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589" w:rsidRDefault="00EF0589">
      <w:pPr>
        <w:pStyle w:val="Antrats"/>
        <w:spacing w:before="0" w:after="0"/>
        <w:jc w:val="center"/>
        <w:rPr>
          <w:b/>
        </w:rPr>
      </w:pPr>
    </w:p>
    <w:p w:rsidR="00EF0589" w:rsidRDefault="00EF0589">
      <w:pPr>
        <w:pStyle w:val="Antrats"/>
        <w:spacing w:before="0" w:after="0"/>
        <w:jc w:val="center"/>
        <w:rPr>
          <w:b/>
        </w:rPr>
      </w:pPr>
      <w:r>
        <w:rPr>
          <w:b/>
        </w:rPr>
        <w:t xml:space="preserve">PANEVĖŽIO RAJONO SAVIVALDYBĖS </w:t>
      </w:r>
    </w:p>
    <w:p w:rsidR="00EF0589" w:rsidRDefault="00EF0589">
      <w:pPr>
        <w:pStyle w:val="Antrats"/>
        <w:spacing w:before="0" w:after="0"/>
        <w:jc w:val="center"/>
        <w:rPr>
          <w:b/>
        </w:rPr>
      </w:pPr>
      <w:r>
        <w:rPr>
          <w:b/>
        </w:rPr>
        <w:t>AKTYVAUS BENDRUOMENĖS GYVENIMO SKATINIMO PROGRAMOS</w:t>
      </w:r>
    </w:p>
    <w:p w:rsidR="00EF0589" w:rsidRDefault="00EF0589">
      <w:pPr>
        <w:pStyle w:val="Antrats"/>
        <w:spacing w:before="0" w:after="0"/>
        <w:jc w:val="center"/>
        <w:rPr>
          <w:b/>
        </w:rPr>
      </w:pPr>
      <w:r>
        <w:rPr>
          <w:b/>
        </w:rPr>
        <w:t>(NR. 03) APRAŠYMAS</w:t>
      </w:r>
    </w:p>
    <w:p w:rsidR="00EF0589" w:rsidRDefault="00EF0589">
      <w:pPr>
        <w:pStyle w:val="Antrats"/>
        <w:spacing w:before="0" w:after="0"/>
        <w:rPr>
          <w:b/>
        </w:rPr>
      </w:pPr>
    </w:p>
    <w:tbl>
      <w:tblPr>
        <w:tblW w:w="10249" w:type="dxa"/>
        <w:tblInd w:w="-200" w:type="dxa"/>
        <w:tblLayout w:type="fixed"/>
        <w:tblLook w:val="0000" w:firstRow="0" w:lastRow="0" w:firstColumn="0" w:lastColumn="0" w:noHBand="0" w:noVBand="0"/>
      </w:tblPr>
      <w:tblGrid>
        <w:gridCol w:w="3085"/>
        <w:gridCol w:w="5183"/>
        <w:gridCol w:w="900"/>
        <w:gridCol w:w="194"/>
        <w:gridCol w:w="887"/>
      </w:tblGrid>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rPr>
                <w:b/>
              </w:rPr>
            </w:pPr>
            <w:r>
              <w:rPr>
                <w:b/>
              </w:rPr>
              <w:t>Biudžetiniai metai</w:t>
            </w:r>
          </w:p>
        </w:tc>
        <w:tc>
          <w:tcPr>
            <w:tcW w:w="7164" w:type="dxa"/>
            <w:gridSpan w:val="4"/>
            <w:tcBorders>
              <w:top w:val="single" w:sz="4" w:space="0" w:color="000000"/>
              <w:left w:val="single" w:sz="4" w:space="0" w:color="000000"/>
              <w:bottom w:val="single" w:sz="4" w:space="0" w:color="000000"/>
              <w:right w:val="single" w:sz="4" w:space="0" w:color="000000"/>
            </w:tcBorders>
            <w:shd w:val="clear" w:color="auto" w:fill="auto"/>
          </w:tcPr>
          <w:p w:rsidR="00EF0589" w:rsidRDefault="00DE2422" w:rsidP="00276986">
            <w:pPr>
              <w:snapToGrid w:val="0"/>
              <w:rPr>
                <w:b/>
              </w:rPr>
            </w:pPr>
            <w:r>
              <w:rPr>
                <w:b/>
              </w:rPr>
              <w:t>2015</w:t>
            </w:r>
            <w:r w:rsidR="00EF0589">
              <w:rPr>
                <w:b/>
              </w:rPr>
              <w:t xml:space="preserve"> metai</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rPr>
                <w:b/>
              </w:rPr>
            </w:pPr>
            <w:r>
              <w:rPr>
                <w:b/>
              </w:rPr>
              <w:t xml:space="preserve">Asignavimų valdytojas </w:t>
            </w:r>
          </w:p>
          <w:p w:rsidR="00EF0589" w:rsidRDefault="00EF0589">
            <w:r>
              <w:rPr>
                <w:b/>
              </w:rPr>
              <w:t xml:space="preserve">(-ai), kodas </w:t>
            </w:r>
          </w:p>
        </w:tc>
        <w:tc>
          <w:tcPr>
            <w:tcW w:w="7164" w:type="dxa"/>
            <w:gridSpan w:val="4"/>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pPr>
            <w:r>
              <w:t>Panevėžio rajono savivaldybės administracija, 188774594</w:t>
            </w:r>
          </w:p>
          <w:p w:rsidR="00EF0589" w:rsidRDefault="00EF0589">
            <w:r>
              <w:t>Viešoji biblioteka, 190402747</w:t>
            </w:r>
          </w:p>
          <w:p w:rsidR="00EF0589" w:rsidRDefault="00EF0589">
            <w:proofErr w:type="spellStart"/>
            <w:r>
              <w:t>Tiltagalių</w:t>
            </w:r>
            <w:proofErr w:type="spellEnd"/>
            <w:r>
              <w:t xml:space="preserve"> kultūros centras, 188212872</w:t>
            </w:r>
          </w:p>
          <w:p w:rsidR="00EF0589" w:rsidRDefault="00EF0589">
            <w:r>
              <w:t>Krekenavos kultūros centras, 188213440</w:t>
            </w:r>
          </w:p>
          <w:p w:rsidR="00EF0589" w:rsidRDefault="00EF0589">
            <w:r>
              <w:t>Miežiškių kultūros centras, 188213255</w:t>
            </w:r>
          </w:p>
          <w:p w:rsidR="00EF0589" w:rsidRDefault="00EF0589">
            <w:r>
              <w:t>Naujamiesčio kultūros centras-dailės galerija, 188212491</w:t>
            </w:r>
          </w:p>
          <w:p w:rsidR="00EF0589" w:rsidRDefault="00EF0589">
            <w:r>
              <w:t>Paįstrio kultūros centras, 188213789</w:t>
            </w:r>
          </w:p>
          <w:p w:rsidR="00EF0589" w:rsidRDefault="00EF0589">
            <w:proofErr w:type="spellStart"/>
            <w:r>
              <w:t>Šilagalio</w:t>
            </w:r>
            <w:proofErr w:type="spellEnd"/>
            <w:r>
              <w:t xml:space="preserve"> kultūros centras, 288213060</w:t>
            </w:r>
          </w:p>
          <w:p w:rsidR="00EF0589" w:rsidRDefault="00EF0589">
            <w:r>
              <w:t>Raguvos kultūros centras, 188212915</w:t>
            </w:r>
          </w:p>
          <w:p w:rsidR="00EF0589" w:rsidRDefault="00EF0589">
            <w:r>
              <w:t>Ramygalos kultūros centras, 188213593</w:t>
            </w:r>
          </w:p>
          <w:p w:rsidR="00EF0589" w:rsidRDefault="00EF0589">
            <w:r>
              <w:t>Smilgių kultūros centras, 188212534</w:t>
            </w:r>
          </w:p>
          <w:p w:rsidR="00EF0589" w:rsidRDefault="00EF0589">
            <w:r>
              <w:t>Ėriškių kultūros centras, 188212687</w:t>
            </w:r>
          </w:p>
          <w:p w:rsidR="00EF0589" w:rsidRDefault="00EF0589">
            <w:r>
              <w:t>Vadoklių kultūros centras, 188213636</w:t>
            </w:r>
          </w:p>
          <w:p w:rsidR="00EF0589" w:rsidRPr="00DE2422" w:rsidRDefault="00EF0589" w:rsidP="00DE2422">
            <w:proofErr w:type="spellStart"/>
            <w:r w:rsidRPr="00DE2422">
              <w:t>Liūdynės</w:t>
            </w:r>
            <w:proofErr w:type="spellEnd"/>
            <w:r w:rsidRPr="00DE2422">
              <w:t xml:space="preserve"> kultūros centras, 288212720</w:t>
            </w:r>
          </w:p>
          <w:p w:rsidR="00DE2422" w:rsidRPr="00DE2422" w:rsidRDefault="00DE2422" w:rsidP="00DE2422">
            <w:r w:rsidRPr="00DE2422">
              <w:t xml:space="preserve">Panevėžio rajono švietimo centras, 195271084  </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pPr>
            <w:r>
              <w:rPr>
                <w:b/>
              </w:rPr>
              <w:t>Vykdytojas (-ai), kodas</w:t>
            </w:r>
          </w:p>
        </w:tc>
        <w:tc>
          <w:tcPr>
            <w:tcW w:w="7164" w:type="dxa"/>
            <w:gridSpan w:val="4"/>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pPr>
            <w:r>
              <w:t>Panevėžio rajono savivaldybės administracija, 1</w:t>
            </w:r>
          </w:p>
          <w:p w:rsidR="00EF0589" w:rsidRDefault="00EF0589">
            <w:r>
              <w:t>Viešoji biblioteka, 41</w:t>
            </w:r>
          </w:p>
          <w:p w:rsidR="00EF0589" w:rsidRDefault="00EF0589">
            <w:proofErr w:type="spellStart"/>
            <w:r>
              <w:t>Tiltagalių</w:t>
            </w:r>
            <w:proofErr w:type="spellEnd"/>
            <w:r>
              <w:t xml:space="preserve"> kultūros centras, 42</w:t>
            </w:r>
          </w:p>
          <w:p w:rsidR="00EF0589" w:rsidRDefault="00EF0589">
            <w:r>
              <w:t>Krekenavos kultūros centras, 43</w:t>
            </w:r>
          </w:p>
          <w:p w:rsidR="00EF0589" w:rsidRDefault="00EF0589">
            <w:r>
              <w:t>Miežiškių kultūros centras, 44</w:t>
            </w:r>
          </w:p>
          <w:p w:rsidR="00EF0589" w:rsidRDefault="00EF0589">
            <w:r>
              <w:t>Naujamiesčio kultūros centras-dailės galerija, 45</w:t>
            </w:r>
          </w:p>
          <w:p w:rsidR="00EF0589" w:rsidRDefault="00EF0589">
            <w:r>
              <w:t>Paįstrio kultūros centras, 46</w:t>
            </w:r>
          </w:p>
          <w:p w:rsidR="00EF0589" w:rsidRDefault="00EF0589">
            <w:r>
              <w:t>Raguvos kultūros centras, 47</w:t>
            </w:r>
          </w:p>
          <w:p w:rsidR="00EF0589" w:rsidRDefault="00EF0589">
            <w:r>
              <w:t>Ramygalos kultūros centras, 48</w:t>
            </w:r>
          </w:p>
          <w:p w:rsidR="00EF0589" w:rsidRDefault="00EF0589">
            <w:r>
              <w:t>Smilgių kultūros centras, 49</w:t>
            </w:r>
          </w:p>
          <w:p w:rsidR="00EF0589" w:rsidRDefault="00EF0589">
            <w:r>
              <w:t>Ėriškių kultūros centras, 50</w:t>
            </w:r>
          </w:p>
          <w:p w:rsidR="00EF0589" w:rsidRDefault="00EF0589">
            <w:r>
              <w:t>Vadoklių kultūros centras, 51</w:t>
            </w:r>
          </w:p>
          <w:p w:rsidR="00EF0589" w:rsidRDefault="00EF0589">
            <w:proofErr w:type="spellStart"/>
            <w:r>
              <w:t>Liūdynės</w:t>
            </w:r>
            <w:proofErr w:type="spellEnd"/>
            <w:r>
              <w:t xml:space="preserve"> kultūros centras, 52</w:t>
            </w:r>
          </w:p>
          <w:p w:rsidR="00EF0589" w:rsidRDefault="00EF0589">
            <w:proofErr w:type="spellStart"/>
            <w:r>
              <w:t>Šilagalio</w:t>
            </w:r>
            <w:proofErr w:type="spellEnd"/>
            <w:r>
              <w:t xml:space="preserve"> kultūros centras, 53</w:t>
            </w:r>
          </w:p>
          <w:p w:rsidR="00DE2422" w:rsidRDefault="00DE2422">
            <w:pPr>
              <w:rPr>
                <w:b/>
              </w:rPr>
            </w:pPr>
            <w:r w:rsidRPr="00DE2422">
              <w:t>Panevėžio rajono švietimo centras,</w:t>
            </w:r>
            <w:r w:rsidR="00DC2D91">
              <w:t xml:space="preserve"> 39</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pPr>
            <w:r>
              <w:rPr>
                <w:b/>
              </w:rPr>
              <w:t>Programos pavadinimas</w:t>
            </w:r>
          </w:p>
        </w:tc>
        <w:tc>
          <w:tcPr>
            <w:tcW w:w="5183" w:type="dxa"/>
            <w:tcBorders>
              <w:top w:val="single" w:sz="4" w:space="0" w:color="000000"/>
              <w:left w:val="single" w:sz="4" w:space="0" w:color="000000"/>
              <w:bottom w:val="single" w:sz="4" w:space="0" w:color="000000"/>
            </w:tcBorders>
            <w:shd w:val="clear" w:color="auto" w:fill="auto"/>
          </w:tcPr>
          <w:p w:rsidR="00EF0589" w:rsidRPr="00A717FC" w:rsidRDefault="00EF0589">
            <w:pPr>
              <w:snapToGrid w:val="0"/>
              <w:rPr>
                <w:b/>
              </w:rPr>
            </w:pPr>
            <w:r w:rsidRPr="00A717FC">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auto"/>
          </w:tcPr>
          <w:p w:rsidR="00EF0589" w:rsidRDefault="00EF0589">
            <w:pPr>
              <w:snapToGrid w:val="0"/>
              <w:rPr>
                <w:b/>
              </w:rPr>
            </w:pPr>
            <w:r>
              <w:rPr>
                <w:b/>
              </w:rPr>
              <w:t>Kodas</w:t>
            </w: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rPr>
                <w:b/>
              </w:rPr>
            </w:pPr>
            <w:r>
              <w:rPr>
                <w:b/>
              </w:rPr>
              <w:t>03</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pPr>
            <w:r>
              <w:rPr>
                <w:b/>
              </w:rPr>
              <w:t>Programos parengimo argumentai</w:t>
            </w:r>
          </w:p>
        </w:tc>
        <w:tc>
          <w:tcPr>
            <w:tcW w:w="7164" w:type="dxa"/>
            <w:gridSpan w:val="4"/>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jc w:val="both"/>
            </w:pPr>
            <w:r>
              <w:t>Panevėžio rajono savivaldybė yra atsakinga už gyventojų bendrosios kultūros ugdymą ir etnokultūros puoselėjimą. Įgyvendindama šią funkciją, savivaldybė gali steigti biudžetines įstaigas, reglamentuoti bei kontroliuoti jų veiklą, pirkti kultūrines paslaugas, remti kultūrines programas, sudarydama sąlygas gyventojų kultūriniams poreikiams tenkinti.</w:t>
            </w:r>
          </w:p>
          <w:p w:rsidR="00EF0589" w:rsidRDefault="00EF0589">
            <w:pPr>
              <w:jc w:val="both"/>
            </w:pPr>
            <w:r>
              <w:t xml:space="preserve">Programoje numatytomis priemonėmis siekiama sudaryti sąlygas rajono gyventojams susipažinti su šiuolaikinėmis bei tradicinėmis profesionalaus </w:t>
            </w:r>
            <w:r w:rsidR="00D2707A">
              <w:t xml:space="preserve">meno </w:t>
            </w:r>
            <w:r>
              <w:t>ir meno</w:t>
            </w:r>
            <w:r w:rsidR="00D2707A">
              <w:t xml:space="preserve"> mėgėjų</w:t>
            </w:r>
            <w:r>
              <w:t xml:space="preserve"> (muzikos, teatro, dailės, šokio, kt.) kryptimis, dalyvauti kultūriniuose renginiuose rajone, valstybinėse šventėse, ugdyti etninę savimonę, domėjimąsi kultūros paveldu. Be to, skatinti kultūrinės informacijos sklaidą, sudaryti sąlygas kultūros darbuotojų kvalifikacijos kėlimui. Savivaldybė, vadovaudamasi Lietuvos Respublikos jaunimo politikos pagrindų įstatymu, Panevėžio rajono jaunimo reikalų tarybos nuostatais, gali ir turi organizuoti jaunimo ir su </w:t>
            </w:r>
            <w:r>
              <w:lastRenderedPageBreak/>
              <w:t>jaunimu dirbančių organizacijų rėmimą bei plėtrą. Lietuvos Respublikos jaunimo politikos pagrindų įstatym</w:t>
            </w:r>
            <w:r w:rsidR="00276986">
              <w:t>e</w:t>
            </w:r>
            <w:r>
              <w:t xml:space="preserve"> numat</w:t>
            </w:r>
            <w:r w:rsidR="00276986">
              <w:t>ytos</w:t>
            </w:r>
            <w:r>
              <w:t xml:space="preserve"> savivaldos funkcij</w:t>
            </w:r>
            <w:r w:rsidR="00276986">
              <w:t>o</w:t>
            </w:r>
            <w:r>
              <w:t xml:space="preserve">s formuojant ir įgyvendinant savivaldybės jaunimo politiką. Savivaldybės taryba bendrojo finansavimo lėšomis remia bendruomenių projektus, kuriuos jos teikia ES finansinei paramai gauti. </w:t>
            </w:r>
            <w:r>
              <w:rPr>
                <w:rStyle w:val="Grietas"/>
                <w:b w:val="0"/>
              </w:rPr>
              <w:t>Ši finansinė parama ir bendruomenių iniciatyvų skatinimas rajono savivaldybėje sudaro palankias sąlygas vystytis subalansuotai kaimo plėtrai.</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rPr>
                <w:b/>
              </w:rPr>
            </w:pPr>
            <w:r>
              <w:rPr>
                <w:b/>
              </w:rPr>
              <w:lastRenderedPageBreak/>
              <w:t>Ilgalaikis prioritetas</w:t>
            </w:r>
          </w:p>
          <w:p w:rsidR="00EF0589" w:rsidRDefault="00EF0589">
            <w:r>
              <w:rPr>
                <w:b/>
              </w:rPr>
              <w:t>(pagal strateginį plėtros planą)</w:t>
            </w:r>
          </w:p>
        </w:tc>
        <w:tc>
          <w:tcPr>
            <w:tcW w:w="5183" w:type="dxa"/>
            <w:tcBorders>
              <w:top w:val="single" w:sz="4" w:space="0" w:color="000000"/>
              <w:left w:val="single" w:sz="4" w:space="0" w:color="000000"/>
              <w:bottom w:val="single" w:sz="4" w:space="0" w:color="000000"/>
            </w:tcBorders>
            <w:shd w:val="clear" w:color="auto" w:fill="auto"/>
          </w:tcPr>
          <w:p w:rsidR="00EF0589" w:rsidRDefault="00EF0589">
            <w:pPr>
              <w:pStyle w:val="Antrat5"/>
              <w:snapToGrid w:val="0"/>
              <w:rPr>
                <w:rFonts w:cs="Times New Roman"/>
                <w:sz w:val="24"/>
              </w:rPr>
            </w:pPr>
            <w:r>
              <w:rPr>
                <w:sz w:val="24"/>
                <w:lang w:val="lt-LT"/>
              </w:rPr>
              <w:t>Išsilavinusi ir aktyvi bendruomenė.</w:t>
            </w:r>
          </w:p>
        </w:tc>
        <w:tc>
          <w:tcPr>
            <w:tcW w:w="1094" w:type="dxa"/>
            <w:gridSpan w:val="2"/>
            <w:tcBorders>
              <w:top w:val="single" w:sz="4" w:space="0" w:color="000000"/>
              <w:left w:val="single" w:sz="4" w:space="0" w:color="000000"/>
              <w:bottom w:val="single" w:sz="4" w:space="0" w:color="000000"/>
            </w:tcBorders>
            <w:shd w:val="clear" w:color="auto" w:fill="auto"/>
          </w:tcPr>
          <w:p w:rsidR="00EF0589" w:rsidRDefault="00EF0589">
            <w:pPr>
              <w:pStyle w:val="Antrat1"/>
              <w:numPr>
                <w:ilvl w:val="0"/>
                <w:numId w:val="0"/>
              </w:numPr>
              <w:snapToGrid w:val="0"/>
              <w:jc w:val="left"/>
              <w:rPr>
                <w:rFonts w:hint="eastAsia"/>
                <w:sz w:val="24"/>
              </w:rPr>
            </w:pPr>
            <w:r>
              <w:rPr>
                <w:rFonts w:ascii="Times New Roman" w:hAnsi="Times New Roman" w:cs="Times New Roman"/>
                <w:sz w:val="24"/>
              </w:rPr>
              <w:t>Kodas</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pStyle w:val="Antrat5"/>
              <w:snapToGrid w:val="0"/>
              <w:jc w:val="center"/>
              <w:rPr>
                <w:b/>
              </w:rPr>
            </w:pPr>
            <w:r>
              <w:rPr>
                <w:b/>
                <w:sz w:val="24"/>
                <w:lang w:val="lt-LT"/>
              </w:rPr>
              <w:t>I</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pPr>
            <w:r>
              <w:rPr>
                <w:b/>
              </w:rPr>
              <w:t>Šia programa įgyvendinamas strateginis tikslas:</w:t>
            </w:r>
          </w:p>
        </w:tc>
        <w:tc>
          <w:tcPr>
            <w:tcW w:w="5183" w:type="dxa"/>
            <w:tcBorders>
              <w:top w:val="single" w:sz="4" w:space="0" w:color="000000"/>
              <w:left w:val="single" w:sz="4" w:space="0" w:color="000000"/>
              <w:bottom w:val="single" w:sz="4" w:space="0" w:color="000000"/>
            </w:tcBorders>
            <w:shd w:val="clear" w:color="auto" w:fill="auto"/>
          </w:tcPr>
          <w:p w:rsidR="00EF0589" w:rsidRDefault="00EF0589">
            <w:pPr>
              <w:snapToGrid w:val="0"/>
              <w:rPr>
                <w:rFonts w:cs="Times New Roman"/>
              </w:rPr>
            </w:pPr>
            <w:r>
              <w:t>Aktyvinti Panevėžio rajono bendruomenę ir ugdyti jos sąmoningumą</w:t>
            </w:r>
          </w:p>
        </w:tc>
        <w:tc>
          <w:tcPr>
            <w:tcW w:w="1094" w:type="dxa"/>
            <w:gridSpan w:val="2"/>
            <w:tcBorders>
              <w:top w:val="single" w:sz="4" w:space="0" w:color="000000"/>
              <w:left w:val="single" w:sz="4" w:space="0" w:color="000000"/>
              <w:bottom w:val="single" w:sz="4" w:space="0" w:color="000000"/>
            </w:tcBorders>
            <w:shd w:val="clear" w:color="auto" w:fill="auto"/>
          </w:tcPr>
          <w:p w:rsidR="00EF0589" w:rsidRDefault="00EF0589">
            <w:pPr>
              <w:pStyle w:val="Antrat1"/>
              <w:numPr>
                <w:ilvl w:val="0"/>
                <w:numId w:val="0"/>
              </w:numPr>
              <w:snapToGrid w:val="0"/>
              <w:jc w:val="left"/>
              <w:rPr>
                <w:rFonts w:hint="eastAsia"/>
              </w:rPr>
            </w:pPr>
            <w:r>
              <w:rPr>
                <w:rFonts w:ascii="Times New Roman" w:hAnsi="Times New Roman" w:cs="Times New Roman"/>
                <w:sz w:val="24"/>
              </w:rPr>
              <w:t>Kodas</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jc w:val="center"/>
              <w:rPr>
                <w:b/>
              </w:rPr>
            </w:pPr>
            <w:r>
              <w:rPr>
                <w:b/>
              </w:rPr>
              <w:t>01</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pPr>
            <w:r>
              <w:rPr>
                <w:b/>
              </w:rPr>
              <w:t>Programos tikslas</w:t>
            </w:r>
          </w:p>
        </w:tc>
        <w:tc>
          <w:tcPr>
            <w:tcW w:w="5183" w:type="dxa"/>
            <w:tcBorders>
              <w:top w:val="single" w:sz="4" w:space="0" w:color="000000"/>
              <w:left w:val="single" w:sz="4" w:space="0" w:color="000000"/>
              <w:bottom w:val="single" w:sz="4" w:space="0" w:color="000000"/>
            </w:tcBorders>
            <w:shd w:val="clear" w:color="auto" w:fill="auto"/>
          </w:tcPr>
          <w:p w:rsidR="00EF0589" w:rsidRDefault="00EF0589">
            <w:pPr>
              <w:snapToGrid w:val="0"/>
              <w:rPr>
                <w:rFonts w:cs="Times New Roman"/>
              </w:rPr>
            </w:pPr>
            <w:r>
              <w:t>Puoselėti rajono kultūrinį savitumą ir skatinti rajono bendruomenės aktyvumą</w:t>
            </w:r>
          </w:p>
        </w:tc>
        <w:tc>
          <w:tcPr>
            <w:tcW w:w="1094" w:type="dxa"/>
            <w:gridSpan w:val="2"/>
            <w:tcBorders>
              <w:top w:val="single" w:sz="4" w:space="0" w:color="000000"/>
              <w:left w:val="single" w:sz="4" w:space="0" w:color="000000"/>
              <w:bottom w:val="single" w:sz="4" w:space="0" w:color="000000"/>
            </w:tcBorders>
            <w:shd w:val="clear" w:color="auto" w:fill="auto"/>
          </w:tcPr>
          <w:p w:rsidR="00EF0589" w:rsidRDefault="00EF0589">
            <w:pPr>
              <w:pStyle w:val="Antrat1"/>
              <w:numPr>
                <w:ilvl w:val="0"/>
                <w:numId w:val="0"/>
              </w:numPr>
              <w:snapToGrid w:val="0"/>
              <w:jc w:val="left"/>
              <w:rPr>
                <w:rFonts w:hint="eastAsia"/>
              </w:rPr>
            </w:pPr>
            <w:r>
              <w:rPr>
                <w:rFonts w:ascii="Times New Roman" w:hAnsi="Times New Roman" w:cs="Times New Roman"/>
                <w:sz w:val="24"/>
              </w:rPr>
              <w:t>Kodas</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jc w:val="center"/>
              <w:rPr>
                <w:b/>
                <w:color w:val="000000"/>
              </w:rPr>
            </w:pPr>
            <w:r>
              <w:rPr>
                <w:b/>
              </w:rPr>
              <w:t>01</w:t>
            </w:r>
          </w:p>
        </w:tc>
      </w:tr>
      <w:tr w:rsidR="00EF0589" w:rsidTr="009911AD">
        <w:trPr>
          <w:trHeight w:val="8791"/>
        </w:trPr>
        <w:tc>
          <w:tcPr>
            <w:tcW w:w="10249" w:type="dxa"/>
            <w:gridSpan w:val="5"/>
            <w:tcBorders>
              <w:top w:val="single" w:sz="4" w:space="0" w:color="000000"/>
              <w:left w:val="single" w:sz="4" w:space="0" w:color="000000"/>
              <w:bottom w:val="single" w:sz="4" w:space="0" w:color="auto"/>
              <w:right w:val="single" w:sz="4" w:space="0" w:color="000000"/>
            </w:tcBorders>
            <w:shd w:val="clear" w:color="auto" w:fill="auto"/>
          </w:tcPr>
          <w:p w:rsidR="00DE2422" w:rsidRDefault="00DE2422" w:rsidP="005553A8">
            <w:pPr>
              <w:pStyle w:val="Pagrindinistekstas"/>
              <w:snapToGrid w:val="0"/>
              <w:spacing w:after="0"/>
              <w:ind w:firstLine="626"/>
              <w:rPr>
                <w:color w:val="000000"/>
              </w:rPr>
            </w:pPr>
            <w:r>
              <w:rPr>
                <w:b/>
                <w:color w:val="000000"/>
              </w:rPr>
              <w:t>Tikslo įgyvendinimo aprašymas:</w:t>
            </w:r>
          </w:p>
          <w:p w:rsidR="00DE2422" w:rsidRDefault="00DE2422" w:rsidP="005553A8">
            <w:pPr>
              <w:pStyle w:val="Pagrindinistekstas"/>
              <w:spacing w:after="0"/>
              <w:ind w:firstLine="626"/>
              <w:jc w:val="both"/>
              <w:rPr>
                <w:color w:val="000000"/>
              </w:rPr>
            </w:pPr>
            <w:r>
              <w:rPr>
                <w:color w:val="000000"/>
              </w:rPr>
              <w:t xml:space="preserve">Įgyvendinant šį tikslą, planuojama skatinti gyventojų meninę saviraišką, remiant kultūrinius projektus bei kultūros renginius ir skiriant </w:t>
            </w:r>
            <w:proofErr w:type="spellStart"/>
            <w:r>
              <w:rPr>
                <w:color w:val="000000"/>
              </w:rPr>
              <w:t>asignavimus</w:t>
            </w:r>
            <w:proofErr w:type="spellEnd"/>
            <w:r>
              <w:rPr>
                <w:color w:val="000000"/>
              </w:rPr>
              <w:t xml:space="preserve"> įstaigų programoms įgyvendinti. </w:t>
            </w:r>
            <w:r>
              <w:t>Šiam tikslui įgyvendinti numatomi šie uždaviniai</w:t>
            </w:r>
            <w:r>
              <w:rPr>
                <w:color w:val="000000"/>
              </w:rPr>
              <w:t>:</w:t>
            </w:r>
          </w:p>
          <w:p w:rsidR="00DE2422" w:rsidRDefault="00DE2422" w:rsidP="005553A8">
            <w:pPr>
              <w:pStyle w:val="Pagrindinistekstas"/>
              <w:spacing w:after="0"/>
              <w:ind w:firstLine="626"/>
              <w:jc w:val="both"/>
              <w:rPr>
                <w:color w:val="000000"/>
              </w:rPr>
            </w:pPr>
          </w:p>
          <w:p w:rsidR="00DE2422" w:rsidRDefault="00DE2422" w:rsidP="005553A8">
            <w:pPr>
              <w:ind w:firstLine="626"/>
              <w:rPr>
                <w:color w:val="000000"/>
              </w:rPr>
            </w:pPr>
            <w:r>
              <w:rPr>
                <w:b/>
              </w:rPr>
              <w:t>01 uždavinys. Sudaryti sąlygas gauti aukštos kokybės kultūrines paslaugas.</w:t>
            </w:r>
          </w:p>
          <w:p w:rsidR="00DE2422" w:rsidRDefault="00DE2422" w:rsidP="005553A8">
            <w:pPr>
              <w:ind w:firstLine="626"/>
              <w:jc w:val="both"/>
              <w:rPr>
                <w:color w:val="000000"/>
              </w:rPr>
            </w:pPr>
            <w:r>
              <w:rPr>
                <w:color w:val="000000"/>
              </w:rPr>
              <w:t>Skatinant gyventojų saviraišką ir įvairių žanrų meno mėgėjų kolektyvų veiklą, kultūros centruose rengiami meno mėgėjų festivaliai, šventės, organizuojama kūrybinė veikla, išlaikant kolektyvų vadovus bei suteikiant patalpas repeticijoms ir viešam kolektyvų prisistatymui. Įstaigų kolektyvai kasmet turi parengti tam tikrą skaičių renginių.</w:t>
            </w:r>
          </w:p>
          <w:p w:rsidR="00DE2422" w:rsidRDefault="00DE2422" w:rsidP="005553A8">
            <w:pPr>
              <w:ind w:firstLine="626"/>
              <w:jc w:val="both"/>
              <w:rPr>
                <w:color w:val="FF0000"/>
              </w:rPr>
            </w:pPr>
            <w:r>
              <w:rPr>
                <w:color w:val="000000"/>
              </w:rPr>
              <w:t>Norint pagerinti teikiamas kultūrines paslaugas, būtina plėtoti ir gerinti materialinę-techninę įstaigų bazę.</w:t>
            </w:r>
          </w:p>
          <w:p w:rsidR="00DE2422" w:rsidRDefault="00DE2422" w:rsidP="005553A8">
            <w:pPr>
              <w:ind w:firstLine="626"/>
              <w:jc w:val="both"/>
              <w:rPr>
                <w:color w:val="000000"/>
              </w:rPr>
            </w:pPr>
            <w:proofErr w:type="spellStart"/>
            <w:r>
              <w:rPr>
                <w:color w:val="000000"/>
              </w:rPr>
              <w:t>Tiltagalių</w:t>
            </w:r>
            <w:proofErr w:type="spellEnd"/>
            <w:r>
              <w:rPr>
                <w:color w:val="000000"/>
              </w:rPr>
              <w:t xml:space="preserve"> kultūros centras </w:t>
            </w:r>
            <w:r w:rsidR="00D2707A">
              <w:rPr>
                <w:color w:val="000000"/>
              </w:rPr>
              <w:t>–</w:t>
            </w:r>
            <w:r>
              <w:rPr>
                <w:color w:val="000000"/>
              </w:rPr>
              <w:t xml:space="preserve"> un</w:t>
            </w:r>
            <w:r w:rsidR="005E2BCA">
              <w:rPr>
                <w:color w:val="000000"/>
              </w:rPr>
              <w:t>iversalus daugiafunkcis centras, kuris vykdo kultūrinę veiklą, rūpinasi</w:t>
            </w:r>
            <w:r>
              <w:rPr>
                <w:color w:val="000000"/>
              </w:rPr>
              <w:t xml:space="preserve"> laisv</w:t>
            </w:r>
            <w:r w:rsidR="005E2BCA">
              <w:rPr>
                <w:color w:val="000000"/>
              </w:rPr>
              <w:t>alaikio įprasminimu, organizuoja</w:t>
            </w:r>
            <w:r>
              <w:rPr>
                <w:color w:val="000000"/>
              </w:rPr>
              <w:t xml:space="preserve"> jaunimo at</w:t>
            </w:r>
            <w:r w:rsidR="005E2BCA">
              <w:rPr>
                <w:color w:val="000000"/>
              </w:rPr>
              <w:t>virų erdvių veiklą, teikia socialinę pagalbą. Rengia ir įgyvendina</w:t>
            </w:r>
            <w:r>
              <w:rPr>
                <w:color w:val="000000"/>
              </w:rPr>
              <w:t xml:space="preserve"> kultūrinių pro</w:t>
            </w:r>
            <w:r w:rsidR="005E2BCA">
              <w:rPr>
                <w:color w:val="000000"/>
              </w:rPr>
              <w:t>gramų projektus. Bendradarbiauja</w:t>
            </w:r>
            <w:r>
              <w:rPr>
                <w:color w:val="000000"/>
              </w:rPr>
              <w:t xml:space="preserve"> su kitomis rajono bei šalies kultūros, švietimo įstaigomis bei nevyriaus</w:t>
            </w:r>
            <w:r w:rsidR="005E2BCA">
              <w:rPr>
                <w:color w:val="000000"/>
              </w:rPr>
              <w:t>ybinėmis organizacijomis. Siekia</w:t>
            </w:r>
            <w:r>
              <w:rPr>
                <w:color w:val="000000"/>
              </w:rPr>
              <w:t xml:space="preserve"> mate</w:t>
            </w:r>
            <w:r w:rsidR="005E2BCA">
              <w:rPr>
                <w:color w:val="000000"/>
              </w:rPr>
              <w:t>rialinės bazės gerinimo. Plėtoja</w:t>
            </w:r>
            <w:r>
              <w:rPr>
                <w:color w:val="000000"/>
              </w:rPr>
              <w:t xml:space="preserve"> kultūrinę, šviečiamąją ir</w:t>
            </w:r>
            <w:r w:rsidR="005E2BCA">
              <w:rPr>
                <w:color w:val="000000"/>
              </w:rPr>
              <w:t xml:space="preserve"> informacinę veiklą, organizuoja</w:t>
            </w:r>
            <w:r>
              <w:rPr>
                <w:color w:val="000000"/>
              </w:rPr>
              <w:t xml:space="preserve"> renginius, šventes, festivalius, kul</w:t>
            </w:r>
            <w:r w:rsidR="005E2BCA">
              <w:rPr>
                <w:color w:val="000000"/>
              </w:rPr>
              <w:t>tūros akcijas, parodas. Sudaro</w:t>
            </w:r>
            <w:r>
              <w:rPr>
                <w:color w:val="000000"/>
              </w:rPr>
              <w:t xml:space="preserve"> palankias sąlygas meno mė</w:t>
            </w:r>
            <w:r w:rsidR="005E2BCA">
              <w:rPr>
                <w:color w:val="000000"/>
              </w:rPr>
              <w:t>gėjų kolektyvų veiklai, rūpinasi</w:t>
            </w:r>
            <w:r>
              <w:rPr>
                <w:color w:val="000000"/>
              </w:rPr>
              <w:t xml:space="preserve"> jų parengimu ir dalyvavimu šalie</w:t>
            </w:r>
            <w:r w:rsidR="005E2BCA">
              <w:rPr>
                <w:color w:val="000000"/>
              </w:rPr>
              <w:t>s ir regiono renginiuose, rengia</w:t>
            </w:r>
            <w:r>
              <w:rPr>
                <w:color w:val="000000"/>
              </w:rPr>
              <w:t xml:space="preserve"> jų koncertines išvykas.</w:t>
            </w:r>
          </w:p>
          <w:p w:rsidR="00DE2422" w:rsidRDefault="00DE2422" w:rsidP="005553A8">
            <w:pPr>
              <w:ind w:firstLine="626"/>
              <w:jc w:val="both"/>
            </w:pPr>
            <w:r>
              <w:rPr>
                <w:color w:val="000000"/>
              </w:rPr>
              <w:t>Krekena</w:t>
            </w:r>
            <w:r w:rsidR="005E2BCA">
              <w:rPr>
                <w:color w:val="000000"/>
              </w:rPr>
              <w:t>vos kultūros centras siekia</w:t>
            </w:r>
            <w:r>
              <w:rPr>
                <w:color w:val="000000"/>
              </w:rPr>
              <w:t xml:space="preserve"> tapti patraukliu ir šiuolaikišku Krekenavos krašto visuomenės kultūrinio švietimo centru. Išlieka aktualus jaunimo folkloro kolektyvo sukūrimo klausimas, todėl </w:t>
            </w:r>
            <w:r w:rsidR="005E2BCA">
              <w:rPr>
                <w:color w:val="000000"/>
              </w:rPr>
              <w:t>bus vykdomi tęstiniai</w:t>
            </w:r>
            <w:r>
              <w:rPr>
                <w:color w:val="000000"/>
              </w:rPr>
              <w:t xml:space="preserve"> </w:t>
            </w:r>
            <w:proofErr w:type="spellStart"/>
            <w:r>
              <w:rPr>
                <w:color w:val="000000"/>
              </w:rPr>
              <w:t>etn</w:t>
            </w:r>
            <w:r w:rsidR="005E2BCA">
              <w:rPr>
                <w:color w:val="000000"/>
              </w:rPr>
              <w:t>oprojektai</w:t>
            </w:r>
            <w:proofErr w:type="spellEnd"/>
            <w:r>
              <w:rPr>
                <w:color w:val="000000"/>
              </w:rPr>
              <w:t xml:space="preserve">. </w:t>
            </w:r>
            <w:r w:rsidR="005E2BCA">
              <w:rPr>
                <w:color w:val="000000"/>
              </w:rPr>
              <w:t>Bus siekiama</w:t>
            </w:r>
            <w:r>
              <w:rPr>
                <w:color w:val="000000"/>
              </w:rPr>
              <w:t xml:space="preserve">, kad nauji susikūrę kolektyvai dalyvautų rajono ir šalies konkursuose, festivaliuose, jiems būtų suteiktos kategorijos. </w:t>
            </w:r>
            <w:r w:rsidR="005E2BCA">
              <w:rPr>
                <w:color w:val="000000"/>
              </w:rPr>
              <w:t>Bus skatinami besiatestuojanty</w:t>
            </w:r>
            <w:r>
              <w:rPr>
                <w:color w:val="000000"/>
              </w:rPr>
              <w:t>s, profesines ži</w:t>
            </w:r>
            <w:r w:rsidR="005E2BCA">
              <w:rPr>
                <w:color w:val="000000"/>
              </w:rPr>
              <w:t>nias tobulinantys darbuotojai</w:t>
            </w:r>
            <w:r>
              <w:rPr>
                <w:color w:val="000000"/>
              </w:rPr>
              <w:t xml:space="preserve">. </w:t>
            </w:r>
            <w:r w:rsidR="00FE1EDD">
              <w:rPr>
                <w:color w:val="000000"/>
              </w:rPr>
              <w:t>Kultūros centr</w:t>
            </w:r>
            <w:r w:rsidR="00A56D8F">
              <w:rPr>
                <w:color w:val="000000"/>
              </w:rPr>
              <w:t>o</w:t>
            </w:r>
            <w:r w:rsidR="00FE1EDD">
              <w:rPr>
                <w:color w:val="000000"/>
              </w:rPr>
              <w:t xml:space="preserve"> prioritetinės veiklos kryptys </w:t>
            </w:r>
            <w:r w:rsidR="00A56D8F">
              <w:rPr>
                <w:color w:val="000000"/>
              </w:rPr>
              <w:t>–</w:t>
            </w:r>
            <w:r w:rsidR="00FE1EDD">
              <w:rPr>
                <w:color w:val="000000"/>
              </w:rPr>
              <w:t xml:space="preserve"> i</w:t>
            </w:r>
            <w:r>
              <w:rPr>
                <w:color w:val="000000"/>
              </w:rPr>
              <w:t>šlaikyti ir tęsti krašto tradicijas, puoselėti etnokultūrą, profesionalųjį bei mėgėjų meną, sukurti prielaidas tradici</w:t>
            </w:r>
            <w:r w:rsidR="00FE1EDD">
              <w:rPr>
                <w:color w:val="000000"/>
              </w:rPr>
              <w:t>jų perėmimui</w:t>
            </w:r>
            <w:r>
              <w:rPr>
                <w:color w:val="000000"/>
              </w:rPr>
              <w:t xml:space="preserve">. </w:t>
            </w:r>
            <w:r>
              <w:t xml:space="preserve"> </w:t>
            </w:r>
          </w:p>
          <w:p w:rsidR="00DE2422" w:rsidRDefault="00DE2422" w:rsidP="005553A8">
            <w:pPr>
              <w:ind w:firstLine="626"/>
              <w:jc w:val="both"/>
              <w:rPr>
                <w:color w:val="000000"/>
              </w:rPr>
            </w:pPr>
            <w:r>
              <w:rPr>
                <w:color w:val="000000"/>
              </w:rPr>
              <w:t>Miežiškių kultūros centras sie</w:t>
            </w:r>
            <w:r w:rsidR="00FC1166">
              <w:rPr>
                <w:color w:val="000000"/>
              </w:rPr>
              <w:t xml:space="preserve">kia išsaugoti </w:t>
            </w:r>
            <w:r>
              <w:rPr>
                <w:color w:val="000000"/>
              </w:rPr>
              <w:t>gyvuojančius tradicinės kultūros reiškinius ir kuria prielaidas jų perėmimui bei skatina jų tęstinumą. Pasitelk</w:t>
            </w:r>
            <w:r w:rsidR="00A56D8F">
              <w:rPr>
                <w:color w:val="000000"/>
              </w:rPr>
              <w:t>damas</w:t>
            </w:r>
            <w:r>
              <w:rPr>
                <w:color w:val="000000"/>
              </w:rPr>
              <w:t xml:space="preserve"> etninės kultūros meno vertybes stengiasi įtraukti jaun</w:t>
            </w:r>
            <w:r w:rsidR="00A56D8F">
              <w:rPr>
                <w:color w:val="000000"/>
              </w:rPr>
              <w:t>im</w:t>
            </w:r>
            <w:r>
              <w:rPr>
                <w:color w:val="000000"/>
              </w:rPr>
              <w:t xml:space="preserve">ą ir socialinę atskirtį jaučiančius bendruomenės narius į meninės kūrybos veiklą, tobulinti jų meninius sugebėjimus, organizuoti turiningą laisvalaikio praleidimą. Sudaryti palankias sąlygas gyvuoti susibūrusiems kolektyvams, kelti jų meninį lygį, rengti naujus </w:t>
            </w:r>
            <w:r w:rsidR="00FC1166">
              <w:rPr>
                <w:color w:val="000000"/>
              </w:rPr>
              <w:t>narius ši</w:t>
            </w:r>
            <w:r w:rsidR="00A56D8F">
              <w:rPr>
                <w:color w:val="000000"/>
              </w:rPr>
              <w:t>ems</w:t>
            </w:r>
            <w:r w:rsidR="00FC1166">
              <w:rPr>
                <w:color w:val="000000"/>
              </w:rPr>
              <w:t xml:space="preserve"> kolektyv</w:t>
            </w:r>
            <w:r w:rsidR="00A56D8F">
              <w:rPr>
                <w:color w:val="000000"/>
              </w:rPr>
              <w:t>ams</w:t>
            </w:r>
            <w:r w:rsidR="00FC1166">
              <w:rPr>
                <w:color w:val="000000"/>
              </w:rPr>
              <w:t xml:space="preserve"> papildy</w:t>
            </w:r>
            <w:r w:rsidR="00A56D8F">
              <w:rPr>
                <w:color w:val="000000"/>
              </w:rPr>
              <w:t>t</w:t>
            </w:r>
            <w:r w:rsidR="00FC1166">
              <w:rPr>
                <w:color w:val="000000"/>
              </w:rPr>
              <w:t>i, s</w:t>
            </w:r>
            <w:r>
              <w:rPr>
                <w:color w:val="000000"/>
              </w:rPr>
              <w:t xml:space="preserve">katinti kolektyvų dalyvavimą Lietuvos dainų šventėse. Atsižvelgiant į gyventojų poreikius, pagal galimybes </w:t>
            </w:r>
            <w:r w:rsidR="00FC1166">
              <w:rPr>
                <w:color w:val="000000"/>
              </w:rPr>
              <w:t xml:space="preserve">stengiamasi </w:t>
            </w:r>
            <w:r>
              <w:rPr>
                <w:color w:val="000000"/>
              </w:rPr>
              <w:t>burti naujus m</w:t>
            </w:r>
            <w:r w:rsidR="00FC1166">
              <w:rPr>
                <w:color w:val="000000"/>
              </w:rPr>
              <w:t>eno mėgėjų kolektyvus, būrelius, ugdyti dirbantį personalą,</w:t>
            </w:r>
            <w:r>
              <w:rPr>
                <w:color w:val="000000"/>
              </w:rPr>
              <w:t xml:space="preserve"> </w:t>
            </w:r>
            <w:r w:rsidR="00FC1166">
              <w:rPr>
                <w:color w:val="000000"/>
              </w:rPr>
              <w:t>p</w:t>
            </w:r>
            <w:r>
              <w:rPr>
                <w:color w:val="000000"/>
              </w:rPr>
              <w:t>lėtoti kultūrinę, šviečiamąją ir informacinę veiklą</w:t>
            </w:r>
            <w:r w:rsidR="00FC1166">
              <w:rPr>
                <w:color w:val="000000"/>
              </w:rPr>
              <w:t>,</w:t>
            </w:r>
            <w:r>
              <w:rPr>
                <w:color w:val="000000"/>
              </w:rPr>
              <w:t xml:space="preserve"> organizuoti renginius, šventes, festivalius, apžiūras ir konku</w:t>
            </w:r>
            <w:r w:rsidR="00FC1166">
              <w:rPr>
                <w:color w:val="000000"/>
              </w:rPr>
              <w:t>rsus, kultūros akcijas, parodas;</w:t>
            </w:r>
            <w:r>
              <w:rPr>
                <w:color w:val="000000"/>
              </w:rPr>
              <w:t xml:space="preserve"> </w:t>
            </w:r>
            <w:r w:rsidR="00FC1166">
              <w:rPr>
                <w:color w:val="000000"/>
              </w:rPr>
              <w:t>s</w:t>
            </w:r>
            <w:r>
              <w:rPr>
                <w:color w:val="000000"/>
              </w:rPr>
              <w:t>ie</w:t>
            </w:r>
            <w:r w:rsidR="00FC1166">
              <w:rPr>
                <w:color w:val="000000"/>
              </w:rPr>
              <w:t>kti materialinės bazės gerinimo; s</w:t>
            </w:r>
            <w:r>
              <w:rPr>
                <w:color w:val="000000"/>
              </w:rPr>
              <w:t xml:space="preserve">tiprinti bendradarbiavimą su vietos gyventojų bendruomenėmis, įstaigomis, religinėmis </w:t>
            </w:r>
            <w:r w:rsidR="00FC1166">
              <w:rPr>
                <w:color w:val="000000"/>
              </w:rPr>
              <w:t>bendruomenėmis; u</w:t>
            </w:r>
            <w:r>
              <w:rPr>
                <w:color w:val="000000"/>
              </w:rPr>
              <w:t xml:space="preserve">gdyti publiką ir </w:t>
            </w:r>
            <w:r w:rsidR="00A56D8F">
              <w:rPr>
                <w:color w:val="000000"/>
              </w:rPr>
              <w:t>užkirs</w:t>
            </w:r>
            <w:r>
              <w:rPr>
                <w:color w:val="000000"/>
              </w:rPr>
              <w:t xml:space="preserve">ti </w:t>
            </w:r>
            <w:r w:rsidR="00A56D8F">
              <w:rPr>
                <w:color w:val="000000"/>
              </w:rPr>
              <w:t xml:space="preserve">kelią </w:t>
            </w:r>
            <w:r>
              <w:rPr>
                <w:color w:val="000000"/>
              </w:rPr>
              <w:t>masinės kultūros plitim</w:t>
            </w:r>
            <w:r w:rsidR="00A56D8F">
              <w:rPr>
                <w:color w:val="000000"/>
              </w:rPr>
              <w:t>ui</w:t>
            </w:r>
            <w:r>
              <w:rPr>
                <w:color w:val="000000"/>
              </w:rPr>
              <w:t>.</w:t>
            </w:r>
          </w:p>
          <w:p w:rsidR="00DE2422" w:rsidRDefault="00DE2422" w:rsidP="005553A8">
            <w:pPr>
              <w:ind w:firstLine="626"/>
              <w:jc w:val="both"/>
            </w:pPr>
            <w:r>
              <w:t>Naujamiesčio kultūros centras-dailės galerija.</w:t>
            </w:r>
            <w:r w:rsidR="00FC1166">
              <w:t xml:space="preserve"> Įstaigos prioritetiniai tikslai: p</w:t>
            </w:r>
            <w:r>
              <w:t xml:space="preserve">uoselėti tradicijomis </w:t>
            </w:r>
            <w:r>
              <w:lastRenderedPageBreak/>
              <w:t xml:space="preserve">tapusius projektus: „Buvę </w:t>
            </w:r>
            <w:proofErr w:type="spellStart"/>
            <w:r>
              <w:t>naujamiestiečiai</w:t>
            </w:r>
            <w:proofErr w:type="spellEnd"/>
            <w:r>
              <w:t xml:space="preserve"> grįžta su meno dovanomis“, šiaudinių skulptūrų plenerus „Aukščiau žolės, žemiau dangaus“, „Nuo šiaudinių skulptūrų iki ugnies“, „Kamerinė muzika kaimo žmogui“, „Gal</w:t>
            </w:r>
            <w:r w:rsidR="00FC1166">
              <w:t>erijos galia mažame miestelyje“; p</w:t>
            </w:r>
            <w:r>
              <w:t>uoselėti moterų amatų klubo veiklą, organizuoti tradicija tapusius renginius</w:t>
            </w:r>
            <w:r w:rsidR="00685E4A">
              <w:t>:</w:t>
            </w:r>
            <w:r>
              <w:t xml:space="preserve"> „Laisvės kermošius“, „Sugrįžkime į amatų gryčią...“, „Siūlai, siūlai, susivykit...“</w:t>
            </w:r>
            <w:r w:rsidR="00FC1166">
              <w:t>; r</w:t>
            </w:r>
            <w:r>
              <w:t>engti meistriškumo pamokas, seminarus, konferencijas pučiamųjų instrumentų orkestrams, solistams, orkestrų vadovams</w:t>
            </w:r>
            <w:r w:rsidR="00FC1166">
              <w:t>, dirigentams iš visos Lietuvos; s</w:t>
            </w:r>
            <w:r>
              <w:t>uteikti galimybę vaikams ir jaunimui pasireikšti bei parodyti savo įgūdžius platesnei auditorijai, dalyvauti įvairiuose Lietuvoje vykstančiuose renginiuose</w:t>
            </w:r>
            <w:r w:rsidR="00FC1166">
              <w:t xml:space="preserve"> (</w:t>
            </w:r>
            <w:r w:rsidR="00685E4A">
              <w:t>u</w:t>
            </w:r>
            <w:r>
              <w:t>žsiėmimų metu skatinamas ir plėtojamas jauno žmogaus požiūris į muziką, pučiamųjų orkestrų žanrą ir mušamuosius</w:t>
            </w:r>
            <w:r w:rsidR="00FC1166">
              <w:t>); b</w:t>
            </w:r>
            <w:r>
              <w:t>endrauti ir bendrad</w:t>
            </w:r>
            <w:r w:rsidR="00FC1166">
              <w:t>arbiaudami su kitais orkestrais</w:t>
            </w:r>
            <w:r>
              <w:t xml:space="preserve"> </w:t>
            </w:r>
            <w:r w:rsidR="00FC1166">
              <w:t>(</w:t>
            </w:r>
            <w:r w:rsidR="00685E4A">
              <w:t>v</w:t>
            </w:r>
            <w:r>
              <w:t>aikai ir jaunimas įgis kultūrinės kompetencijos pagrindus, reikalingus aktyviai dalyvauti bendruomenės gyvenime, naudoti savo muzikinius gebėjimus tolimesniuose gyvenimo etapuose</w:t>
            </w:r>
            <w:r w:rsidR="00FC1166">
              <w:t>); u</w:t>
            </w:r>
            <w:r>
              <w:t xml:space="preserve">gdyti vaikų ir jaunimo muzikinius </w:t>
            </w:r>
            <w:r w:rsidR="00FC1166">
              <w:t>įgūdžius, muzikos meno suvokimą; i</w:t>
            </w:r>
            <w:r>
              <w:t>šsaugoti ir puoselėti muzikavimo tradicijas Naujamiestyje, išplėsti teatrinę veiklą netradicinėse erdvėse, organizuoti profesionalios muzi</w:t>
            </w:r>
            <w:r w:rsidR="00FC1166">
              <w:t>kos, dailės ir teatro renginius;</w:t>
            </w:r>
            <w:r>
              <w:t xml:space="preserve"> </w:t>
            </w:r>
            <w:r w:rsidR="00FC1166">
              <w:t>i</w:t>
            </w:r>
            <w:r>
              <w:t>šlaikyti tradicija tapusi šiaudinių kūrinių kūrimą ištisus metus ir jais puošti mažo miestelio erdves.</w:t>
            </w:r>
          </w:p>
          <w:p w:rsidR="00DE2422" w:rsidRDefault="00FC1166" w:rsidP="005553A8">
            <w:pPr>
              <w:ind w:firstLine="626"/>
              <w:jc w:val="both"/>
            </w:pPr>
            <w:r>
              <w:t>Paįstrio kultūros centro pagrindiniai tikslai: p</w:t>
            </w:r>
            <w:r w:rsidR="00DE2422">
              <w:t>lėtoti kultūrinę, šviečiamąją ir informacinę veiklą, inicijuoti, rengti ir įgyvendinti kultūros, meno projektus bei programas, tenkinti vietos bendruomenių visų amži</w:t>
            </w:r>
            <w:r w:rsidR="00CF30AE">
              <w:t>aus</w:t>
            </w:r>
            <w:r w:rsidR="00DE2422">
              <w:t xml:space="preserve"> grupių kultūros poreikius, išlaikyti ir tęsti krašto tradicijas, puoselėti etnokultūrą bei mėgėjų meną, organizuoti profesionalaus</w:t>
            </w:r>
            <w:r w:rsidR="00823924">
              <w:t xml:space="preserve"> meno sklaidą; s</w:t>
            </w:r>
            <w:r w:rsidR="00DE2422">
              <w:t>udaryti sąlygas bendruomenių meno mėgėjų kolektyvams, klubams dalyvauti koncertuose, šventėse, rajono renginiuose, šalie</w:t>
            </w:r>
            <w:r w:rsidR="00823924">
              <w:t>s konkursuose bei festivaliuose;</w:t>
            </w:r>
            <w:r w:rsidR="00DE2422">
              <w:t xml:space="preserve"> </w:t>
            </w:r>
            <w:r w:rsidR="00823924">
              <w:t>s</w:t>
            </w:r>
            <w:r w:rsidR="00DE2422">
              <w:t>tiprinti bendradarbiavimą su vietos gyventojų bendruomenėmis, įstaigomis, religinėmis bendruomenėmis bei kitomis kultūros įstaigomis ir organizacijomis, turtinant rajono kultūrinį gyvenimą</w:t>
            </w:r>
            <w:r w:rsidR="00823924">
              <w:t>; d</w:t>
            </w:r>
            <w:r w:rsidR="00DE2422">
              <w:t xml:space="preserve">alyvauti kultūrinio paveldo saugojimo ir sklaidos programose. Siekti materialinės bazės gerinimo. Pagrindiniai kultūros centro ir padalinių renginiai: </w:t>
            </w:r>
            <w:r w:rsidR="00CF30AE">
              <w:t>r</w:t>
            </w:r>
            <w:r w:rsidR="00DE2422">
              <w:t>egioninė liaudiškos muzikos šventė ,,</w:t>
            </w:r>
            <w:proofErr w:type="spellStart"/>
            <w:r w:rsidR="00DE2422">
              <w:t>Mutieja</w:t>
            </w:r>
            <w:proofErr w:type="spellEnd"/>
            <w:r w:rsidR="00DE2422">
              <w:t xml:space="preserve"> </w:t>
            </w:r>
            <w:proofErr w:type="spellStart"/>
            <w:r w:rsidR="00DE2422">
              <w:t>rats</w:t>
            </w:r>
            <w:proofErr w:type="spellEnd"/>
            <w:r w:rsidR="00DE2422">
              <w:t xml:space="preserve">‘‘, Literatūrinės Jurginės, Paįstrio krašto literatų almanacho leidyba, tarptautinis mėgėjų teatrų festivalis „Tiltai“, Paįstrio krašto šventė „Iš visų kraštų sugrįžkim į gimtinę“, </w:t>
            </w:r>
            <w:proofErr w:type="spellStart"/>
            <w:r w:rsidR="00DE2422">
              <w:t>Oninės</w:t>
            </w:r>
            <w:proofErr w:type="spellEnd"/>
            <w:r w:rsidR="00DE2422">
              <w:t xml:space="preserve">, </w:t>
            </w:r>
            <w:r w:rsidR="00CF30AE">
              <w:t>m</w:t>
            </w:r>
            <w:r w:rsidR="00DE2422">
              <w:t>eno kolektyvų kūrybinio sezono atidarymo šventė ,,Suverkim vėrinį rudens‘‘, kulinarinio paveldo renginys „Sūrio šventė“, regioninė romansų šventė „Sugrįžki, jaunyste“, valstybinių ir kalendorinių švenčių minėjimų renginiai. Rengti edukacines programas Juozo Zikaro muziejuje.</w:t>
            </w:r>
          </w:p>
          <w:p w:rsidR="00786F8C" w:rsidRDefault="00786F8C" w:rsidP="00FE7D5E">
            <w:pPr>
              <w:ind w:firstLine="654"/>
              <w:jc w:val="both"/>
              <w:rPr>
                <w:rFonts w:eastAsia="Calibri" w:cs="Times New Roman"/>
                <w:kern w:val="0"/>
                <w:lang w:eastAsia="en-US" w:bidi="ar-SA"/>
              </w:rPr>
            </w:pPr>
            <w:proofErr w:type="spellStart"/>
            <w:r>
              <w:t>Šilagalio</w:t>
            </w:r>
            <w:proofErr w:type="spellEnd"/>
            <w:r>
              <w:t xml:space="preserve"> kultūros centras. Puoselėti ir populiarinti mėgėjų meninę veiklą, etninę kultūrą, propaguoti profesionalųjį meną, organizuoti turiningą laisvalaikį, pramoginius renginius, rengti edukacines programas, rūpintis vertingiausių vietos kultūros tradicijų puoselėjimu, tęstinumu, kultūros formų įvairumu. Įsigyti, suremontuoti ir įrengti Stasio Eidrigevičiaus vardo galeriją </w:t>
            </w:r>
            <w:proofErr w:type="spellStart"/>
            <w:r>
              <w:t>Šilagalio</w:t>
            </w:r>
            <w:proofErr w:type="spellEnd"/>
            <w:r>
              <w:t xml:space="preserve"> kultūros centro pastato antrame aukšte. Surengti tradicinį kasmetinį pučiamųjų instrumentų orkestrų festivalį „Provincijos dūdos“ bei kasmetinę kraštiečių šventę.</w:t>
            </w:r>
          </w:p>
          <w:p w:rsidR="00DE2422" w:rsidRDefault="007269DA" w:rsidP="005553A8">
            <w:pPr>
              <w:ind w:firstLine="626"/>
              <w:jc w:val="both"/>
            </w:pPr>
            <w:r>
              <w:t>Raguvos kultūros centras stengiasi s</w:t>
            </w:r>
            <w:r w:rsidR="00DE2422">
              <w:t>udaryti sąlygas plėtotis jaunimo ir vyres</w:t>
            </w:r>
            <w:r>
              <w:t>nio amžiaus žmonių iniciatyvoms; d</w:t>
            </w:r>
            <w:r w:rsidR="00DE2422">
              <w:t>alyvauti Lietuvos ork</w:t>
            </w:r>
            <w:r>
              <w:t>estrų čempionatuose ir nugalėti; rūpinasi</w:t>
            </w:r>
            <w:r w:rsidR="00DE2422">
              <w:t xml:space="preserve"> mėgėjų meno kolektyvų parengimu ir dalyvavimu </w:t>
            </w:r>
            <w:r w:rsidR="00CF30AE">
              <w:t>d</w:t>
            </w:r>
            <w:r w:rsidR="00DE2422">
              <w:t>ainų šventėse, vietiniuose, regioniniuose, šalies</w:t>
            </w:r>
            <w:r>
              <w:t xml:space="preserve"> ir tarptautiniuose renginiuose; užtikrina</w:t>
            </w:r>
            <w:r w:rsidR="00DE2422">
              <w:t xml:space="preserve"> tolesnę kultūrinio gyvenimo plėtrą ir kokybę organizuojant tradiciniais tapusius renginius: šalies kaimų ir mažų miestelių vaikų ir jaunimo popchorų festivalį-konkursą „Spindulėlis – 2015“, Aukštaitijos regiono kaimo eiliuotojų ir muzikantų šventę „Rudens žiedai – 2015“, </w:t>
            </w:r>
            <w:r w:rsidR="00CF30AE">
              <w:t>r</w:t>
            </w:r>
            <w:r w:rsidR="00DE2422">
              <w:t>ajono priešgaisrinės tarnybos šventę „Šv. Florijonas – 2015“</w:t>
            </w:r>
            <w:r>
              <w:t>, šalies bėgimą „Raguva – 2015“; rengia ir įgyvendina</w:t>
            </w:r>
            <w:r w:rsidR="00DE2422">
              <w:t xml:space="preserve"> kultūrinių programų projektus</w:t>
            </w:r>
            <w:r>
              <w:t>; siekia</w:t>
            </w:r>
            <w:r w:rsidR="00DE2422">
              <w:t xml:space="preserve"> </w:t>
            </w:r>
            <w:r>
              <w:t>p</w:t>
            </w:r>
            <w:r w:rsidR="00DE2422">
              <w:t>ritraukti įvairaus amžiaus žmone</w:t>
            </w:r>
            <w:r>
              <w:t>s ir jaunimą į kultūrinę veiklą;</w:t>
            </w:r>
            <w:r w:rsidR="00DE2422">
              <w:rPr>
                <w:color w:val="000000"/>
              </w:rPr>
              <w:t xml:space="preserve"> materialinės bazės gerinimo (</w:t>
            </w:r>
            <w:r w:rsidR="00DE2422">
              <w:t xml:space="preserve">įrengti repeticijoms skirtas patalpas). Šilų </w:t>
            </w:r>
            <w:r>
              <w:t>universalus daugiafunkcinis centras</w:t>
            </w:r>
            <w:r w:rsidR="00DE2422">
              <w:t xml:space="preserve"> </w:t>
            </w:r>
            <w:r>
              <w:t>stengiasi</w:t>
            </w:r>
            <w:r w:rsidR="00DE2422">
              <w:t xml:space="preserve"> su</w:t>
            </w:r>
            <w:r>
              <w:t>daryti sąlygas vykdyti kultūrines veikla</w:t>
            </w:r>
            <w:r w:rsidR="00DE2422">
              <w:t>s, edukacines programas, plėtoti kultūrinių renginių įvairovę ir teikti kultūrinių paslaugų pasiūlą</w:t>
            </w:r>
            <w:r>
              <w:t>, prieinamą visiems gyventojams; u</w:t>
            </w:r>
            <w:r w:rsidR="00DE2422">
              <w:t xml:space="preserve">žtikrinti tolesnę kultūrinio gyvenimo plėtrą ir kokybę organizuojant tradiciniais tapusius renginius: Užgavėnių šventė „Žiema, žiema bėk iš kiemo“, </w:t>
            </w:r>
            <w:proofErr w:type="spellStart"/>
            <w:r w:rsidR="00DE2422">
              <w:t>Kaziuko</w:t>
            </w:r>
            <w:proofErr w:type="spellEnd"/>
            <w:r w:rsidR="00DE2422">
              <w:t xml:space="preserve"> kermošius, Šilų krašto šventė „Voratinkliai draikos be vėjo“.</w:t>
            </w:r>
          </w:p>
          <w:p w:rsidR="00DE2422" w:rsidRDefault="007269DA" w:rsidP="005553A8">
            <w:pPr>
              <w:ind w:firstLine="626"/>
              <w:jc w:val="both"/>
            </w:pPr>
            <w:r>
              <w:t xml:space="preserve">Ramygalos kultūros centro pagrindiniai tikslai </w:t>
            </w:r>
            <w:r w:rsidR="00CF30AE">
              <w:t>–</w:t>
            </w:r>
            <w:r>
              <w:t xml:space="preserve"> v</w:t>
            </w:r>
            <w:r w:rsidR="00DE2422">
              <w:t>ykdyti kultūrinės veiklos programas, plėtoti kultūrinių renginių įvairovę ir teikti kultūrinių paslaugų pasiūl</w:t>
            </w:r>
            <w:r>
              <w:t>ą, prieinamą visiems piliečiams;</w:t>
            </w:r>
            <w:r w:rsidR="00DE2422">
              <w:t xml:space="preserve"> </w:t>
            </w:r>
            <w:r>
              <w:t>s</w:t>
            </w:r>
            <w:r w:rsidR="00DE2422">
              <w:t>katinti kultūrinius mainus, dalyvauti rajono</w:t>
            </w:r>
            <w:r>
              <w:t>, regiono ir šalies renginiuose; r</w:t>
            </w:r>
            <w:r w:rsidR="00DE2422">
              <w:t>ūpintis kultūros ir pramogų sklaida ugd</w:t>
            </w:r>
            <w:r>
              <w:t>ant bendrąją visuomenės kultūrą; s</w:t>
            </w:r>
            <w:r w:rsidR="00DE2422">
              <w:t xml:space="preserve">pręsti užimtumo, etnokultūros išsaugojimo problemas, sudaryti sąlygas plėtotis iniciatyvoms, saviraiškai, bendrauti ir bendradarbiauti, būti atviriems visuomenei, skatinti </w:t>
            </w:r>
            <w:r>
              <w:lastRenderedPageBreak/>
              <w:t>kultūrinę veiklą ir jos sklaidą; b</w:t>
            </w:r>
            <w:r w:rsidR="00DE2422">
              <w:t>ūti partneriu įgyvendinant jaunimo iniciatyvų projektus, sudaryti sąlygas</w:t>
            </w:r>
            <w:r>
              <w:t xml:space="preserve"> jaunimo projektams įgyvendinti; m</w:t>
            </w:r>
            <w:r w:rsidR="00DE2422">
              <w:t>eno mėgėjų kolektyvų veiklą orientuoti į vartotojų saviraiškos tenkini</w:t>
            </w:r>
            <w:r>
              <w:t>mą, kultūrinį visuomenės ugdymą; i</w:t>
            </w:r>
            <w:r w:rsidR="00DE2422">
              <w:t>eškoti ir ku</w:t>
            </w:r>
            <w:r>
              <w:t>rti vietos kultūrinį identitetą; r</w:t>
            </w:r>
            <w:r w:rsidR="00DE2422">
              <w:t>engti ir įgyvendint</w:t>
            </w:r>
            <w:r>
              <w:t>i kultūrinių programų projektus; v</w:t>
            </w:r>
            <w:r w:rsidR="00DE2422">
              <w:t xml:space="preserve">ykdyti veiklas </w:t>
            </w:r>
            <w:proofErr w:type="spellStart"/>
            <w:r w:rsidR="00DE2422">
              <w:t>Uliūnų</w:t>
            </w:r>
            <w:proofErr w:type="spellEnd"/>
            <w:r w:rsidR="00DE2422">
              <w:t xml:space="preserve"> daugiafunkciame centre.</w:t>
            </w:r>
          </w:p>
          <w:p w:rsidR="00DE2422" w:rsidRDefault="007269DA" w:rsidP="005553A8">
            <w:pPr>
              <w:ind w:firstLine="626"/>
              <w:jc w:val="both"/>
            </w:pPr>
            <w:r>
              <w:rPr>
                <w:color w:val="000000"/>
              </w:rPr>
              <w:t>Smilgių kultūros centro prioritetai: k</w:t>
            </w:r>
            <w:r w:rsidR="00DE2422">
              <w:rPr>
                <w:color w:val="000000"/>
              </w:rPr>
              <w:t>urti geriausiai gyventojų poreikius atitinkantį kultūros produktą, puoselėti ir išsaugoti Smilgių krašto kultūros paveldą</w:t>
            </w:r>
            <w:r>
              <w:rPr>
                <w:color w:val="000000"/>
              </w:rPr>
              <w:t>; g</w:t>
            </w:r>
            <w:r w:rsidR="00DE2422">
              <w:rPr>
                <w:color w:val="000000"/>
              </w:rPr>
              <w:t>ausinti kultūrinį turtą, jį saugoti, užtikrinti tęst</w:t>
            </w:r>
            <w:r>
              <w:rPr>
                <w:color w:val="000000"/>
              </w:rPr>
              <w:t>inumą;</w:t>
            </w:r>
            <w:r w:rsidR="00DE2422">
              <w:rPr>
                <w:color w:val="000000"/>
              </w:rPr>
              <w:t xml:space="preserve"> </w:t>
            </w:r>
            <w:r>
              <w:rPr>
                <w:color w:val="000000"/>
              </w:rPr>
              <w:t>s</w:t>
            </w:r>
            <w:r w:rsidR="00DE2422">
              <w:rPr>
                <w:color w:val="000000"/>
              </w:rPr>
              <w:t>iekti, kad kultūros centras turėtų darbui ir šventėms rengti tinkamas patalpas, kurios sudarytų bendrą patalpų kompleksą su Smilgių etnografine sodyba</w:t>
            </w:r>
            <w:r>
              <w:rPr>
                <w:color w:val="000000"/>
              </w:rPr>
              <w:t>; k</w:t>
            </w:r>
            <w:r w:rsidR="00DE2422">
              <w:rPr>
                <w:color w:val="000000"/>
              </w:rPr>
              <w:t>elti kolektyvų meninį lygį, dalyvauti rajono</w:t>
            </w:r>
            <w:r>
              <w:rPr>
                <w:color w:val="000000"/>
              </w:rPr>
              <w:t>, regiono ir šalies renginiuose;</w:t>
            </w:r>
            <w:r w:rsidR="00DE2422">
              <w:rPr>
                <w:color w:val="000000"/>
              </w:rPr>
              <w:t xml:space="preserve"> </w:t>
            </w:r>
            <w:r>
              <w:rPr>
                <w:color w:val="000000"/>
              </w:rPr>
              <w:t>į</w:t>
            </w:r>
            <w:r w:rsidR="00DE2422">
              <w:rPr>
                <w:color w:val="000000"/>
              </w:rPr>
              <w:t>vairiapus</w:t>
            </w:r>
            <w:r w:rsidR="00AA40B9">
              <w:rPr>
                <w:color w:val="000000"/>
              </w:rPr>
              <w:t>e</w:t>
            </w:r>
            <w:r w:rsidR="00DE2422">
              <w:rPr>
                <w:color w:val="000000"/>
              </w:rPr>
              <w:t>i veiklai įprasminti, suburti seniūnijoje teatro studiją, kurioje galėtų dalyvauti įv</w:t>
            </w:r>
            <w:r>
              <w:rPr>
                <w:color w:val="000000"/>
              </w:rPr>
              <w:t>airaus amžiaus gyventojų grupės;</w:t>
            </w:r>
            <w:r w:rsidR="00DE2422">
              <w:rPr>
                <w:color w:val="000000"/>
              </w:rPr>
              <w:t xml:space="preserve"> </w:t>
            </w:r>
            <w:r>
              <w:rPr>
                <w:color w:val="000000"/>
              </w:rPr>
              <w:t>s</w:t>
            </w:r>
            <w:r w:rsidR="00DE2422">
              <w:rPr>
                <w:color w:val="000000"/>
              </w:rPr>
              <w:t>katinti kultūros centro</w:t>
            </w:r>
            <w:r>
              <w:rPr>
                <w:color w:val="000000"/>
              </w:rPr>
              <w:t xml:space="preserve"> padalinių kultūrinį potencialą; a</w:t>
            </w:r>
            <w:r w:rsidR="00DE2422">
              <w:rPr>
                <w:color w:val="000000"/>
              </w:rPr>
              <w:t>ktyvinti kultūros centro veiklą, išnaudojant suremontuotos Smilgių etnografinės sodybos patalpas: pagal galimybes sutvarkyti sodybos ekspoziciją, rengti šalies vaikų ir jaunimo bei pavienių atlikėjų folkloro šventę „Vaikų Sekminės“, klojimo teatrų festivalį, liaudiškų šoki</w:t>
            </w:r>
            <w:r>
              <w:rPr>
                <w:color w:val="000000"/>
              </w:rPr>
              <w:t>ų ir folkloro kolektyvų šventes; p</w:t>
            </w:r>
            <w:r w:rsidR="00DE2422">
              <w:rPr>
                <w:color w:val="000000"/>
              </w:rPr>
              <w:t>ristatyti sodybos lankytojams keturių edukacinių programų ciklą „Metų ratas“, sukurti naujas edukacines programas, skirtas svarbia</w:t>
            </w:r>
            <w:r>
              <w:rPr>
                <w:color w:val="000000"/>
              </w:rPr>
              <w:t>usiems žmogaus gyvenimo ciklams; a</w:t>
            </w:r>
            <w:r w:rsidR="00DE2422">
              <w:rPr>
                <w:color w:val="000000"/>
              </w:rPr>
              <w:t>ktyvinti turizmą Smilgių seniūnijoje, vykdant edukacinę veiklą, pristatant XX a. pradžios Smilgių krašto valstiečio gyvenimo būdą, amatus ir kulinarinį paveldą.</w:t>
            </w:r>
          </w:p>
          <w:p w:rsidR="00DE2422" w:rsidRDefault="00DE2422" w:rsidP="005553A8">
            <w:pPr>
              <w:ind w:firstLine="626"/>
              <w:jc w:val="both"/>
            </w:pPr>
            <w:r>
              <w:t xml:space="preserve">Ėriškių kultūros centras </w:t>
            </w:r>
            <w:r w:rsidR="00AA40B9">
              <w:t>–</w:t>
            </w:r>
            <w:r>
              <w:t xml:space="preserve"> atviras kūrybos, kultūros traukos centras, atliepiantis įvairaus amžiaus gyventojų laisvalaikio praleidimo poreikius, sukuriantis vaikams ir jaunimui aplinką, atitinkančią jų amžių, interesus ir gebėjimus, įgalin</w:t>
            </w:r>
            <w:r w:rsidR="00AA40B9">
              <w:t>ančią</w:t>
            </w:r>
            <w:r>
              <w:t xml:space="preserve"> nuolat įgyti ir plėtoti jiems būtinas kompetencijas, padėsiančias gyventi nuolat besikeičiančioje, įvairialypėje kultūrinėje terpėje. </w:t>
            </w:r>
            <w:r w:rsidR="00904CE6">
              <w:t>Centro veiklos tikslai: p</w:t>
            </w:r>
            <w:r>
              <w:t>risidėti skatinant esminius visuomenės pokyčius ir sudaryti sąlygas formuotis atvirai (kitokiam požiūriui, pozityvioms iniciatyvoms, dialogui, naujovėms), kūrybingai (generuojant vertingas idėjas ir jas įgyvendinant, iššūkius vertinant kaip naujas galimybes sėkmei kurti), atsakingai (už savo veiksmus, rūpinantis ne tik savimi, bet ir savo aplinka, bend</w:t>
            </w:r>
            <w:r w:rsidR="00904CE6">
              <w:t>ruomene, savo šalimi) asmenybei;</w:t>
            </w:r>
            <w:r>
              <w:t xml:space="preserve"> </w:t>
            </w:r>
            <w:r w:rsidR="00904CE6">
              <w:t>s</w:t>
            </w:r>
            <w:r>
              <w:t xml:space="preserve">iekiant pritraukti didesnį lankytojų skaičių, ieškoti naujų bendradarbiavimo formų su </w:t>
            </w:r>
            <w:r w:rsidR="00AA40B9">
              <w:t xml:space="preserve">socialiniais </w:t>
            </w:r>
            <w:r>
              <w:t xml:space="preserve">partneriais ir užmegzti ryšius su naujomis organizacijomis, įstaigomis, įmonėmis, </w:t>
            </w:r>
            <w:r w:rsidR="00E269BC">
              <w:t>kuri</w:t>
            </w:r>
            <w:r>
              <w:t>ančius abipusę gerovę kultūriniame, socialiniame gyvenime</w:t>
            </w:r>
            <w:r w:rsidR="00904CE6">
              <w:t>; s</w:t>
            </w:r>
            <w:r>
              <w:t>iūlyti platesnę kūrybinių, meninių veiklų</w:t>
            </w:r>
            <w:r w:rsidR="00E269BC">
              <w:t xml:space="preserve"> įvairovę</w:t>
            </w:r>
            <w:r w:rsidR="00904CE6">
              <w:t xml:space="preserve">, sudaryti sąlygas </w:t>
            </w:r>
            <w:proofErr w:type="spellStart"/>
            <w:r w:rsidR="00904CE6">
              <w:t>savanorystei</w:t>
            </w:r>
            <w:proofErr w:type="spellEnd"/>
            <w:r w:rsidR="00904CE6">
              <w:t>; a</w:t>
            </w:r>
            <w:r>
              <w:t>ktyviai dalyvauti Lietuvos orkestrų čempionat</w:t>
            </w:r>
            <w:r w:rsidR="00904CE6">
              <w:t>uose ir siekti aukštų rezultatų; s</w:t>
            </w:r>
            <w:r>
              <w:t xml:space="preserve">katinti meno mėgėjų, kolektyvų aktyvų dalyvavimą dainų šventėse, </w:t>
            </w:r>
            <w:r w:rsidR="00E269BC">
              <w:t>vietin</w:t>
            </w:r>
            <w:r>
              <w:t>iuose, regioniniuose, šalies ir tarptautiniuose renginiuose</w:t>
            </w:r>
            <w:r w:rsidR="00904CE6">
              <w:t>; d</w:t>
            </w:r>
            <w:r>
              <w:t>idinti Ėriškių kultūros centro padalinio Linų muziejaus žinomumą visuomenėje siūlant naujas edukacines programas, ieš</w:t>
            </w:r>
            <w:r w:rsidR="00904CE6">
              <w:t>kant patrauklių viešinimo formų; i</w:t>
            </w:r>
            <w:r>
              <w:t>šnaudoti sutvarkytą muziejaus aplinką, organizuojant įvai</w:t>
            </w:r>
            <w:r w:rsidR="00904CE6">
              <w:t>raus žanro renginius, programas;</w:t>
            </w:r>
            <w:r>
              <w:t xml:space="preserve"> </w:t>
            </w:r>
            <w:r w:rsidR="00904CE6">
              <w:t>r</w:t>
            </w:r>
            <w:r>
              <w:t>ūpintis eksp</w:t>
            </w:r>
            <w:r w:rsidR="00904CE6">
              <w:t>onatų įsigijimu bei atnaujinimu; s</w:t>
            </w:r>
            <w:r>
              <w:t>katinti muziejaus ryšius su švietimo ir turizmo įstaigomis</w:t>
            </w:r>
            <w:r w:rsidR="00904CE6">
              <w:t>;</w:t>
            </w:r>
            <w:r>
              <w:t xml:space="preserve"> Ėriškių kultūros centro padalinyje Tradicinių amatų centre plėtoti senuosius krašto amatu</w:t>
            </w:r>
            <w:r w:rsidR="00904CE6">
              <w:t>s, papročius ir tradicijas; a</w:t>
            </w:r>
            <w:r>
              <w:t>ktyviai skleisti etnokultūrines vertybes per patrauklias edukacines programas,</w:t>
            </w:r>
            <w:r w:rsidR="00904CE6">
              <w:t xml:space="preserve"> renginius, parodas, </w:t>
            </w:r>
            <w:proofErr w:type="spellStart"/>
            <w:r w:rsidR="00904CE6">
              <w:t>užsiėmimus</w:t>
            </w:r>
            <w:proofErr w:type="spellEnd"/>
            <w:r w:rsidR="00904CE6">
              <w:t>; b</w:t>
            </w:r>
            <w:r>
              <w:t xml:space="preserve">endradarbiauti su kitais šalies amatų centrais vykdant bendrą veiklą, patirties, pasiekimų sklaidą. </w:t>
            </w:r>
          </w:p>
          <w:p w:rsidR="00DE2422" w:rsidRDefault="00DE2422" w:rsidP="005553A8">
            <w:pPr>
              <w:ind w:firstLine="626"/>
              <w:jc w:val="both"/>
            </w:pPr>
            <w:r>
              <w:rPr>
                <w:color w:val="000000"/>
              </w:rPr>
              <w:t>Vadoklių</w:t>
            </w:r>
            <w:r w:rsidR="00C56EE2">
              <w:rPr>
                <w:color w:val="000000"/>
              </w:rPr>
              <w:t xml:space="preserve"> kultūros centras siekia s</w:t>
            </w:r>
            <w:r>
              <w:rPr>
                <w:color w:val="000000"/>
              </w:rPr>
              <w:t>katinti meno mėgėjų ir meno vadovų kūryb</w:t>
            </w:r>
            <w:r w:rsidR="00924F61">
              <w:rPr>
                <w:color w:val="000000"/>
              </w:rPr>
              <w:t>inę veiklą ir jos sklaidą, etni</w:t>
            </w:r>
            <w:r w:rsidR="00C56EE2">
              <w:rPr>
                <w:color w:val="000000"/>
              </w:rPr>
              <w:t>nės kultūros globą;</w:t>
            </w:r>
            <w:r>
              <w:rPr>
                <w:color w:val="000000"/>
              </w:rPr>
              <w:t xml:space="preserve"> </w:t>
            </w:r>
            <w:r w:rsidR="00C56EE2">
              <w:rPr>
                <w:color w:val="000000"/>
              </w:rPr>
              <w:t>s</w:t>
            </w:r>
            <w:r>
              <w:rPr>
                <w:color w:val="000000"/>
              </w:rPr>
              <w:t>iekti glaudesnio bendra</w:t>
            </w:r>
            <w:r w:rsidR="00C56EE2">
              <w:rPr>
                <w:color w:val="000000"/>
              </w:rPr>
              <w:t>darbiavimo su kaimo bendruomene; s</w:t>
            </w:r>
            <w:r>
              <w:rPr>
                <w:color w:val="000000"/>
              </w:rPr>
              <w:t>tengtis, kad kultūros centras taptų pat</w:t>
            </w:r>
            <w:r w:rsidR="00C56EE2">
              <w:rPr>
                <w:color w:val="000000"/>
              </w:rPr>
              <w:t>rauklia ir šiuolaikiška įstaiga; t</w:t>
            </w:r>
            <w:r>
              <w:rPr>
                <w:color w:val="000000"/>
              </w:rPr>
              <w:t>enkinti lanky</w:t>
            </w:r>
            <w:r w:rsidR="00C56EE2">
              <w:rPr>
                <w:color w:val="000000"/>
              </w:rPr>
              <w:t>tojų poreikį; k</w:t>
            </w:r>
            <w:r>
              <w:rPr>
                <w:color w:val="000000"/>
              </w:rPr>
              <w:t>elti kolektyvų meninį lygį, darbuotojų kvalifikaciją ir darbuotojui šioje įstaigoje išdirbus 3 metus dalyvauti atestacijoje įvertinant jo veiklą</w:t>
            </w:r>
            <w:r w:rsidR="00C56EE2">
              <w:rPr>
                <w:color w:val="000000"/>
              </w:rPr>
              <w:t>; g</w:t>
            </w:r>
            <w:r>
              <w:rPr>
                <w:color w:val="000000"/>
              </w:rPr>
              <w:t>aivinti kaimo tradicijų ir vertybių puoselėjimo</w:t>
            </w:r>
            <w:r w:rsidR="00C56EE2">
              <w:rPr>
                <w:color w:val="000000"/>
              </w:rPr>
              <w:t xml:space="preserve"> tradicijas Jotainių padalinyje; u</w:t>
            </w:r>
            <w:r>
              <w:rPr>
                <w:color w:val="000000"/>
              </w:rPr>
              <w:t xml:space="preserve">žtikrinti kultūros vyksmą seniūnijoje: rengti šventes, parodas, </w:t>
            </w:r>
            <w:proofErr w:type="spellStart"/>
            <w:r>
              <w:rPr>
                <w:color w:val="000000"/>
              </w:rPr>
              <w:t>minėjimus</w:t>
            </w:r>
            <w:proofErr w:type="spellEnd"/>
            <w:r>
              <w:rPr>
                <w:color w:val="000000"/>
              </w:rPr>
              <w:t>, sudaryti sąlygas kultūros tęstinumui, plėtrai, sklaidai, laisvai visuomenės kultūros raiškai ir dalyvavimui kultūrinėje veikloje, formuojant ir padedant atskleisti visuomenės dvasines ir medžiag</w:t>
            </w:r>
            <w:r w:rsidR="00C56EE2">
              <w:rPr>
                <w:color w:val="000000"/>
              </w:rPr>
              <w:t>ines vertybes; p</w:t>
            </w:r>
            <w:r>
              <w:rPr>
                <w:color w:val="000000"/>
              </w:rPr>
              <w:t>lėtoti ir ugdyti kūrybiškumą,</w:t>
            </w:r>
            <w:r w:rsidR="00E269BC">
              <w:rPr>
                <w:color w:val="000000"/>
              </w:rPr>
              <w:t xml:space="preserve"> </w:t>
            </w:r>
            <w:r>
              <w:rPr>
                <w:color w:val="000000"/>
              </w:rPr>
              <w:t>veikti vieningai,</w:t>
            </w:r>
            <w:r w:rsidR="00554906">
              <w:rPr>
                <w:color w:val="000000"/>
              </w:rPr>
              <w:t xml:space="preserve"> </w:t>
            </w:r>
            <w:r>
              <w:rPr>
                <w:color w:val="000000"/>
              </w:rPr>
              <w:t>dal</w:t>
            </w:r>
            <w:r w:rsidR="00E269BC">
              <w:rPr>
                <w:color w:val="000000"/>
              </w:rPr>
              <w:t>y</w:t>
            </w:r>
            <w:r>
              <w:rPr>
                <w:color w:val="000000"/>
              </w:rPr>
              <w:t>tis žiniomi</w:t>
            </w:r>
            <w:r w:rsidR="00C56EE2">
              <w:rPr>
                <w:color w:val="000000"/>
              </w:rPr>
              <w:t>s ir patirtimi; o</w:t>
            </w:r>
            <w:r w:rsidR="00554906">
              <w:rPr>
                <w:color w:val="000000"/>
              </w:rPr>
              <w:t>rganizuoti tra</w:t>
            </w:r>
            <w:r>
              <w:rPr>
                <w:color w:val="000000"/>
              </w:rPr>
              <w:t>dicinius renginius: „Amatų diena“ ir krašto šventę Jotainių padalinyje, festivalis, skirtas Tarptautinei vaikų gynimo dienai „10 balų“, romansų šventė „Ant Juodžio ežero bangų...“</w:t>
            </w:r>
            <w:r w:rsidR="00C56EE2">
              <w:rPr>
                <w:color w:val="000000"/>
              </w:rPr>
              <w:t>,</w:t>
            </w:r>
            <w:r>
              <w:rPr>
                <w:color w:val="000000"/>
              </w:rPr>
              <w:t xml:space="preserve"> Vadoklių kultūros centre, Šeštinių šventė </w:t>
            </w:r>
            <w:proofErr w:type="spellStart"/>
            <w:r>
              <w:rPr>
                <w:color w:val="000000"/>
              </w:rPr>
              <w:t>Alančių</w:t>
            </w:r>
            <w:proofErr w:type="spellEnd"/>
            <w:r>
              <w:rPr>
                <w:color w:val="000000"/>
              </w:rPr>
              <w:t xml:space="preserve"> kaime, kraštiečių šventė Vadokliuose. „Ten, kur Juoda...“ .</w:t>
            </w:r>
          </w:p>
          <w:p w:rsidR="00DE2422" w:rsidRDefault="00C56EE2" w:rsidP="005553A8">
            <w:pPr>
              <w:ind w:firstLine="626"/>
              <w:jc w:val="both"/>
              <w:rPr>
                <w:b/>
              </w:rPr>
            </w:pPr>
            <w:proofErr w:type="spellStart"/>
            <w:r>
              <w:t>Liūdynės</w:t>
            </w:r>
            <w:proofErr w:type="spellEnd"/>
            <w:r>
              <w:t xml:space="preserve"> kultūros centro prioritetiniai tikslai: i</w:t>
            </w:r>
            <w:r w:rsidR="00DE2422">
              <w:t>eškoti naujų renginių formų, kelti kolektyvų meninį lygį, aktyviai rengti projektus</w:t>
            </w:r>
            <w:r w:rsidR="00FF44F7">
              <w:t>, edukacines programas, parodas; r</w:t>
            </w:r>
            <w:r w:rsidR="00DE2422">
              <w:t>enginius bei mėgėjų meno kolektyvų veiklą orientuoti į bendruomenės poreikių tenkinimą, saviraiškos skatinimą</w:t>
            </w:r>
            <w:r w:rsidR="00FF44F7">
              <w:t>; v</w:t>
            </w:r>
            <w:r w:rsidR="00DE2422">
              <w:t xml:space="preserve">ykdyti </w:t>
            </w:r>
            <w:r w:rsidR="00FF44F7">
              <w:t xml:space="preserve">neformaliojo </w:t>
            </w:r>
            <w:r w:rsidR="00FF44F7">
              <w:lastRenderedPageBreak/>
              <w:t>švietimo programas; u</w:t>
            </w:r>
            <w:r w:rsidR="00DE2422">
              <w:t>žtikrinti tradicinėmis tapusių švenčių, festivalių („</w:t>
            </w:r>
            <w:proofErr w:type="spellStart"/>
            <w:r w:rsidR="00DE2422">
              <w:t>Velžio</w:t>
            </w:r>
            <w:proofErr w:type="spellEnd"/>
            <w:r w:rsidR="00DE2422">
              <w:t xml:space="preserve"> klumpė“, „Jaunystės </w:t>
            </w:r>
            <w:r w:rsidR="00FF44F7">
              <w:t>šėlsmas“, „</w:t>
            </w:r>
            <w:proofErr w:type="spellStart"/>
            <w:r w:rsidR="00FF44F7">
              <w:t>Cibulinė</w:t>
            </w:r>
            <w:proofErr w:type="spellEnd"/>
            <w:r w:rsidR="00FF44F7">
              <w:t>“) tęstinumą; d</w:t>
            </w:r>
            <w:r w:rsidR="00DE2422">
              <w:t>alyvauti rajono, regiono, šal</w:t>
            </w:r>
            <w:r w:rsidR="00FF44F7">
              <w:t>ies konkursuose, dainų šventėse; b</w:t>
            </w:r>
            <w:r w:rsidR="00DE2422">
              <w:t>endrauti ir bendradarbiauti su kitomis kultūros įstaigomis ir organizacijomis</w:t>
            </w:r>
            <w:r w:rsidR="00FF44F7">
              <w:t>; o</w:t>
            </w:r>
            <w:r w:rsidR="00DE2422">
              <w:t>rganizuoti valstybines, kalendorines</w:t>
            </w:r>
            <w:r w:rsidR="00E269BC">
              <w:t>,</w:t>
            </w:r>
            <w:r w:rsidR="00DE2422">
              <w:t xml:space="preserve"> tr</w:t>
            </w:r>
            <w:r w:rsidR="00FF44F7">
              <w:t>adicines kaimo šventes; a</w:t>
            </w:r>
            <w:r w:rsidR="00DE2422">
              <w:t xml:space="preserve">ktyviai bendradarbiauti su bendruomenėmis, kurti bendrus projektus. </w:t>
            </w:r>
          </w:p>
          <w:p w:rsidR="00DE2422" w:rsidRDefault="00DE2422" w:rsidP="005553A8">
            <w:pPr>
              <w:ind w:firstLine="626"/>
              <w:jc w:val="both"/>
            </w:pPr>
            <w:r>
              <w:rPr>
                <w:b/>
              </w:rPr>
              <w:t>Produkto kriterijai:</w:t>
            </w:r>
          </w:p>
          <w:p w:rsidR="00DE2422" w:rsidRDefault="00DE2422" w:rsidP="005553A8">
            <w:pPr>
              <w:ind w:firstLine="626"/>
              <w:jc w:val="both"/>
            </w:pPr>
            <w:r>
              <w:t>1. Kultūros centro parengtų ir išleistų leidinių skaičius;</w:t>
            </w:r>
          </w:p>
          <w:p w:rsidR="00DE2422" w:rsidRDefault="00DE2422" w:rsidP="005553A8">
            <w:pPr>
              <w:ind w:firstLine="626"/>
              <w:jc w:val="both"/>
            </w:pPr>
            <w:r>
              <w:t>2. Meno mėgėjų kolektyvų skaičius;</w:t>
            </w:r>
          </w:p>
          <w:p w:rsidR="00DE2422" w:rsidRDefault="00DE2422" w:rsidP="005553A8">
            <w:pPr>
              <w:ind w:firstLine="626"/>
              <w:jc w:val="both"/>
            </w:pPr>
            <w:r>
              <w:t>3. Kultūrinių mainų kolektyvų skaičius;</w:t>
            </w:r>
          </w:p>
          <w:p w:rsidR="00DE2422" w:rsidRDefault="00DE2422" w:rsidP="005553A8">
            <w:pPr>
              <w:ind w:firstLine="626"/>
              <w:jc w:val="both"/>
            </w:pPr>
            <w:r>
              <w:t>4. Įgyvendinti projektai;</w:t>
            </w:r>
          </w:p>
          <w:p w:rsidR="00DE2422" w:rsidRDefault="00DE2422" w:rsidP="005553A8">
            <w:pPr>
              <w:ind w:firstLine="626"/>
              <w:jc w:val="both"/>
            </w:pPr>
            <w:r>
              <w:t>5. Dalyvavimas Panevėžio rajono, šalies bei tarptautiniuose konkursuose;</w:t>
            </w:r>
          </w:p>
          <w:p w:rsidR="00DE2422" w:rsidRDefault="00DE2422" w:rsidP="003D0583">
            <w:pPr>
              <w:ind w:firstLine="626"/>
              <w:jc w:val="both"/>
            </w:pPr>
            <w:r>
              <w:t>6. Laimėjimai konkursuose (I–III vietos);</w:t>
            </w:r>
          </w:p>
          <w:p w:rsidR="00DE2422" w:rsidRDefault="003D0583" w:rsidP="005553A8">
            <w:pPr>
              <w:ind w:firstLine="626"/>
              <w:jc w:val="both"/>
            </w:pPr>
            <w:r>
              <w:t>7</w:t>
            </w:r>
            <w:r w:rsidR="00DE2422">
              <w:t>. Surengtų parodų skaičius;</w:t>
            </w:r>
          </w:p>
          <w:p w:rsidR="00DE2422" w:rsidRDefault="003D0583" w:rsidP="005553A8">
            <w:pPr>
              <w:ind w:firstLine="626"/>
              <w:jc w:val="both"/>
              <w:rPr>
                <w:color w:val="000000"/>
              </w:rPr>
            </w:pPr>
            <w:r>
              <w:t>8</w:t>
            </w:r>
            <w:r w:rsidR="00DE2422">
              <w:t>. Pritrauktos projektinės lėšos.</w:t>
            </w:r>
          </w:p>
          <w:p w:rsidR="00EF0589" w:rsidRPr="004B67DE" w:rsidRDefault="00EF0589" w:rsidP="005553A8">
            <w:pPr>
              <w:ind w:firstLine="626"/>
              <w:rPr>
                <w:color w:val="000000"/>
              </w:rPr>
            </w:pPr>
          </w:p>
          <w:p w:rsidR="00EF0589" w:rsidRPr="004B67DE" w:rsidRDefault="00EF0589" w:rsidP="005553A8">
            <w:pPr>
              <w:ind w:firstLine="626"/>
              <w:rPr>
                <w:color w:val="000000"/>
              </w:rPr>
            </w:pPr>
            <w:r w:rsidRPr="004B67DE">
              <w:rPr>
                <w:b/>
                <w:color w:val="000000"/>
              </w:rPr>
              <w:t xml:space="preserve">Bibliotekų veikla </w:t>
            </w:r>
          </w:p>
          <w:p w:rsidR="00EF0589" w:rsidRPr="004B67DE" w:rsidRDefault="00EF0589" w:rsidP="005553A8">
            <w:pPr>
              <w:ind w:firstLine="626"/>
              <w:jc w:val="both"/>
              <w:rPr>
                <w:color w:val="000000"/>
              </w:rPr>
            </w:pPr>
            <w:r w:rsidRPr="004B67DE">
              <w:rPr>
                <w:color w:val="000000"/>
              </w:rPr>
              <w:t>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rajono bibliotekos yra kompiuterizuotos, jose įsteigti viešieji interneto prieigos taškai. Bibliotekose vyksta gyventojų kompiuterinio raštingumo mokymai, teikiamos kopijavimo, spausdinimo, skenavimo ir kt. paslaugos.</w:t>
            </w:r>
          </w:p>
          <w:p w:rsidR="00EF0589" w:rsidRPr="004B67DE" w:rsidRDefault="00EF0589" w:rsidP="005553A8">
            <w:pPr>
              <w:ind w:firstLine="626"/>
              <w:jc w:val="both"/>
              <w:rPr>
                <w:color w:val="000000"/>
              </w:rPr>
            </w:pPr>
            <w:r w:rsidRPr="004B67DE">
              <w:rPr>
                <w:color w:val="000000"/>
              </w:rPr>
              <w:t>Viešojoje bibliotekoje įdiegta LIBIS sistema ir 11 posistemės modulių, siekiama vartotojams suteikti platų integralios bibliotekų informacinės sistemos sukurtų produktų spektrą. Skaitytojai naudojasi internetine knygų užsakymo, rezervavimo sistema. Įdiegtas knygų grąžinimo savitarnos įrenginys.</w:t>
            </w:r>
          </w:p>
          <w:p w:rsidR="002C65D2" w:rsidRDefault="00EF0589" w:rsidP="002C65D2">
            <w:pPr>
              <w:ind w:firstLine="626"/>
              <w:jc w:val="both"/>
              <w:rPr>
                <w:color w:val="000000"/>
              </w:rPr>
            </w:pPr>
            <w:r w:rsidRPr="004B67DE">
              <w:rPr>
                <w:color w:val="000000"/>
              </w:rPr>
              <w:t>Užtikrinant skaitytojams naujausios informacijos pasiekiamumą bibliotekose užsakomi laikraščiai ir žur</w:t>
            </w:r>
            <w:r w:rsidR="00F17152">
              <w:rPr>
                <w:color w:val="000000"/>
              </w:rPr>
              <w:t>nalai. 201</w:t>
            </w:r>
            <w:r w:rsidR="00E269BC">
              <w:rPr>
                <w:color w:val="000000"/>
              </w:rPr>
              <w:t>5</w:t>
            </w:r>
            <w:r w:rsidRPr="004B67DE">
              <w:rPr>
                <w:color w:val="000000"/>
              </w:rPr>
              <w:t xml:space="preserve"> m. siekiama, kad rajono gyventojai galėtų bibliotekose skaityti naujausią periodinę spaudą.</w:t>
            </w:r>
            <w:r w:rsidR="002C65D2">
              <w:rPr>
                <w:color w:val="000000"/>
              </w:rPr>
              <w:t xml:space="preserve"> </w:t>
            </w:r>
          </w:p>
          <w:p w:rsidR="002C65D2" w:rsidRPr="002C65D2" w:rsidRDefault="002C65D2" w:rsidP="002C65D2">
            <w:pPr>
              <w:ind w:firstLine="626"/>
              <w:jc w:val="both"/>
              <w:rPr>
                <w:color w:val="000000"/>
              </w:rPr>
            </w:pPr>
            <w:r>
              <w:rPr>
                <w:rFonts w:eastAsia="Times New Roman" w:cs="Times New Roman"/>
                <w:kern w:val="0"/>
                <w:lang w:eastAsia="lt-LT" w:bidi="ar-SA"/>
              </w:rPr>
              <w:t>I</w:t>
            </w:r>
            <w:r w:rsidRPr="00B343F4">
              <w:rPr>
                <w:rFonts w:eastAsia="Times New Roman" w:cs="Times New Roman"/>
                <w:kern w:val="0"/>
                <w:lang w:eastAsia="lt-LT" w:bidi="ar-SA"/>
              </w:rPr>
              <w:t>šplėstas bibliotekos vykdomų paslaugų spektras. Bibliotekos padalinys</w:t>
            </w:r>
            <w:r>
              <w:rPr>
                <w:rFonts w:eastAsia="Times New Roman" w:cs="Times New Roman"/>
                <w:kern w:val="0"/>
                <w:lang w:eastAsia="lt-LT" w:bidi="ar-SA"/>
              </w:rPr>
              <w:t xml:space="preserve"> -</w:t>
            </w:r>
            <w:r w:rsidRPr="00B343F4">
              <w:rPr>
                <w:rFonts w:eastAsia="Times New Roman" w:cs="Times New Roman"/>
                <w:kern w:val="0"/>
                <w:lang w:eastAsia="lt-LT" w:bidi="ar-SA"/>
              </w:rPr>
              <w:t xml:space="preserve"> </w:t>
            </w:r>
            <w:proofErr w:type="spellStart"/>
            <w:r w:rsidRPr="00B343F4">
              <w:rPr>
                <w:rFonts w:eastAsia="Times New Roman" w:cs="Times New Roman"/>
                <w:kern w:val="0"/>
                <w:lang w:eastAsia="lt-LT" w:bidi="ar-SA"/>
              </w:rPr>
              <w:t>Gustonių</w:t>
            </w:r>
            <w:proofErr w:type="spellEnd"/>
            <w:r w:rsidRPr="00B343F4">
              <w:rPr>
                <w:rFonts w:eastAsia="Times New Roman" w:cs="Times New Roman"/>
                <w:kern w:val="0"/>
                <w:lang w:eastAsia="lt-LT" w:bidi="ar-SA"/>
              </w:rPr>
              <w:t xml:space="preserve"> biblioteka pertvarkyta į </w:t>
            </w:r>
            <w:proofErr w:type="spellStart"/>
            <w:r w:rsidRPr="00B343F4">
              <w:rPr>
                <w:rFonts w:eastAsia="Times New Roman" w:cs="Times New Roman"/>
                <w:kern w:val="0"/>
                <w:lang w:eastAsia="lt-LT" w:bidi="ar-SA"/>
              </w:rPr>
              <w:t>Gustonių</w:t>
            </w:r>
            <w:proofErr w:type="spellEnd"/>
            <w:r w:rsidRPr="00B343F4">
              <w:rPr>
                <w:rFonts w:eastAsia="Times New Roman" w:cs="Times New Roman"/>
                <w:kern w:val="0"/>
                <w:lang w:eastAsia="lt-LT" w:bidi="ar-SA"/>
              </w:rPr>
              <w:t xml:space="preserve"> biblioteką-universalų daugiafunkcį centrą (UDC), vykdantį kultūrinio švietimo, </w:t>
            </w:r>
            <w:proofErr w:type="spellStart"/>
            <w:r w:rsidRPr="00B343F4">
              <w:rPr>
                <w:rFonts w:eastAsia="Times New Roman" w:cs="Times New Roman"/>
                <w:kern w:val="0"/>
                <w:lang w:eastAsia="lt-LT" w:bidi="ar-SA"/>
              </w:rPr>
              <w:t>sockultūrinės</w:t>
            </w:r>
            <w:proofErr w:type="spellEnd"/>
            <w:r w:rsidRPr="00B343F4">
              <w:rPr>
                <w:rFonts w:eastAsia="Times New Roman" w:cs="Times New Roman"/>
                <w:kern w:val="0"/>
                <w:lang w:eastAsia="lt-LT" w:bidi="ar-SA"/>
              </w:rPr>
              <w:t xml:space="preserve"> edukacijos, </w:t>
            </w:r>
            <w:r>
              <w:rPr>
                <w:rFonts w:eastAsia="Times New Roman" w:cs="Times New Roman"/>
                <w:kern w:val="0"/>
                <w:lang w:eastAsia="lt-LT" w:bidi="ar-SA"/>
              </w:rPr>
              <w:t xml:space="preserve"> neformalaus švietimo veiklas</w:t>
            </w:r>
            <w:bookmarkStart w:id="0" w:name="_GoBack"/>
            <w:bookmarkEnd w:id="0"/>
            <w:r w:rsidRPr="00B343F4">
              <w:rPr>
                <w:rFonts w:eastAsia="Times New Roman" w:cs="Times New Roman"/>
                <w:kern w:val="0"/>
                <w:lang w:eastAsia="lt-LT" w:bidi="ar-SA"/>
              </w:rPr>
              <w:t>.</w:t>
            </w:r>
          </w:p>
          <w:p w:rsidR="00EF0589" w:rsidRDefault="00EF0589" w:rsidP="005553A8">
            <w:pPr>
              <w:ind w:firstLine="626"/>
              <w:jc w:val="both"/>
              <w:rPr>
                <w:color w:val="000000"/>
              </w:rPr>
            </w:pPr>
            <w:r w:rsidRPr="004B67DE">
              <w:rPr>
                <w:color w:val="000000"/>
              </w:rPr>
              <w:t xml:space="preserve">Bibliotekos veiklos srityje esančių muziejų būklė per pastaruosius metus žymiai pagerėjo – išaugo ir lankytojų skaičius. </w:t>
            </w:r>
            <w:proofErr w:type="spellStart"/>
            <w:r w:rsidRPr="004B67DE">
              <w:rPr>
                <w:color w:val="000000"/>
              </w:rPr>
              <w:t>Puziniškio</w:t>
            </w:r>
            <w:proofErr w:type="spellEnd"/>
            <w:r w:rsidRPr="004B67DE">
              <w:rPr>
                <w:color w:val="000000"/>
              </w:rPr>
              <w:t xml:space="preserve"> G</w:t>
            </w:r>
            <w:r w:rsidR="001E74AB">
              <w:rPr>
                <w:color w:val="000000"/>
              </w:rPr>
              <w:t>abrielės</w:t>
            </w:r>
            <w:r w:rsidRPr="004B67DE">
              <w:rPr>
                <w:color w:val="000000"/>
              </w:rPr>
              <w:t xml:space="preserve"> Petkevičaitės-Bitės muziejuje vykdomos edukacinės programos, sutvarkyta muziejaus aplinka.</w:t>
            </w:r>
          </w:p>
          <w:p w:rsidR="002C65D2" w:rsidRPr="004B67DE" w:rsidRDefault="002C65D2" w:rsidP="005553A8">
            <w:pPr>
              <w:ind w:firstLine="626"/>
              <w:jc w:val="both"/>
              <w:rPr>
                <w:b/>
                <w:color w:val="000000"/>
              </w:rPr>
            </w:pPr>
          </w:p>
          <w:p w:rsidR="00EF0589" w:rsidRPr="004B67DE" w:rsidRDefault="00EF0589" w:rsidP="005553A8">
            <w:pPr>
              <w:pStyle w:val="Pagrindinistekstas"/>
              <w:spacing w:after="0"/>
              <w:ind w:firstLine="626"/>
              <w:jc w:val="both"/>
              <w:rPr>
                <w:color w:val="000000"/>
              </w:rPr>
            </w:pPr>
            <w:r w:rsidRPr="004B67DE">
              <w:rPr>
                <w:b/>
                <w:color w:val="000000"/>
              </w:rPr>
              <w:t>Produkto kriterijai</w:t>
            </w:r>
          </w:p>
          <w:p w:rsidR="00EF0589" w:rsidRPr="004B67DE" w:rsidRDefault="00EF0589" w:rsidP="005553A8">
            <w:pPr>
              <w:pStyle w:val="Pagrindinistekstas"/>
              <w:spacing w:after="0"/>
              <w:ind w:firstLine="626"/>
              <w:jc w:val="both"/>
              <w:rPr>
                <w:color w:val="000000"/>
              </w:rPr>
            </w:pPr>
            <w:r w:rsidRPr="004B67DE">
              <w:rPr>
                <w:color w:val="000000"/>
              </w:rPr>
              <w:t>1. Bibliotekų skaitytojų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2. Bibliotekų lankytojų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3. Interneto vartotojų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4. Išduotų dokumentų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5. Interneto lankytojų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6. Kompiuterinio raštingumo pradžiamokslio apmokytas gyventojų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7. Muziejų lankytojų skaičius.</w:t>
            </w:r>
          </w:p>
          <w:p w:rsidR="00EF0589" w:rsidRPr="004B67DE" w:rsidRDefault="00EF0589" w:rsidP="005553A8">
            <w:pPr>
              <w:pStyle w:val="Pagrindinistekstas"/>
              <w:spacing w:after="0"/>
              <w:ind w:firstLine="626"/>
              <w:jc w:val="both"/>
              <w:rPr>
                <w:color w:val="000000"/>
              </w:rPr>
            </w:pPr>
          </w:p>
          <w:p w:rsidR="00A27F06" w:rsidRDefault="00A27F06" w:rsidP="005553A8">
            <w:pPr>
              <w:ind w:firstLine="626"/>
              <w:rPr>
                <w:b/>
                <w:color w:val="000000"/>
              </w:rPr>
            </w:pPr>
            <w:r>
              <w:rPr>
                <w:b/>
                <w:color w:val="000000"/>
              </w:rPr>
              <w:t>02 Uždavinys.</w:t>
            </w:r>
            <w:r>
              <w:rPr>
                <w:color w:val="000000"/>
              </w:rPr>
              <w:t xml:space="preserve"> </w:t>
            </w:r>
            <w:r>
              <w:rPr>
                <w:b/>
                <w:color w:val="000000"/>
              </w:rPr>
              <w:t>Skatinti gyventojus užsiimti kūno kultūros ir sporto veikla.</w:t>
            </w:r>
          </w:p>
          <w:p w:rsidR="009A0CB5" w:rsidRDefault="009A0CB5" w:rsidP="005553A8">
            <w:pPr>
              <w:ind w:firstLine="626"/>
              <w:jc w:val="both"/>
            </w:pPr>
            <w:r>
              <w:rPr>
                <w:rFonts w:eastAsia="Times New Roman" w:cs="Times New Roman"/>
              </w:rPr>
              <w:t>Šiuo uždaviniu yra užtikrinamas sporto priemonių organizavimas ir dalyvavimas sporto renginiuose,</w:t>
            </w:r>
            <w:r>
              <w:rPr>
                <w:rFonts w:eastAsia="Times New Roman" w:cs="Times New Roman"/>
                <w:b/>
                <w:color w:val="FF0000"/>
                <w:u w:val="single"/>
              </w:rPr>
              <w:t xml:space="preserve"> </w:t>
            </w:r>
            <w:r w:rsidRPr="00ED4052">
              <w:rPr>
                <w:rFonts w:eastAsia="Times New Roman" w:cs="Times New Roman"/>
              </w:rPr>
              <w:t>sporto bazių prieinamumas gyventojams.</w:t>
            </w:r>
          </w:p>
          <w:p w:rsidR="00A27F06" w:rsidRPr="002856DF" w:rsidRDefault="00E269BC" w:rsidP="005553A8">
            <w:pPr>
              <w:ind w:firstLine="626"/>
              <w:jc w:val="both"/>
            </w:pPr>
            <w:r>
              <w:t>G</w:t>
            </w:r>
            <w:r w:rsidR="00A27F06" w:rsidRPr="002856DF">
              <w:t xml:space="preserve">yventojams organizuojamos mokinių olimpinio festivalio varžybos, seniūnijų gyventojų „Sportas visiems“ žaidynės, atskirų sporto šakų pirmenybės ir taurės varžybos. </w:t>
            </w:r>
            <w:r>
              <w:t>S</w:t>
            </w:r>
            <w:r w:rsidR="00A27F06" w:rsidRPr="002856DF">
              <w:t xml:space="preserve">udaromos sąlygos atstovauti </w:t>
            </w:r>
            <w:r w:rsidR="00A27F06" w:rsidRPr="002856DF">
              <w:lastRenderedPageBreak/>
              <w:t>rajonui Lietuvos mokinių olimpinio festivalio, Lietuvos jaunučių, jaunių, jaunimo sporto žaidynių, pirmenybių, čempionatų, Lietuvos kaimo seniūnijų sporto žaidynių, atskirų sporto šakų čempionatuose, pirmenybėse ir tarptautinėse varžybose.</w:t>
            </w:r>
          </w:p>
          <w:p w:rsidR="00A27F06" w:rsidRPr="002856DF" w:rsidRDefault="00A27F06" w:rsidP="005553A8">
            <w:pPr>
              <w:ind w:firstLine="626"/>
              <w:rPr>
                <w:b/>
              </w:rPr>
            </w:pPr>
            <w:r w:rsidRPr="002856DF">
              <w:rPr>
                <w:b/>
              </w:rPr>
              <w:t>Produkto kriterijai (2015 m.):</w:t>
            </w:r>
          </w:p>
          <w:p w:rsidR="00A27F06" w:rsidRPr="002856DF" w:rsidRDefault="00A27F06" w:rsidP="005553A8">
            <w:pPr>
              <w:ind w:firstLine="626"/>
            </w:pPr>
            <w:r w:rsidRPr="002856DF">
              <w:t>Suorganizuotų sporto renginių rajone</w:t>
            </w:r>
            <w:r w:rsidR="00F17152" w:rsidRPr="002856DF">
              <w:t xml:space="preserve"> skaičius</w:t>
            </w:r>
            <w:r w:rsidRPr="002856DF">
              <w:t>, dalyvauta šalies ir tarptautiniuose renginiuose – 1</w:t>
            </w:r>
            <w:r w:rsidR="009A0CB5">
              <w:t>2</w:t>
            </w:r>
            <w:r w:rsidRPr="002856DF">
              <w:t>0.</w:t>
            </w:r>
          </w:p>
          <w:p w:rsidR="00A27F06" w:rsidRDefault="00A27F06" w:rsidP="005553A8">
            <w:pPr>
              <w:pStyle w:val="Pagrindinistekstas"/>
              <w:spacing w:after="0"/>
              <w:ind w:firstLine="626"/>
              <w:jc w:val="both"/>
              <w:rPr>
                <w:b/>
                <w:color w:val="000000"/>
              </w:rPr>
            </w:pPr>
          </w:p>
          <w:p w:rsidR="00EF0589" w:rsidRPr="004B67DE" w:rsidRDefault="00EF0589" w:rsidP="005553A8">
            <w:pPr>
              <w:pStyle w:val="Pagrindinistekstas"/>
              <w:spacing w:after="0"/>
              <w:ind w:firstLine="626"/>
              <w:jc w:val="both"/>
              <w:rPr>
                <w:shd w:val="clear" w:color="auto" w:fill="FFFF00"/>
              </w:rPr>
            </w:pPr>
            <w:r w:rsidRPr="004B67DE">
              <w:rPr>
                <w:b/>
                <w:color w:val="000000"/>
              </w:rPr>
              <w:t>03 uždavinys.</w:t>
            </w:r>
            <w:r w:rsidRPr="004B67DE">
              <w:rPr>
                <w:color w:val="000000"/>
              </w:rPr>
              <w:t xml:space="preserve"> </w:t>
            </w:r>
            <w:r w:rsidRPr="004B67DE">
              <w:rPr>
                <w:b/>
                <w:color w:val="000000"/>
              </w:rPr>
              <w:t>Modernizuoti rajono kultūros įstaigų materialinę bazę ir tobulinti teikiamas paslaugas.</w:t>
            </w:r>
          </w:p>
          <w:p w:rsidR="004A04A9" w:rsidRPr="00CC00C2" w:rsidRDefault="00CC00C2" w:rsidP="005553A8">
            <w:pPr>
              <w:ind w:firstLine="626"/>
              <w:jc w:val="both"/>
              <w:rPr>
                <w:rFonts w:cs="Times New Roman"/>
              </w:rPr>
            </w:pPr>
            <w:r>
              <w:t>Viešojoje bibliotekoje</w:t>
            </w:r>
            <w:r w:rsidRPr="008B76F5">
              <w:t xml:space="preserve"> ir </w:t>
            </w:r>
            <w:r>
              <w:t xml:space="preserve">keliuose filialuose </w:t>
            </w:r>
            <w:r w:rsidRPr="008B76F5">
              <w:t xml:space="preserve">būtina atlikti patalpų remonto ir renovavimo darbus: Raguvos, </w:t>
            </w:r>
            <w:proofErr w:type="spellStart"/>
            <w:r w:rsidRPr="008B76F5">
              <w:t>Dembavos</w:t>
            </w:r>
            <w:proofErr w:type="spellEnd"/>
            <w:r w:rsidRPr="008B76F5">
              <w:t xml:space="preserve">, Karsakiškio, Katinų, Nevėžio ir Perekšlių bibliotekose reikalinga remontuoti patalpas; </w:t>
            </w:r>
            <w:proofErr w:type="spellStart"/>
            <w:r w:rsidRPr="008B76F5">
              <w:t>Molainių</w:t>
            </w:r>
            <w:proofErr w:type="spellEnd"/>
            <w:r w:rsidRPr="008B76F5">
              <w:t xml:space="preserve"> bibliotekoje pakeisti lauko duris, remontuoti grindis</w:t>
            </w:r>
            <w:r>
              <w:t>;</w:t>
            </w:r>
            <w:r w:rsidRPr="008B76F5">
              <w:t xml:space="preserve"> Miežiškių bibliotekoje būtina įrengti sanitarinį </w:t>
            </w:r>
            <w:r>
              <w:t>techninį mazg</w:t>
            </w:r>
            <w:r w:rsidRPr="008B76F5">
              <w:t>ą</w:t>
            </w:r>
            <w:r>
              <w:t>;</w:t>
            </w:r>
            <w:r w:rsidRPr="008B76F5">
              <w:t xml:space="preserve"> Viešojoje bibliotekoje reikia remontuoti laiptus, koridorius, dalį patalpų, reikalinga įrengti automobilių stovėjimo aikštelę.</w:t>
            </w:r>
          </w:p>
          <w:p w:rsidR="00DE2422" w:rsidRDefault="00DE2422" w:rsidP="005553A8">
            <w:pPr>
              <w:ind w:firstLine="626"/>
              <w:jc w:val="both"/>
            </w:pPr>
            <w:proofErr w:type="spellStart"/>
            <w:r>
              <w:t>Liūdynės</w:t>
            </w:r>
            <w:proofErr w:type="spellEnd"/>
            <w:r>
              <w:t xml:space="preserve"> kultūros centre reikalinga išplėsti patalpas įrengiant palėpę. </w:t>
            </w:r>
            <w:proofErr w:type="spellStart"/>
            <w:r>
              <w:t>Dembavos</w:t>
            </w:r>
            <w:proofErr w:type="spellEnd"/>
            <w:r>
              <w:t xml:space="preserve"> padalinyje reikalinga sutvarkyti elektros instaliaciją, įrengti drabužinę laikyti kostiumams, įrengti parodų eksponavimo techniką. </w:t>
            </w:r>
            <w:proofErr w:type="spellStart"/>
            <w:r>
              <w:t>Velžio</w:t>
            </w:r>
            <w:proofErr w:type="spellEnd"/>
            <w:r>
              <w:t xml:space="preserve"> padalinyje reikalinga sutvarkyti kiaurą stogą virš padalinio vadovo kabineto</w:t>
            </w:r>
            <w:r w:rsidR="00E269BC">
              <w:t>, p</w:t>
            </w:r>
            <w:r>
              <w:t>agerinti didžiosios salės akustiką</w:t>
            </w:r>
            <w:r w:rsidR="00FF44F7">
              <w:t>,</w:t>
            </w:r>
            <w:r>
              <w:t xml:space="preserve"> galinę sieną padengiant audiniu</w:t>
            </w:r>
            <w:r w:rsidR="00E269BC">
              <w:t>, į</w:t>
            </w:r>
            <w:r>
              <w:t>rengti patalpą virš salės, pakeisti langus, duris, išdažyti sienas.</w:t>
            </w:r>
          </w:p>
          <w:p w:rsidR="00DE2422" w:rsidRDefault="00DE2422" w:rsidP="005553A8">
            <w:pPr>
              <w:ind w:firstLine="626"/>
              <w:jc w:val="both"/>
            </w:pPr>
            <w:r>
              <w:t>Raguvos kultūros centro remonto ir modernizavimo darbai: pastato fasado remontas, įvažiavimo neįgaliesiems įrengimas, salės grindų keitimas, naujų patalpų įrengimas (pastato pastogėje).</w:t>
            </w:r>
          </w:p>
          <w:p w:rsidR="006410D8" w:rsidRDefault="006410D8" w:rsidP="005553A8">
            <w:pPr>
              <w:ind w:firstLine="626"/>
              <w:jc w:val="both"/>
            </w:pPr>
            <w:r>
              <w:t xml:space="preserve">Ramygalos kultūros centro remonto ir modernizavimo darbai įgyvendinant </w:t>
            </w:r>
            <w:r w:rsidRPr="00634037">
              <w:t xml:space="preserve">projektą </w:t>
            </w:r>
            <w:r w:rsidR="00E269BC">
              <w:t>„</w:t>
            </w:r>
            <w:r w:rsidRPr="00634037">
              <w:t xml:space="preserve">Atviro jaunimo centro plėtra Ramygaloje“: </w:t>
            </w:r>
            <w:r w:rsidR="00DE2422">
              <w:t>sanitarinių patalpų remontas; priešgaisrinės ir apsauginės signalizacijos įrengimas, el</w:t>
            </w:r>
            <w:r>
              <w:t>ektros instaliacijos pakeitimas, patalpų</w:t>
            </w:r>
            <w:r w:rsidR="00DE2422">
              <w:t xml:space="preserve"> </w:t>
            </w:r>
            <w:r>
              <w:t>remontas</w:t>
            </w:r>
            <w:r w:rsidR="00DE2422">
              <w:t>.</w:t>
            </w:r>
          </w:p>
          <w:p w:rsidR="00DE2422" w:rsidRDefault="00DE2422" w:rsidP="005553A8">
            <w:pPr>
              <w:ind w:firstLine="626"/>
              <w:jc w:val="both"/>
            </w:pPr>
            <w:r>
              <w:t xml:space="preserve">Paįstrio kultūros centro padalinių remonto ir rekonstrukcijos darbai: Bernatonių padalinyje fasadinių durų ir langų keitimas; elektros instaliacijos remontas, vidaus patalpų dažymas; </w:t>
            </w:r>
            <w:r w:rsidR="00F9596C">
              <w:t xml:space="preserve">Daukniūnų padalinio katilinėje (iki 100 kWh, kūrenama biokuro granulėmis, katilų apsauginių vožtuvų (2 vnt.) ir ketinių sklendžių </w:t>
            </w:r>
            <w:r w:rsidR="00F9596C">
              <w:rPr>
                <w:rFonts w:ascii="AngsanaUPC" w:hAnsi="AngsanaUPC" w:cs="AngsanaUPC"/>
              </w:rPr>
              <w:t>Ø</w:t>
            </w:r>
            <w:r w:rsidR="00F9596C">
              <w:t xml:space="preserve"> 80 mm (6 vnt.) pakeitimas į rutulinius ventilius. </w:t>
            </w:r>
            <w:r>
              <w:t>Daukniūnų padalinyje langų ir durų keitimas, grindų keitimas, vidaus patalpų dažymas, šaligatvio plytelių keitimas.</w:t>
            </w:r>
          </w:p>
          <w:p w:rsidR="00DE2422" w:rsidRDefault="00DE2422" w:rsidP="005553A8">
            <w:pPr>
              <w:ind w:firstLine="626"/>
              <w:jc w:val="both"/>
            </w:pPr>
            <w:r>
              <w:t>Ėriškių kultūros centre reikalingi remonto ir modernizavimo darbai: salės grindų šlifavimas ir lakavimas, durų keitimas; ištrupėjusių paradinio įėjimo plytelių keitimas saugesnėmis, neslidžiomis; foj</w:t>
            </w:r>
            <w:r w:rsidR="00E269BC">
              <w:t>ė</w:t>
            </w:r>
            <w:r>
              <w:t xml:space="preserve"> </w:t>
            </w:r>
            <w:r w:rsidR="00E269BC">
              <w:t>–</w:t>
            </w:r>
            <w:r>
              <w:t xml:space="preserve"> išpuvusios dangos keitimas plytelėmis. Būtinas pastato lubų šiltinimas. Kapelai ir folkloro ansambliui reikalingi tautiniai kostiumai, kontrabosas.</w:t>
            </w:r>
          </w:p>
          <w:p w:rsidR="00DE2422" w:rsidRDefault="00DE2422" w:rsidP="005553A8">
            <w:pPr>
              <w:ind w:firstLine="626"/>
              <w:jc w:val="both"/>
              <w:rPr>
                <w:color w:val="000000"/>
              </w:rPr>
            </w:pPr>
            <w:r>
              <w:t xml:space="preserve">Smilgių kultūros centro remonto ir rekonstrukcijos darbai: </w:t>
            </w:r>
            <w:r w:rsidR="00F9596C">
              <w:t xml:space="preserve">katilo pakeitimas Smilgių kultūros centro ir pirties katilinėje (70 kWh, kūrenamas malkomis), šildymo sistemos cirkuliacinio siurblio </w:t>
            </w:r>
            <w:r w:rsidR="00F9596C">
              <w:rPr>
                <w:rFonts w:ascii="AngsanaUPC" w:hAnsi="AngsanaUPC" w:cs="AngsanaUPC"/>
              </w:rPr>
              <w:t>Ø</w:t>
            </w:r>
            <w:r w:rsidR="00F9596C">
              <w:t xml:space="preserve"> 40 mm pakeitimas, katilinės vamzdyno uždaromosios armatūros pakeitimas; </w:t>
            </w:r>
            <w:r>
              <w:t xml:space="preserve">Smilgių kultūros centro kapitalinis remontas ir patalpų didinimas, šaligatvio plytelių keitimas; Perekšlių padalinyje fasadinių ir vidaus durų ir langų keitimas, laiptų remontas, vidaus patalpų dažymas, šaligatvio plytelių keitimas; </w:t>
            </w:r>
            <w:proofErr w:type="spellStart"/>
            <w:r>
              <w:t>Sujetų</w:t>
            </w:r>
            <w:proofErr w:type="spellEnd"/>
            <w:r>
              <w:t xml:space="preserve"> padalinyje langų ir durų keitimas, vidaus patalpų dažymas, grindų šlifavimas ir lakavimas.</w:t>
            </w:r>
          </w:p>
          <w:p w:rsidR="00DE2422" w:rsidRDefault="00DE2422" w:rsidP="005553A8">
            <w:pPr>
              <w:pStyle w:val="Pagrindinistekstas"/>
              <w:spacing w:after="0"/>
              <w:ind w:firstLine="626"/>
              <w:jc w:val="both"/>
              <w:rPr>
                <w:color w:val="000000"/>
              </w:rPr>
            </w:pPr>
            <w:proofErr w:type="spellStart"/>
            <w:r>
              <w:rPr>
                <w:color w:val="000000"/>
              </w:rPr>
              <w:t>Tiltagalių</w:t>
            </w:r>
            <w:proofErr w:type="spellEnd"/>
            <w:r>
              <w:rPr>
                <w:color w:val="000000"/>
              </w:rPr>
              <w:t xml:space="preserve"> kultūros centre reikalinga renovuoti pastato fasadą. Karsakiškio kultūros įstaigoje reikalinga atnaujinti stogo dangą</w:t>
            </w:r>
            <w:r w:rsidR="00E269BC">
              <w:rPr>
                <w:color w:val="000000"/>
              </w:rPr>
              <w:t>, r</w:t>
            </w:r>
            <w:r>
              <w:rPr>
                <w:color w:val="000000"/>
              </w:rPr>
              <w:t>eikalingas kapitalinis remontas, būtina pakeisti langus plastikiniais, įdėti naujas duris</w:t>
            </w:r>
            <w:r w:rsidR="00E269BC">
              <w:rPr>
                <w:color w:val="000000"/>
              </w:rPr>
              <w:t>, a</w:t>
            </w:r>
            <w:r>
              <w:rPr>
                <w:color w:val="000000"/>
              </w:rPr>
              <w:t>tnaujinti elektros instaliaciją</w:t>
            </w:r>
            <w:r w:rsidR="00E269BC">
              <w:rPr>
                <w:color w:val="000000"/>
              </w:rPr>
              <w:t>, į</w:t>
            </w:r>
            <w:r>
              <w:rPr>
                <w:color w:val="000000"/>
              </w:rPr>
              <w:t>vesti priešgaisrinę signalizaciją. Geležių kultūros įstaigoje reikalinga pakeisti langus plastikiniais, įdėti naujas duris, sutvarkyti elektros instaliaciją</w:t>
            </w:r>
            <w:r w:rsidR="00E269BC">
              <w:rPr>
                <w:color w:val="000000"/>
              </w:rPr>
              <w:t>, į</w:t>
            </w:r>
            <w:r>
              <w:rPr>
                <w:color w:val="000000"/>
              </w:rPr>
              <w:t>vesti priešgaisrinę signalizaciją.</w:t>
            </w:r>
          </w:p>
          <w:p w:rsidR="00DE2422" w:rsidRDefault="00DE2422" w:rsidP="005553A8">
            <w:pPr>
              <w:ind w:firstLine="626"/>
              <w:jc w:val="both"/>
              <w:rPr>
                <w:color w:val="000000"/>
              </w:rPr>
            </w:pPr>
            <w:proofErr w:type="spellStart"/>
            <w:r>
              <w:rPr>
                <w:color w:val="000000"/>
              </w:rPr>
              <w:t>Šilagalio</w:t>
            </w:r>
            <w:proofErr w:type="spellEnd"/>
            <w:r>
              <w:rPr>
                <w:color w:val="000000"/>
              </w:rPr>
              <w:t xml:space="preserve"> kultūros centro remonto ir rekonstrukcijos darbai: </w:t>
            </w:r>
            <w:proofErr w:type="spellStart"/>
            <w:r>
              <w:rPr>
                <w:color w:val="000000"/>
              </w:rPr>
              <w:t>Šilagalio</w:t>
            </w:r>
            <w:proofErr w:type="spellEnd"/>
            <w:r>
              <w:rPr>
                <w:color w:val="000000"/>
              </w:rPr>
              <w:t xml:space="preserve"> kultūros centro kapitalinis remontas. </w:t>
            </w:r>
            <w:proofErr w:type="spellStart"/>
            <w:r>
              <w:rPr>
                <w:color w:val="000000"/>
              </w:rPr>
              <w:t>Šilagalio</w:t>
            </w:r>
            <w:proofErr w:type="spellEnd"/>
            <w:r>
              <w:rPr>
                <w:color w:val="000000"/>
              </w:rPr>
              <w:t xml:space="preserve"> kultūros centre ir Katinų padalinyje scenos užuolaidų keitimas.</w:t>
            </w:r>
          </w:p>
          <w:p w:rsidR="00DE2422" w:rsidRDefault="00DE2422" w:rsidP="005553A8">
            <w:pPr>
              <w:ind w:firstLine="626"/>
              <w:jc w:val="both"/>
              <w:rPr>
                <w:color w:val="000000"/>
                <w:shd w:val="clear" w:color="auto" w:fill="FFFF00"/>
              </w:rPr>
            </w:pPr>
            <w:r>
              <w:rPr>
                <w:color w:val="000000"/>
              </w:rPr>
              <w:t>Naujamiesčio kultūros centre</w:t>
            </w:r>
            <w:r w:rsidR="00E269BC">
              <w:rPr>
                <w:color w:val="000000"/>
              </w:rPr>
              <w:t>-</w:t>
            </w:r>
            <w:r>
              <w:rPr>
                <w:color w:val="000000"/>
              </w:rPr>
              <w:t>dailės galerijoje renovuoti dalį patalpų, rekonstruoti šildymo sistemą.</w:t>
            </w:r>
          </w:p>
          <w:p w:rsidR="00DE2422" w:rsidRDefault="00DE2422" w:rsidP="005553A8">
            <w:pPr>
              <w:ind w:firstLine="626"/>
              <w:jc w:val="both"/>
            </w:pPr>
            <w:r>
              <w:rPr>
                <w:b/>
              </w:rPr>
              <w:t>Produkto kriterijai (2015 m.):</w:t>
            </w:r>
          </w:p>
          <w:p w:rsidR="00DE2422" w:rsidRDefault="00DE2422" w:rsidP="006410D8">
            <w:pPr>
              <w:ind w:firstLine="626"/>
              <w:jc w:val="both"/>
              <w:rPr>
                <w:color w:val="000000"/>
              </w:rPr>
            </w:pPr>
            <w:r>
              <w:t>Modernizuota kultūros centrų ir jų padalinių – 9.</w:t>
            </w:r>
          </w:p>
          <w:p w:rsidR="006410D8" w:rsidRPr="006410D8" w:rsidRDefault="006410D8" w:rsidP="006410D8">
            <w:pPr>
              <w:ind w:firstLine="626"/>
            </w:pPr>
            <w:r w:rsidRPr="006410D8">
              <w:t>Įkurtas atviras jaunimo centras Ramygalo</w:t>
            </w:r>
            <w:r w:rsidR="00E269BC">
              <w:t>s m.</w:t>
            </w:r>
            <w:r w:rsidRPr="006410D8">
              <w:t xml:space="preserve"> </w:t>
            </w:r>
            <w:r w:rsidR="00E269BC">
              <w:t>–</w:t>
            </w:r>
            <w:r w:rsidRPr="006410D8">
              <w:t xml:space="preserve"> 1.</w:t>
            </w:r>
          </w:p>
          <w:p w:rsidR="00EF0589" w:rsidRPr="004B67DE" w:rsidRDefault="00EF0589" w:rsidP="005553A8">
            <w:pPr>
              <w:ind w:firstLine="626"/>
              <w:jc w:val="both"/>
              <w:rPr>
                <w:color w:val="000000"/>
              </w:rPr>
            </w:pPr>
          </w:p>
          <w:p w:rsidR="00A27F06" w:rsidRPr="002856DF" w:rsidRDefault="00A27F06" w:rsidP="005553A8">
            <w:pPr>
              <w:ind w:firstLine="626"/>
              <w:rPr>
                <w:b/>
              </w:rPr>
            </w:pPr>
            <w:r w:rsidRPr="002856DF">
              <w:rPr>
                <w:b/>
              </w:rPr>
              <w:t>04 uždavinys. Modernizuoti rajono sporto ir poilsio infrastruktūrą.</w:t>
            </w:r>
          </w:p>
          <w:p w:rsidR="00C12E5F" w:rsidRDefault="00A27F06" w:rsidP="00C12E5F">
            <w:pPr>
              <w:ind w:firstLine="626"/>
              <w:jc w:val="both"/>
            </w:pPr>
            <w:r w:rsidRPr="002856DF">
              <w:lastRenderedPageBreak/>
              <w:t>Savivaldybė</w:t>
            </w:r>
            <w:r w:rsidR="009D5A2A">
              <w:t>je</w:t>
            </w:r>
            <w:r w:rsidRPr="002856DF">
              <w:t xml:space="preserve"> įgyvendina</w:t>
            </w:r>
            <w:r w:rsidR="009D5A2A">
              <w:t>ma</w:t>
            </w:r>
            <w:r w:rsidRPr="002856DF">
              <w:t xml:space="preserve"> sporto bazių plėtros strategij</w:t>
            </w:r>
            <w:r w:rsidR="009D5A2A">
              <w:t>a.</w:t>
            </w:r>
            <w:r w:rsidRPr="002856DF">
              <w:t xml:space="preserve"> Šis uždavinys bus įgyvendinamas renovuojant ir statant sporto sales, atnaujinant ir įrengiant sporto aikštynus, rekonstruojant bei modernizuojant Raguvos gimnazijos kartodromą.</w:t>
            </w:r>
          </w:p>
          <w:p w:rsidR="00C12E5F" w:rsidRPr="002856DF" w:rsidRDefault="00C12E5F" w:rsidP="00C12E5F">
            <w:pPr>
              <w:ind w:firstLine="626"/>
              <w:jc w:val="both"/>
            </w:pPr>
            <w:r>
              <w:t>Tęsiamas šių Europos Sąjungos lėšomis finansuojamų projektų įgyvendinimas: „Bendruomen</w:t>
            </w:r>
            <w:r w:rsidR="008F7974">
              <w:t xml:space="preserve">inės </w:t>
            </w:r>
            <w:r>
              <w:t>infrastruktūros ir gyvenamosios aplinkos gerinimas Raguvoje“, „Bendruomen</w:t>
            </w:r>
            <w:r w:rsidR="008F7974">
              <w:t>inės</w:t>
            </w:r>
            <w:r>
              <w:t xml:space="preserve"> infrastruktūros ir gyvenamosios aplinkos gerinimas Ramygaloje“, „Bendruomen</w:t>
            </w:r>
            <w:r w:rsidR="008F7974">
              <w:t>inės</w:t>
            </w:r>
            <w:r>
              <w:t xml:space="preserve"> infrastruktūros ir gyvenamosios aplinkos gerinimas Vadokliuose“</w:t>
            </w:r>
            <w:r w:rsidR="008F7974">
              <w:t>.</w:t>
            </w:r>
          </w:p>
          <w:p w:rsidR="00A27F06" w:rsidRPr="002856DF" w:rsidRDefault="00A27F06" w:rsidP="005553A8">
            <w:pPr>
              <w:ind w:firstLine="626"/>
              <w:rPr>
                <w:b/>
              </w:rPr>
            </w:pPr>
            <w:r w:rsidRPr="002856DF">
              <w:rPr>
                <w:b/>
              </w:rPr>
              <w:t>Produkto kriterijai (2015 m.):</w:t>
            </w:r>
          </w:p>
          <w:p w:rsidR="00A27F06" w:rsidRPr="002856DF" w:rsidRDefault="00C12E5F" w:rsidP="005553A8">
            <w:pPr>
              <w:ind w:firstLine="626"/>
              <w:jc w:val="both"/>
            </w:pPr>
            <w:r>
              <w:t xml:space="preserve">1. </w:t>
            </w:r>
            <w:r w:rsidR="00A27F06" w:rsidRPr="002856DF">
              <w:t xml:space="preserve">Krekenavos Mykolo Antanaičio sporto aikštyno atnaujinimas, </w:t>
            </w:r>
            <w:proofErr w:type="spellStart"/>
            <w:r w:rsidR="00A27F06" w:rsidRPr="002856DF">
              <w:t>Velžio</w:t>
            </w:r>
            <w:proofErr w:type="spellEnd"/>
            <w:r w:rsidR="00A27F06" w:rsidRPr="002856DF">
              <w:t xml:space="preserve"> gimnazijos sporto aikštyno atnaujinimas, Raguvos gimnazijos kartodromo rekonstrukcija ir modernizavimas, </w:t>
            </w:r>
            <w:proofErr w:type="spellStart"/>
            <w:r w:rsidR="00A27F06" w:rsidRPr="002856DF">
              <w:t>Paliūniškio</w:t>
            </w:r>
            <w:proofErr w:type="spellEnd"/>
            <w:r w:rsidR="00A27F06" w:rsidRPr="002856DF">
              <w:t xml:space="preserve"> pagrindinės mokyklos sporto salė</w:t>
            </w:r>
            <w:r w:rsidR="005E66B9">
              <w:t>s atnaujinimas</w:t>
            </w:r>
            <w:r w:rsidR="00A27F06" w:rsidRPr="002856DF">
              <w:t>.</w:t>
            </w:r>
          </w:p>
          <w:p w:rsidR="00EF0589" w:rsidRPr="004B67DE" w:rsidRDefault="00C12E5F" w:rsidP="005553A8">
            <w:pPr>
              <w:pStyle w:val="Pagrindinistekstas"/>
              <w:spacing w:after="0"/>
              <w:ind w:firstLine="626"/>
              <w:jc w:val="both"/>
              <w:rPr>
                <w:color w:val="000000"/>
              </w:rPr>
            </w:pPr>
            <w:r>
              <w:rPr>
                <w:color w:val="000000"/>
              </w:rPr>
              <w:t>2. Baigti įgyvendinti 3 projektai.</w:t>
            </w:r>
          </w:p>
          <w:p w:rsidR="00EF0589" w:rsidRPr="004B67DE" w:rsidRDefault="00EF0589" w:rsidP="005553A8">
            <w:pPr>
              <w:pStyle w:val="Pagrindinistekstas"/>
              <w:spacing w:after="0"/>
              <w:ind w:firstLine="626"/>
              <w:jc w:val="both"/>
              <w:rPr>
                <w:color w:val="000000"/>
              </w:rPr>
            </w:pPr>
            <w:r w:rsidRPr="004B67DE">
              <w:rPr>
                <w:b/>
                <w:color w:val="000000"/>
              </w:rPr>
              <w:t>05 uždavinys. Remti įvairių gyventojų grupių užimtumo projektus.</w:t>
            </w:r>
          </w:p>
          <w:p w:rsidR="00EF0589" w:rsidRPr="004B67DE" w:rsidRDefault="00EF0589" w:rsidP="005553A8">
            <w:pPr>
              <w:pStyle w:val="Pagrindinistekstas"/>
              <w:spacing w:after="0"/>
              <w:ind w:firstLine="626"/>
              <w:jc w:val="both"/>
              <w:rPr>
                <w:b/>
                <w:color w:val="000000"/>
              </w:rPr>
            </w:pPr>
            <w:r w:rsidRPr="002856DF">
              <w:t>Panevėžio rajono savivaldybė siekia sudaryti sąlygas formuotis pilietiškam</w:t>
            </w:r>
            <w:r w:rsidRPr="004B67DE">
              <w:rPr>
                <w:color w:val="000000"/>
              </w:rPr>
              <w:t xml:space="preserve"> jaunimui, padėti integruotis į politinį, ekonominį, socialinį ir kultūrinį rajono gyvenimą. Visa tai vykdoma finansuojant įvairius jaunimo, nevyriausybinių organizacijų bei su jaunimu dirbančių organizacijų projektus. Rajone veikia jaunimo ir su jaunimu dirbančių nevyriausybinių organizacijų asociacija „Apskritasis stalas“.</w:t>
            </w:r>
          </w:p>
          <w:p w:rsidR="00EF0589" w:rsidRPr="004B67DE" w:rsidRDefault="005E6DEC" w:rsidP="005553A8">
            <w:pPr>
              <w:pStyle w:val="Pagrindinistekstas"/>
              <w:spacing w:after="0"/>
              <w:ind w:firstLine="626"/>
              <w:jc w:val="both"/>
              <w:rPr>
                <w:color w:val="000000"/>
              </w:rPr>
            </w:pPr>
            <w:r>
              <w:rPr>
                <w:b/>
                <w:color w:val="000000"/>
              </w:rPr>
              <w:t>Produkto kriterijai (2015</w:t>
            </w:r>
            <w:r w:rsidR="00EF0589" w:rsidRPr="004B67DE">
              <w:rPr>
                <w:b/>
                <w:color w:val="000000"/>
              </w:rPr>
              <w:t xml:space="preserve"> m.):</w:t>
            </w:r>
          </w:p>
          <w:p w:rsidR="00EF0589" w:rsidRPr="004B67DE" w:rsidRDefault="00EF0589" w:rsidP="005553A8">
            <w:pPr>
              <w:pStyle w:val="Pagrindinistekstas"/>
              <w:spacing w:after="0"/>
              <w:ind w:firstLine="626"/>
              <w:jc w:val="both"/>
              <w:rPr>
                <w:color w:val="000000"/>
              </w:rPr>
            </w:pPr>
            <w:r w:rsidRPr="004B67DE">
              <w:rPr>
                <w:color w:val="000000"/>
              </w:rPr>
              <w:t>Finansuota jaunimo projektų;</w:t>
            </w:r>
          </w:p>
          <w:p w:rsidR="00EF0589" w:rsidRPr="004B67DE" w:rsidRDefault="00EF0589" w:rsidP="005553A8">
            <w:pPr>
              <w:pStyle w:val="Pagrindinistekstas"/>
              <w:spacing w:after="0"/>
              <w:ind w:firstLine="626"/>
              <w:jc w:val="both"/>
              <w:rPr>
                <w:color w:val="000000"/>
              </w:rPr>
            </w:pPr>
            <w:r w:rsidRPr="004B67DE">
              <w:rPr>
                <w:color w:val="000000"/>
              </w:rPr>
              <w:t>Paremta religinių bendruomenių</w:t>
            </w:r>
            <w:r w:rsidR="00AE72A0">
              <w:rPr>
                <w:color w:val="000000"/>
              </w:rPr>
              <w:t xml:space="preserve"> pagal programas</w:t>
            </w:r>
            <w:r w:rsidRPr="004B67DE">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Įsteigta atvirų jaunimo centrų;</w:t>
            </w:r>
          </w:p>
          <w:p w:rsidR="00EF0589" w:rsidRPr="004B67DE" w:rsidRDefault="00EF0589" w:rsidP="005553A8">
            <w:pPr>
              <w:pStyle w:val="Pagrindinistekstas"/>
              <w:spacing w:after="0"/>
              <w:ind w:firstLine="626"/>
              <w:jc w:val="both"/>
              <w:rPr>
                <w:color w:val="000000"/>
              </w:rPr>
            </w:pPr>
            <w:r w:rsidRPr="004B67DE">
              <w:rPr>
                <w:color w:val="000000"/>
              </w:rPr>
              <w:t>Finansuota NVO projektų.</w:t>
            </w:r>
          </w:p>
          <w:p w:rsidR="00EF0589" w:rsidRPr="004B67DE" w:rsidRDefault="00EF0589" w:rsidP="005553A8">
            <w:pPr>
              <w:pStyle w:val="Pagrindinistekstas"/>
              <w:spacing w:after="0"/>
              <w:ind w:firstLine="626"/>
              <w:jc w:val="both"/>
              <w:rPr>
                <w:color w:val="000000"/>
              </w:rPr>
            </w:pPr>
          </w:p>
          <w:p w:rsidR="00EF0589" w:rsidRPr="004B67DE" w:rsidRDefault="00EF0589" w:rsidP="005553A8">
            <w:pPr>
              <w:pStyle w:val="Pagrindinistekstas"/>
              <w:spacing w:after="0"/>
              <w:ind w:firstLine="626"/>
              <w:jc w:val="both"/>
              <w:rPr>
                <w:color w:val="000000"/>
              </w:rPr>
            </w:pPr>
            <w:r w:rsidRPr="004B67DE">
              <w:rPr>
                <w:b/>
                <w:color w:val="000000"/>
              </w:rPr>
              <w:t>06 uždavinys.</w:t>
            </w:r>
            <w:r w:rsidRPr="004B67DE">
              <w:rPr>
                <w:color w:val="000000"/>
              </w:rPr>
              <w:t xml:space="preserve"> </w:t>
            </w:r>
            <w:r w:rsidR="00AE72A0">
              <w:rPr>
                <w:b/>
                <w:color w:val="000000"/>
              </w:rPr>
              <w:t>Skatinti bendruomenių veiklą</w:t>
            </w:r>
            <w:r w:rsidRPr="004B67DE">
              <w:rPr>
                <w:b/>
                <w:color w:val="000000"/>
              </w:rPr>
              <w:t>.</w:t>
            </w:r>
          </w:p>
          <w:p w:rsidR="00EF0589" w:rsidRPr="004B67DE" w:rsidRDefault="00EF0589" w:rsidP="005553A8">
            <w:pPr>
              <w:ind w:firstLine="626"/>
              <w:jc w:val="both"/>
              <w:rPr>
                <w:color w:val="000000"/>
              </w:rPr>
            </w:pPr>
            <w:r w:rsidRPr="004B67DE">
              <w:rPr>
                <w:color w:val="000000"/>
              </w:rPr>
              <w:t xml:space="preserve">Panevėžio rajono savivaldybė skatina ir remia bendruomenių veiklą. Rajono bendruomenės kasmet teikia paraiškas valstybės paramai gauti pagal Lietuvos Respublikos žemės ūkio ministerijos parengtas taisykles. Kaimo gyventojai konsultuojami kaimo bendruomenių veiklos organizavimo, struktūrinių fondų lėšų </w:t>
            </w:r>
            <w:r w:rsidR="00F2410D">
              <w:rPr>
                <w:color w:val="000000"/>
              </w:rPr>
              <w:t xml:space="preserve">gavimo, </w:t>
            </w:r>
            <w:r w:rsidRPr="004B67DE">
              <w:rPr>
                <w:color w:val="000000"/>
              </w:rPr>
              <w:t xml:space="preserve">panaudojimo, projektų rengimo ir kitais aktualiais klausimais. Savivaldybės taryba bendrojo finansavimo lėšomis remia bendruomenių projektus, kuriuos jos teikia ES finansinei paramai gauti. </w:t>
            </w:r>
            <w:r w:rsidRPr="004B67DE">
              <w:rPr>
                <w:rStyle w:val="Grietas"/>
                <w:b w:val="0"/>
                <w:color w:val="000000"/>
              </w:rPr>
              <w:t>Ši finansinė parama ir bendruomenių iniciatyvų skatinimas savivaldybėje sudaro palankias sąlygas vystytis subalansuotai kaimo plėtrai.</w:t>
            </w:r>
          </w:p>
          <w:p w:rsidR="00EF0589" w:rsidRPr="004B67DE" w:rsidRDefault="00EF0589" w:rsidP="005553A8">
            <w:pPr>
              <w:ind w:firstLine="626"/>
              <w:jc w:val="both"/>
              <w:rPr>
                <w:color w:val="000000"/>
              </w:rPr>
            </w:pPr>
            <w:r w:rsidRPr="004B67DE">
              <w:rPr>
                <w:color w:val="000000"/>
              </w:rPr>
              <w:t xml:space="preserve">Panevėžio rajono vietos veiklos grupė įgyvendina 2009–2015 m. Panevėžio rajono vietos plėtros strategiją, kuri parengta siekiant koordinuoti vietos plėtrą taikant LEADER metodą Panevėžio rajono kaimiškose vietovėse. </w:t>
            </w:r>
            <w:r w:rsidR="005A03CB" w:rsidRPr="004B67DE">
              <w:rPr>
                <w:color w:val="000000"/>
              </w:rPr>
              <w:t xml:space="preserve">Vadovaujantis </w:t>
            </w:r>
            <w:r w:rsidR="004A1AD7">
              <w:rPr>
                <w:color w:val="000000"/>
              </w:rPr>
              <w:t>V</w:t>
            </w:r>
            <w:r w:rsidR="005A03CB" w:rsidRPr="004B67DE">
              <w:rPr>
                <w:color w:val="000000"/>
              </w:rPr>
              <w:t xml:space="preserve">ietos </w:t>
            </w:r>
            <w:r w:rsidRPr="004B67DE">
              <w:rPr>
                <w:color w:val="000000"/>
              </w:rPr>
              <w:t xml:space="preserve">plėtros strategijoms įgyvendinti tvarka ir </w:t>
            </w:r>
            <w:r w:rsidR="004A1AD7">
              <w:rPr>
                <w:color w:val="000000"/>
              </w:rPr>
              <w:t>P</w:t>
            </w:r>
            <w:r w:rsidRPr="004B67DE">
              <w:rPr>
                <w:color w:val="000000"/>
              </w:rPr>
              <w:t xml:space="preserve">aramos dydžio skaičiavimo metodika pagal Lietuvos kaimo plėtros 2007–2013 m. programą, patvirtinta Lietuvos žemės ūkio ministro 2007 m. gruodžio 11 d. įsakymu Nr. 3D-544, Panevėžio rajono vietos plėtros strategijos įgyvendinimui skirta 11,01 mln. Lt suma. </w:t>
            </w:r>
          </w:p>
          <w:p w:rsidR="00EF0589" w:rsidRPr="004B67DE" w:rsidRDefault="00EF0589" w:rsidP="005553A8">
            <w:pPr>
              <w:ind w:firstLine="626"/>
              <w:jc w:val="both"/>
              <w:rPr>
                <w:b/>
                <w:color w:val="000000"/>
              </w:rPr>
            </w:pPr>
            <w:r w:rsidRPr="004B67DE">
              <w:rPr>
                <w:color w:val="000000"/>
              </w:rPr>
              <w:t>Bendruomenės ir kt. organizacijos, pateikusios paraiškas VVG ir gavusios finansavimą, įgyvendina viešuosius projektus, susijusius su infrastruktūros, viešosios aplinkos gerinimu, smulkaus verslo skatinimu, vietos kaimo bendruomenių aktyvinimu</w:t>
            </w:r>
            <w:r w:rsidRPr="00C23AE2">
              <w:rPr>
                <w:color w:val="000000"/>
              </w:rPr>
              <w:t xml:space="preserve">. </w:t>
            </w:r>
            <w:r w:rsidR="00197663" w:rsidRPr="00C23AE2">
              <w:rPr>
                <w:color w:val="000000"/>
              </w:rPr>
              <w:t>Įgyvendinant vietos plėtros strategiją</w:t>
            </w:r>
            <w:r w:rsidRPr="00C23AE2">
              <w:rPr>
                <w:color w:val="000000"/>
              </w:rPr>
              <w:t xml:space="preserve"> įkurti jaunimo namai Berčiūnuose, bendruomenės namai Jotainiuose, sutvarkyti keli sporto aikštynai, įrengtos daugiafunkcės aikštelės prie gyvenviečių</w:t>
            </w:r>
            <w:r w:rsidR="00197663" w:rsidRPr="00C23AE2">
              <w:rPr>
                <w:color w:val="000000"/>
              </w:rPr>
              <w:t xml:space="preserve">, sutvarkytas Linų </w:t>
            </w:r>
            <w:r w:rsidR="00CF04BE">
              <w:rPr>
                <w:color w:val="000000"/>
              </w:rPr>
              <w:t>m</w:t>
            </w:r>
            <w:r w:rsidR="00197663" w:rsidRPr="00C23AE2">
              <w:rPr>
                <w:color w:val="000000"/>
              </w:rPr>
              <w:t>uziejus ir jo aplinka, prisidėta atstatant Naujamiesčio bažnyčios bokštus</w:t>
            </w:r>
            <w:r w:rsidRPr="00C23AE2">
              <w:rPr>
                <w:color w:val="000000"/>
              </w:rPr>
              <w:t>, atliktas Skaistgirių</w:t>
            </w:r>
            <w:r w:rsidR="00197663" w:rsidRPr="00C23AE2">
              <w:rPr>
                <w:color w:val="000000"/>
              </w:rPr>
              <w:t xml:space="preserve"> ir Geležių</w:t>
            </w:r>
            <w:r w:rsidRPr="00C23AE2">
              <w:rPr>
                <w:color w:val="000000"/>
              </w:rPr>
              <w:t xml:space="preserve"> </w:t>
            </w:r>
            <w:r w:rsidR="00197663" w:rsidRPr="00C23AE2">
              <w:rPr>
                <w:color w:val="000000"/>
              </w:rPr>
              <w:t>k. drenažo sistemų atnaujinimas bei įgyvendinta daug kitų</w:t>
            </w:r>
            <w:r w:rsidR="00197663">
              <w:rPr>
                <w:color w:val="000000"/>
              </w:rPr>
              <w:t xml:space="preserve"> svarbių rajono plėtrai projektų. Vietos plėtros strategijos įgyvendinimas tęsiamas ir 2015 m.</w:t>
            </w:r>
          </w:p>
          <w:p w:rsidR="00EF0589" w:rsidRDefault="00B56154" w:rsidP="005553A8">
            <w:pPr>
              <w:pStyle w:val="Pagrindinistekstas"/>
              <w:spacing w:after="0"/>
              <w:ind w:firstLine="626"/>
              <w:jc w:val="both"/>
              <w:rPr>
                <w:b/>
                <w:color w:val="000000"/>
              </w:rPr>
            </w:pPr>
            <w:r>
              <w:rPr>
                <w:b/>
                <w:color w:val="000000"/>
              </w:rPr>
              <w:t>Produkto kriterijai (2015</w:t>
            </w:r>
            <w:r w:rsidR="00EF0589" w:rsidRPr="004B67DE">
              <w:rPr>
                <w:b/>
                <w:color w:val="000000"/>
              </w:rPr>
              <w:t xml:space="preserve"> m.):</w:t>
            </w:r>
          </w:p>
          <w:p w:rsidR="00AE72A0" w:rsidRPr="00AE72A0" w:rsidRDefault="00AE72A0" w:rsidP="005553A8">
            <w:pPr>
              <w:pStyle w:val="Pagrindinistekstas"/>
              <w:spacing w:after="0"/>
              <w:ind w:firstLine="626"/>
              <w:jc w:val="both"/>
              <w:rPr>
                <w:color w:val="000000"/>
              </w:rPr>
            </w:pPr>
            <w:r w:rsidRPr="00AE72A0">
              <w:rPr>
                <w:color w:val="000000"/>
              </w:rPr>
              <w:t>Finansuota kaimo bendruomenių programų, skaičius.</w:t>
            </w:r>
          </w:p>
          <w:p w:rsidR="00223E6E" w:rsidRPr="00347947" w:rsidRDefault="00EF0589" w:rsidP="00223E6E">
            <w:pPr>
              <w:pStyle w:val="Pagrindinistekstas"/>
              <w:spacing w:after="0"/>
              <w:ind w:firstLine="626"/>
              <w:jc w:val="both"/>
              <w:rPr>
                <w:color w:val="000000"/>
              </w:rPr>
            </w:pPr>
            <w:r w:rsidRPr="004B67DE">
              <w:rPr>
                <w:color w:val="000000"/>
              </w:rPr>
              <w:t>VVG projektų, kuriems skirtos bendrojo finansavimo lėšos, skaičius.</w:t>
            </w:r>
          </w:p>
        </w:tc>
      </w:tr>
      <w:tr w:rsidR="00EF0589" w:rsidTr="00921116">
        <w:trPr>
          <w:trHeight w:val="1127"/>
        </w:trPr>
        <w:tc>
          <w:tcPr>
            <w:tcW w:w="10249" w:type="dxa"/>
            <w:gridSpan w:val="5"/>
            <w:tcBorders>
              <w:top w:val="single" w:sz="4" w:space="0" w:color="000000"/>
              <w:left w:val="single" w:sz="4" w:space="0" w:color="000000"/>
              <w:bottom w:val="single" w:sz="4" w:space="0" w:color="auto"/>
              <w:right w:val="single" w:sz="4" w:space="0" w:color="000000"/>
            </w:tcBorders>
            <w:shd w:val="clear" w:color="auto" w:fill="auto"/>
          </w:tcPr>
          <w:p w:rsidR="00D069B3" w:rsidRPr="00347947" w:rsidRDefault="00D069B3" w:rsidP="00D069B3">
            <w:pPr>
              <w:widowControl/>
              <w:jc w:val="both"/>
              <w:rPr>
                <w:rFonts w:eastAsia="Times New Roman" w:cs="Times New Roman"/>
                <w:b/>
                <w:kern w:val="0"/>
                <w:szCs w:val="20"/>
              </w:rPr>
            </w:pPr>
            <w:r w:rsidRPr="00347947">
              <w:rPr>
                <w:rFonts w:eastAsia="Times New Roman" w:cs="Times New Roman"/>
                <w:b/>
                <w:kern w:val="0"/>
                <w:szCs w:val="20"/>
              </w:rPr>
              <w:lastRenderedPageBreak/>
              <w:t>Asignavimų paskirstymo kriterijai:</w:t>
            </w:r>
          </w:p>
          <w:p w:rsidR="00D069B3" w:rsidRPr="00347947" w:rsidRDefault="00D069B3" w:rsidP="00D069B3">
            <w:pPr>
              <w:widowControl/>
              <w:jc w:val="both"/>
              <w:rPr>
                <w:rFonts w:eastAsia="Times New Roman" w:cs="Times New Roman"/>
                <w:kern w:val="0"/>
                <w:szCs w:val="20"/>
              </w:rPr>
            </w:pPr>
            <w:r w:rsidRPr="00347947">
              <w:rPr>
                <w:rFonts w:eastAsia="Times New Roman" w:cs="Times New Roman"/>
                <w:kern w:val="0"/>
                <w:szCs w:val="20"/>
              </w:rPr>
              <w:t>Komunalinėms paslaugoms skiriama atsižvelgiant į šilumos tiekėjų planuojamas pajamas bei paskutinių dvejų metų faktines išlaidas;</w:t>
            </w:r>
          </w:p>
          <w:p w:rsidR="00D069B3" w:rsidRDefault="00D069B3" w:rsidP="00D069B3">
            <w:pPr>
              <w:widowControl/>
              <w:jc w:val="both"/>
              <w:rPr>
                <w:rFonts w:eastAsia="Times New Roman" w:cs="Times New Roman"/>
                <w:kern w:val="0"/>
                <w:szCs w:val="20"/>
              </w:rPr>
            </w:pPr>
            <w:r>
              <w:rPr>
                <w:rFonts w:eastAsia="Times New Roman" w:cs="Times New Roman"/>
                <w:kern w:val="0"/>
                <w:szCs w:val="20"/>
              </w:rPr>
              <w:lastRenderedPageBreak/>
              <w:t>Kitoms išlaidoms – 8,2 proc.</w:t>
            </w:r>
            <w:r w:rsidRPr="00347947">
              <w:rPr>
                <w:rFonts w:eastAsia="Times New Roman" w:cs="Times New Roman"/>
                <w:kern w:val="0"/>
                <w:szCs w:val="20"/>
              </w:rPr>
              <w:t xml:space="preserve"> nuo darbo užmokesčio fondo ir </w:t>
            </w:r>
            <w:proofErr w:type="spellStart"/>
            <w:r w:rsidRPr="00347947">
              <w:rPr>
                <w:rFonts w:eastAsia="Times New Roman" w:cs="Times New Roman"/>
                <w:kern w:val="0"/>
                <w:szCs w:val="20"/>
              </w:rPr>
              <w:t>soc</w:t>
            </w:r>
            <w:proofErr w:type="spellEnd"/>
            <w:r w:rsidRPr="00347947">
              <w:rPr>
                <w:rFonts w:eastAsia="Times New Roman" w:cs="Times New Roman"/>
                <w:kern w:val="0"/>
                <w:szCs w:val="20"/>
              </w:rPr>
              <w:t>. draudimo įmokų bei komunalinių paslaugų bendros sumos</w:t>
            </w:r>
            <w:r>
              <w:rPr>
                <w:rFonts w:eastAsia="Times New Roman" w:cs="Times New Roman"/>
                <w:kern w:val="0"/>
                <w:szCs w:val="20"/>
              </w:rPr>
              <w:t xml:space="preserve"> (visoms kultūros įstaigoms, išskyrus Raguvos, Smilgių ir Ėriškių kultūros centrus)</w:t>
            </w:r>
            <w:r w:rsidRPr="00347947">
              <w:rPr>
                <w:rFonts w:eastAsia="Times New Roman" w:cs="Times New Roman"/>
                <w:kern w:val="0"/>
                <w:szCs w:val="20"/>
              </w:rPr>
              <w:t>;</w:t>
            </w:r>
          </w:p>
          <w:p w:rsidR="00D069B3" w:rsidRPr="00347947" w:rsidRDefault="00D069B3" w:rsidP="00D069B3">
            <w:pPr>
              <w:widowControl/>
              <w:jc w:val="both"/>
              <w:rPr>
                <w:rFonts w:eastAsia="Times New Roman" w:cs="Times New Roman"/>
                <w:kern w:val="0"/>
                <w:szCs w:val="20"/>
              </w:rPr>
            </w:pPr>
            <w:r>
              <w:rPr>
                <w:rFonts w:eastAsia="Times New Roman" w:cs="Times New Roman"/>
                <w:kern w:val="0"/>
                <w:szCs w:val="20"/>
              </w:rPr>
              <w:t>Raguvos, Smilgių ir Ėriškių kultūros centrams kitoms išlaidoms – 9,0 proc.</w:t>
            </w:r>
            <w:r w:rsidRPr="00347947">
              <w:rPr>
                <w:rFonts w:eastAsia="Times New Roman" w:cs="Times New Roman"/>
                <w:kern w:val="0"/>
                <w:szCs w:val="20"/>
              </w:rPr>
              <w:t xml:space="preserve"> nuo darbo užmokesčio fondo ir </w:t>
            </w:r>
            <w:proofErr w:type="spellStart"/>
            <w:r w:rsidRPr="00347947">
              <w:rPr>
                <w:rFonts w:eastAsia="Times New Roman" w:cs="Times New Roman"/>
                <w:kern w:val="0"/>
                <w:szCs w:val="20"/>
              </w:rPr>
              <w:t>soc</w:t>
            </w:r>
            <w:proofErr w:type="spellEnd"/>
            <w:r w:rsidRPr="00347947">
              <w:rPr>
                <w:rFonts w:eastAsia="Times New Roman" w:cs="Times New Roman"/>
                <w:kern w:val="0"/>
                <w:szCs w:val="20"/>
              </w:rPr>
              <w:t>. draudimo įmokų bei komunalinių paslaugų bendros sumos</w:t>
            </w:r>
            <w:r>
              <w:rPr>
                <w:rFonts w:eastAsia="Times New Roman" w:cs="Times New Roman"/>
                <w:kern w:val="0"/>
                <w:szCs w:val="20"/>
              </w:rPr>
              <w:t>;</w:t>
            </w:r>
          </w:p>
          <w:p w:rsidR="00D069B3" w:rsidRDefault="00D069B3" w:rsidP="00D069B3">
            <w:pPr>
              <w:widowControl/>
              <w:jc w:val="both"/>
              <w:rPr>
                <w:rFonts w:eastAsia="Times New Roman" w:cs="Times New Roman"/>
                <w:kern w:val="0"/>
                <w:szCs w:val="20"/>
              </w:rPr>
            </w:pPr>
            <w:r w:rsidRPr="00347947">
              <w:rPr>
                <w:rFonts w:eastAsia="Times New Roman" w:cs="Times New Roman"/>
                <w:kern w:val="0"/>
                <w:szCs w:val="20"/>
              </w:rPr>
              <w:t>Renginių organizavimo išlaidoms įstaigoms skiriama proporcingai 25</w:t>
            </w:r>
            <w:r>
              <w:rPr>
                <w:rFonts w:eastAsia="Times New Roman" w:cs="Times New Roman"/>
                <w:kern w:val="0"/>
                <w:szCs w:val="20"/>
              </w:rPr>
              <w:t xml:space="preserve"> proc.</w:t>
            </w:r>
            <w:r w:rsidRPr="00347947">
              <w:rPr>
                <w:rFonts w:eastAsia="Times New Roman" w:cs="Times New Roman"/>
                <w:kern w:val="0"/>
                <w:szCs w:val="20"/>
              </w:rPr>
              <w:t xml:space="preserve"> praėjusiais metais surinktų pajamų už suteiktas paslaugas ir patalpų nuomą.</w:t>
            </w:r>
          </w:p>
          <w:p w:rsidR="00E952D7" w:rsidRPr="0084488C" w:rsidRDefault="00E952D7" w:rsidP="00E952D7">
            <w:pPr>
              <w:widowControl/>
              <w:jc w:val="both"/>
              <w:rPr>
                <w:rFonts w:eastAsia="Times New Roman" w:cs="Times New Roman"/>
                <w:b/>
                <w:kern w:val="0"/>
                <w:lang w:eastAsia="ar-SA" w:bidi="ar-SA"/>
              </w:rPr>
            </w:pPr>
            <w:r w:rsidRPr="0084488C">
              <w:rPr>
                <w:rFonts w:eastAsia="Times New Roman" w:cs="Times New Roman"/>
                <w:b/>
                <w:kern w:val="0"/>
                <w:lang w:eastAsia="ar-SA" w:bidi="ar-SA"/>
              </w:rPr>
              <w:t>Asignavimų kriterijai už papildomą sporto salių, naudojamų bendruomenės reikmėms, priežiūrą (spalio–gruodžio, sausio–balandžio mėn.):</w:t>
            </w:r>
          </w:p>
          <w:p w:rsidR="00E952D7" w:rsidRPr="0084488C" w:rsidRDefault="00E952D7" w:rsidP="00E952D7">
            <w:pPr>
              <w:widowControl/>
              <w:rPr>
                <w:rFonts w:eastAsia="Times New Roman" w:cs="Times New Roman"/>
                <w:kern w:val="0"/>
                <w:lang w:eastAsia="ar-SA" w:bidi="ar-SA"/>
              </w:rPr>
            </w:pPr>
            <w:proofErr w:type="spellStart"/>
            <w:r w:rsidRPr="0084488C">
              <w:rPr>
                <w:rFonts w:eastAsia="Times New Roman" w:cs="Times New Roman"/>
                <w:kern w:val="0"/>
                <w:lang w:eastAsia="ar-SA" w:bidi="ar-SA"/>
              </w:rPr>
              <w:t>Šilagalio</w:t>
            </w:r>
            <w:proofErr w:type="spellEnd"/>
            <w:r w:rsidRPr="0084488C">
              <w:rPr>
                <w:rFonts w:eastAsia="Times New Roman" w:cs="Times New Roman"/>
                <w:kern w:val="0"/>
                <w:lang w:eastAsia="ar-SA" w:bidi="ar-SA"/>
              </w:rPr>
              <w:t xml:space="preserve"> kultūros centrui – 90 </w:t>
            </w:r>
            <w:proofErr w:type="spellStart"/>
            <w:r w:rsidRPr="0084488C">
              <w:rPr>
                <w:rFonts w:eastAsia="Times New Roman" w:cs="Times New Roman"/>
                <w:kern w:val="0"/>
                <w:lang w:eastAsia="ar-SA" w:bidi="ar-SA"/>
              </w:rPr>
              <w:t>Eur</w:t>
            </w:r>
            <w:proofErr w:type="spellEnd"/>
            <w:r w:rsidRPr="0084488C">
              <w:rPr>
                <w:rFonts w:eastAsia="Times New Roman" w:cs="Times New Roman"/>
                <w:kern w:val="0"/>
                <w:lang w:eastAsia="ar-SA" w:bidi="ar-SA"/>
              </w:rPr>
              <w:t>/mėn.;</w:t>
            </w:r>
          </w:p>
          <w:p w:rsidR="00EF0589" w:rsidRDefault="00E952D7" w:rsidP="00D069B3">
            <w:pPr>
              <w:pStyle w:val="Pagrindinistekstas"/>
              <w:snapToGrid w:val="0"/>
              <w:spacing w:after="0"/>
              <w:rPr>
                <w:b/>
                <w:color w:val="000000"/>
              </w:rPr>
            </w:pPr>
            <w:r w:rsidRPr="0084488C">
              <w:rPr>
                <w:rFonts w:eastAsia="Times New Roman" w:cs="Times New Roman"/>
                <w:kern w:val="0"/>
                <w:lang w:eastAsia="ar-SA" w:bidi="ar-SA"/>
              </w:rPr>
              <w:t xml:space="preserve">Raguvos kultūros centro Šilų universaliam daugiafunkciam centrui – 60 </w:t>
            </w:r>
            <w:proofErr w:type="spellStart"/>
            <w:r w:rsidRPr="0084488C">
              <w:rPr>
                <w:rFonts w:eastAsia="Times New Roman" w:cs="Times New Roman"/>
                <w:kern w:val="0"/>
                <w:lang w:eastAsia="ar-SA" w:bidi="ar-SA"/>
              </w:rPr>
              <w:t>Eur</w:t>
            </w:r>
            <w:proofErr w:type="spellEnd"/>
            <w:r w:rsidRPr="0084488C">
              <w:rPr>
                <w:rFonts w:eastAsia="Times New Roman" w:cs="Times New Roman"/>
                <w:kern w:val="0"/>
                <w:lang w:eastAsia="ar-SA" w:bidi="ar-SA"/>
              </w:rPr>
              <w:t>/mėn.</w:t>
            </w:r>
          </w:p>
        </w:tc>
      </w:tr>
      <w:tr w:rsidR="00921116" w:rsidTr="00D069B3">
        <w:trPr>
          <w:trHeight w:val="4680"/>
        </w:trPr>
        <w:tc>
          <w:tcPr>
            <w:tcW w:w="10249" w:type="dxa"/>
            <w:gridSpan w:val="5"/>
            <w:tcBorders>
              <w:top w:val="single" w:sz="4" w:space="0" w:color="auto"/>
              <w:left w:val="single" w:sz="4" w:space="0" w:color="000000"/>
              <w:bottom w:val="single" w:sz="4" w:space="0" w:color="000000"/>
              <w:right w:val="single" w:sz="4" w:space="0" w:color="000000"/>
            </w:tcBorders>
            <w:shd w:val="clear" w:color="auto" w:fill="auto"/>
          </w:tcPr>
          <w:p w:rsidR="00921116" w:rsidRDefault="00921116" w:rsidP="00921116">
            <w:pPr>
              <w:pStyle w:val="Pagrindinistekstas"/>
              <w:snapToGrid w:val="0"/>
              <w:spacing w:after="0"/>
            </w:pPr>
            <w:r>
              <w:rPr>
                <w:b/>
                <w:color w:val="000000"/>
              </w:rPr>
              <w:lastRenderedPageBreak/>
              <w:t>Numatomas programos įgyvendinimo rezultatas:</w:t>
            </w:r>
          </w:p>
          <w:p w:rsidR="00921116" w:rsidRDefault="00921116" w:rsidP="00921116">
            <w:pPr>
              <w:pStyle w:val="WW-Default"/>
              <w:jc w:val="both"/>
              <w:rPr>
                <w:lang w:val="lt-LT"/>
              </w:rPr>
            </w:pPr>
            <w:r>
              <w:rPr>
                <w:lang w:val="lt-LT"/>
              </w:rPr>
              <w:t>Įgyvendinus Aktyvaus bendruomenės gyvenimo skatinimo programoje numatytas priemones, Panevėžio rajono gyventojams bus sudarytos prielaidos saviraiškai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921116" w:rsidRDefault="00921116" w:rsidP="00921116">
            <w:pPr>
              <w:pStyle w:val="WW-Default"/>
              <w:jc w:val="both"/>
              <w:rPr>
                <w:b/>
                <w:lang w:val="lt-LT"/>
              </w:rPr>
            </w:pPr>
            <w:r>
              <w:rPr>
                <w:lang w:val="lt-LT"/>
              </w:rPr>
              <w:t>Įgyvendinus programoje numatytas priemones, Panevėžio rajono jaunimo organizacijos ir NVO, kurios dirba su jaunimu, turės galimybę realizuoti daugelį jaunimui įdomių, svarbių neformalaus užimtumo projektų. Įkurtuose atviruose jaunimo centruose jaunimas turės galimybę gauti neformalias jaunimui teikiamas užimtumo paslaugas.</w:t>
            </w:r>
          </w:p>
          <w:p w:rsidR="00921116" w:rsidRDefault="00921116" w:rsidP="00921116">
            <w:pPr>
              <w:pStyle w:val="WW-Default"/>
              <w:jc w:val="both"/>
              <w:rPr>
                <w:lang w:val="lt-LT"/>
              </w:rPr>
            </w:pPr>
            <w:r>
              <w:rPr>
                <w:b/>
                <w:lang w:val="lt-LT"/>
              </w:rPr>
              <w:t>Efekto kriterijai:</w:t>
            </w:r>
          </w:p>
          <w:p w:rsidR="00921116" w:rsidRDefault="00921116" w:rsidP="00921116">
            <w:pPr>
              <w:pStyle w:val="Pagrindinistekstas"/>
              <w:numPr>
                <w:ilvl w:val="0"/>
                <w:numId w:val="2"/>
              </w:numPr>
              <w:tabs>
                <w:tab w:val="clear" w:pos="921"/>
                <w:tab w:val="num" w:pos="58"/>
                <w:tab w:val="left" w:pos="337"/>
                <w:tab w:val="center" w:pos="5400"/>
              </w:tabs>
              <w:spacing w:after="0"/>
              <w:ind w:left="0"/>
              <w:jc w:val="both"/>
              <w:rPr>
                <w:color w:val="000000"/>
              </w:rPr>
            </w:pPr>
            <w:r>
              <w:rPr>
                <w:color w:val="000000"/>
              </w:rPr>
              <w:t>1. Augantis apsilankiusių kultūros įstaigų renginiuose gyventojų skaičius per metus;</w:t>
            </w:r>
          </w:p>
          <w:p w:rsidR="00921116" w:rsidRDefault="00921116" w:rsidP="00921116">
            <w:pPr>
              <w:pStyle w:val="Pagrindinistekstas"/>
              <w:numPr>
                <w:ilvl w:val="0"/>
                <w:numId w:val="2"/>
              </w:numPr>
              <w:tabs>
                <w:tab w:val="clear" w:pos="921"/>
                <w:tab w:val="num" w:pos="58"/>
                <w:tab w:val="left" w:pos="337"/>
                <w:tab w:val="left" w:pos="5400"/>
              </w:tabs>
              <w:spacing w:after="0"/>
              <w:ind w:left="0"/>
              <w:jc w:val="both"/>
              <w:rPr>
                <w:color w:val="000000"/>
              </w:rPr>
            </w:pPr>
            <w:r>
              <w:rPr>
                <w:color w:val="000000"/>
              </w:rPr>
              <w:t>2. Kultūros centruose veikiančių meno mėgėjų kolektyvų skaičius;</w:t>
            </w:r>
          </w:p>
          <w:p w:rsidR="00921116" w:rsidRDefault="00921116" w:rsidP="00921116">
            <w:pPr>
              <w:pStyle w:val="Pagrindinistekstas"/>
              <w:numPr>
                <w:ilvl w:val="0"/>
                <w:numId w:val="2"/>
              </w:numPr>
              <w:tabs>
                <w:tab w:val="clear" w:pos="921"/>
                <w:tab w:val="num" w:pos="58"/>
                <w:tab w:val="left" w:pos="337"/>
                <w:tab w:val="left" w:pos="5400"/>
              </w:tabs>
              <w:spacing w:after="0"/>
              <w:ind w:left="0"/>
              <w:jc w:val="both"/>
              <w:rPr>
                <w:color w:val="000000"/>
              </w:rPr>
            </w:pPr>
            <w:r>
              <w:rPr>
                <w:color w:val="000000"/>
              </w:rPr>
              <w:t>3. Aktyvėjantis kultūros centrų meno mėgėjų kolektyvų dalyvavimas įvairiuose šalies projektuose, kultūriniuose mainuose (išvykų, projektų skaičius);</w:t>
            </w:r>
          </w:p>
          <w:p w:rsidR="00921116" w:rsidRPr="00921116" w:rsidRDefault="00921116" w:rsidP="00921116">
            <w:pPr>
              <w:pStyle w:val="Pagrindinistekstas"/>
              <w:numPr>
                <w:ilvl w:val="0"/>
                <w:numId w:val="2"/>
              </w:numPr>
              <w:tabs>
                <w:tab w:val="clear" w:pos="921"/>
                <w:tab w:val="num" w:pos="58"/>
                <w:tab w:val="left" w:pos="337"/>
                <w:tab w:val="left" w:pos="5400"/>
              </w:tabs>
              <w:spacing w:after="0"/>
              <w:ind w:left="0"/>
              <w:jc w:val="both"/>
              <w:rPr>
                <w:rFonts w:eastAsia="Times New Roman" w:cs="Times New Roman"/>
                <w:b/>
                <w:kern w:val="0"/>
                <w:lang w:eastAsia="ar-SA" w:bidi="ar-SA"/>
              </w:rPr>
            </w:pPr>
            <w:r>
              <w:rPr>
                <w:color w:val="000000"/>
              </w:rPr>
              <w:t>4. Didėjantis jaunimo aktyvumas inicijuojant įvairius neformaliojo užimtumo projektus.</w:t>
            </w:r>
          </w:p>
        </w:tc>
      </w:tr>
      <w:tr w:rsidR="00EF0589" w:rsidTr="002C1F49">
        <w:tc>
          <w:tcPr>
            <w:tcW w:w="10249" w:type="dxa"/>
            <w:gridSpan w:val="5"/>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rsidP="00DD15C0">
            <w:pPr>
              <w:pStyle w:val="Pagrindinistekstas"/>
              <w:snapToGrid w:val="0"/>
              <w:spacing w:after="0"/>
              <w:rPr>
                <w:color w:val="000000"/>
              </w:rPr>
            </w:pPr>
            <w:r>
              <w:rPr>
                <w:b/>
                <w:color w:val="000000"/>
              </w:rPr>
              <w:t>Galimi programos vykdymo ir finansavimo variantai:</w:t>
            </w:r>
          </w:p>
          <w:p w:rsidR="00EF0589" w:rsidRDefault="00EF0589" w:rsidP="00DD15C0">
            <w:pPr>
              <w:jc w:val="both"/>
              <w:rPr>
                <w:b/>
                <w:color w:val="000000"/>
              </w:rPr>
            </w:pPr>
            <w:r>
              <w:rPr>
                <w:color w:val="000000"/>
              </w:rPr>
              <w:t>Panevėžio rajon</w:t>
            </w:r>
            <w:r w:rsidR="00F2410D">
              <w:rPr>
                <w:color w:val="000000"/>
              </w:rPr>
              <w:t>o savivaldybės biudžeto lėšos, specialiųjų programų lėšos, p</w:t>
            </w:r>
            <w:r>
              <w:rPr>
                <w:color w:val="000000"/>
              </w:rPr>
              <w:t xml:space="preserve">askolos, </w:t>
            </w:r>
            <w:r w:rsidR="00AE72A0">
              <w:rPr>
                <w:color w:val="000000"/>
              </w:rPr>
              <w:t xml:space="preserve">Europos Sąjungos struktūrinių fondų lėšos, </w:t>
            </w:r>
            <w:r>
              <w:rPr>
                <w:color w:val="000000"/>
              </w:rPr>
              <w:t>įvairių projektinių fondų lėšos.</w:t>
            </w:r>
          </w:p>
        </w:tc>
      </w:tr>
      <w:tr w:rsidR="00EF0589" w:rsidTr="002C1F49">
        <w:tc>
          <w:tcPr>
            <w:tcW w:w="10249" w:type="dxa"/>
            <w:gridSpan w:val="5"/>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rsidP="00DD15C0">
            <w:pPr>
              <w:snapToGrid w:val="0"/>
              <w:rPr>
                <w:color w:val="000000"/>
              </w:rPr>
            </w:pPr>
            <w:r>
              <w:rPr>
                <w:b/>
                <w:color w:val="000000"/>
              </w:rPr>
              <w:t>Savivaldybės plėtros strateginio plano dalys, susijusios su vykdoma programa:</w:t>
            </w:r>
          </w:p>
          <w:p w:rsidR="00EF0589" w:rsidRDefault="00EF0589" w:rsidP="00DD15C0">
            <w:pPr>
              <w:rPr>
                <w:color w:val="000000"/>
              </w:rPr>
            </w:pPr>
            <w:r>
              <w:rPr>
                <w:color w:val="000000"/>
              </w:rPr>
              <w:t>1.2.2 uždavinys. Aktyvinti bendruomenių veiklą.</w:t>
            </w:r>
          </w:p>
          <w:p w:rsidR="00EF0589" w:rsidRDefault="00EF0589" w:rsidP="00DD15C0">
            <w:pPr>
              <w:rPr>
                <w:b/>
                <w:color w:val="000000"/>
                <w:lang w:val="pt-BR"/>
              </w:rPr>
            </w:pPr>
            <w:r>
              <w:rPr>
                <w:color w:val="000000"/>
              </w:rPr>
              <w:t>1.3.1 uždavinys. Didinti kultūros įstaigų teikiamų paslaugų prieinamumą ir patrauklumą.</w:t>
            </w:r>
          </w:p>
        </w:tc>
      </w:tr>
      <w:tr w:rsidR="00EF0589" w:rsidTr="002C1F49">
        <w:tc>
          <w:tcPr>
            <w:tcW w:w="10249" w:type="dxa"/>
            <w:gridSpan w:val="5"/>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rsidP="00DD15C0">
            <w:pPr>
              <w:pStyle w:val="Pagrindinistekstas"/>
              <w:snapToGrid w:val="0"/>
              <w:spacing w:after="0"/>
              <w:rPr>
                <w:lang w:val="pt-BR"/>
              </w:rPr>
            </w:pPr>
            <w:r>
              <w:rPr>
                <w:b/>
                <w:color w:val="000000"/>
                <w:lang w:val="pt-BR"/>
              </w:rPr>
              <w:t xml:space="preserve">Susiję Lietuvos Respublikos ir Savivaldybės teisės aktai: </w:t>
            </w:r>
          </w:p>
          <w:p w:rsidR="00EF0589" w:rsidRDefault="00EF0589" w:rsidP="00DD15C0">
            <w:pPr>
              <w:jc w:val="both"/>
            </w:pPr>
            <w:r>
              <w:rPr>
                <w:lang w:val="pt-BR"/>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Pr>
                <w:lang w:val="pt-BR"/>
              </w:rPr>
              <w:t>mo ir disponavimo juo įstatymas,</w:t>
            </w:r>
            <w:r>
              <w:t xml:space="preserve"> Lietuvos Respublikos jaunimo politikos pagrindų įstatymas, Panevėžio rajono jaunimo reikalų tarybos nuostatai, Lietuvos Respublikos kūno kultūros ir sporto įstatymo pakeitimo įstatymas</w:t>
            </w:r>
            <w:bookmarkEnd w:id="1"/>
            <w:bookmarkEnd w:id="2"/>
            <w:r>
              <w:t>.</w:t>
            </w:r>
          </w:p>
        </w:tc>
      </w:tr>
    </w:tbl>
    <w:p w:rsidR="00EF0589" w:rsidRDefault="00EF0589" w:rsidP="00641C5C">
      <w:pPr>
        <w:jc w:val="center"/>
      </w:pPr>
    </w:p>
    <w:sectPr w:rsidR="00EF058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E4D" w:rsidRDefault="00992E4D">
      <w:r>
        <w:separator/>
      </w:r>
    </w:p>
  </w:endnote>
  <w:endnote w:type="continuationSeparator" w:id="0">
    <w:p w:rsidR="00992E4D" w:rsidRDefault="0099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Arial"/>
    <w:charset w:val="BA"/>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E4D" w:rsidRDefault="00992E4D">
      <w:r>
        <w:separator/>
      </w:r>
    </w:p>
  </w:footnote>
  <w:footnote w:type="continuationSeparator" w:id="0">
    <w:p w:rsidR="00992E4D" w:rsidRDefault="00992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921"/>
        </w:tabs>
        <w:ind w:left="921" w:hanging="360"/>
      </w:pPr>
      <w:rPr>
        <w:color w:val="000000"/>
        <w:lang w:val="lt-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F4"/>
    <w:rsid w:val="000103B6"/>
    <w:rsid w:val="000B5870"/>
    <w:rsid w:val="000C7B21"/>
    <w:rsid w:val="00111012"/>
    <w:rsid w:val="001242D7"/>
    <w:rsid w:val="00184E63"/>
    <w:rsid w:val="00197663"/>
    <w:rsid w:val="001D16B3"/>
    <w:rsid w:val="001E74AB"/>
    <w:rsid w:val="00223E6E"/>
    <w:rsid w:val="00241DF4"/>
    <w:rsid w:val="00274CAA"/>
    <w:rsid w:val="00276986"/>
    <w:rsid w:val="002856DF"/>
    <w:rsid w:val="002C1F49"/>
    <w:rsid w:val="002C65D2"/>
    <w:rsid w:val="002D5385"/>
    <w:rsid w:val="00347947"/>
    <w:rsid w:val="00351753"/>
    <w:rsid w:val="00360BE5"/>
    <w:rsid w:val="003C1FA1"/>
    <w:rsid w:val="003D0583"/>
    <w:rsid w:val="00454EC9"/>
    <w:rsid w:val="00466500"/>
    <w:rsid w:val="00495456"/>
    <w:rsid w:val="004A04A9"/>
    <w:rsid w:val="004A1AD7"/>
    <w:rsid w:val="004B2C17"/>
    <w:rsid w:val="004B67DE"/>
    <w:rsid w:val="004C4889"/>
    <w:rsid w:val="004D4629"/>
    <w:rsid w:val="0052506D"/>
    <w:rsid w:val="00554906"/>
    <w:rsid w:val="005553A8"/>
    <w:rsid w:val="00595575"/>
    <w:rsid w:val="005A03CB"/>
    <w:rsid w:val="005E2BCA"/>
    <w:rsid w:val="005E66B9"/>
    <w:rsid w:val="005E6DEC"/>
    <w:rsid w:val="00634037"/>
    <w:rsid w:val="00640FE2"/>
    <w:rsid w:val="006410D8"/>
    <w:rsid w:val="00641C5C"/>
    <w:rsid w:val="0064561C"/>
    <w:rsid w:val="00685E4A"/>
    <w:rsid w:val="006E28A0"/>
    <w:rsid w:val="006F23A6"/>
    <w:rsid w:val="006F513F"/>
    <w:rsid w:val="00717138"/>
    <w:rsid w:val="007269DA"/>
    <w:rsid w:val="00732247"/>
    <w:rsid w:val="00786F8C"/>
    <w:rsid w:val="007C645F"/>
    <w:rsid w:val="007F2483"/>
    <w:rsid w:val="00823924"/>
    <w:rsid w:val="0084488C"/>
    <w:rsid w:val="0088455E"/>
    <w:rsid w:val="00886227"/>
    <w:rsid w:val="00896711"/>
    <w:rsid w:val="008974FF"/>
    <w:rsid w:val="008F7974"/>
    <w:rsid w:val="00904CE6"/>
    <w:rsid w:val="00921116"/>
    <w:rsid w:val="00924F61"/>
    <w:rsid w:val="009423A7"/>
    <w:rsid w:val="009911AD"/>
    <w:rsid w:val="00992E4D"/>
    <w:rsid w:val="009937A1"/>
    <w:rsid w:val="009A0CB5"/>
    <w:rsid w:val="009D5A2A"/>
    <w:rsid w:val="00A27F06"/>
    <w:rsid w:val="00A37185"/>
    <w:rsid w:val="00A56D8F"/>
    <w:rsid w:val="00A717FC"/>
    <w:rsid w:val="00A7307A"/>
    <w:rsid w:val="00A9598B"/>
    <w:rsid w:val="00AA40B9"/>
    <w:rsid w:val="00AC62E4"/>
    <w:rsid w:val="00AE72A0"/>
    <w:rsid w:val="00B013C9"/>
    <w:rsid w:val="00B56154"/>
    <w:rsid w:val="00BB0E46"/>
    <w:rsid w:val="00BD68FC"/>
    <w:rsid w:val="00C12E5F"/>
    <w:rsid w:val="00C23AE2"/>
    <w:rsid w:val="00C42D58"/>
    <w:rsid w:val="00C45D70"/>
    <w:rsid w:val="00C56EE2"/>
    <w:rsid w:val="00C6621F"/>
    <w:rsid w:val="00CC00C2"/>
    <w:rsid w:val="00CC1672"/>
    <w:rsid w:val="00CE253D"/>
    <w:rsid w:val="00CF04BE"/>
    <w:rsid w:val="00CF30AE"/>
    <w:rsid w:val="00D069B3"/>
    <w:rsid w:val="00D2707A"/>
    <w:rsid w:val="00D36DC6"/>
    <w:rsid w:val="00D5153C"/>
    <w:rsid w:val="00D85965"/>
    <w:rsid w:val="00DB1483"/>
    <w:rsid w:val="00DC2D91"/>
    <w:rsid w:val="00DD15C0"/>
    <w:rsid w:val="00DE2422"/>
    <w:rsid w:val="00DF340F"/>
    <w:rsid w:val="00E269BC"/>
    <w:rsid w:val="00E4004A"/>
    <w:rsid w:val="00E952D7"/>
    <w:rsid w:val="00EA6073"/>
    <w:rsid w:val="00ED4052"/>
    <w:rsid w:val="00EF0589"/>
    <w:rsid w:val="00F17152"/>
    <w:rsid w:val="00F2410D"/>
    <w:rsid w:val="00F2505E"/>
    <w:rsid w:val="00F82FE1"/>
    <w:rsid w:val="00F9596C"/>
    <w:rsid w:val="00FC1166"/>
    <w:rsid w:val="00FD0B31"/>
    <w:rsid w:val="00FE1EDD"/>
    <w:rsid w:val="00FE7D5E"/>
    <w:rsid w:val="00FF4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D9DB429-8BAF-4DB8-8C5C-9D65DAAD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eastAsia="hi-IN" w:bidi="hi-IN"/>
    </w:rPr>
  </w:style>
  <w:style w:type="paragraph" w:styleId="Antrat1">
    <w:name w:val="heading 1"/>
    <w:basedOn w:val="prastasis"/>
    <w:next w:val="prastasi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Grietas">
    <w:name w:val="Strong"/>
    <w:qFormat/>
    <w:rPr>
      <w:b/>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2z0">
    <w:name w:val="WW8Num2z0"/>
    <w:rPr>
      <w:color w:val="000000"/>
      <w:lang w:val="lt-LT"/>
    </w:rPr>
  </w:style>
  <w:style w:type="character" w:customStyle="1" w:styleId="WW8Num3z0">
    <w:name w:val="WW8Num3z0"/>
    <w:rPr>
      <w:rFonts w:ascii="Symbol" w:hAnsi="Symbol" w:cs="Symbol"/>
      <w:color w:val="000000"/>
      <w:shd w:val="clear" w:color="auto" w:fill="FFFF00"/>
    </w:rPr>
  </w:style>
  <w:style w:type="paragraph" w:customStyle="1" w:styleId="Heading">
    <w:name w:val="Heading"/>
    <w:basedOn w:val="prastasis"/>
    <w:next w:val="Pagrindinistekstas"/>
    <w:pPr>
      <w:keepNext/>
      <w:spacing w:before="240" w:after="120"/>
    </w:pPr>
    <w:rPr>
      <w:rFonts w:ascii="Arial" w:eastAsia="Lucida Sans Unicode" w:hAnsi="Arial"/>
      <w:sz w:val="28"/>
      <w:szCs w:val="28"/>
    </w:rPr>
  </w:style>
  <w:style w:type="paragraph" w:styleId="Pagrindinistekstas">
    <w:name w:val="Body Text"/>
    <w:basedOn w:val="prastasis"/>
    <w:pPr>
      <w:spacing w:after="120"/>
    </w:pPr>
  </w:style>
  <w:style w:type="paragraph" w:styleId="Pavadinimas">
    <w:name w:val="Title"/>
    <w:basedOn w:val="prastasis"/>
    <w:next w:val="Pagrindinistekstas"/>
    <w:qFormat/>
    <w:pPr>
      <w:keepNext/>
      <w:spacing w:before="240" w:after="120"/>
    </w:pPr>
    <w:rPr>
      <w:rFonts w:ascii="Arial" w:eastAsia="Microsoft YaHei" w:hAnsi="Arial"/>
      <w:sz w:val="28"/>
      <w:szCs w:val="28"/>
    </w:rPr>
  </w:style>
  <w:style w:type="paragraph" w:styleId="Paantrat">
    <w:name w:val="Subtitle"/>
    <w:basedOn w:val="Pavadinimas"/>
    <w:next w:val="Pagrindinistekstas"/>
    <w:qFormat/>
    <w:pPr>
      <w:jc w:val="center"/>
    </w:pPr>
    <w:rPr>
      <w:i/>
      <w:iCs/>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styleId="Antrats">
    <w:name w:val="header"/>
    <w:basedOn w:val="prastasis"/>
    <w:pPr>
      <w:spacing w:before="100" w:after="100"/>
    </w:pPr>
  </w:style>
  <w:style w:type="paragraph" w:customStyle="1" w:styleId="WW-Default">
    <w:name w:val="WW-Default"/>
    <w:pPr>
      <w:suppressAutoHyphens/>
      <w:autoSpaceDE w:val="0"/>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TableContents">
    <w:name w:val="Table Contents"/>
    <w:basedOn w:val="prastasis"/>
    <w:pPr>
      <w:suppressLineNumbers/>
    </w:pPr>
  </w:style>
  <w:style w:type="paragraph" w:styleId="Debesliotekstas">
    <w:name w:val="Balloon Text"/>
    <w:basedOn w:val="prastasis"/>
    <w:semiHidden/>
    <w:rsid w:val="00241DF4"/>
    <w:rPr>
      <w:rFonts w:ascii="Tahoma" w:hAnsi="Tahoma" w:cs="Tahoma"/>
      <w:sz w:val="16"/>
      <w:szCs w:val="16"/>
    </w:rPr>
  </w:style>
  <w:style w:type="paragraph" w:styleId="Sraopastraipa">
    <w:name w:val="List Paragraph"/>
    <w:basedOn w:val="prastasis"/>
    <w:uiPriority w:val="34"/>
    <w:qFormat/>
    <w:rsid w:val="00C12E5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64104">
      <w:bodyDiv w:val="1"/>
      <w:marLeft w:val="0"/>
      <w:marRight w:val="0"/>
      <w:marTop w:val="0"/>
      <w:marBottom w:val="0"/>
      <w:divBdr>
        <w:top w:val="none" w:sz="0" w:space="0" w:color="auto"/>
        <w:left w:val="none" w:sz="0" w:space="0" w:color="auto"/>
        <w:bottom w:val="none" w:sz="0" w:space="0" w:color="auto"/>
        <w:right w:val="none" w:sz="0" w:space="0" w:color="auto"/>
      </w:divBdr>
    </w:div>
    <w:div w:id="20989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BDE2-94C1-4B5C-A826-0BB1A444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19972</Words>
  <Characters>11385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Company>
  <LinksUpToDate>false</LinksUpToDate>
  <CharactersWithSpaces>31295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Virginija Petrauskiene</cp:lastModifiedBy>
  <cp:revision>34</cp:revision>
  <cp:lastPrinted>1899-12-31T22:00:00Z</cp:lastPrinted>
  <dcterms:created xsi:type="dcterms:W3CDTF">2015-01-07T11:29:00Z</dcterms:created>
  <dcterms:modified xsi:type="dcterms:W3CDTF">2015-01-16T13:16:00Z</dcterms:modified>
</cp:coreProperties>
</file>