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86A99" w:rsidRDefault="00386A99">
      <w:pPr>
        <w:pStyle w:val="Header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5pt" o:ole="" filled="t">
            <v:fill color2="black"/>
            <v:imagedata r:id="rId9" o:title=""/>
          </v:shape>
          <o:OLEObject Type="Embed" ShapeID="_x0000_i1025" DrawAspect="Content" ObjectID="_1489217984" r:id="rId10"/>
        </w:object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Default="00386A99">
      <w:pPr>
        <w:pStyle w:val="Header"/>
        <w:jc w:val="center"/>
        <w:rPr>
          <w:b/>
          <w:sz w:val="28"/>
        </w:rPr>
      </w:pPr>
    </w:p>
    <w:p w:rsidR="00F718BE" w:rsidRDefault="00F718BE" w:rsidP="00F718BE">
      <w:pPr>
        <w:pStyle w:val="Header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B1975" w:rsidRPr="00DB1975" w:rsidRDefault="00DB1975" w:rsidP="00DB1975">
      <w:pPr>
        <w:keepNext/>
        <w:suppressAutoHyphens w:val="0"/>
        <w:ind w:left="-113"/>
        <w:jc w:val="center"/>
        <w:outlineLvl w:val="0"/>
        <w:rPr>
          <w:b/>
          <w:sz w:val="24"/>
          <w:szCs w:val="24"/>
          <w:lang w:eastAsia="en-US"/>
        </w:rPr>
      </w:pPr>
      <w:r w:rsidRPr="00DB1975">
        <w:rPr>
          <w:b/>
          <w:sz w:val="24"/>
          <w:szCs w:val="24"/>
          <w:lang w:eastAsia="en-US"/>
        </w:rPr>
        <w:t xml:space="preserve">DĖL PAŽINTINIO PLAUKIOJIMO „EKRANO“ GAMYKLOS TVENKINYJE PRAMOGINIU LAIVU MARŠRUTO </w:t>
      </w:r>
      <w:r w:rsidR="001413B3">
        <w:rPr>
          <w:b/>
          <w:sz w:val="24"/>
          <w:szCs w:val="24"/>
          <w:lang w:eastAsia="en-US"/>
        </w:rPr>
        <w:t xml:space="preserve">PANEVĖŽIO RAJONO SAVIVALDYBĖS TERITORIJOJE </w:t>
      </w:r>
      <w:r w:rsidRPr="00DB1975">
        <w:rPr>
          <w:b/>
          <w:sz w:val="24"/>
          <w:szCs w:val="24"/>
          <w:lang w:eastAsia="en-US"/>
        </w:rPr>
        <w:t>PATVIRTINIMO</w:t>
      </w:r>
    </w:p>
    <w:p w:rsidR="00F718BE" w:rsidRDefault="00F718BE" w:rsidP="00F718BE">
      <w:pPr>
        <w:jc w:val="center"/>
        <w:rPr>
          <w:b/>
          <w:sz w:val="24"/>
        </w:rPr>
      </w:pPr>
    </w:p>
    <w:p w:rsidR="00F718BE" w:rsidRDefault="00F718BE" w:rsidP="00F718BE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F718BE" w:rsidRDefault="00DB1975" w:rsidP="00F718BE">
      <w:pPr>
        <w:jc w:val="center"/>
        <w:rPr>
          <w:sz w:val="24"/>
          <w:szCs w:val="24"/>
        </w:rPr>
      </w:pPr>
      <w:r>
        <w:rPr>
          <w:sz w:val="24"/>
        </w:rPr>
        <w:t xml:space="preserve">2015 </w:t>
      </w:r>
      <w:r w:rsidR="00F718BE">
        <w:rPr>
          <w:sz w:val="24"/>
        </w:rPr>
        <w:t xml:space="preserve">m. </w:t>
      </w:r>
      <w:r>
        <w:rPr>
          <w:sz w:val="24"/>
        </w:rPr>
        <w:t xml:space="preserve">kovo </w:t>
      </w:r>
      <w:r w:rsidR="008D3A63">
        <w:rPr>
          <w:sz w:val="24"/>
        </w:rPr>
        <w:t xml:space="preserve">27 </w:t>
      </w:r>
      <w:r w:rsidR="00F718BE">
        <w:rPr>
          <w:sz w:val="24"/>
        </w:rPr>
        <w:t>d. Nr. T-</w:t>
      </w:r>
      <w:r w:rsidR="00CB068C">
        <w:rPr>
          <w:sz w:val="24"/>
        </w:rPr>
        <w:t>61</w:t>
      </w:r>
    </w:p>
    <w:p w:rsidR="00F718BE" w:rsidRDefault="00F718BE" w:rsidP="00F718B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718BE" w:rsidRDefault="00F718BE" w:rsidP="00F718BE">
      <w:pPr>
        <w:rPr>
          <w:sz w:val="24"/>
          <w:szCs w:val="24"/>
        </w:rPr>
      </w:pPr>
    </w:p>
    <w:p w:rsidR="00F718BE" w:rsidRDefault="00F718BE" w:rsidP="00F718BE">
      <w:pPr>
        <w:rPr>
          <w:sz w:val="24"/>
          <w:szCs w:val="24"/>
        </w:rPr>
      </w:pPr>
    </w:p>
    <w:p w:rsidR="00DB1975" w:rsidRPr="00DB1975" w:rsidRDefault="00DB1975" w:rsidP="00267A40">
      <w:pPr>
        <w:suppressAutoHyphens w:val="0"/>
        <w:spacing w:line="360" w:lineRule="auto"/>
        <w:ind w:right="141" w:firstLine="720"/>
        <w:jc w:val="both"/>
        <w:rPr>
          <w:sz w:val="24"/>
          <w:szCs w:val="24"/>
          <w:lang w:eastAsia="en-US"/>
        </w:rPr>
      </w:pPr>
      <w:r w:rsidRPr="00DB1975">
        <w:rPr>
          <w:sz w:val="24"/>
          <w:szCs w:val="24"/>
          <w:lang w:eastAsia="en-US"/>
        </w:rPr>
        <w:t>Vadovaudamasi Lietuvos Respublikos vietos savivaldos įstatymo 6 straipsnio 2</w:t>
      </w:r>
      <w:r w:rsidR="00753883">
        <w:rPr>
          <w:sz w:val="24"/>
          <w:szCs w:val="24"/>
          <w:lang w:eastAsia="en-US"/>
        </w:rPr>
        <w:t xml:space="preserve">9 ir 38 </w:t>
      </w:r>
      <w:r w:rsidR="00753883" w:rsidRPr="00DB1975">
        <w:rPr>
          <w:sz w:val="24"/>
          <w:szCs w:val="24"/>
          <w:lang w:eastAsia="en-US"/>
        </w:rPr>
        <w:t>punkt</w:t>
      </w:r>
      <w:r w:rsidR="00753883">
        <w:rPr>
          <w:sz w:val="24"/>
          <w:szCs w:val="24"/>
          <w:lang w:eastAsia="en-US"/>
        </w:rPr>
        <w:t>ais</w:t>
      </w:r>
      <w:r w:rsidR="00753883" w:rsidRPr="00DB1975">
        <w:rPr>
          <w:sz w:val="24"/>
          <w:szCs w:val="24"/>
          <w:lang w:eastAsia="en-US"/>
        </w:rPr>
        <w:t xml:space="preserve"> </w:t>
      </w:r>
      <w:r w:rsidRPr="00DB1975">
        <w:rPr>
          <w:sz w:val="24"/>
          <w:szCs w:val="24"/>
          <w:lang w:eastAsia="en-US"/>
        </w:rPr>
        <w:t>ir Lietuvos Respublikos aplinkos ministro 2004 m. balandžio 15 d. įsakym</w:t>
      </w:r>
      <w:r w:rsidR="00954750">
        <w:rPr>
          <w:sz w:val="24"/>
          <w:szCs w:val="24"/>
          <w:lang w:eastAsia="en-US"/>
        </w:rPr>
        <w:t>u</w:t>
      </w:r>
      <w:r w:rsidRPr="00DB1975">
        <w:rPr>
          <w:sz w:val="24"/>
          <w:szCs w:val="24"/>
          <w:lang w:eastAsia="en-US"/>
        </w:rPr>
        <w:t xml:space="preserve"> Nr. D1-187 „Dėl </w:t>
      </w:r>
      <w:r w:rsidR="00954750">
        <w:rPr>
          <w:sz w:val="24"/>
          <w:szCs w:val="24"/>
          <w:lang w:eastAsia="en-US"/>
        </w:rPr>
        <w:t>A</w:t>
      </w:r>
      <w:r w:rsidRPr="00DB1975">
        <w:rPr>
          <w:sz w:val="24"/>
          <w:szCs w:val="24"/>
          <w:lang w:eastAsia="en-US"/>
        </w:rPr>
        <w:t xml:space="preserve">plinkosaugos sąlygų plaukioti vandens telkiniuose plaukiojimo priemonėmis patvirtinimo“, </w:t>
      </w:r>
      <w:r w:rsidR="00753883">
        <w:rPr>
          <w:sz w:val="24"/>
          <w:szCs w:val="24"/>
          <w:lang w:eastAsia="en-US"/>
        </w:rPr>
        <w:t>S</w:t>
      </w:r>
      <w:r w:rsidR="00753883" w:rsidRPr="00DB1975">
        <w:rPr>
          <w:sz w:val="24"/>
          <w:szCs w:val="24"/>
          <w:lang w:eastAsia="en-US"/>
        </w:rPr>
        <w:t xml:space="preserve">avivaldybės </w:t>
      </w:r>
      <w:r w:rsidRPr="00DB1975">
        <w:rPr>
          <w:sz w:val="24"/>
          <w:szCs w:val="24"/>
          <w:lang w:eastAsia="en-US"/>
        </w:rPr>
        <w:t xml:space="preserve">taryba </w:t>
      </w:r>
      <w:r w:rsidRPr="00DB1975">
        <w:rPr>
          <w:spacing w:val="60"/>
          <w:sz w:val="24"/>
          <w:szCs w:val="24"/>
          <w:lang w:eastAsia="en-US"/>
        </w:rPr>
        <w:t>nusprendžia:</w:t>
      </w:r>
    </w:p>
    <w:p w:rsidR="00DB1975" w:rsidRPr="00DB1975" w:rsidRDefault="00DB1975" w:rsidP="00267A40">
      <w:pPr>
        <w:suppressAutoHyphens w:val="0"/>
        <w:spacing w:line="360" w:lineRule="auto"/>
        <w:ind w:right="141" w:firstLine="720"/>
        <w:jc w:val="both"/>
        <w:rPr>
          <w:sz w:val="24"/>
          <w:szCs w:val="24"/>
          <w:lang w:eastAsia="en-US"/>
        </w:rPr>
      </w:pPr>
      <w:r w:rsidRPr="00DB1975">
        <w:rPr>
          <w:sz w:val="24"/>
          <w:szCs w:val="24"/>
          <w:lang w:eastAsia="en-US"/>
        </w:rPr>
        <w:t xml:space="preserve">Patvirtinti pažintinio plaukiojimo „Ekrano“ gamyklos tvenkinyje pramoginiu laivu maršrutą </w:t>
      </w:r>
      <w:r w:rsidR="00753883">
        <w:rPr>
          <w:sz w:val="24"/>
          <w:szCs w:val="24"/>
          <w:lang w:eastAsia="en-US"/>
        </w:rPr>
        <w:t xml:space="preserve">Panevėžio rajono savivaldybės teritorijoje </w:t>
      </w:r>
      <w:r w:rsidRPr="00DB1975">
        <w:rPr>
          <w:sz w:val="24"/>
          <w:szCs w:val="24"/>
          <w:lang w:eastAsia="en-US"/>
        </w:rPr>
        <w:t>(pridedama).</w:t>
      </w:r>
    </w:p>
    <w:p w:rsidR="00F718BE" w:rsidRDefault="00F718BE" w:rsidP="00F718BE">
      <w:pPr>
        <w:rPr>
          <w:sz w:val="24"/>
          <w:szCs w:val="24"/>
        </w:rPr>
      </w:pPr>
    </w:p>
    <w:p w:rsidR="00F718BE" w:rsidRDefault="00F718BE" w:rsidP="00F718BE">
      <w:pPr>
        <w:rPr>
          <w:sz w:val="24"/>
          <w:szCs w:val="24"/>
        </w:rPr>
      </w:pPr>
    </w:p>
    <w:p w:rsidR="00F718BE" w:rsidRDefault="00F718BE" w:rsidP="00F718BE">
      <w:pPr>
        <w:rPr>
          <w:sz w:val="24"/>
          <w:szCs w:val="24"/>
        </w:rPr>
      </w:pPr>
    </w:p>
    <w:p w:rsidR="00F718BE" w:rsidRDefault="00CB068C" w:rsidP="00F718B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37EE3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 xml:space="preserve"> </w:t>
      </w:r>
      <w:r w:rsidR="00937EE3">
        <w:rPr>
          <w:sz w:val="24"/>
          <w:szCs w:val="24"/>
        </w:rPr>
        <w:t xml:space="preserve">meras  </w:t>
      </w:r>
      <w:r w:rsidR="00001EED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</w:t>
      </w:r>
      <w:r w:rsidR="00001EED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</w:t>
      </w:r>
      <w:r w:rsidR="00937EE3">
        <w:rPr>
          <w:sz w:val="24"/>
          <w:szCs w:val="24"/>
        </w:rPr>
        <w:t>Povilas Žagunis</w:t>
      </w:r>
    </w:p>
    <w:p w:rsidR="00F718BE" w:rsidRDefault="00F718BE" w:rsidP="00F718BE">
      <w:pPr>
        <w:rPr>
          <w:sz w:val="24"/>
          <w:szCs w:val="24"/>
        </w:rPr>
      </w:pPr>
    </w:p>
    <w:p w:rsidR="00FD7891" w:rsidRDefault="00FD7891" w:rsidP="00F718BE">
      <w:pPr>
        <w:rPr>
          <w:sz w:val="24"/>
          <w:szCs w:val="24"/>
        </w:rPr>
      </w:pPr>
    </w:p>
    <w:p w:rsidR="00FD7891" w:rsidRDefault="00FD7891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1413B3" w:rsidRDefault="001413B3" w:rsidP="00F718BE">
      <w:pPr>
        <w:rPr>
          <w:sz w:val="24"/>
          <w:szCs w:val="24"/>
        </w:rPr>
      </w:pPr>
    </w:p>
    <w:p w:rsidR="001413B3" w:rsidRDefault="001413B3" w:rsidP="00F718BE">
      <w:pPr>
        <w:rPr>
          <w:sz w:val="24"/>
          <w:szCs w:val="24"/>
        </w:rPr>
      </w:pPr>
    </w:p>
    <w:p w:rsidR="00753883" w:rsidRDefault="0075388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F718BE" w:rsidRDefault="00F718BE" w:rsidP="00F718BE">
      <w:pPr>
        <w:rPr>
          <w:sz w:val="24"/>
          <w:szCs w:val="24"/>
        </w:rPr>
      </w:pPr>
    </w:p>
    <w:p w:rsidR="003F0D6D" w:rsidRDefault="003F0D6D" w:rsidP="009531FF"/>
    <w:sectPr w:rsidR="003F0D6D" w:rsidSect="00902B9E">
      <w:headerReference w:type="default" r:id="rId11"/>
      <w:pgSz w:w="11906" w:h="16820"/>
      <w:pgMar w:top="1190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BAE" w:rsidRDefault="00160BAE">
      <w:r>
        <w:separator/>
      </w:r>
    </w:p>
  </w:endnote>
  <w:endnote w:type="continuationSeparator" w:id="0">
    <w:p w:rsidR="00160BAE" w:rsidRDefault="0016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BAE" w:rsidRDefault="00160BAE">
      <w:r>
        <w:separator/>
      </w:r>
    </w:p>
  </w:footnote>
  <w:footnote w:type="continuationSeparator" w:id="0">
    <w:p w:rsidR="00160BAE" w:rsidRDefault="00160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01EED"/>
    <w:rsid w:val="00006506"/>
    <w:rsid w:val="000134D4"/>
    <w:rsid w:val="0003224E"/>
    <w:rsid w:val="0005151C"/>
    <w:rsid w:val="000672E7"/>
    <w:rsid w:val="000674AB"/>
    <w:rsid w:val="000702A4"/>
    <w:rsid w:val="00084E41"/>
    <w:rsid w:val="000A7F54"/>
    <w:rsid w:val="000C1B6F"/>
    <w:rsid w:val="000C2A30"/>
    <w:rsid w:val="000C3935"/>
    <w:rsid w:val="000D10D9"/>
    <w:rsid w:val="001176F8"/>
    <w:rsid w:val="001244AA"/>
    <w:rsid w:val="001413B3"/>
    <w:rsid w:val="00145171"/>
    <w:rsid w:val="0015116B"/>
    <w:rsid w:val="00160BAE"/>
    <w:rsid w:val="001632D7"/>
    <w:rsid w:val="001A2E37"/>
    <w:rsid w:val="001A678A"/>
    <w:rsid w:val="001E25DD"/>
    <w:rsid w:val="001E5A7B"/>
    <w:rsid w:val="00231072"/>
    <w:rsid w:val="00231D67"/>
    <w:rsid w:val="00241947"/>
    <w:rsid w:val="0025360E"/>
    <w:rsid w:val="00257870"/>
    <w:rsid w:val="00267A40"/>
    <w:rsid w:val="0027607C"/>
    <w:rsid w:val="00283D0F"/>
    <w:rsid w:val="00296D1D"/>
    <w:rsid w:val="0029717A"/>
    <w:rsid w:val="002A13AF"/>
    <w:rsid w:val="002B4D52"/>
    <w:rsid w:val="002B6302"/>
    <w:rsid w:val="002F3B9A"/>
    <w:rsid w:val="002F7EDE"/>
    <w:rsid w:val="00322A07"/>
    <w:rsid w:val="003333B6"/>
    <w:rsid w:val="003554B5"/>
    <w:rsid w:val="00362AC5"/>
    <w:rsid w:val="00386A99"/>
    <w:rsid w:val="00392F27"/>
    <w:rsid w:val="003A1A45"/>
    <w:rsid w:val="003A4637"/>
    <w:rsid w:val="003C4FF3"/>
    <w:rsid w:val="003F0D6D"/>
    <w:rsid w:val="003F3E48"/>
    <w:rsid w:val="00403F0C"/>
    <w:rsid w:val="00443D43"/>
    <w:rsid w:val="00465312"/>
    <w:rsid w:val="00484C29"/>
    <w:rsid w:val="0049222F"/>
    <w:rsid w:val="00494EB3"/>
    <w:rsid w:val="004A75C7"/>
    <w:rsid w:val="004B6089"/>
    <w:rsid w:val="004E6F3B"/>
    <w:rsid w:val="00536EE9"/>
    <w:rsid w:val="005E166F"/>
    <w:rsid w:val="005F6A6F"/>
    <w:rsid w:val="0060389C"/>
    <w:rsid w:val="00606BDA"/>
    <w:rsid w:val="006075CC"/>
    <w:rsid w:val="00610ADE"/>
    <w:rsid w:val="00611876"/>
    <w:rsid w:val="0064129C"/>
    <w:rsid w:val="00657D79"/>
    <w:rsid w:val="00662083"/>
    <w:rsid w:val="006634DB"/>
    <w:rsid w:val="00666AAF"/>
    <w:rsid w:val="00680866"/>
    <w:rsid w:val="006900F0"/>
    <w:rsid w:val="006C7803"/>
    <w:rsid w:val="006D181A"/>
    <w:rsid w:val="006D3E59"/>
    <w:rsid w:val="006D7D15"/>
    <w:rsid w:val="006E2F96"/>
    <w:rsid w:val="006F2F19"/>
    <w:rsid w:val="007057D5"/>
    <w:rsid w:val="0075093D"/>
    <w:rsid w:val="00753883"/>
    <w:rsid w:val="007708CB"/>
    <w:rsid w:val="007851A9"/>
    <w:rsid w:val="007C316D"/>
    <w:rsid w:val="007E52DD"/>
    <w:rsid w:val="007F792A"/>
    <w:rsid w:val="0080739E"/>
    <w:rsid w:val="00847117"/>
    <w:rsid w:val="00863906"/>
    <w:rsid w:val="008C3769"/>
    <w:rsid w:val="008D3A63"/>
    <w:rsid w:val="008D72EA"/>
    <w:rsid w:val="008E37CF"/>
    <w:rsid w:val="009012EE"/>
    <w:rsid w:val="00902B9E"/>
    <w:rsid w:val="00910AE7"/>
    <w:rsid w:val="00915F4F"/>
    <w:rsid w:val="00937EE3"/>
    <w:rsid w:val="00951A1F"/>
    <w:rsid w:val="009531FF"/>
    <w:rsid w:val="00954750"/>
    <w:rsid w:val="009A1C36"/>
    <w:rsid w:val="009A7E72"/>
    <w:rsid w:val="009C4CA4"/>
    <w:rsid w:val="009E03AB"/>
    <w:rsid w:val="009E1654"/>
    <w:rsid w:val="009E45E1"/>
    <w:rsid w:val="009E745D"/>
    <w:rsid w:val="00A13B54"/>
    <w:rsid w:val="00A2054E"/>
    <w:rsid w:val="00A565F8"/>
    <w:rsid w:val="00AA354F"/>
    <w:rsid w:val="00AE06E7"/>
    <w:rsid w:val="00AE27FC"/>
    <w:rsid w:val="00AF5E8A"/>
    <w:rsid w:val="00B169C8"/>
    <w:rsid w:val="00B6397A"/>
    <w:rsid w:val="00B812F5"/>
    <w:rsid w:val="00B81576"/>
    <w:rsid w:val="00B8517E"/>
    <w:rsid w:val="00C0169E"/>
    <w:rsid w:val="00C025B9"/>
    <w:rsid w:val="00C21248"/>
    <w:rsid w:val="00C255BD"/>
    <w:rsid w:val="00C618C0"/>
    <w:rsid w:val="00C75974"/>
    <w:rsid w:val="00C844C7"/>
    <w:rsid w:val="00CB068C"/>
    <w:rsid w:val="00CC373E"/>
    <w:rsid w:val="00CE0A49"/>
    <w:rsid w:val="00CE6B32"/>
    <w:rsid w:val="00CF419F"/>
    <w:rsid w:val="00D06FE2"/>
    <w:rsid w:val="00D0738E"/>
    <w:rsid w:val="00D345F6"/>
    <w:rsid w:val="00D35FD9"/>
    <w:rsid w:val="00D42F9C"/>
    <w:rsid w:val="00D57D35"/>
    <w:rsid w:val="00D63820"/>
    <w:rsid w:val="00D70B2F"/>
    <w:rsid w:val="00D80141"/>
    <w:rsid w:val="00D95A49"/>
    <w:rsid w:val="00DB06C2"/>
    <w:rsid w:val="00DB1053"/>
    <w:rsid w:val="00DB11C2"/>
    <w:rsid w:val="00DB1975"/>
    <w:rsid w:val="00E42A89"/>
    <w:rsid w:val="00E463EB"/>
    <w:rsid w:val="00E66F69"/>
    <w:rsid w:val="00E9188B"/>
    <w:rsid w:val="00EA746B"/>
    <w:rsid w:val="00EC64B1"/>
    <w:rsid w:val="00F16F52"/>
    <w:rsid w:val="00F32E7C"/>
    <w:rsid w:val="00F57CFB"/>
    <w:rsid w:val="00F718BE"/>
    <w:rsid w:val="00F72578"/>
    <w:rsid w:val="00F764DF"/>
    <w:rsid w:val="00F8656E"/>
    <w:rsid w:val="00FB2BBA"/>
    <w:rsid w:val="00FB3B23"/>
    <w:rsid w:val="00FC4015"/>
    <w:rsid w:val="00FD0058"/>
    <w:rsid w:val="00FD2AE3"/>
    <w:rsid w:val="00FD7891"/>
    <w:rsid w:val="00FF4B33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F0C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F0D6D"/>
    <w:pPr>
      <w:keepNext/>
      <w:suppressAutoHyphens w:val="0"/>
      <w:jc w:val="right"/>
      <w:outlineLvl w:val="0"/>
    </w:pPr>
    <w:rPr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HeaderChar">
    <w:name w:val="Header Char"/>
    <w:link w:val="Header"/>
    <w:rsid w:val="00F718BE"/>
    <w:rPr>
      <w:lang w:eastAsia="ar-SA"/>
    </w:rPr>
  </w:style>
  <w:style w:type="character" w:customStyle="1" w:styleId="Heading1Char">
    <w:name w:val="Heading 1 Char"/>
    <w:link w:val="Heading1"/>
    <w:rsid w:val="003F0D6D"/>
    <w:rPr>
      <w:b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F0C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F0D6D"/>
    <w:pPr>
      <w:keepNext/>
      <w:suppressAutoHyphens w:val="0"/>
      <w:jc w:val="right"/>
      <w:outlineLvl w:val="0"/>
    </w:pPr>
    <w:rPr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HeaderChar">
    <w:name w:val="Header Char"/>
    <w:link w:val="Header"/>
    <w:rsid w:val="00F718BE"/>
    <w:rPr>
      <w:lang w:eastAsia="ar-SA"/>
    </w:rPr>
  </w:style>
  <w:style w:type="character" w:customStyle="1" w:styleId="Heading1Char">
    <w:name w:val="Heading 1 Char"/>
    <w:link w:val="Heading1"/>
    <w:rsid w:val="003F0D6D"/>
    <w:rPr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0C0E-2DC5-483D-970F-53EE99F5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2</cp:revision>
  <cp:lastPrinted>2015-03-30T07:47:00Z</cp:lastPrinted>
  <dcterms:created xsi:type="dcterms:W3CDTF">2015-03-30T07:53:00Z</dcterms:created>
  <dcterms:modified xsi:type="dcterms:W3CDTF">2015-03-30T07:53:00Z</dcterms:modified>
</cp:coreProperties>
</file>