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70ED" w:rsidRDefault="004770ED" w:rsidP="00BB2E07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ĖL 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pacing w:val="-1"/>
          <w:sz w:val="24"/>
          <w:szCs w:val="24"/>
        </w:rPr>
        <w:t>A</w:t>
      </w:r>
      <w:r>
        <w:rPr>
          <w:b/>
          <w:bCs/>
          <w:sz w:val="24"/>
          <w:szCs w:val="24"/>
        </w:rPr>
        <w:t>NEV</w:t>
      </w:r>
      <w:r>
        <w:rPr>
          <w:b/>
          <w:bCs/>
          <w:spacing w:val="1"/>
          <w:sz w:val="24"/>
          <w:szCs w:val="24"/>
        </w:rPr>
        <w:t>Ė</w:t>
      </w:r>
      <w:r>
        <w:rPr>
          <w:b/>
          <w:bCs/>
          <w:sz w:val="24"/>
          <w:szCs w:val="24"/>
        </w:rPr>
        <w:t xml:space="preserve">ŽIO RAJONO </w:t>
      </w:r>
      <w:proofErr w:type="gramStart"/>
      <w:r>
        <w:rPr>
          <w:b/>
          <w:bCs/>
          <w:sz w:val="24"/>
          <w:szCs w:val="24"/>
        </w:rPr>
        <w:t>SAVIVA</w:t>
      </w:r>
      <w:r>
        <w:rPr>
          <w:b/>
          <w:bCs/>
          <w:spacing w:val="1"/>
          <w:sz w:val="24"/>
          <w:szCs w:val="24"/>
        </w:rPr>
        <w:t>L</w:t>
      </w:r>
      <w:r>
        <w:rPr>
          <w:b/>
          <w:bCs/>
          <w:sz w:val="24"/>
          <w:szCs w:val="24"/>
        </w:rPr>
        <w:t>DY</w:t>
      </w:r>
      <w:r>
        <w:rPr>
          <w:b/>
          <w:bCs/>
          <w:spacing w:val="1"/>
          <w:sz w:val="24"/>
          <w:szCs w:val="24"/>
        </w:rPr>
        <w:t>B</w:t>
      </w:r>
      <w:r>
        <w:rPr>
          <w:b/>
          <w:bCs/>
          <w:sz w:val="24"/>
          <w:szCs w:val="24"/>
        </w:rPr>
        <w:t>ĖS TARYBOS</w:t>
      </w:r>
      <w:proofErr w:type="gramEnd"/>
      <w:r>
        <w:rPr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m"/>
        </w:smartTagPr>
        <w:r w:rsidRPr="00016214">
          <w:rPr>
            <w:b/>
            <w:sz w:val="24"/>
            <w:szCs w:val="24"/>
          </w:rPr>
          <w:t>2012</w:t>
        </w:r>
        <w:r>
          <w:rPr>
            <w:b/>
            <w:sz w:val="24"/>
            <w:szCs w:val="24"/>
          </w:rPr>
          <w:t xml:space="preserve"> M</w:t>
        </w:r>
      </w:smartTag>
      <w:r>
        <w:rPr>
          <w:b/>
          <w:sz w:val="24"/>
          <w:szCs w:val="24"/>
        </w:rPr>
        <w:t xml:space="preserve">. GEGUŽĖS </w:t>
      </w:r>
      <w:r w:rsidRPr="00016214">
        <w:rPr>
          <w:b/>
          <w:sz w:val="24"/>
          <w:szCs w:val="24"/>
        </w:rPr>
        <w:t xml:space="preserve">17 </w:t>
      </w:r>
      <w:r>
        <w:rPr>
          <w:b/>
          <w:sz w:val="24"/>
          <w:szCs w:val="24"/>
        </w:rPr>
        <w:t>D.</w:t>
      </w:r>
      <w:r w:rsidRPr="00016214">
        <w:rPr>
          <w:b/>
          <w:sz w:val="24"/>
          <w:szCs w:val="24"/>
        </w:rPr>
        <w:t xml:space="preserve"> SPRENDIMO NR. T-103 „DĖL PANEVĖŽIO RAJONO SAVIVALDYBĖS BENDROJO </w:t>
      </w:r>
      <w:proofErr w:type="gramStart"/>
      <w:r w:rsidRPr="00016214">
        <w:rPr>
          <w:b/>
          <w:sz w:val="24"/>
          <w:szCs w:val="24"/>
        </w:rPr>
        <w:t>UGDYMO MOKYKLŲ</w:t>
      </w:r>
      <w:proofErr w:type="gramEnd"/>
      <w:r w:rsidRPr="00016214">
        <w:rPr>
          <w:b/>
          <w:sz w:val="24"/>
          <w:szCs w:val="24"/>
        </w:rPr>
        <w:t xml:space="preserve"> TINKLO PERTVARKOS 2012–2015 METAIS BENDROJO PLANO PATVIRTINIMO“ PAKEITIMO</w:t>
      </w:r>
    </w:p>
    <w:p w:rsidR="004770ED" w:rsidRDefault="004770ED" w:rsidP="00BB2E07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</w:p>
    <w:p w:rsidR="004770ED" w:rsidRDefault="004770ED" w:rsidP="00BB2E07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</w:p>
    <w:p w:rsidR="004770ED" w:rsidRDefault="004770ED" w:rsidP="00BB2E07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2015 m"/>
        </w:smartTagPr>
        <w:r>
          <w:rPr>
            <w:sz w:val="24"/>
            <w:szCs w:val="24"/>
          </w:rPr>
          <w:t>2015</w:t>
        </w:r>
        <w:r>
          <w:rPr>
            <w:spacing w:val="-9"/>
            <w:sz w:val="24"/>
            <w:szCs w:val="24"/>
          </w:rPr>
          <w:t xml:space="preserve"> </w:t>
        </w:r>
        <w:r>
          <w:rPr>
            <w:spacing w:val="-2"/>
            <w:sz w:val="24"/>
            <w:szCs w:val="24"/>
          </w:rPr>
          <w:t>m</w:t>
        </w:r>
      </w:smartTag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kovo 27 d. Nr. T-</w:t>
      </w:r>
      <w:r w:rsidR="005E1BD3">
        <w:rPr>
          <w:sz w:val="24"/>
          <w:szCs w:val="24"/>
        </w:rPr>
        <w:t>41</w:t>
      </w:r>
      <w:bookmarkStart w:id="0" w:name="_GoBack"/>
      <w:bookmarkEnd w:id="0"/>
    </w:p>
    <w:p w:rsidR="004770ED" w:rsidRPr="00016214" w:rsidRDefault="004770ED" w:rsidP="00BB2E07">
      <w:pPr>
        <w:widowControl w:val="0"/>
        <w:autoSpaceDE w:val="0"/>
        <w:autoSpaceDN w:val="0"/>
        <w:adjustRightInd w:val="0"/>
        <w:spacing w:before="3" w:line="276" w:lineRule="exact"/>
        <w:ind w:left="359" w:right="363"/>
        <w:jc w:val="center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:rsidR="004770ED" w:rsidRDefault="004770ED" w:rsidP="00BB2E0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4770ED" w:rsidRPr="00E15FD0" w:rsidRDefault="004770ED" w:rsidP="00BB2E07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:rsidR="004770ED" w:rsidRPr="00CB371F" w:rsidRDefault="004770ED" w:rsidP="00BB2E07">
      <w:pPr>
        <w:pStyle w:val="bodytext"/>
        <w:keepLines/>
        <w:ind w:firstLine="1296"/>
        <w:jc w:val="both"/>
        <w:rPr>
          <w:lang w:val="lt-LT"/>
        </w:rPr>
      </w:pPr>
      <w:r w:rsidRPr="00E15FD0">
        <w:rPr>
          <w:lang w:val="lt-LT"/>
        </w:rPr>
        <w:t xml:space="preserve">Vadovaudamasi Lietuvos Respublikos vietos savivaldos </w:t>
      </w:r>
      <w:r>
        <w:rPr>
          <w:lang w:val="lt-LT"/>
        </w:rPr>
        <w:t xml:space="preserve">įstatymo </w:t>
      </w:r>
      <w:r w:rsidRPr="00E15FD0">
        <w:rPr>
          <w:lang w:val="lt-LT"/>
        </w:rPr>
        <w:t>18</w:t>
      </w:r>
      <w:r w:rsidRPr="00E15FD0">
        <w:rPr>
          <w:spacing w:val="23"/>
          <w:lang w:val="lt-LT"/>
        </w:rPr>
        <w:t xml:space="preserve"> </w:t>
      </w:r>
      <w:r w:rsidRPr="00E15FD0">
        <w:rPr>
          <w:lang w:val="lt-LT"/>
        </w:rPr>
        <w:t>straipsnio</w:t>
      </w:r>
      <w:r w:rsidRPr="00E15FD0">
        <w:rPr>
          <w:spacing w:val="23"/>
          <w:lang w:val="lt-LT"/>
        </w:rPr>
        <w:t xml:space="preserve"> </w:t>
      </w:r>
      <w:r w:rsidRPr="00E15FD0">
        <w:rPr>
          <w:lang w:val="lt-LT"/>
        </w:rPr>
        <w:t>1</w:t>
      </w:r>
      <w:r w:rsidRPr="00E15FD0">
        <w:rPr>
          <w:spacing w:val="23"/>
          <w:lang w:val="lt-LT"/>
        </w:rPr>
        <w:t xml:space="preserve"> </w:t>
      </w:r>
      <w:r w:rsidRPr="00E15FD0">
        <w:rPr>
          <w:lang w:val="lt-LT"/>
        </w:rPr>
        <w:t>dali</w:t>
      </w:r>
      <w:r w:rsidRPr="00E15FD0">
        <w:rPr>
          <w:spacing w:val="-2"/>
          <w:lang w:val="lt-LT"/>
        </w:rPr>
        <w:t>m</w:t>
      </w:r>
      <w:r w:rsidRPr="00E15FD0">
        <w:rPr>
          <w:spacing w:val="1"/>
          <w:lang w:val="lt-LT"/>
        </w:rPr>
        <w:t>i</w:t>
      </w:r>
      <w:r w:rsidRPr="00E15FD0">
        <w:rPr>
          <w:lang w:val="lt-LT"/>
        </w:rPr>
        <w:t>,</w:t>
      </w:r>
      <w:r w:rsidRPr="00E15FD0">
        <w:rPr>
          <w:spacing w:val="23"/>
          <w:lang w:val="lt-LT"/>
        </w:rPr>
        <w:t xml:space="preserve"> </w:t>
      </w:r>
      <w:r>
        <w:rPr>
          <w:lang w:val="lt-LT"/>
        </w:rPr>
        <w:t xml:space="preserve">Lietuvos Respublikos Vyriausybės </w:t>
      </w:r>
      <w:smartTag w:uri="urn:schemas-microsoft-com:office:smarttags" w:element="metricconverter">
        <w:smartTagPr>
          <w:attr w:name="ProductID" w:val="2011 m"/>
        </w:smartTagPr>
        <w:r>
          <w:rPr>
            <w:lang w:val="lt-LT"/>
          </w:rPr>
          <w:t>2011 m</w:t>
        </w:r>
      </w:smartTag>
      <w:r>
        <w:rPr>
          <w:lang w:val="lt-LT"/>
        </w:rPr>
        <w:t xml:space="preserve">. birželio 29 d. nutarimu Nr. 768 „Dėl Mokyklų, vykdančių formaliojo švietimo programas, tinklo kūrimo taisyklių patvirtinimo“, </w:t>
      </w:r>
      <w:r w:rsidRPr="00CB371F">
        <w:rPr>
          <w:spacing w:val="-2"/>
          <w:lang w:val="lt-LT"/>
        </w:rPr>
        <w:t>S</w:t>
      </w:r>
      <w:r w:rsidRPr="00CB371F">
        <w:rPr>
          <w:lang w:val="lt-LT"/>
        </w:rPr>
        <w:t xml:space="preserve">avivaldybės taryba </w:t>
      </w:r>
      <w:r>
        <w:rPr>
          <w:lang w:val="lt-LT"/>
        </w:rPr>
        <w:br/>
      </w:r>
      <w:r w:rsidRPr="00CB371F">
        <w:rPr>
          <w:lang w:val="lt-LT"/>
        </w:rPr>
        <w:t>n u s p r e n d ž i a:</w:t>
      </w:r>
    </w:p>
    <w:p w:rsidR="004770ED" w:rsidRDefault="004770ED" w:rsidP="00BB2E07">
      <w:pPr>
        <w:pStyle w:val="bodytext"/>
        <w:keepLines/>
        <w:ind w:firstLine="1296"/>
        <w:jc w:val="both"/>
        <w:rPr>
          <w:lang w:val="lt-LT"/>
        </w:rPr>
      </w:pPr>
      <w:r w:rsidRPr="00CB371F">
        <w:rPr>
          <w:lang w:val="lt-LT"/>
        </w:rPr>
        <w:t>Pakeisti Panevėžio rajono</w:t>
      </w:r>
      <w:r>
        <w:rPr>
          <w:lang w:val="lt-LT"/>
        </w:rPr>
        <w:t xml:space="preserve"> savivaldybės</w:t>
      </w:r>
      <w:r w:rsidRPr="00CB371F">
        <w:rPr>
          <w:lang w:val="lt-LT"/>
        </w:rPr>
        <w:t xml:space="preserve"> bendrojo ugdymo mokyklų </w:t>
      </w:r>
      <w:r>
        <w:rPr>
          <w:lang w:val="lt-LT"/>
        </w:rPr>
        <w:t xml:space="preserve">tinklo pertvarkos </w:t>
      </w:r>
      <w:r>
        <w:rPr>
          <w:lang w:val="lt-LT"/>
        </w:rPr>
        <w:br/>
        <w:t xml:space="preserve">2012–2015 metais bendrojo plano, patvirtinto Panevėžio rajono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lang w:val="lt-LT"/>
          </w:rPr>
          <w:t>2012 m</w:t>
        </w:r>
      </w:smartTag>
      <w:r>
        <w:rPr>
          <w:lang w:val="lt-LT"/>
        </w:rPr>
        <w:t>. gegužės 17 d. sprendimu Nr. T-103 „Dėl Panevėžio rajono savivaldybės bendrojo ugdymo mokyklų tinklo pertvarkos 2012–2015 metais bendrojo plano patvirtinimo“, 1 priedo 4, 7,8 ir 23 eilutes</w:t>
      </w:r>
      <w:r w:rsidRPr="00CB371F">
        <w:rPr>
          <w:lang w:val="lt-LT"/>
        </w:rPr>
        <w:t xml:space="preserve"> </w:t>
      </w:r>
      <w:r>
        <w:rPr>
          <w:lang w:val="lt-LT"/>
        </w:rPr>
        <w:t>ir</w:t>
      </w:r>
      <w:r w:rsidRPr="00C26704">
        <w:rPr>
          <w:lang w:val="lt-LT"/>
        </w:rPr>
        <w:t xml:space="preserve"> j</w:t>
      </w:r>
      <w:r>
        <w:rPr>
          <w:lang w:val="lt-LT"/>
        </w:rPr>
        <w:t>a</w:t>
      </w:r>
      <w:r w:rsidRPr="00C26704">
        <w:rPr>
          <w:lang w:val="lt-LT"/>
        </w:rPr>
        <w:t>s išdėstyti taip:</w:t>
      </w:r>
    </w:p>
    <w:p w:rsidR="004770ED" w:rsidRPr="00B2015A" w:rsidRDefault="004770ED" w:rsidP="00BB2E07">
      <w:pPr>
        <w:pStyle w:val="Default"/>
        <w:rPr>
          <w:lang w:val="lt-LT"/>
        </w:rPr>
      </w:pPr>
    </w:p>
    <w:tbl>
      <w:tblPr>
        <w:tblW w:w="10842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396"/>
        <w:gridCol w:w="2280"/>
        <w:gridCol w:w="1800"/>
        <w:gridCol w:w="2280"/>
        <w:gridCol w:w="2520"/>
      </w:tblGrid>
      <w:tr w:rsidR="004770ED" w:rsidRPr="00AA1253" w:rsidTr="00A00693">
        <w:trPr>
          <w:trHeight w:val="1306"/>
        </w:trPr>
        <w:tc>
          <w:tcPr>
            <w:tcW w:w="566" w:type="dxa"/>
          </w:tcPr>
          <w:p w:rsidR="004770ED" w:rsidRPr="00AA1253" w:rsidRDefault="004770ED" w:rsidP="00A00693"/>
        </w:tc>
        <w:tc>
          <w:tcPr>
            <w:tcW w:w="1396" w:type="dxa"/>
          </w:tcPr>
          <w:p w:rsidR="004770ED" w:rsidRPr="00AA1253" w:rsidRDefault="004770ED" w:rsidP="00A00693">
            <w:pPr>
              <w:rPr>
                <w:b/>
              </w:rPr>
            </w:pPr>
            <w:r w:rsidRPr="00AA1253">
              <w:rPr>
                <w:b/>
              </w:rPr>
              <w:t>Mokyklos pavadinimas, tipas</w:t>
            </w:r>
          </w:p>
        </w:tc>
        <w:tc>
          <w:tcPr>
            <w:tcW w:w="2280" w:type="dxa"/>
          </w:tcPr>
          <w:p w:rsidR="004770ED" w:rsidRPr="00AA1253" w:rsidRDefault="004770ED" w:rsidP="00A00693">
            <w:pPr>
              <w:rPr>
                <w:b/>
              </w:rPr>
            </w:pPr>
            <w:r w:rsidRPr="00AA1253">
              <w:rPr>
                <w:b/>
              </w:rPr>
              <w:t xml:space="preserve">Mokyklos reorganizavimas, </w:t>
            </w:r>
          </w:p>
          <w:p w:rsidR="004770ED" w:rsidRPr="00AA1253" w:rsidRDefault="004770ED" w:rsidP="00A00693">
            <w:pPr>
              <w:rPr>
                <w:b/>
              </w:rPr>
            </w:pPr>
            <w:r w:rsidRPr="00AA1253">
              <w:rPr>
                <w:b/>
              </w:rPr>
              <w:t>struktūriniai pertvarkymai</w:t>
            </w:r>
          </w:p>
        </w:tc>
        <w:tc>
          <w:tcPr>
            <w:tcW w:w="1800" w:type="dxa"/>
          </w:tcPr>
          <w:p w:rsidR="004770ED" w:rsidRPr="00AA1253" w:rsidRDefault="004770ED" w:rsidP="00A00693">
            <w:pPr>
              <w:rPr>
                <w:b/>
              </w:rPr>
            </w:pPr>
            <w:r w:rsidRPr="00AA1253">
              <w:rPr>
                <w:b/>
              </w:rPr>
              <w:t>Planuojamo reorganizavimo, struktūrinių pertvarkymų pabaigos data</w:t>
            </w:r>
          </w:p>
        </w:tc>
        <w:tc>
          <w:tcPr>
            <w:tcW w:w="2280" w:type="dxa"/>
          </w:tcPr>
          <w:p w:rsidR="004770ED" w:rsidRPr="00AA1253" w:rsidRDefault="004770ED" w:rsidP="00A00693">
            <w:pPr>
              <w:rPr>
                <w:b/>
              </w:rPr>
            </w:pPr>
            <w:r w:rsidRPr="00AA1253">
              <w:rPr>
                <w:b/>
              </w:rPr>
              <w:t>Pavadinimas ir struktūra po reorganizavimo, struktūrinių pertvarkymų</w:t>
            </w:r>
          </w:p>
        </w:tc>
        <w:tc>
          <w:tcPr>
            <w:tcW w:w="2520" w:type="dxa"/>
          </w:tcPr>
          <w:p w:rsidR="004770ED" w:rsidRPr="00AA1253" w:rsidRDefault="004770ED" w:rsidP="00A00693">
            <w:pPr>
              <w:rPr>
                <w:b/>
              </w:rPr>
            </w:pPr>
            <w:r w:rsidRPr="00AA1253">
              <w:rPr>
                <w:b/>
              </w:rPr>
              <w:t>Mokyklos tipas, vykdomos programos po struktūrinių pertvarkymų</w:t>
            </w:r>
          </w:p>
        </w:tc>
      </w:tr>
      <w:tr w:rsidR="004770ED" w:rsidRPr="00AA1253" w:rsidTr="00A00693">
        <w:trPr>
          <w:trHeight w:val="937"/>
        </w:trPr>
        <w:tc>
          <w:tcPr>
            <w:tcW w:w="566" w:type="dxa"/>
          </w:tcPr>
          <w:p w:rsidR="004770ED" w:rsidRPr="00AA1253" w:rsidRDefault="004770ED" w:rsidP="00A00693">
            <w:pPr>
              <w:ind w:left="3"/>
              <w:rPr>
                <w:highlight w:val="yellow"/>
              </w:rPr>
            </w:pPr>
            <w:r w:rsidRPr="00AA1253">
              <w:t>4.</w:t>
            </w:r>
          </w:p>
        </w:tc>
        <w:tc>
          <w:tcPr>
            <w:tcW w:w="1396" w:type="dxa"/>
          </w:tcPr>
          <w:p w:rsidR="004770ED" w:rsidRDefault="004770ED" w:rsidP="00A00693">
            <w:r w:rsidRPr="00AA1253">
              <w:t>Naujamiesčio vidurinė mokykla</w:t>
            </w:r>
          </w:p>
          <w:p w:rsidR="004770ED" w:rsidRPr="00AA1253" w:rsidRDefault="004770ED" w:rsidP="00A00693">
            <w:r>
              <w:t>(vidurinė)</w:t>
            </w:r>
          </w:p>
        </w:tc>
        <w:tc>
          <w:tcPr>
            <w:tcW w:w="2280" w:type="dxa"/>
          </w:tcPr>
          <w:p w:rsidR="004770ED" w:rsidRPr="00AA1253" w:rsidRDefault="004770ED" w:rsidP="00A00693">
            <w:r w:rsidRPr="00AA1253">
              <w:t xml:space="preserve">Vykdoma mokyklos stebėsena ir sprendimas priimamas </w:t>
            </w:r>
            <w:smartTag w:uri="urn:schemas-microsoft-com:office:smarttags" w:element="metricconverter">
              <w:smartTagPr>
                <w:attr w:name="ProductID" w:val="2015 m"/>
              </w:smartTagPr>
              <w:r w:rsidRPr="00AA1253">
                <w:t>2015</w:t>
              </w:r>
              <w:r>
                <w:t xml:space="preserve"> </w:t>
              </w:r>
              <w:r w:rsidRPr="00AA1253">
                <w:t>m</w:t>
              </w:r>
            </w:smartTag>
            <w:r w:rsidRPr="00AA1253">
              <w:t>.</w:t>
            </w:r>
          </w:p>
          <w:p w:rsidR="004770ED" w:rsidRPr="00AA1253" w:rsidRDefault="004770ED" w:rsidP="00A00693"/>
        </w:tc>
        <w:tc>
          <w:tcPr>
            <w:tcW w:w="1800" w:type="dxa"/>
          </w:tcPr>
          <w:p w:rsidR="004770ED" w:rsidRPr="00AA1253" w:rsidRDefault="004770ED" w:rsidP="00A00693">
            <w:r w:rsidRPr="00AA1253">
              <w:t>2015-09-01</w:t>
            </w:r>
          </w:p>
          <w:p w:rsidR="004770ED" w:rsidRPr="00AA1253" w:rsidRDefault="004770ED" w:rsidP="00A00693"/>
          <w:p w:rsidR="004770ED" w:rsidRPr="00AA1253" w:rsidRDefault="004770ED" w:rsidP="00A00693"/>
          <w:p w:rsidR="004770ED" w:rsidRPr="00AA1253" w:rsidRDefault="004770ED" w:rsidP="00A00693"/>
        </w:tc>
        <w:tc>
          <w:tcPr>
            <w:tcW w:w="2280" w:type="dxa"/>
          </w:tcPr>
          <w:p w:rsidR="004770ED" w:rsidRPr="00AA1253" w:rsidRDefault="004770ED" w:rsidP="00A00693">
            <w:r w:rsidRPr="00AA1253">
              <w:t xml:space="preserve">Naujamiesčio pagrindinė </w:t>
            </w:r>
            <w:r>
              <w:t>mokykla</w:t>
            </w:r>
            <w:r w:rsidRPr="00AA1253">
              <w:t xml:space="preserve"> </w:t>
            </w:r>
          </w:p>
          <w:p w:rsidR="004770ED" w:rsidRPr="00AA1253" w:rsidRDefault="004770ED" w:rsidP="00A00693"/>
        </w:tc>
        <w:tc>
          <w:tcPr>
            <w:tcW w:w="2520" w:type="dxa"/>
          </w:tcPr>
          <w:p w:rsidR="004770ED" w:rsidRPr="00AA1253" w:rsidRDefault="004770ED" w:rsidP="00A00693">
            <w:r w:rsidRPr="00AA1253">
              <w:t>Pradinio, pagrindinio, ugdymo programos</w:t>
            </w:r>
          </w:p>
          <w:p w:rsidR="004770ED" w:rsidRPr="00AA1253" w:rsidRDefault="004770ED" w:rsidP="00A00693"/>
        </w:tc>
      </w:tr>
      <w:tr w:rsidR="004770ED" w:rsidRPr="00AA1253" w:rsidTr="00A00693">
        <w:trPr>
          <w:trHeight w:val="840"/>
        </w:trPr>
        <w:tc>
          <w:tcPr>
            <w:tcW w:w="566" w:type="dxa"/>
          </w:tcPr>
          <w:p w:rsidR="004770ED" w:rsidRPr="00AA1253" w:rsidRDefault="004770ED" w:rsidP="00A00693">
            <w:r w:rsidRPr="00AA1253">
              <w:t>7.</w:t>
            </w:r>
          </w:p>
        </w:tc>
        <w:tc>
          <w:tcPr>
            <w:tcW w:w="1396" w:type="dxa"/>
          </w:tcPr>
          <w:p w:rsidR="004770ED" w:rsidRDefault="004770ED" w:rsidP="00A00693">
            <w:r w:rsidRPr="00AA1253">
              <w:t xml:space="preserve">Smilgių </w:t>
            </w:r>
            <w:r>
              <w:t>gimnazija</w:t>
            </w:r>
          </w:p>
          <w:p w:rsidR="004770ED" w:rsidRPr="00AA1253" w:rsidRDefault="004770ED" w:rsidP="00A00693">
            <w:r>
              <w:t>(gimnazija)</w:t>
            </w:r>
          </w:p>
        </w:tc>
        <w:tc>
          <w:tcPr>
            <w:tcW w:w="2280" w:type="dxa"/>
          </w:tcPr>
          <w:p w:rsidR="004770ED" w:rsidRPr="00AA1253" w:rsidRDefault="004770ED" w:rsidP="00A00693">
            <w:r w:rsidRPr="00AA1253">
              <w:t xml:space="preserve">Vykdoma mokyklos stebėsena ir sprendimas priimamas </w:t>
            </w:r>
            <w:smartTag w:uri="urn:schemas-microsoft-com:office:smarttags" w:element="metricconverter">
              <w:smartTagPr>
                <w:attr w:name="ProductID" w:val="2015 m"/>
              </w:smartTagPr>
              <w:r w:rsidRPr="00AA1253">
                <w:t>2015</w:t>
              </w:r>
              <w:r>
                <w:t xml:space="preserve"> </w:t>
              </w:r>
              <w:r w:rsidRPr="00AA1253">
                <w:t>m</w:t>
              </w:r>
            </w:smartTag>
            <w:r w:rsidRPr="00AA1253">
              <w:t>.</w:t>
            </w:r>
          </w:p>
          <w:p w:rsidR="004770ED" w:rsidRPr="00AA1253" w:rsidRDefault="004770ED" w:rsidP="00A00693"/>
        </w:tc>
        <w:tc>
          <w:tcPr>
            <w:tcW w:w="1800" w:type="dxa"/>
          </w:tcPr>
          <w:p w:rsidR="004770ED" w:rsidRPr="00AA1253" w:rsidRDefault="004770ED" w:rsidP="00A00693">
            <w:r w:rsidRPr="00AA1253">
              <w:t>2015-09-01</w:t>
            </w:r>
          </w:p>
        </w:tc>
        <w:tc>
          <w:tcPr>
            <w:tcW w:w="2280" w:type="dxa"/>
          </w:tcPr>
          <w:p w:rsidR="004770ED" w:rsidRPr="00AA1253" w:rsidRDefault="004770ED" w:rsidP="00A00693">
            <w:r w:rsidRPr="00AA1253">
              <w:t xml:space="preserve">Smilgių gimnazija </w:t>
            </w:r>
            <w:r>
              <w:t xml:space="preserve">(su </w:t>
            </w:r>
            <w:r w:rsidRPr="00AA1253">
              <w:t xml:space="preserve">ikimokyklinio </w:t>
            </w:r>
            <w:r>
              <w:t xml:space="preserve">ugdymo </w:t>
            </w:r>
            <w:r w:rsidRPr="00AA1253">
              <w:t>ir Naujamiesčio vidurinio ugdymo skyriais</w:t>
            </w:r>
            <w:r>
              <w:t>)</w:t>
            </w:r>
          </w:p>
        </w:tc>
        <w:tc>
          <w:tcPr>
            <w:tcW w:w="2520" w:type="dxa"/>
          </w:tcPr>
          <w:p w:rsidR="004770ED" w:rsidRDefault="004770ED" w:rsidP="00BB2E07">
            <w:r>
              <w:t>Gimnazija</w:t>
            </w:r>
          </w:p>
          <w:p w:rsidR="004770ED" w:rsidRDefault="004770ED" w:rsidP="00BB2E07">
            <w:r w:rsidRPr="00AA1253">
              <w:t>Ikimokyklinio, priešmokyklinio, pradinio, pagrindinio, vidurinio ugdymo programos</w:t>
            </w:r>
          </w:p>
        </w:tc>
      </w:tr>
      <w:tr w:rsidR="004770ED" w:rsidRPr="00AA1253" w:rsidTr="00A00693">
        <w:trPr>
          <w:trHeight w:val="420"/>
        </w:trPr>
        <w:tc>
          <w:tcPr>
            <w:tcW w:w="566" w:type="dxa"/>
          </w:tcPr>
          <w:p w:rsidR="004770ED" w:rsidRPr="00AA1253" w:rsidRDefault="004770ED" w:rsidP="00A00693">
            <w:r>
              <w:t>8.</w:t>
            </w:r>
          </w:p>
        </w:tc>
        <w:tc>
          <w:tcPr>
            <w:tcW w:w="1396" w:type="dxa"/>
          </w:tcPr>
          <w:p w:rsidR="004770ED" w:rsidRPr="00BB2E07" w:rsidRDefault="004770ED" w:rsidP="00BB2E07">
            <w:pPr>
              <w:pStyle w:val="Default"/>
              <w:rPr>
                <w:sz w:val="20"/>
                <w:szCs w:val="20"/>
              </w:rPr>
            </w:pPr>
            <w:proofErr w:type="spellStart"/>
            <w:r w:rsidRPr="00BB2E07">
              <w:rPr>
                <w:sz w:val="20"/>
                <w:szCs w:val="20"/>
              </w:rPr>
              <w:t>Vadoklių</w:t>
            </w:r>
            <w:proofErr w:type="spellEnd"/>
            <w:r w:rsidRPr="00BB2E07">
              <w:rPr>
                <w:sz w:val="20"/>
                <w:szCs w:val="20"/>
              </w:rPr>
              <w:t xml:space="preserve"> </w:t>
            </w:r>
            <w:proofErr w:type="spellStart"/>
            <w:r w:rsidRPr="00BB2E07">
              <w:rPr>
                <w:sz w:val="20"/>
                <w:szCs w:val="20"/>
              </w:rPr>
              <w:t>vidurinė</w:t>
            </w:r>
            <w:proofErr w:type="spellEnd"/>
            <w:r w:rsidRPr="00BB2E07">
              <w:rPr>
                <w:sz w:val="20"/>
                <w:szCs w:val="20"/>
              </w:rPr>
              <w:t xml:space="preserve"> </w:t>
            </w:r>
            <w:proofErr w:type="spellStart"/>
            <w:r w:rsidRPr="00BB2E07">
              <w:rPr>
                <w:sz w:val="20"/>
                <w:szCs w:val="20"/>
              </w:rPr>
              <w:t>mokykla</w:t>
            </w:r>
            <w:proofErr w:type="spellEnd"/>
            <w:r w:rsidRPr="00BB2E07">
              <w:rPr>
                <w:sz w:val="20"/>
                <w:szCs w:val="20"/>
              </w:rPr>
              <w:t xml:space="preserve"> (</w:t>
            </w:r>
            <w:proofErr w:type="spellStart"/>
            <w:r w:rsidRPr="00BB2E07">
              <w:rPr>
                <w:sz w:val="20"/>
                <w:szCs w:val="20"/>
              </w:rPr>
              <w:t>savivaldybės</w:t>
            </w:r>
            <w:proofErr w:type="spellEnd"/>
            <w:r w:rsidRPr="00BB2E07">
              <w:rPr>
                <w:sz w:val="20"/>
                <w:szCs w:val="20"/>
              </w:rPr>
              <w:t xml:space="preserve">) </w:t>
            </w:r>
          </w:p>
          <w:p w:rsidR="004770ED" w:rsidRPr="00BB2E07" w:rsidRDefault="004770ED" w:rsidP="00A00693"/>
        </w:tc>
        <w:tc>
          <w:tcPr>
            <w:tcW w:w="2280" w:type="dxa"/>
          </w:tcPr>
          <w:p w:rsidR="004770ED" w:rsidRPr="00BB2E07" w:rsidRDefault="004770ED" w:rsidP="00BB2E0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  <w:r w:rsidRPr="00BB2E07">
              <w:rPr>
                <w:sz w:val="20"/>
                <w:szCs w:val="20"/>
              </w:rPr>
              <w:t xml:space="preserve">-09-01 </w:t>
            </w:r>
          </w:p>
          <w:p w:rsidR="004770ED" w:rsidRPr="00AA1253" w:rsidRDefault="004770ED" w:rsidP="00BB2E07">
            <w:r w:rsidRPr="00BB2E07">
              <w:t>nekomplektuojama 11 klasė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00" w:type="dxa"/>
          </w:tcPr>
          <w:p w:rsidR="004770ED" w:rsidRPr="00AA1253" w:rsidRDefault="004770ED" w:rsidP="00A00693">
            <w:r w:rsidRPr="00AA1253">
              <w:t>2015-09-01</w:t>
            </w:r>
          </w:p>
        </w:tc>
        <w:tc>
          <w:tcPr>
            <w:tcW w:w="2280" w:type="dxa"/>
          </w:tcPr>
          <w:p w:rsidR="004770ED" w:rsidRPr="00AA1253" w:rsidRDefault="004770ED" w:rsidP="00A00693">
            <w:r>
              <w:t>Vadoklių pagrindinė mokykla</w:t>
            </w:r>
          </w:p>
        </w:tc>
        <w:tc>
          <w:tcPr>
            <w:tcW w:w="2520" w:type="dxa"/>
          </w:tcPr>
          <w:p w:rsidR="004770ED" w:rsidRPr="00AA1253" w:rsidRDefault="004770ED" w:rsidP="00A00693">
            <w:r w:rsidRPr="00AA1253">
              <w:t>Ikimokyklinio, priešmokyklinio</w:t>
            </w:r>
            <w:r>
              <w:t>, pradinio ir pagrindinio</w:t>
            </w:r>
            <w:r w:rsidRPr="00AA1253">
              <w:t xml:space="preserve"> ugdymo programos</w:t>
            </w:r>
          </w:p>
          <w:p w:rsidR="004770ED" w:rsidRPr="00AA1253" w:rsidRDefault="004770ED" w:rsidP="00A00693"/>
        </w:tc>
      </w:tr>
      <w:tr w:rsidR="004770ED" w:rsidRPr="00AA1253" w:rsidTr="00A00693">
        <w:trPr>
          <w:trHeight w:val="915"/>
        </w:trPr>
        <w:tc>
          <w:tcPr>
            <w:tcW w:w="566" w:type="dxa"/>
          </w:tcPr>
          <w:p w:rsidR="004770ED" w:rsidRPr="00AA1253" w:rsidRDefault="004770ED" w:rsidP="00A00693">
            <w:r w:rsidRPr="00AA1253">
              <w:t>23.</w:t>
            </w:r>
          </w:p>
        </w:tc>
        <w:tc>
          <w:tcPr>
            <w:tcW w:w="1396" w:type="dxa"/>
          </w:tcPr>
          <w:p w:rsidR="004770ED" w:rsidRPr="00016214" w:rsidRDefault="004770ED" w:rsidP="00A0069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016214">
              <w:rPr>
                <w:sz w:val="20"/>
                <w:szCs w:val="20"/>
              </w:rPr>
              <w:t>Velžio</w:t>
            </w:r>
            <w:proofErr w:type="spellEnd"/>
            <w:r w:rsidRPr="00016214">
              <w:rPr>
                <w:sz w:val="20"/>
                <w:szCs w:val="20"/>
              </w:rPr>
              <w:t xml:space="preserve"> </w:t>
            </w:r>
            <w:proofErr w:type="spellStart"/>
            <w:r w:rsidRPr="00016214">
              <w:rPr>
                <w:sz w:val="20"/>
                <w:szCs w:val="20"/>
              </w:rPr>
              <w:t>lopšelio-darželio</w:t>
            </w:r>
            <w:proofErr w:type="spellEnd"/>
            <w:r w:rsidRPr="00016214">
              <w:rPr>
                <w:sz w:val="20"/>
                <w:szCs w:val="20"/>
              </w:rPr>
              <w:t xml:space="preserve"> </w:t>
            </w:r>
            <w:proofErr w:type="spellStart"/>
            <w:r w:rsidRPr="00016214">
              <w:rPr>
                <w:sz w:val="20"/>
                <w:szCs w:val="20"/>
              </w:rPr>
              <w:t>Liūdynės</w:t>
            </w:r>
            <w:proofErr w:type="spellEnd"/>
            <w:r w:rsidRPr="00016214">
              <w:rPr>
                <w:sz w:val="20"/>
                <w:szCs w:val="20"/>
              </w:rPr>
              <w:t xml:space="preserve"> </w:t>
            </w:r>
            <w:proofErr w:type="spellStart"/>
            <w:r w:rsidRPr="00016214">
              <w:rPr>
                <w:sz w:val="20"/>
                <w:szCs w:val="20"/>
              </w:rPr>
              <w:t>skyrius</w:t>
            </w:r>
            <w:proofErr w:type="spellEnd"/>
          </w:p>
        </w:tc>
        <w:tc>
          <w:tcPr>
            <w:tcW w:w="2280" w:type="dxa"/>
          </w:tcPr>
          <w:p w:rsidR="004770ED" w:rsidRPr="00AA1253" w:rsidRDefault="004770ED" w:rsidP="00A00693">
            <w:proofErr w:type="spellStart"/>
            <w:r>
              <w:t>Liūdynės</w:t>
            </w:r>
            <w:proofErr w:type="spellEnd"/>
            <w:r>
              <w:t xml:space="preserve"> lopšelis-darželis </w:t>
            </w:r>
            <w:r w:rsidRPr="00AA1253">
              <w:t>reorganizuo</w:t>
            </w:r>
            <w:r>
              <w:t>t</w:t>
            </w:r>
            <w:r w:rsidRPr="00AA1253">
              <w:t>a</w:t>
            </w:r>
            <w:r>
              <w:t xml:space="preserve">s </w:t>
            </w:r>
            <w:r w:rsidRPr="00AA1253">
              <w:t xml:space="preserve">į </w:t>
            </w:r>
            <w:proofErr w:type="spellStart"/>
            <w:r w:rsidRPr="00AA1253">
              <w:t>Velžio</w:t>
            </w:r>
            <w:proofErr w:type="spellEnd"/>
            <w:r w:rsidRPr="00AA1253">
              <w:t xml:space="preserve"> lopšelio-darželio skyrių</w:t>
            </w:r>
          </w:p>
        </w:tc>
        <w:tc>
          <w:tcPr>
            <w:tcW w:w="1800" w:type="dxa"/>
          </w:tcPr>
          <w:p w:rsidR="004770ED" w:rsidRPr="00AA1253" w:rsidRDefault="004770ED" w:rsidP="00A00693">
            <w:r w:rsidRPr="00AA1253">
              <w:t>201</w:t>
            </w:r>
            <w:r>
              <w:t>3</w:t>
            </w:r>
            <w:r w:rsidRPr="00AA1253">
              <w:t>-09-01</w:t>
            </w:r>
          </w:p>
        </w:tc>
        <w:tc>
          <w:tcPr>
            <w:tcW w:w="2280" w:type="dxa"/>
          </w:tcPr>
          <w:p w:rsidR="004770ED" w:rsidRPr="00AA1253" w:rsidRDefault="004770ED" w:rsidP="00A00693">
            <w:proofErr w:type="spellStart"/>
            <w:r w:rsidRPr="00AA1253">
              <w:t>Velžio</w:t>
            </w:r>
            <w:proofErr w:type="spellEnd"/>
            <w:r w:rsidRPr="00AA1253">
              <w:t xml:space="preserve"> lopšelio</w:t>
            </w:r>
            <w:r>
              <w:t>-</w:t>
            </w:r>
            <w:r w:rsidRPr="00AA1253">
              <w:t xml:space="preserve">darželio </w:t>
            </w:r>
            <w:proofErr w:type="spellStart"/>
            <w:r w:rsidRPr="00AA1253">
              <w:t>Liūdynės</w:t>
            </w:r>
            <w:proofErr w:type="spellEnd"/>
            <w:r w:rsidRPr="00AA1253">
              <w:t xml:space="preserve"> skyrius</w:t>
            </w:r>
          </w:p>
        </w:tc>
        <w:tc>
          <w:tcPr>
            <w:tcW w:w="2520" w:type="dxa"/>
          </w:tcPr>
          <w:p w:rsidR="004770ED" w:rsidRPr="00AA1253" w:rsidRDefault="004770ED" w:rsidP="00A00693">
            <w:r w:rsidRPr="00AA1253">
              <w:t>Ikimokyklinio, priešmokyklinio ugdymo programos</w:t>
            </w:r>
          </w:p>
          <w:p w:rsidR="004770ED" w:rsidRPr="00AA1253" w:rsidRDefault="004770ED" w:rsidP="00A00693"/>
        </w:tc>
      </w:tr>
    </w:tbl>
    <w:p w:rsidR="004770ED" w:rsidRPr="00C26704" w:rsidRDefault="004770ED" w:rsidP="00BB2E07">
      <w:pPr>
        <w:pStyle w:val="Default"/>
        <w:rPr>
          <w:lang w:val="lt-LT"/>
        </w:rPr>
      </w:pPr>
    </w:p>
    <w:p w:rsidR="004770ED" w:rsidRDefault="004770ED" w:rsidP="00BB2E07">
      <w:pPr>
        <w:rPr>
          <w:sz w:val="24"/>
        </w:rPr>
      </w:pPr>
      <w:r>
        <w:rPr>
          <w:sz w:val="24"/>
        </w:rPr>
        <w:t xml:space="preserve">Savivaldybės meras                                                                                                          Povilas </w:t>
      </w:r>
      <w:proofErr w:type="spellStart"/>
      <w:r>
        <w:rPr>
          <w:sz w:val="24"/>
        </w:rPr>
        <w:t>Žagunis</w:t>
      </w:r>
      <w:proofErr w:type="spellEnd"/>
    </w:p>
    <w:p w:rsidR="004770ED" w:rsidRDefault="004770ED" w:rsidP="00DD67CA">
      <w:pPr>
        <w:sectPr w:rsidR="004770ED" w:rsidSect="006E701B">
          <w:headerReference w:type="first" r:id="rId7"/>
          <w:footnotePr>
            <w:pos w:val="beneathText"/>
          </w:footnotePr>
          <w:pgSz w:w="11907" w:h="16840" w:code="9"/>
          <w:pgMar w:top="1191" w:right="862" w:bottom="1276" w:left="1134" w:header="1134" w:footer="1140" w:gutter="0"/>
          <w:cols w:space="720"/>
          <w:titlePg/>
          <w:docGrid w:linePitch="360"/>
        </w:sectPr>
      </w:pPr>
    </w:p>
    <w:p w:rsidR="004770ED" w:rsidRDefault="004770ED" w:rsidP="00C0335E"/>
    <w:sectPr w:rsidR="004770ED" w:rsidSect="00C14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7" w:h="11905" w:orient="landscape" w:code="9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16" w:rsidRDefault="00700216">
      <w:r>
        <w:separator/>
      </w:r>
    </w:p>
  </w:endnote>
  <w:endnote w:type="continuationSeparator" w:id="0">
    <w:p w:rsidR="00700216" w:rsidRDefault="0070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ED" w:rsidRDefault="004770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ED" w:rsidRDefault="004770E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ED" w:rsidRDefault="004770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16" w:rsidRDefault="00700216">
      <w:r>
        <w:separator/>
      </w:r>
    </w:p>
  </w:footnote>
  <w:footnote w:type="continuationSeparator" w:id="0">
    <w:p w:rsidR="00700216" w:rsidRDefault="00700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ED" w:rsidRDefault="00700216" w:rsidP="00733E1D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4770ED" w:rsidRDefault="004770ED" w:rsidP="00733E1D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</w:t>
    </w:r>
  </w:p>
  <w:p w:rsidR="004770ED" w:rsidRDefault="004770ED" w:rsidP="00733E1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4770ED" w:rsidRDefault="004770ED" w:rsidP="00733E1D">
    <w:pPr>
      <w:pStyle w:val="Antrats"/>
      <w:jc w:val="center"/>
      <w:rPr>
        <w:b/>
        <w:sz w:val="28"/>
      </w:rPr>
    </w:pPr>
  </w:p>
  <w:p w:rsidR="004770ED" w:rsidRDefault="004770ED" w:rsidP="00733E1D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  <w:p w:rsidR="004770ED" w:rsidRDefault="004770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ED" w:rsidRDefault="004770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ED" w:rsidRDefault="004770ED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ED" w:rsidRDefault="004770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E1D"/>
    <w:rsid w:val="00016214"/>
    <w:rsid w:val="00045470"/>
    <w:rsid w:val="00145C9D"/>
    <w:rsid w:val="0015767E"/>
    <w:rsid w:val="00182E3E"/>
    <w:rsid w:val="00187B89"/>
    <w:rsid w:val="003A31EC"/>
    <w:rsid w:val="004770ED"/>
    <w:rsid w:val="00487E7B"/>
    <w:rsid w:val="004A74D0"/>
    <w:rsid w:val="004B7037"/>
    <w:rsid w:val="005317E7"/>
    <w:rsid w:val="00586B57"/>
    <w:rsid w:val="005E1BD3"/>
    <w:rsid w:val="005E6510"/>
    <w:rsid w:val="00615E0E"/>
    <w:rsid w:val="006C3427"/>
    <w:rsid w:val="006D0661"/>
    <w:rsid w:val="006E701B"/>
    <w:rsid w:val="00700216"/>
    <w:rsid w:val="00733E1D"/>
    <w:rsid w:val="00740075"/>
    <w:rsid w:val="0076208C"/>
    <w:rsid w:val="008102C1"/>
    <w:rsid w:val="00A00693"/>
    <w:rsid w:val="00A559DF"/>
    <w:rsid w:val="00A74877"/>
    <w:rsid w:val="00A87925"/>
    <w:rsid w:val="00AA1253"/>
    <w:rsid w:val="00AD52D3"/>
    <w:rsid w:val="00B2015A"/>
    <w:rsid w:val="00B36CC8"/>
    <w:rsid w:val="00BB2E07"/>
    <w:rsid w:val="00C00DAF"/>
    <w:rsid w:val="00C0335E"/>
    <w:rsid w:val="00C14835"/>
    <w:rsid w:val="00C17C19"/>
    <w:rsid w:val="00C26704"/>
    <w:rsid w:val="00CB371F"/>
    <w:rsid w:val="00CC4209"/>
    <w:rsid w:val="00CD4620"/>
    <w:rsid w:val="00D12B36"/>
    <w:rsid w:val="00D360E1"/>
    <w:rsid w:val="00DB47DD"/>
    <w:rsid w:val="00DC1E28"/>
    <w:rsid w:val="00DD67CA"/>
    <w:rsid w:val="00E15FD0"/>
    <w:rsid w:val="00E52201"/>
    <w:rsid w:val="00E94428"/>
    <w:rsid w:val="00E954AD"/>
    <w:rsid w:val="00EB1061"/>
    <w:rsid w:val="00F11C63"/>
    <w:rsid w:val="00F235DB"/>
    <w:rsid w:val="00F51506"/>
    <w:rsid w:val="00F54AA7"/>
    <w:rsid w:val="00F8122A"/>
    <w:rsid w:val="00FC5259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B25500A-8F56-4121-9FB2-731DC98A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0DAF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00DAF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00DAF"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00DAF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00DAF"/>
    <w:pPr>
      <w:keepNext/>
      <w:numPr>
        <w:ilvl w:val="3"/>
        <w:numId w:val="1"/>
      </w:numPr>
      <w:ind w:left="851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15E0E"/>
    <w:rPr>
      <w:rFonts w:ascii="Cambria" w:hAnsi="Cambria" w:cs="Times New Roman"/>
      <w:b/>
      <w:bCs/>
      <w:kern w:val="32"/>
      <w:sz w:val="32"/>
      <w:szCs w:val="32"/>
      <w:lang w:val="lt-LT" w:eastAsia="ar-SA" w:bidi="ar-SA"/>
    </w:rPr>
  </w:style>
  <w:style w:type="character" w:customStyle="1" w:styleId="Antrat2Diagrama">
    <w:name w:val="Antraštė 2 Diagrama"/>
    <w:link w:val="Antrat2"/>
    <w:uiPriority w:val="99"/>
    <w:semiHidden/>
    <w:locked/>
    <w:rsid w:val="00615E0E"/>
    <w:rPr>
      <w:rFonts w:ascii="Cambria" w:hAnsi="Cambria" w:cs="Times New Roman"/>
      <w:b/>
      <w:bCs/>
      <w:i/>
      <w:iCs/>
      <w:sz w:val="28"/>
      <w:szCs w:val="28"/>
      <w:lang w:val="lt-LT" w:eastAsia="ar-SA" w:bidi="ar-SA"/>
    </w:rPr>
  </w:style>
  <w:style w:type="character" w:customStyle="1" w:styleId="Antrat3Diagrama">
    <w:name w:val="Antraštė 3 Diagrama"/>
    <w:link w:val="Antrat3"/>
    <w:uiPriority w:val="99"/>
    <w:semiHidden/>
    <w:locked/>
    <w:rsid w:val="00615E0E"/>
    <w:rPr>
      <w:rFonts w:ascii="Cambria" w:hAnsi="Cambria" w:cs="Times New Roman"/>
      <w:b/>
      <w:bCs/>
      <w:sz w:val="26"/>
      <w:szCs w:val="26"/>
      <w:lang w:val="lt-LT" w:eastAsia="ar-SA" w:bidi="ar-SA"/>
    </w:rPr>
  </w:style>
  <w:style w:type="character" w:customStyle="1" w:styleId="Antrat4Diagrama">
    <w:name w:val="Antraštė 4 Diagrama"/>
    <w:link w:val="Antrat4"/>
    <w:uiPriority w:val="99"/>
    <w:semiHidden/>
    <w:locked/>
    <w:rsid w:val="00615E0E"/>
    <w:rPr>
      <w:rFonts w:ascii="Calibri" w:hAnsi="Calibri" w:cs="Times New Roman"/>
      <w:b/>
      <w:bCs/>
      <w:sz w:val="28"/>
      <w:szCs w:val="28"/>
      <w:lang w:val="lt-LT" w:eastAsia="ar-SA" w:bidi="ar-SA"/>
    </w:rPr>
  </w:style>
  <w:style w:type="character" w:customStyle="1" w:styleId="Absatz-Standardschriftart">
    <w:name w:val="Absatz-Standardschriftart"/>
    <w:uiPriority w:val="99"/>
    <w:rsid w:val="00C00DAF"/>
  </w:style>
  <w:style w:type="character" w:customStyle="1" w:styleId="Numatytasispastraiposriftas2">
    <w:name w:val="Numatytasis pastraipos šriftas2"/>
    <w:uiPriority w:val="99"/>
    <w:rsid w:val="00C00DAF"/>
  </w:style>
  <w:style w:type="character" w:customStyle="1" w:styleId="WW-Absatz-Standardschriftart">
    <w:name w:val="WW-Absatz-Standardschriftart"/>
    <w:uiPriority w:val="99"/>
    <w:rsid w:val="00C00DAF"/>
  </w:style>
  <w:style w:type="character" w:customStyle="1" w:styleId="WW8Num2z0">
    <w:name w:val="WW8Num2z0"/>
    <w:uiPriority w:val="99"/>
    <w:rsid w:val="00C00DAF"/>
    <w:rPr>
      <w:lang w:val="pt-BR"/>
    </w:rPr>
  </w:style>
  <w:style w:type="character" w:customStyle="1" w:styleId="Numatytasispastraiposriftas1">
    <w:name w:val="Numatytasis pastraipos šriftas1"/>
    <w:uiPriority w:val="99"/>
    <w:rsid w:val="00C00DAF"/>
  </w:style>
  <w:style w:type="character" w:customStyle="1" w:styleId="DiagramaDiagrama2">
    <w:name w:val="Diagrama Diagrama2"/>
    <w:uiPriority w:val="99"/>
    <w:rsid w:val="00C00DAF"/>
    <w:rPr>
      <w:lang w:val="lt-LT" w:eastAsia="ar-SA" w:bidi="ar-SA"/>
    </w:rPr>
  </w:style>
  <w:style w:type="character" w:styleId="Puslapionumeris">
    <w:name w:val="page number"/>
    <w:uiPriority w:val="99"/>
    <w:rsid w:val="00C00DAF"/>
    <w:rPr>
      <w:rFonts w:cs="Times New Roman"/>
    </w:rPr>
  </w:style>
  <w:style w:type="character" w:customStyle="1" w:styleId="DiagramaDiagrama1">
    <w:name w:val="Diagrama Diagrama1"/>
    <w:uiPriority w:val="99"/>
    <w:rsid w:val="00C00DAF"/>
    <w:rPr>
      <w:lang w:val="lt-LT" w:eastAsia="ar-SA" w:bidi="ar-SA"/>
    </w:rPr>
  </w:style>
  <w:style w:type="character" w:customStyle="1" w:styleId="DiagramaDiagrama">
    <w:name w:val="Diagrama Diagrama"/>
    <w:uiPriority w:val="99"/>
    <w:rsid w:val="00C00DAF"/>
    <w:rPr>
      <w:rFonts w:ascii="Segoe UI" w:hAnsi="Segoe UI"/>
      <w:sz w:val="18"/>
    </w:rPr>
  </w:style>
  <w:style w:type="character" w:styleId="Hipersaitas">
    <w:name w:val="Hyperlink"/>
    <w:uiPriority w:val="99"/>
    <w:rsid w:val="00C00DAF"/>
    <w:rPr>
      <w:rFonts w:cs="Times New Roman"/>
      <w:color w:val="0000FF"/>
      <w:u w:val="single"/>
    </w:rPr>
  </w:style>
  <w:style w:type="character" w:customStyle="1" w:styleId="enkleliai">
    <w:name w:val="Ženkleliai"/>
    <w:uiPriority w:val="99"/>
    <w:rsid w:val="00C00DAF"/>
    <w:rPr>
      <w:rFonts w:ascii="OpenSymbol" w:hAnsi="OpenSymbol"/>
    </w:rPr>
  </w:style>
  <w:style w:type="paragraph" w:customStyle="1" w:styleId="Antrat20">
    <w:name w:val="Antraštė2"/>
    <w:basedOn w:val="prastasis"/>
    <w:next w:val="Pagrindinistekstas"/>
    <w:uiPriority w:val="99"/>
    <w:rsid w:val="00C00D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C00DAF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15E0E"/>
    <w:rPr>
      <w:rFonts w:cs="Times New Roman"/>
      <w:sz w:val="20"/>
      <w:szCs w:val="20"/>
      <w:lang w:val="lt-LT" w:eastAsia="ar-SA" w:bidi="ar-SA"/>
    </w:rPr>
  </w:style>
  <w:style w:type="paragraph" w:styleId="Sraas">
    <w:name w:val="List"/>
    <w:basedOn w:val="Pagrindinistekstas"/>
    <w:uiPriority w:val="99"/>
    <w:rsid w:val="00C00DAF"/>
    <w:rPr>
      <w:rFonts w:cs="Tahoma"/>
    </w:rPr>
  </w:style>
  <w:style w:type="paragraph" w:customStyle="1" w:styleId="Pavadinimas2">
    <w:name w:val="Pavadinimas2"/>
    <w:basedOn w:val="prastasis"/>
    <w:uiPriority w:val="99"/>
    <w:rsid w:val="00C00DA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C00DAF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uiPriority w:val="99"/>
    <w:rsid w:val="00C00D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uiPriority w:val="99"/>
    <w:rsid w:val="00C00DA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00DA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615E0E"/>
    <w:rPr>
      <w:rFonts w:cs="Times New Roman"/>
      <w:sz w:val="20"/>
      <w:szCs w:val="20"/>
      <w:lang w:val="lt-LT" w:eastAsia="ar-SA" w:bidi="ar-SA"/>
    </w:rPr>
  </w:style>
  <w:style w:type="paragraph" w:styleId="Porat">
    <w:name w:val="footer"/>
    <w:basedOn w:val="prastasis"/>
    <w:link w:val="PoratDiagrama"/>
    <w:uiPriority w:val="99"/>
    <w:rsid w:val="00C00DA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615E0E"/>
    <w:rPr>
      <w:rFonts w:cs="Times New Roman"/>
      <w:sz w:val="20"/>
      <w:szCs w:val="20"/>
      <w:lang w:val="lt-LT" w:eastAsia="ar-SA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C00DA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15E0E"/>
    <w:rPr>
      <w:rFonts w:cs="Times New Roman"/>
      <w:sz w:val="20"/>
      <w:szCs w:val="20"/>
      <w:lang w:val="lt-LT" w:eastAsia="ar-SA" w:bidi="ar-SA"/>
    </w:rPr>
  </w:style>
  <w:style w:type="paragraph" w:customStyle="1" w:styleId="Pagrindinistekstas1">
    <w:name w:val="Pagrindinis tekstas1"/>
    <w:basedOn w:val="prastasis"/>
    <w:uiPriority w:val="99"/>
    <w:rsid w:val="00C00DAF"/>
    <w:pPr>
      <w:autoSpaceDE w:val="0"/>
      <w:spacing w:line="290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CentrBold">
    <w:name w:val="CentrBold"/>
    <w:basedOn w:val="prastasis"/>
    <w:uiPriority w:val="99"/>
    <w:rsid w:val="00C00DAF"/>
    <w:pPr>
      <w:autoSpaceDE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/>
    </w:rPr>
  </w:style>
  <w:style w:type="paragraph" w:customStyle="1" w:styleId="Pagrindiniotekstotrauka32">
    <w:name w:val="Pagrindinio teksto įtrauka 32"/>
    <w:basedOn w:val="prastasis"/>
    <w:uiPriority w:val="99"/>
    <w:rsid w:val="00C00DAF"/>
    <w:pPr>
      <w:spacing w:after="120"/>
      <w:ind w:left="283"/>
    </w:pPr>
    <w:rPr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00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615E0E"/>
    <w:rPr>
      <w:rFonts w:ascii="Courier New" w:hAnsi="Courier New" w:cs="Courier New"/>
      <w:sz w:val="20"/>
      <w:szCs w:val="20"/>
      <w:lang w:val="lt-LT" w:eastAsia="ar-SA" w:bidi="ar-SA"/>
    </w:rPr>
  </w:style>
  <w:style w:type="paragraph" w:customStyle="1" w:styleId="Pagrindinistekstas31">
    <w:name w:val="Pagrindinis tekstas 31"/>
    <w:basedOn w:val="prastasis"/>
    <w:uiPriority w:val="99"/>
    <w:rsid w:val="00C00DAF"/>
    <w:pPr>
      <w:spacing w:after="120"/>
    </w:pPr>
    <w:rPr>
      <w:rFonts w:ascii="TimesLT" w:hAnsi="TimesLT"/>
      <w:sz w:val="16"/>
      <w:szCs w:val="16"/>
    </w:rPr>
  </w:style>
  <w:style w:type="paragraph" w:customStyle="1" w:styleId="Pagrindiniotekstotrauka21">
    <w:name w:val="Pagrindinio teksto įtrauka 21"/>
    <w:basedOn w:val="prastasis"/>
    <w:uiPriority w:val="99"/>
    <w:rsid w:val="00C00DAF"/>
    <w:pPr>
      <w:spacing w:after="120" w:line="480" w:lineRule="auto"/>
      <w:ind w:left="283"/>
    </w:pPr>
  </w:style>
  <w:style w:type="paragraph" w:customStyle="1" w:styleId="Default">
    <w:name w:val="Default"/>
    <w:uiPriority w:val="99"/>
    <w:rsid w:val="00C00DAF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Iprastasis">
    <w:name w:val="Iprastasis"/>
    <w:basedOn w:val="prastasis"/>
    <w:next w:val="prastasis"/>
    <w:uiPriority w:val="99"/>
    <w:rsid w:val="00C00DAF"/>
    <w:pPr>
      <w:autoSpaceDE w:val="0"/>
    </w:pPr>
    <w:rPr>
      <w:sz w:val="24"/>
      <w:szCs w:val="24"/>
      <w:lang w:val="en-US"/>
    </w:rPr>
  </w:style>
  <w:style w:type="paragraph" w:customStyle="1" w:styleId="bodytext">
    <w:name w:val="bodytext"/>
    <w:basedOn w:val="Default"/>
    <w:next w:val="Default"/>
    <w:uiPriority w:val="99"/>
    <w:rsid w:val="00C00DAF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C00DAF"/>
    <w:pPr>
      <w:widowControl w:val="0"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C00D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15E0E"/>
    <w:rPr>
      <w:rFonts w:cs="Times New Roman"/>
      <w:sz w:val="2"/>
      <w:lang w:val="lt-LT" w:eastAsia="ar-SA" w:bidi="ar-SA"/>
    </w:rPr>
  </w:style>
  <w:style w:type="paragraph" w:customStyle="1" w:styleId="Lentelsturinys">
    <w:name w:val="Lentelės turinys"/>
    <w:basedOn w:val="prastasis"/>
    <w:uiPriority w:val="99"/>
    <w:rsid w:val="00C00DAF"/>
    <w:pPr>
      <w:suppressLineNumbers/>
    </w:pPr>
  </w:style>
  <w:style w:type="paragraph" w:customStyle="1" w:styleId="Lentelsantrat">
    <w:name w:val="Lentelės antratė"/>
    <w:basedOn w:val="Lentelsturinys"/>
    <w:uiPriority w:val="99"/>
    <w:rsid w:val="00C00DAF"/>
    <w:pPr>
      <w:jc w:val="center"/>
    </w:pPr>
    <w:rPr>
      <w:b/>
      <w:bCs/>
    </w:rPr>
  </w:style>
  <w:style w:type="paragraph" w:customStyle="1" w:styleId="ListParagraph1">
    <w:name w:val="List Paragraph1"/>
    <w:uiPriority w:val="99"/>
    <w:rsid w:val="00C00DAF"/>
    <w:pPr>
      <w:widowControl w:val="0"/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1443</Words>
  <Characters>824</Characters>
  <Application>Microsoft Office Word</Application>
  <DocSecurity>0</DocSecurity>
  <Lines>6</Lines>
  <Paragraphs>4</Paragraphs>
  <ScaleCrop>false</ScaleCrop>
  <Company>IT skyrius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dc:description/>
  <cp:lastModifiedBy>Ausvydas Plestys</cp:lastModifiedBy>
  <cp:revision>6</cp:revision>
  <cp:lastPrinted>2015-03-26T11:09:00Z</cp:lastPrinted>
  <dcterms:created xsi:type="dcterms:W3CDTF">2015-03-25T12:26:00Z</dcterms:created>
  <dcterms:modified xsi:type="dcterms:W3CDTF">2015-03-27T13:05:00Z</dcterms:modified>
</cp:coreProperties>
</file>