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CA5D1F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88977506" r:id="rId8"/>
        </w:object>
      </w:r>
    </w:p>
    <w:p w:rsidR="00000000" w:rsidRDefault="00CA5D1F">
      <w:pPr>
        <w:pStyle w:val="Header"/>
        <w:jc w:val="center"/>
      </w:pPr>
    </w:p>
    <w:p w:rsidR="00000000" w:rsidRDefault="00CA5D1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00000" w:rsidRDefault="00CA5D1F">
      <w:pPr>
        <w:pStyle w:val="Header"/>
        <w:jc w:val="center"/>
        <w:rPr>
          <w:b/>
          <w:sz w:val="28"/>
        </w:rPr>
      </w:pPr>
    </w:p>
    <w:p w:rsidR="00000000" w:rsidRDefault="00CA5D1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CA5D1F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VIDUTINIO VERSLO RĖMIMO 2015 METŲ SĄMA</w:t>
      </w:r>
      <w:r>
        <w:rPr>
          <w:b/>
          <w:bCs/>
          <w:sz w:val="24"/>
          <w:szCs w:val="24"/>
        </w:rPr>
        <w:t>TOS PATVIRTINIMO</w:t>
      </w:r>
    </w:p>
    <w:p w:rsidR="00000000" w:rsidRDefault="00CA5D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000000" w:rsidRDefault="00CA5D1F">
      <w:pPr>
        <w:rPr>
          <w:b/>
          <w:sz w:val="24"/>
          <w:szCs w:val="24"/>
        </w:rPr>
      </w:pPr>
    </w:p>
    <w:p w:rsidR="00000000" w:rsidRDefault="00CA5D1F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kovo 27 d. Nr. T-53</w:t>
      </w:r>
    </w:p>
    <w:p w:rsidR="00000000" w:rsidRDefault="00CA5D1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CA5D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CA5D1F">
      <w:pPr>
        <w:jc w:val="both"/>
        <w:rPr>
          <w:sz w:val="24"/>
          <w:szCs w:val="24"/>
        </w:rPr>
      </w:pPr>
    </w:p>
    <w:p w:rsidR="00000000" w:rsidRDefault="00CA5D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17 punktu ir atsižvelgdama į Panevėžio rajono savi</w:t>
      </w:r>
      <w:r>
        <w:rPr>
          <w:sz w:val="24"/>
          <w:szCs w:val="24"/>
        </w:rPr>
        <w:t xml:space="preserve">valdybės smulkaus ir vidutinio verslo rėmimo komisijos 2015 m. vasario 10 d. posėdžio protokolą Nr. T4-4, Savivaldybės taryba </w:t>
      </w:r>
      <w:r>
        <w:rPr>
          <w:sz w:val="24"/>
          <w:szCs w:val="24"/>
        </w:rPr>
        <w:br/>
        <w:t>n u s p r e n d ž i a:</w:t>
      </w:r>
    </w:p>
    <w:p w:rsidR="00000000" w:rsidRDefault="00CA5D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smulkaus ir vidutinio verslo rėmimo 2015 metų sąmatą (pridedama)</w:t>
      </w:r>
      <w:r>
        <w:rPr>
          <w:sz w:val="24"/>
          <w:szCs w:val="24"/>
        </w:rPr>
        <w:t>.</w:t>
      </w:r>
    </w:p>
    <w:p w:rsidR="00000000" w:rsidRDefault="00CA5D1F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7747B9" w:rsidRDefault="007747B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7747B9" w:rsidRDefault="007747B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000000" w:rsidRDefault="007747B9">
      <w:pPr>
        <w:jc w:val="both"/>
        <w:rPr>
          <w:sz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</w:rPr>
      </w:pPr>
    </w:p>
    <w:p w:rsidR="00000000" w:rsidRDefault="00CA5D1F">
      <w:pPr>
        <w:jc w:val="both"/>
        <w:rPr>
          <w:sz w:val="24"/>
          <w:szCs w:val="24"/>
        </w:rPr>
      </w:pPr>
    </w:p>
    <w:p w:rsidR="00000000" w:rsidRDefault="00CA5D1F">
      <w:pPr>
        <w:sectPr w:rsidR="0000000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000000" w:rsidRDefault="00CA5D1F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000000" w:rsidRDefault="00CA5D1F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000000" w:rsidRDefault="00CA5D1F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2015 m. kovo 27 d. sprendimu Nr. T-53</w:t>
      </w:r>
    </w:p>
    <w:p w:rsidR="00000000" w:rsidRDefault="00CA5D1F">
      <w:pPr>
        <w:ind w:right="-1080"/>
        <w:rPr>
          <w:sz w:val="24"/>
          <w:szCs w:val="24"/>
        </w:rPr>
      </w:pPr>
    </w:p>
    <w:p w:rsidR="00000000" w:rsidRDefault="00CA5D1F">
      <w:pPr>
        <w:ind w:right="-1080"/>
        <w:rPr>
          <w:sz w:val="24"/>
          <w:szCs w:val="24"/>
        </w:rPr>
      </w:pPr>
    </w:p>
    <w:p w:rsidR="00000000" w:rsidRDefault="00CA5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SMULKAUS IR VIDUTINIO VERSLO</w:t>
      </w:r>
    </w:p>
    <w:p w:rsidR="00000000" w:rsidRDefault="00CA5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RĖMIMO 2015 METŲ SĄMATA</w:t>
      </w:r>
    </w:p>
    <w:p w:rsidR="00000000" w:rsidRDefault="00CA5D1F">
      <w:pPr>
        <w:jc w:val="center"/>
        <w:rPr>
          <w:b/>
          <w:sz w:val="24"/>
          <w:szCs w:val="24"/>
        </w:rPr>
      </w:pPr>
    </w:p>
    <w:tbl>
      <w:tblPr>
        <w:tblW w:w="0" w:type="auto"/>
        <w:tblInd w:w="645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57"/>
      </w:tblGrid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000000" w:rsidRDefault="00CA5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000000" w:rsidRDefault="00CA5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2015-</w:t>
            </w:r>
            <w:r>
              <w:rPr>
                <w:sz w:val="24"/>
                <w:szCs w:val="24"/>
              </w:rPr>
              <w:t>01-01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28 962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28 962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28 962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Investicinių projektų finansinei paramai iš ES ir kitų fondų gauti rengimo išlaidoms padengti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Seminarų, mugių, parodų ir kitų renginių, skirtų verslui skatinti ir plėtoti, išlaidoms padengti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 išlaidoms padengti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Naujų įregistruotų įm</w:t>
            </w:r>
            <w:r>
              <w:rPr>
                <w:sz w:val="24"/>
                <w:szCs w:val="24"/>
              </w:rPr>
              <w:t>onių įsteigimo išlaidoms padengti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Vietinės rinkliavos už leidimo įrengti išorinę reklamą Panevėžio rajono savivaldybės teritorijoje išdavimo išlaidoms padengti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Kitoms išlaidoms (procesinių dokumentų įteikimo išlaidoms, vykdymo išlai</w:t>
            </w:r>
            <w:r>
              <w:rPr>
                <w:sz w:val="24"/>
                <w:szCs w:val="24"/>
              </w:rPr>
              <w:t>doms antstoliams ir pan.)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pStyle w:val="Pagrindiniotekstotrauka31"/>
              <w:snapToGrid w:val="0"/>
              <w:ind w:left="0" w:right="72" w:firstLine="0"/>
              <w:rPr>
                <w:szCs w:val="24"/>
              </w:rPr>
            </w:pPr>
            <w:r>
              <w:rPr>
                <w:szCs w:val="24"/>
              </w:rPr>
              <w:t xml:space="preserve">Konkursui „Geriausios Panevėžio rajono įmonės“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2016-01-01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D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CA5D1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</w:t>
      </w:r>
    </w:p>
    <w:p w:rsidR="00000000" w:rsidRDefault="00CA5D1F">
      <w:pPr>
        <w:jc w:val="both"/>
        <w:rPr>
          <w:sz w:val="24"/>
          <w:szCs w:val="24"/>
        </w:rPr>
      </w:pPr>
    </w:p>
    <w:p w:rsidR="00000000" w:rsidRDefault="00CA5D1F">
      <w:pPr>
        <w:jc w:val="both"/>
        <w:rPr>
          <w:sz w:val="24"/>
          <w:szCs w:val="24"/>
        </w:rPr>
      </w:pPr>
    </w:p>
    <w:p w:rsidR="00000000" w:rsidRDefault="00CA5D1F">
      <w:pPr>
        <w:jc w:val="both"/>
        <w:rPr>
          <w:sz w:val="24"/>
          <w:szCs w:val="24"/>
        </w:rPr>
      </w:pPr>
    </w:p>
    <w:p w:rsidR="00CA5D1F" w:rsidRDefault="00CA5D1F">
      <w:pPr>
        <w:jc w:val="both"/>
      </w:pPr>
    </w:p>
    <w:sectPr w:rsidR="00CA5D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1F" w:rsidRDefault="00CA5D1F">
      <w:r>
        <w:separator/>
      </w:r>
    </w:p>
  </w:endnote>
  <w:endnote w:type="continuationSeparator" w:id="0">
    <w:p w:rsidR="00CA5D1F" w:rsidRDefault="00CA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1F" w:rsidRDefault="00CA5D1F">
      <w:r>
        <w:separator/>
      </w:r>
    </w:p>
  </w:footnote>
  <w:footnote w:type="continuationSeparator" w:id="0">
    <w:p w:rsidR="00CA5D1F" w:rsidRDefault="00CA5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5D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C"/>
    <w:rsid w:val="007747B9"/>
    <w:rsid w:val="007C187C"/>
    <w:rsid w:val="00CA5D1F"/>
    <w:rsid w:val="00D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CD4644F5-677C-465F-AD32-9E57DBD7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">
    <w:name w:val="Numatytasis pastraipos šriftas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4">
    <w:name w:val="Numatytasis pastraipos šriftas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">
    <w:name w:val="WW-Absatz-Standardschriftart1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4</cp:revision>
  <cp:lastPrinted>2015-03-27T14:01:00Z</cp:lastPrinted>
  <dcterms:created xsi:type="dcterms:W3CDTF">2015-03-27T13:52:00Z</dcterms:created>
  <dcterms:modified xsi:type="dcterms:W3CDTF">2015-03-27T14:05:00Z</dcterms:modified>
</cp:coreProperties>
</file>