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D36D6" w:rsidRPr="006D36D6" w:rsidRDefault="006D36D6" w:rsidP="006D36D6">
      <w:pPr>
        <w:jc w:val="both"/>
        <w:rPr>
          <w:rFonts w:cs="Tahoma"/>
          <w:bCs/>
          <w:sz w:val="24"/>
          <w:szCs w:val="24"/>
        </w:rPr>
      </w:pPr>
      <w:bookmarkStart w:id="0" w:name="_GoBack"/>
      <w:bookmarkEnd w:id="0"/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>
        <w:rPr>
          <w:rFonts w:cs="Tahoma"/>
          <w:b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>PATVIRTINTA</w:t>
      </w:r>
    </w:p>
    <w:p w:rsidR="006D36D6" w:rsidRDefault="006D36D6" w:rsidP="006D36D6">
      <w:pPr>
        <w:jc w:val="both"/>
        <w:rPr>
          <w:rFonts w:cs="Tahoma"/>
          <w:bCs/>
          <w:sz w:val="24"/>
          <w:szCs w:val="24"/>
        </w:rPr>
      </w:pP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 w:rsidRPr="006D36D6"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>Panevėžio rajono savivaldybės tarybos</w:t>
      </w:r>
    </w:p>
    <w:p w:rsidR="006D36D6" w:rsidRDefault="006D36D6" w:rsidP="006D36D6">
      <w:pPr>
        <w:jc w:val="both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  <w:t>2015 m. kovo 27 d. sprendimu Nr. T-</w:t>
      </w:r>
      <w:r w:rsidR="00FE3207">
        <w:rPr>
          <w:rFonts w:cs="Tahoma"/>
          <w:bCs/>
          <w:sz w:val="24"/>
          <w:szCs w:val="24"/>
        </w:rPr>
        <w:t>43</w:t>
      </w:r>
    </w:p>
    <w:p w:rsidR="006D36D6" w:rsidRPr="006D36D6" w:rsidRDefault="006D36D6" w:rsidP="006D36D6">
      <w:pPr>
        <w:jc w:val="both"/>
        <w:rPr>
          <w:rFonts w:cs="Tahoma"/>
          <w:bCs/>
          <w:sz w:val="24"/>
          <w:szCs w:val="24"/>
        </w:rPr>
      </w:pP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  <w:r>
        <w:rPr>
          <w:rFonts w:cs="Tahoma"/>
          <w:bCs/>
          <w:sz w:val="24"/>
          <w:szCs w:val="24"/>
        </w:rPr>
        <w:tab/>
      </w:r>
    </w:p>
    <w:p w:rsidR="00990597" w:rsidRDefault="00990597">
      <w:pPr>
        <w:jc w:val="center"/>
        <w:rPr>
          <w:rFonts w:cs="Tahoma"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PASIRENGIMO EURO ĮVEDIMUI PRIEMONIŲ PLAN</w:t>
      </w:r>
      <w:r w:rsidR="00A704D4">
        <w:rPr>
          <w:rFonts w:cs="Tahoma"/>
          <w:b/>
          <w:bCs/>
          <w:sz w:val="24"/>
          <w:szCs w:val="24"/>
        </w:rPr>
        <w:t>O ĮVYKDYMO ATASKAITA</w:t>
      </w:r>
    </w:p>
    <w:p w:rsidR="00990597" w:rsidRDefault="00990597">
      <w:pPr>
        <w:jc w:val="center"/>
        <w:rPr>
          <w:rFonts w:cs="Tahoma"/>
          <w:bCs/>
          <w:sz w:val="24"/>
          <w:szCs w:val="24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588"/>
        <w:gridCol w:w="4250"/>
        <w:gridCol w:w="2725"/>
        <w:gridCol w:w="1829"/>
        <w:gridCol w:w="5513"/>
      </w:tblGrid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Eil. Nr.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Priemonės pavadinimas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Priemonės vykdytojas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Vykdymo/įvyk</w:t>
            </w:r>
            <w:r w:rsidR="00F67A56">
              <w:rPr>
                <w:rFonts w:cs="Tahoma"/>
                <w:bCs/>
                <w:sz w:val="24"/>
                <w:szCs w:val="24"/>
              </w:rPr>
              <w:t>-</w:t>
            </w:r>
            <w:r>
              <w:rPr>
                <w:rFonts w:cs="Tahoma"/>
                <w:bCs/>
                <w:sz w:val="24"/>
                <w:szCs w:val="24"/>
              </w:rPr>
              <w:t>dymo terminas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pPr>
              <w:snapToGrid w:val="0"/>
              <w:jc w:val="center"/>
            </w:pPr>
            <w:r>
              <w:rPr>
                <w:rFonts w:cs="Tahoma"/>
                <w:bCs/>
                <w:sz w:val="24"/>
                <w:szCs w:val="24"/>
              </w:rPr>
              <w:t>Priemonės įvykdymas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Paskirti asmenis, atsakingus už šio plano įgyvendinimą, sprendimų koordinavimą ir vykdymą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both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Administracijos direktorius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both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2014-06-01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E53DC4" w:rsidP="00E53DC4">
            <w:pPr>
              <w:jc w:val="both"/>
            </w:pPr>
            <w:r>
              <w:rPr>
                <w:rFonts w:cs="Tahoma"/>
                <w:bCs/>
                <w:sz w:val="24"/>
                <w:szCs w:val="24"/>
              </w:rPr>
              <w:t xml:space="preserve">Administracijos direktoriaus </w:t>
            </w:r>
            <w:r w:rsidR="003D54D9">
              <w:rPr>
                <w:rFonts w:cs="Tahoma"/>
                <w:bCs/>
                <w:sz w:val="24"/>
                <w:szCs w:val="24"/>
              </w:rPr>
              <w:t>2014</w:t>
            </w:r>
            <w:r>
              <w:rPr>
                <w:rFonts w:cs="Tahoma"/>
                <w:bCs/>
                <w:sz w:val="24"/>
                <w:szCs w:val="24"/>
              </w:rPr>
              <w:t xml:space="preserve"> m. gegužės 19 d. </w:t>
            </w:r>
            <w:r w:rsidR="003D54D9">
              <w:rPr>
                <w:rFonts w:cs="Tahoma"/>
                <w:bCs/>
                <w:sz w:val="24"/>
                <w:szCs w:val="24"/>
              </w:rPr>
              <w:t xml:space="preserve"> įsakymu Nr. A-550 p</w:t>
            </w:r>
            <w:r w:rsidR="00990597">
              <w:rPr>
                <w:rFonts w:cs="Tahoma"/>
                <w:bCs/>
                <w:sz w:val="24"/>
                <w:szCs w:val="24"/>
              </w:rPr>
              <w:t>askirta Finansų skyriaus vyr. specialistė</w:t>
            </w:r>
            <w:r>
              <w:rPr>
                <w:rFonts w:cs="Tahoma"/>
                <w:bCs/>
                <w:sz w:val="24"/>
                <w:szCs w:val="24"/>
              </w:rPr>
              <w:t xml:space="preserve"> </w:t>
            </w:r>
            <w:r w:rsidR="00990597">
              <w:rPr>
                <w:rFonts w:cs="Tahoma"/>
                <w:bCs/>
                <w:sz w:val="24"/>
                <w:szCs w:val="24"/>
              </w:rPr>
              <w:t>Šarūnė Drobužaitė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2.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Sudaryti su euro įvedimu susijusių keistinų teisės aktų sąrašą ir pateikti atsakingiems asmenims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Administracijos padaliniai ir į padalinius neįeinantys valstybės tarnautojai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both"/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2014-09-30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Pr="00F67A56" w:rsidRDefault="00F67A56" w:rsidP="00E608E1">
            <w:pPr>
              <w:jc w:val="both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Sąrašai buvo pateikti (49 </w:t>
            </w:r>
            <w:r w:rsidR="00E608E1">
              <w:rPr>
                <w:rFonts w:cs="Tahoma"/>
                <w:bCs/>
                <w:sz w:val="24"/>
                <w:szCs w:val="24"/>
              </w:rPr>
              <w:t>tarybos sprendimai</w:t>
            </w:r>
            <w:r>
              <w:rPr>
                <w:rFonts w:cs="Tahoma"/>
                <w:bCs/>
                <w:sz w:val="24"/>
                <w:szCs w:val="24"/>
              </w:rPr>
              <w:t>), sąrašas pridedamas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3.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Sudaryti keistinų sutarčių su viešųjų paslaugų teikėjais sąrašą ir pateikti atsakingiems asmenims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Administracijos padaliniai ir į padalinius neįeinantys valstybės tarnautojai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2014-09-30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E608E1" w:rsidP="00FE3207">
            <w:r>
              <w:rPr>
                <w:rFonts w:cs="Tahoma"/>
                <w:bCs/>
                <w:sz w:val="24"/>
                <w:szCs w:val="24"/>
              </w:rPr>
              <w:t xml:space="preserve">Buvo atlikta </w:t>
            </w:r>
            <w:r w:rsidR="00FE3207">
              <w:rPr>
                <w:rFonts w:cs="Tahoma"/>
                <w:bCs/>
                <w:sz w:val="24"/>
                <w:szCs w:val="24"/>
              </w:rPr>
              <w:t>sutarčių</w:t>
            </w:r>
            <w:r>
              <w:rPr>
                <w:rFonts w:cs="Tahoma"/>
                <w:bCs/>
                <w:sz w:val="24"/>
                <w:szCs w:val="24"/>
              </w:rPr>
              <w:t xml:space="preserve"> peržiūra. </w:t>
            </w:r>
            <w:r w:rsidR="00FE3207">
              <w:rPr>
                <w:rFonts w:cs="Tahoma"/>
                <w:bCs/>
                <w:sz w:val="24"/>
                <w:szCs w:val="24"/>
              </w:rPr>
              <w:t>Keistinų dėl euro įvedimo sutarčių nebuvo</w:t>
            </w:r>
            <w:r>
              <w:rPr>
                <w:rFonts w:cs="Tahoma"/>
                <w:bCs/>
                <w:sz w:val="24"/>
                <w:szCs w:val="24"/>
              </w:rPr>
              <w:t>.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Parengti teisės aktų projektus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Administracijos padaliniai ir į padalinius neįeinantys valstybės tarnautojai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Teisės aktų</w:t>
            </w:r>
            <w:r w:rsidR="00F67A56">
              <w:rPr>
                <w:rFonts w:cs="Tahoma"/>
                <w:bCs/>
                <w:sz w:val="24"/>
                <w:szCs w:val="24"/>
              </w:rPr>
              <w:t xml:space="preserve"> projektai parengti ir priimti (</w:t>
            </w:r>
            <w:r w:rsidR="00F634FB">
              <w:rPr>
                <w:rFonts w:cs="Tahoma"/>
                <w:bCs/>
                <w:sz w:val="24"/>
                <w:szCs w:val="24"/>
              </w:rPr>
              <w:t xml:space="preserve">49 </w:t>
            </w:r>
            <w:r w:rsidR="00E608E1">
              <w:rPr>
                <w:rFonts w:cs="Tahoma"/>
                <w:bCs/>
                <w:sz w:val="24"/>
                <w:szCs w:val="24"/>
              </w:rPr>
              <w:t>tarybos sprendimai</w:t>
            </w:r>
            <w:r w:rsidR="00F634FB">
              <w:rPr>
                <w:rFonts w:cs="Tahoma"/>
                <w:bCs/>
                <w:sz w:val="24"/>
                <w:szCs w:val="24"/>
              </w:rPr>
              <w:t>)</w:t>
            </w: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5.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Parengti sutarčių ir susitarimų pakeitimus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Administracijos padaliniai ir į padalinius neįeinantis valstybės tarnautojai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FE3207" w:rsidP="00E608E1">
            <w:r>
              <w:rPr>
                <w:rFonts w:cs="Tahoma"/>
                <w:bCs/>
                <w:sz w:val="24"/>
                <w:szCs w:val="24"/>
              </w:rPr>
              <w:t>Kadangi keistinų sutarčių nebuvo, susitarimų pakeisti nereikėjo.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6.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Numatyti, kokie nauji teisės aktai turi būti priimti iki euro įvedimo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Administracijos padaliniai ir į padalinius neįeinantys valstybės darbuotojai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 w:rsidP="00E608E1">
            <w:r>
              <w:rPr>
                <w:rFonts w:cs="Tahoma"/>
                <w:bCs/>
                <w:sz w:val="24"/>
                <w:szCs w:val="24"/>
              </w:rPr>
              <w:t>Ne</w:t>
            </w:r>
            <w:r w:rsidR="00E608E1">
              <w:rPr>
                <w:rFonts w:cs="Tahoma"/>
                <w:bCs/>
                <w:sz w:val="24"/>
                <w:szCs w:val="24"/>
              </w:rPr>
              <w:t>reikėjo.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7.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Parengti naujas dokumentų formas, nustatyti jų pildymo reikalavimus ir informuoti gyventojus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Administracijos padaliniai ir į padalinius neįeinantys valstybės darbuotojai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r>
              <w:rPr>
                <w:rFonts w:cs="Tahoma"/>
                <w:bCs/>
                <w:sz w:val="24"/>
                <w:szCs w:val="24"/>
              </w:rPr>
              <w:t>Formos parengtos, gyventojai i</w:t>
            </w:r>
            <w:r w:rsidR="00F634FB">
              <w:rPr>
                <w:rFonts w:cs="Tahoma"/>
                <w:bCs/>
                <w:sz w:val="24"/>
                <w:szCs w:val="24"/>
              </w:rPr>
              <w:t>nformuojami jas pildant vietoje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8.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Organizuoti informacinių sistemų pritaikymą dirbti su euru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Informacinių technologijų skyrius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4FB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Visos naudojamos informacinės sistemos administracijoje ir buhalterinės programos pavaldžiose </w:t>
            </w:r>
            <w:r>
              <w:rPr>
                <w:rFonts w:cs="Tahoma"/>
                <w:bCs/>
                <w:sz w:val="24"/>
                <w:szCs w:val="24"/>
              </w:rPr>
              <w:lastRenderedPageBreak/>
              <w:t xml:space="preserve">įstaigose buvo pritaikytos euro įvedimui </w:t>
            </w:r>
            <w:r w:rsidR="00F634FB">
              <w:rPr>
                <w:rFonts w:cs="Tahoma"/>
                <w:bCs/>
                <w:sz w:val="24"/>
                <w:szCs w:val="24"/>
              </w:rPr>
              <w:t>laiku.</w:t>
            </w:r>
          </w:p>
          <w:p w:rsidR="00F634FB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Planuota, kad Panevėžio rajono savivaldybės įstaigų ir įmonių informacinių sistemų pritaikymui reikės </w:t>
            </w:r>
          </w:p>
          <w:p w:rsidR="00990597" w:rsidRDefault="00F634FB" w:rsidP="00F634FB">
            <w:r>
              <w:rPr>
                <w:rFonts w:cs="Tahoma"/>
                <w:bCs/>
                <w:sz w:val="24"/>
                <w:szCs w:val="24"/>
              </w:rPr>
              <w:t>11 920 Eur, iš jų 3 995 Eur</w:t>
            </w:r>
            <w:r w:rsidR="00990597">
              <w:rPr>
                <w:rFonts w:cs="Tahoma"/>
                <w:bCs/>
                <w:sz w:val="24"/>
                <w:szCs w:val="24"/>
              </w:rPr>
              <w:t xml:space="preserve"> VšĮ Panevėžio rajono sav</w:t>
            </w:r>
            <w:r>
              <w:rPr>
                <w:rFonts w:cs="Tahoma"/>
                <w:bCs/>
                <w:sz w:val="24"/>
                <w:szCs w:val="24"/>
              </w:rPr>
              <w:t>ivaldybės poliklinikai, 175 Eur</w:t>
            </w:r>
            <w:r w:rsidR="00990597">
              <w:rPr>
                <w:rFonts w:cs="Tahoma"/>
                <w:bCs/>
                <w:sz w:val="24"/>
                <w:szCs w:val="24"/>
              </w:rPr>
              <w:t xml:space="preserve"> VšĮ Krekenavos pirminės sveikatos </w:t>
            </w:r>
            <w:r>
              <w:rPr>
                <w:rFonts w:cs="Tahoma"/>
                <w:bCs/>
                <w:sz w:val="24"/>
                <w:szCs w:val="24"/>
              </w:rPr>
              <w:t>priežiūros centrui ir 7 750 Eur</w:t>
            </w:r>
            <w:r w:rsidR="00990597">
              <w:rPr>
                <w:rFonts w:cs="Tahoma"/>
                <w:bCs/>
                <w:sz w:val="24"/>
                <w:szCs w:val="24"/>
              </w:rPr>
              <w:t xml:space="preserve"> VšĮ Velžio komunaliniam ūkiui</w:t>
            </w:r>
            <w:r>
              <w:rPr>
                <w:rFonts w:cs="Tahoma"/>
                <w:bCs/>
                <w:sz w:val="24"/>
                <w:szCs w:val="24"/>
              </w:rPr>
              <w:t>,</w:t>
            </w:r>
            <w:r w:rsidR="00990597">
              <w:rPr>
                <w:rFonts w:cs="Tahoma"/>
                <w:bCs/>
                <w:sz w:val="24"/>
                <w:szCs w:val="24"/>
              </w:rPr>
              <w:t xml:space="preserve"> kuris </w:t>
            </w:r>
            <w:r>
              <w:rPr>
                <w:rFonts w:cs="Tahoma"/>
                <w:bCs/>
                <w:sz w:val="24"/>
                <w:szCs w:val="24"/>
              </w:rPr>
              <w:t>2015-03-03</w:t>
            </w:r>
            <w:r w:rsidR="00990597">
              <w:rPr>
                <w:rFonts w:cs="Tahoma"/>
                <w:bCs/>
                <w:sz w:val="24"/>
                <w:szCs w:val="24"/>
              </w:rPr>
              <w:t xml:space="preserve"> pateikė paraišką </w:t>
            </w:r>
            <w:r>
              <w:rPr>
                <w:rFonts w:cs="Tahoma"/>
                <w:bCs/>
                <w:sz w:val="24"/>
                <w:szCs w:val="24"/>
              </w:rPr>
              <w:t>susigrąžinti patirtas išlaidas</w:t>
            </w:r>
            <w:r w:rsidR="00990597">
              <w:rPr>
                <w:rFonts w:cs="Tahoma"/>
                <w:bCs/>
                <w:sz w:val="24"/>
                <w:szCs w:val="24"/>
              </w:rPr>
              <w:t xml:space="preserve">. Šiuo metu visos sistemos dirba su euru. Programų senos versijos yra pasiekiamos vartotojų, kad </w:t>
            </w:r>
            <w:r>
              <w:rPr>
                <w:rFonts w:cs="Tahoma"/>
                <w:bCs/>
                <w:sz w:val="24"/>
                <w:szCs w:val="24"/>
              </w:rPr>
              <w:t xml:space="preserve">galėtų </w:t>
            </w:r>
            <w:r w:rsidR="00990597">
              <w:rPr>
                <w:rFonts w:cs="Tahoma"/>
                <w:bCs/>
                <w:sz w:val="24"/>
                <w:szCs w:val="24"/>
              </w:rPr>
              <w:t>naudotis archyviniais duomenimis litais. Visi vartotojai informuoti.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Informuoti socialinės paramos gavėjus apie išmokų dydžius, keičiant litus į eurus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Savivaldybės mero patarėjas</w:t>
            </w: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Socialinės paramos skyrius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  <w:p w:rsidR="00990597" w:rsidRDefault="00990597">
            <w:pPr>
              <w:rPr>
                <w:rFonts w:cs="Tahoma"/>
                <w:b/>
                <w:bCs/>
                <w:sz w:val="24"/>
                <w:szCs w:val="24"/>
              </w:rPr>
            </w:pP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r>
              <w:rPr>
                <w:rFonts w:cs="Tahoma"/>
                <w:bCs/>
                <w:sz w:val="24"/>
                <w:szCs w:val="24"/>
              </w:rPr>
              <w:t xml:space="preserve">Paramos gavėjai informuojami </w:t>
            </w:r>
            <w:r w:rsidR="00F634FB">
              <w:rPr>
                <w:rFonts w:cs="Tahoma"/>
                <w:bCs/>
                <w:sz w:val="24"/>
                <w:szCs w:val="24"/>
              </w:rPr>
              <w:t>teikiant prašymus paramai gauti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10.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Kviesti verslo atstovus, savivaldybės biudžetines įstaigas ir įmones prisijungti prie Geros verslo praktikos memorandumo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Ekonomikos ir turto valdymo skyrius</w:t>
            </w: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Finansų skyrius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2014-09-30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Prisijungė 24 savivaldybės įstaigos </w:t>
            </w:r>
            <w:r w:rsidR="00F634FB">
              <w:rPr>
                <w:rFonts w:cs="Tahoma"/>
                <w:bCs/>
                <w:sz w:val="24"/>
                <w:szCs w:val="24"/>
              </w:rPr>
              <w:t>ir 42 rajone veikiančios įmonės</w:t>
            </w: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7.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tabs>
                <w:tab w:val="left" w:pos="1593"/>
              </w:tabs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Organizuoti savivaldybės administracijos darbuotojams pasitarimus ir seminarus dėl euro įvedimo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Personalo administravimo skyrius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r>
              <w:rPr>
                <w:rFonts w:cs="Tahoma"/>
                <w:bCs/>
                <w:sz w:val="24"/>
                <w:szCs w:val="24"/>
              </w:rPr>
              <w:t>Du kartus Panevėžio miesto savivaldybėje ir vieną kartą Ramygaloje vyko renginys „Euras ateina į Lietuvą“, birželio 27 d. su</w:t>
            </w:r>
            <w:r w:rsidR="00F634FB">
              <w:rPr>
                <w:rFonts w:cs="Tahoma"/>
                <w:bCs/>
                <w:sz w:val="24"/>
                <w:szCs w:val="24"/>
              </w:rPr>
              <w:t>sitikimas Lietuvos Respublikos V</w:t>
            </w:r>
            <w:r>
              <w:rPr>
                <w:rFonts w:cs="Tahoma"/>
                <w:bCs/>
                <w:sz w:val="24"/>
                <w:szCs w:val="24"/>
              </w:rPr>
              <w:t>yria</w:t>
            </w:r>
            <w:r w:rsidR="00F634FB">
              <w:rPr>
                <w:rFonts w:cs="Tahoma"/>
                <w:bCs/>
                <w:sz w:val="24"/>
                <w:szCs w:val="24"/>
              </w:rPr>
              <w:t>usybėje dėl euro įvedimo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8.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Sudaryti sąlygas renginiams rengti savivaldybės gyventojams apie euro įvedimą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Ūkio tarnyba, seniūnai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Iki 2014-12-31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F634FB" w:rsidP="00F634FB">
            <w:r>
              <w:rPr>
                <w:rFonts w:cs="Tahoma"/>
                <w:bCs/>
                <w:sz w:val="24"/>
                <w:szCs w:val="24"/>
              </w:rPr>
              <w:t>S</w:t>
            </w:r>
            <w:r w:rsidR="00990597">
              <w:rPr>
                <w:rFonts w:cs="Tahoma"/>
                <w:bCs/>
                <w:sz w:val="24"/>
                <w:szCs w:val="24"/>
              </w:rPr>
              <w:t>udarytos sąlygo</w:t>
            </w:r>
            <w:r>
              <w:rPr>
                <w:rFonts w:cs="Tahoma"/>
                <w:bCs/>
                <w:sz w:val="24"/>
                <w:szCs w:val="24"/>
              </w:rPr>
              <w:t>s ir planuoti renginiai įvyko. Į rajono miestelius b</w:t>
            </w:r>
            <w:r w:rsidR="00990597">
              <w:rPr>
                <w:rFonts w:cs="Tahoma"/>
                <w:bCs/>
                <w:sz w:val="24"/>
                <w:szCs w:val="24"/>
              </w:rPr>
              <w:t>uvo atvykęs „Eurobusas“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9.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 xml:space="preserve">Skleisti informaciją apie euro įvedimą per masines informacijos priemones, Panevėžio rajono savivaldybės interneto svetainėje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Savivaldybės mero patarėjas</w:t>
            </w:r>
          </w:p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Informacijų technologijų skyrius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Nuolat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Įdėtos nuorodos saviva</w:t>
            </w:r>
            <w:r w:rsidR="00F634FB">
              <w:rPr>
                <w:rFonts w:cs="Tahoma"/>
                <w:bCs/>
                <w:sz w:val="24"/>
                <w:szCs w:val="24"/>
              </w:rPr>
              <w:t>ldybės internetiniame puslapyje</w:t>
            </w:r>
          </w:p>
          <w:p w:rsidR="00990597" w:rsidRDefault="00F634FB">
            <w:r>
              <w:rPr>
                <w:rFonts w:cs="Tahoma"/>
                <w:bCs/>
                <w:sz w:val="24"/>
                <w:szCs w:val="24"/>
              </w:rPr>
              <w:t>Dalij</w:t>
            </w:r>
            <w:r w:rsidR="00990597">
              <w:rPr>
                <w:rFonts w:cs="Tahoma"/>
                <w:bCs/>
                <w:sz w:val="24"/>
                <w:szCs w:val="24"/>
              </w:rPr>
              <w:t>ami lank</w:t>
            </w:r>
            <w:r>
              <w:rPr>
                <w:rFonts w:cs="Tahoma"/>
                <w:bCs/>
                <w:sz w:val="24"/>
                <w:szCs w:val="24"/>
              </w:rPr>
              <w:t>stinukai, kabinami plakatai</w:t>
            </w:r>
          </w:p>
        </w:tc>
      </w:tr>
      <w:tr w:rsidR="00990597" w:rsidTr="00F67A56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jc w:val="center"/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10.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Pagal kompetenciją nagrinėti fizinių ir juridinių asmenų skundus, pareiškimus ir ginčus, susijusius su euro įvedimu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Savivaldybės administracija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0597" w:rsidRDefault="00990597">
            <w:pPr>
              <w:rPr>
                <w:rFonts w:cs="Tahoma"/>
                <w:bCs/>
                <w:sz w:val="24"/>
                <w:szCs w:val="24"/>
              </w:rPr>
            </w:pPr>
            <w:r>
              <w:rPr>
                <w:rFonts w:cs="Tahoma"/>
                <w:bCs/>
                <w:sz w:val="24"/>
                <w:szCs w:val="24"/>
              </w:rPr>
              <w:t>Gavus skundus ar pareiškimus</w:t>
            </w:r>
          </w:p>
        </w:tc>
        <w:tc>
          <w:tcPr>
            <w:tcW w:w="5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597" w:rsidRDefault="00F634FB" w:rsidP="00F634FB">
            <w:r>
              <w:rPr>
                <w:rFonts w:cs="Tahoma"/>
                <w:bCs/>
                <w:sz w:val="24"/>
                <w:szCs w:val="24"/>
              </w:rPr>
              <w:t xml:space="preserve">Administracijos direktoriaus 2014 m. rugpjūčio 20 d. įsakymu Nr. A-885 </w:t>
            </w:r>
            <w:r w:rsidR="00990597">
              <w:rPr>
                <w:rFonts w:cs="Tahoma"/>
                <w:bCs/>
                <w:sz w:val="24"/>
                <w:szCs w:val="24"/>
              </w:rPr>
              <w:t>paskirtas atsakingas as</w:t>
            </w:r>
            <w:r>
              <w:rPr>
                <w:rFonts w:cs="Tahoma"/>
                <w:bCs/>
                <w:sz w:val="24"/>
                <w:szCs w:val="24"/>
              </w:rPr>
              <w:t>muo už skundų tikrinimą</w:t>
            </w:r>
          </w:p>
        </w:tc>
      </w:tr>
    </w:tbl>
    <w:p w:rsidR="00990597" w:rsidRDefault="00990597">
      <w:pPr>
        <w:jc w:val="center"/>
      </w:pPr>
      <w:r>
        <w:rPr>
          <w:rFonts w:cs="Tahoma"/>
          <w:bCs/>
          <w:sz w:val="24"/>
          <w:szCs w:val="24"/>
        </w:rPr>
        <w:t>___________________________________</w:t>
      </w:r>
    </w:p>
    <w:sectPr w:rsidR="00990597" w:rsidSect="00F658B7">
      <w:headerReference w:type="default" r:id="rId6"/>
      <w:pgSz w:w="16840" w:h="11907" w:orient="landscape" w:code="9"/>
      <w:pgMar w:top="851" w:right="709" w:bottom="568" w:left="1276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77E" w:rsidRDefault="006E077E" w:rsidP="00F67A56">
      <w:r>
        <w:separator/>
      </w:r>
    </w:p>
  </w:endnote>
  <w:endnote w:type="continuationSeparator" w:id="0">
    <w:p w:rsidR="006E077E" w:rsidRDefault="006E077E" w:rsidP="00F6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77E" w:rsidRDefault="006E077E" w:rsidP="00F67A56">
      <w:r>
        <w:separator/>
      </w:r>
    </w:p>
  </w:footnote>
  <w:footnote w:type="continuationSeparator" w:id="0">
    <w:p w:rsidR="006E077E" w:rsidRDefault="006E077E" w:rsidP="00F67A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A56" w:rsidRDefault="00F67A56" w:rsidP="00F67A56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6F536B">
      <w:rPr>
        <w:noProof/>
      </w:rPr>
      <w:t>2</w:t>
    </w:r>
    <w:r>
      <w:fldChar w:fldCharType="end"/>
    </w:r>
  </w:p>
  <w:p w:rsidR="00F67A56" w:rsidRDefault="00F67A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D8"/>
    <w:rsid w:val="002A0E35"/>
    <w:rsid w:val="003C6C21"/>
    <w:rsid w:val="003D54D9"/>
    <w:rsid w:val="00492AD8"/>
    <w:rsid w:val="005051E5"/>
    <w:rsid w:val="005E1616"/>
    <w:rsid w:val="006D36D6"/>
    <w:rsid w:val="006E077E"/>
    <w:rsid w:val="006F536B"/>
    <w:rsid w:val="008D49DE"/>
    <w:rsid w:val="00990597"/>
    <w:rsid w:val="009967A5"/>
    <w:rsid w:val="009C49E3"/>
    <w:rsid w:val="00A704D4"/>
    <w:rsid w:val="00E53DC4"/>
    <w:rsid w:val="00E608E1"/>
    <w:rsid w:val="00F634FB"/>
    <w:rsid w:val="00F658B7"/>
    <w:rsid w:val="00F67A56"/>
    <w:rsid w:val="00FE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E5FE7F1-2A2F-43F9-9E4E-DEE2050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efaultParagraphFont">
    <w:name w:val="Default Paragraph Font"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sDiagrama">
    <w:name w:val="Antraštės Diagrama"/>
    <w:link w:val="Antrats"/>
    <w:uiPriority w:val="99"/>
    <w:rsid w:val="00F67A56"/>
    <w:rPr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658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658B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2780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Gene Sarkiuniene</cp:lastModifiedBy>
  <cp:revision>2</cp:revision>
  <cp:lastPrinted>2015-03-17T11:59:00Z</cp:lastPrinted>
  <dcterms:created xsi:type="dcterms:W3CDTF">2015-03-30T07:43:00Z</dcterms:created>
  <dcterms:modified xsi:type="dcterms:W3CDTF">2015-03-30T07:43:00Z</dcterms:modified>
</cp:coreProperties>
</file>