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368" w:rsidRDefault="007C6368" w:rsidP="007C6368">
      <w:pPr>
        <w:jc w:val="center"/>
        <w:rPr>
          <w:sz w:val="24"/>
          <w:szCs w:val="24"/>
        </w:rPr>
      </w:pPr>
      <w:r>
        <w:rPr>
          <w:b/>
          <w:sz w:val="24"/>
          <w:szCs w:val="24"/>
        </w:rPr>
        <w:t xml:space="preserve">DĖL PANEVĖŽIO RAJONO </w:t>
      </w:r>
      <w:proofErr w:type="gramStart"/>
      <w:r>
        <w:rPr>
          <w:b/>
          <w:sz w:val="24"/>
          <w:szCs w:val="24"/>
        </w:rPr>
        <w:t>SAVIVALDYBĖS TARYBOS</w:t>
      </w:r>
      <w:proofErr w:type="gramEnd"/>
      <w:r>
        <w:rPr>
          <w:b/>
          <w:sz w:val="24"/>
          <w:szCs w:val="24"/>
        </w:rPr>
        <w:t xml:space="preserve"> 2013 M. GEGUŽĖS 2 D. SPRENDIMO NR. T-89 „DĖL VIETOS BENDRUOMENIŲ SAVIVALDOS </w:t>
      </w:r>
      <w:r>
        <w:rPr>
          <w:b/>
          <w:sz w:val="24"/>
          <w:szCs w:val="24"/>
        </w:rPr>
        <w:br/>
        <w:t>2013–2015 METŲ PROGRAMOS LĖŠŲ VIETOS BENDRUOMENIŲ SPRENDIMAMS ĮGYVENDINTI PANEVĖŽIO RAJONO SAVIVALDYBĖJE SKYRIMO IR NAUDOJIMO TVARKOS APRAŠO PATVIRTINIMO“ PAKEITIMO</w:t>
      </w:r>
    </w:p>
    <w:p w:rsidR="007C6368" w:rsidRDefault="007C6368" w:rsidP="007C6368">
      <w:pPr>
        <w:jc w:val="center"/>
        <w:rPr>
          <w:sz w:val="24"/>
          <w:szCs w:val="24"/>
        </w:rPr>
      </w:pPr>
    </w:p>
    <w:p w:rsidR="007C6368" w:rsidRDefault="007C6368" w:rsidP="007C6368">
      <w:pPr>
        <w:jc w:val="center"/>
        <w:rPr>
          <w:sz w:val="24"/>
          <w:szCs w:val="24"/>
        </w:rPr>
      </w:pPr>
      <w:r>
        <w:rPr>
          <w:sz w:val="24"/>
          <w:szCs w:val="24"/>
        </w:rPr>
        <w:t>2015 m. kovo 27 d. Nr. T-</w:t>
      </w:r>
      <w:r>
        <w:rPr>
          <w:sz w:val="24"/>
          <w:szCs w:val="24"/>
        </w:rPr>
        <w:t>58</w:t>
      </w:r>
    </w:p>
    <w:p w:rsidR="007C6368" w:rsidRDefault="007C6368" w:rsidP="007C6368">
      <w:pPr>
        <w:jc w:val="center"/>
        <w:rPr>
          <w:sz w:val="24"/>
          <w:szCs w:val="24"/>
        </w:rPr>
      </w:pPr>
      <w:r>
        <w:rPr>
          <w:sz w:val="24"/>
          <w:szCs w:val="24"/>
        </w:rPr>
        <w:t>Panevėžys</w:t>
      </w:r>
    </w:p>
    <w:p w:rsidR="007C6368" w:rsidRDefault="007C6368" w:rsidP="007C6368">
      <w:pPr>
        <w:jc w:val="both"/>
        <w:rPr>
          <w:sz w:val="24"/>
          <w:szCs w:val="24"/>
        </w:rPr>
      </w:pPr>
    </w:p>
    <w:p w:rsidR="007C6368" w:rsidRDefault="007C6368" w:rsidP="007C6368">
      <w:pPr>
        <w:spacing w:line="200" w:lineRule="atLeast"/>
        <w:ind w:firstLine="720"/>
        <w:jc w:val="both"/>
        <w:rPr>
          <w:color w:val="000000"/>
          <w:sz w:val="24"/>
          <w:szCs w:val="24"/>
        </w:rPr>
      </w:pPr>
      <w:r>
        <w:rPr>
          <w:sz w:val="24"/>
          <w:szCs w:val="24"/>
        </w:rPr>
        <w:t>Vadovaudamasi Vietos bendruomenių savivaldos 2013–2015 metų programos įgyvendinimo aprašu, patvirtintu Lietuvos Respublikos socialinės apsaugos ir darbo ministro 2013 m. kovo 7 d. įsakymu Nr. A1-102 „Dėl Vietos bendruomenių savivaldos 2013–2015 metų programos įgyvendinimo aprašo patvirtinimo“, Lietuvos Respublikos socialinės apsaugos ir darbo ministro 2015 m. vasario 5 d. įsakymu Nr. A1-63 „Dėl Lietuvos Respublikos socialinės apsaugos ir darbo ministro 2013 m. kovo 7 d. įsakymo Nr. A1-102 „Dėl Vietos bendruomenių savivaldos</w:t>
      </w:r>
      <w:proofErr w:type="gramStart"/>
      <w:r>
        <w:rPr>
          <w:sz w:val="24"/>
          <w:szCs w:val="24"/>
        </w:rPr>
        <w:t xml:space="preserve">                   </w:t>
      </w:r>
      <w:proofErr w:type="gramEnd"/>
      <w:r>
        <w:rPr>
          <w:sz w:val="24"/>
          <w:szCs w:val="24"/>
        </w:rPr>
        <w:t>2013–2015 metų programos įgyvendinimo aprašo patvirtinimo“ pakeitimo“ ir Lietuvos Respublikos vietos savivaldos įstatymo 18 straipsnio 1 dalimi</w:t>
      </w:r>
      <w:r>
        <w:rPr>
          <w:color w:val="000000"/>
          <w:sz w:val="24"/>
          <w:szCs w:val="24"/>
        </w:rPr>
        <w:t>,</w:t>
      </w:r>
      <w:r>
        <w:rPr>
          <w:sz w:val="24"/>
          <w:szCs w:val="24"/>
        </w:rPr>
        <w:t xml:space="preserve"> Savivaldybės taryba n u s p r e n d ž i a:</w:t>
      </w:r>
    </w:p>
    <w:p w:rsidR="007C6368" w:rsidRDefault="007C6368" w:rsidP="007C6368">
      <w:pPr>
        <w:tabs>
          <w:tab w:val="left" w:pos="720"/>
        </w:tabs>
        <w:spacing w:line="200" w:lineRule="atLeast"/>
        <w:jc w:val="both"/>
        <w:rPr>
          <w:sz w:val="24"/>
          <w:szCs w:val="24"/>
        </w:rPr>
      </w:pPr>
      <w:r>
        <w:rPr>
          <w:sz w:val="24"/>
          <w:szCs w:val="24"/>
        </w:rPr>
        <w:tab/>
        <w:t xml:space="preserve">1. Papildyti Vietos bendruomenių savivaldos 2013–2015 metų programos lėšų vietos bendruomenių sprendimams įgyvendinti Panevėžio rajono savivaldybėje skyrimo ir naudojimo tvarkos aprašo, patvirtinto Panevėžio rajono </w:t>
      </w:r>
      <w:proofErr w:type="gramStart"/>
      <w:r>
        <w:rPr>
          <w:sz w:val="24"/>
          <w:szCs w:val="24"/>
        </w:rPr>
        <w:t>savivaldybės tarybos</w:t>
      </w:r>
      <w:proofErr w:type="gramEnd"/>
      <w:r>
        <w:rPr>
          <w:sz w:val="24"/>
          <w:szCs w:val="24"/>
        </w:rPr>
        <w:t xml:space="preserve"> 2013 m. gegužės 2 d. sprendimu Nr. T-89 „Dėl Vietos bendruomenių savivaldos 2013–2015 metų programos lėšų vietos bendruomenių sprendimams įgyvendinti Panevėžio rajono savivaldybėje skyrimo ir naudojimo tvarkos aprašo patvirtinimo“, 4 punktą ir jį išdėstyti taip:</w:t>
      </w:r>
    </w:p>
    <w:p w:rsidR="007C6368" w:rsidRDefault="007C6368" w:rsidP="007C6368">
      <w:pPr>
        <w:tabs>
          <w:tab w:val="left" w:pos="720"/>
        </w:tabs>
        <w:spacing w:line="200" w:lineRule="atLeast"/>
        <w:jc w:val="both"/>
        <w:rPr>
          <w:sz w:val="24"/>
          <w:szCs w:val="24"/>
        </w:rPr>
      </w:pPr>
      <w:r>
        <w:rPr>
          <w:sz w:val="24"/>
          <w:szCs w:val="24"/>
        </w:rPr>
        <w:tab/>
        <w:t>„4. VBT sudaroma iš pavienių vietos bendruomenės narių, vietos bendruomenės gyventojų atstovų (</w:t>
      </w:r>
      <w:proofErr w:type="spellStart"/>
      <w:r>
        <w:rPr>
          <w:sz w:val="24"/>
          <w:szCs w:val="24"/>
        </w:rPr>
        <w:t>seniūnaičių</w:t>
      </w:r>
      <w:proofErr w:type="spellEnd"/>
      <w:r>
        <w:rPr>
          <w:sz w:val="24"/>
          <w:szCs w:val="24"/>
        </w:rPr>
        <w:t>), šioje teritorijoje veikiančių bendruomeninių organizacijų, valstybės ir savivaldybės institucijų bei įstaigų atstovų. Pavieniai vietos bendruomenės nariai, vietos bendruomenės gyventojų poreikius tenkinančių nevyriausybinių organizacijų, valstybės ir savivaldybės institucijų bei įstaigų atstovai sudaro ne daugiau nei 1/3 VBT narių skaičiaus. Vietos bendruomenės gyventojų atstovai (</w:t>
      </w:r>
      <w:proofErr w:type="spellStart"/>
      <w:r>
        <w:rPr>
          <w:sz w:val="24"/>
          <w:szCs w:val="24"/>
        </w:rPr>
        <w:t>seniūnaičiai</w:t>
      </w:r>
      <w:proofErr w:type="spellEnd"/>
      <w:r>
        <w:rPr>
          <w:sz w:val="24"/>
          <w:szCs w:val="24"/>
        </w:rPr>
        <w:t>) turi sudaryti ne mažiau kaip 1/3 VBT narių skaičiaus, jeigu toje teritorijoje yra pakankamas vietos bendruomenės gyventojų atstovų (</w:t>
      </w:r>
      <w:proofErr w:type="spellStart"/>
      <w:r>
        <w:rPr>
          <w:sz w:val="24"/>
          <w:szCs w:val="24"/>
        </w:rPr>
        <w:t>seniūnaičių</w:t>
      </w:r>
      <w:proofErr w:type="spellEnd"/>
      <w:r>
        <w:rPr>
          <w:sz w:val="24"/>
          <w:szCs w:val="24"/>
        </w:rPr>
        <w:t>) skaičius. VBT sudaro nuo 9 iki 12 narių.“</w:t>
      </w:r>
    </w:p>
    <w:p w:rsidR="007C6368" w:rsidRDefault="007C6368" w:rsidP="007C6368">
      <w:pPr>
        <w:tabs>
          <w:tab w:val="left" w:pos="720"/>
        </w:tabs>
        <w:spacing w:line="200" w:lineRule="atLeast"/>
        <w:jc w:val="both"/>
        <w:rPr>
          <w:sz w:val="24"/>
          <w:szCs w:val="24"/>
        </w:rPr>
      </w:pPr>
      <w:r>
        <w:rPr>
          <w:color w:val="000000"/>
          <w:sz w:val="24"/>
          <w:szCs w:val="24"/>
        </w:rPr>
        <w:tab/>
        <w:t xml:space="preserve">2. Pakeisti </w:t>
      </w:r>
      <w:r>
        <w:rPr>
          <w:sz w:val="24"/>
          <w:szCs w:val="24"/>
        </w:rPr>
        <w:t xml:space="preserve">Vietos bendruomenių savivaldos 2013–2015 metų programos lėšų vietos bendruomenių sprendimams įgyvendinti Panevėžio rajono savivaldybėje skyrimo ir naudojimo tvarkos aprašo, patvirtinto Panevėžio rajono </w:t>
      </w:r>
      <w:proofErr w:type="gramStart"/>
      <w:r>
        <w:rPr>
          <w:sz w:val="24"/>
          <w:szCs w:val="24"/>
        </w:rPr>
        <w:t>savivaldybės tarybos</w:t>
      </w:r>
      <w:proofErr w:type="gramEnd"/>
      <w:r>
        <w:rPr>
          <w:sz w:val="24"/>
          <w:szCs w:val="24"/>
        </w:rPr>
        <w:t xml:space="preserve"> 2013 m. gegužės 2 d. sprendimu Nr. T-89 „Dėl Vietos bendruomenių savivaldos 2013–2015 metų programos lėšų vietos bendruomenių sprendimams įgyvendinti Panevėžio rajono savivaldybėje skyrimo ir naudojimo tvarkos aprašo patvirtinimo“, 18 punktą ir jį išdėstyti taip:</w:t>
      </w:r>
    </w:p>
    <w:p w:rsidR="007C6368" w:rsidRDefault="007C6368" w:rsidP="007C6368">
      <w:pPr>
        <w:tabs>
          <w:tab w:val="left" w:pos="720"/>
        </w:tabs>
        <w:spacing w:line="200" w:lineRule="atLeast"/>
        <w:jc w:val="both"/>
        <w:rPr>
          <w:color w:val="000000"/>
          <w:sz w:val="24"/>
          <w:szCs w:val="24"/>
        </w:rPr>
      </w:pPr>
      <w:r>
        <w:rPr>
          <w:sz w:val="24"/>
          <w:szCs w:val="24"/>
        </w:rPr>
        <w:tab/>
        <w:t xml:space="preserve">„18. VBT priimtų sprendimų įgyvendinimui skirtos programos lėšos </w:t>
      </w:r>
      <w:proofErr w:type="gramStart"/>
      <w:r>
        <w:rPr>
          <w:sz w:val="24"/>
          <w:szCs w:val="24"/>
        </w:rPr>
        <w:t>savivaldybės administracijos</w:t>
      </w:r>
      <w:proofErr w:type="gramEnd"/>
      <w:r>
        <w:rPr>
          <w:sz w:val="24"/>
          <w:szCs w:val="24"/>
        </w:rPr>
        <w:t xml:space="preserve"> direktoriaus įsakymu skiriamos seniūnijoms taikant 870,00 </w:t>
      </w:r>
      <w:proofErr w:type="spellStart"/>
      <w:r>
        <w:rPr>
          <w:sz w:val="24"/>
          <w:szCs w:val="24"/>
        </w:rPr>
        <w:t>Eur</w:t>
      </w:r>
      <w:proofErr w:type="spellEnd"/>
      <w:r>
        <w:rPr>
          <w:sz w:val="24"/>
          <w:szCs w:val="24"/>
        </w:rPr>
        <w:t xml:space="preserve"> bazinio dydžio ir gyventojų skaičiaus kriterijų.“</w:t>
      </w:r>
    </w:p>
    <w:p w:rsidR="002E0265" w:rsidRDefault="002E0265" w:rsidP="007425BF">
      <w:pPr>
        <w:tabs>
          <w:tab w:val="left" w:pos="720"/>
        </w:tabs>
        <w:jc w:val="both"/>
        <w:rPr>
          <w:color w:val="000000"/>
          <w:sz w:val="24"/>
          <w:szCs w:val="24"/>
        </w:rPr>
      </w:pPr>
    </w:p>
    <w:p w:rsidR="002E0265" w:rsidRDefault="002E0265" w:rsidP="007425BF">
      <w:pPr>
        <w:tabs>
          <w:tab w:val="left" w:pos="720"/>
        </w:tabs>
        <w:jc w:val="both"/>
        <w:rPr>
          <w:color w:val="000000"/>
          <w:sz w:val="24"/>
          <w:szCs w:val="24"/>
        </w:rPr>
      </w:pPr>
    </w:p>
    <w:p w:rsidR="002E0265" w:rsidRDefault="002E0265" w:rsidP="007425BF">
      <w:pPr>
        <w:tabs>
          <w:tab w:val="left" w:pos="720"/>
        </w:tabs>
        <w:jc w:val="both"/>
        <w:rPr>
          <w:color w:val="000000"/>
          <w:sz w:val="24"/>
          <w:szCs w:val="24"/>
        </w:rPr>
      </w:pPr>
    </w:p>
    <w:p w:rsidR="002E0265" w:rsidRPr="000626A8" w:rsidRDefault="002E0265" w:rsidP="007C6368">
      <w:pPr>
        <w:spacing w:line="200" w:lineRule="atLeast"/>
        <w:rPr>
          <w:b/>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2E0265" w:rsidRDefault="002E0265" w:rsidP="00187D19">
      <w:bookmarkStart w:id="0" w:name="_GoBack"/>
      <w:bookmarkEnd w:id="0"/>
    </w:p>
    <w:sectPr w:rsidR="002E0265" w:rsidSect="00E4508B">
      <w:headerReference w:type="first" r:id="rId7"/>
      <w:pgSz w:w="11907" w:h="16840" w:code="9"/>
      <w:pgMar w:top="1134"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3C4" w:rsidRDefault="00E943C4">
      <w:r>
        <w:separator/>
      </w:r>
    </w:p>
  </w:endnote>
  <w:endnote w:type="continuationSeparator" w:id="0">
    <w:p w:rsidR="00E943C4" w:rsidRDefault="00E9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3C4" w:rsidRDefault="00E943C4">
      <w:r>
        <w:separator/>
      </w:r>
    </w:p>
  </w:footnote>
  <w:footnote w:type="continuationSeparator" w:id="0">
    <w:p w:rsidR="00E943C4" w:rsidRDefault="00E94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265" w:rsidRDefault="002E026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489208417" r:id="rId2"/>
      </w:object>
    </w:r>
  </w:p>
  <w:p w:rsidR="002E0265" w:rsidRPr="00CE0DC4" w:rsidRDefault="002E0265" w:rsidP="00E4508B">
    <w:pPr>
      <w:pStyle w:val="Antrats"/>
      <w:jc w:val="center"/>
      <w:rPr>
        <w:b/>
        <w:sz w:val="24"/>
        <w:szCs w:val="24"/>
      </w:rPr>
    </w:pPr>
    <w:r>
      <w:tab/>
      <w:t xml:space="preserve">                                                                                                                                                  </w:t>
    </w:r>
  </w:p>
  <w:p w:rsidR="002E0265" w:rsidRDefault="002E0265" w:rsidP="00E4508B">
    <w:pPr>
      <w:pStyle w:val="Antrats"/>
      <w:jc w:val="center"/>
      <w:rPr>
        <w:b/>
        <w:sz w:val="28"/>
      </w:rPr>
    </w:pPr>
    <w:r>
      <w:rPr>
        <w:b/>
        <w:sz w:val="28"/>
      </w:rPr>
      <w:t xml:space="preserve">PANEVĖŽIO RAJONO </w:t>
    </w:r>
    <w:proofErr w:type="gramStart"/>
    <w:r>
      <w:rPr>
        <w:b/>
        <w:sz w:val="28"/>
      </w:rPr>
      <w:t>SAVIVALDYBĖS TARYBA</w:t>
    </w:r>
    <w:proofErr w:type="gramEnd"/>
  </w:p>
  <w:p w:rsidR="002E0265" w:rsidRDefault="002E0265" w:rsidP="00E4508B">
    <w:pPr>
      <w:pStyle w:val="Antrats"/>
      <w:jc w:val="center"/>
      <w:rPr>
        <w:b/>
        <w:sz w:val="28"/>
      </w:rPr>
    </w:pPr>
  </w:p>
  <w:p w:rsidR="002E0265" w:rsidRDefault="002E026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5EED"/>
    <w:rsid w:val="00016522"/>
    <w:rsid w:val="00044AFC"/>
    <w:rsid w:val="00053113"/>
    <w:rsid w:val="000626A8"/>
    <w:rsid w:val="000B67F7"/>
    <w:rsid w:val="000C08C9"/>
    <w:rsid w:val="000C56C4"/>
    <w:rsid w:val="000D3FBF"/>
    <w:rsid w:val="000D5DF5"/>
    <w:rsid w:val="000F2AA5"/>
    <w:rsid w:val="000F58E1"/>
    <w:rsid w:val="0010367C"/>
    <w:rsid w:val="00123B31"/>
    <w:rsid w:val="001372E0"/>
    <w:rsid w:val="001824F5"/>
    <w:rsid w:val="0018651C"/>
    <w:rsid w:val="00187D19"/>
    <w:rsid w:val="00187F07"/>
    <w:rsid w:val="001914B8"/>
    <w:rsid w:val="001B4599"/>
    <w:rsid w:val="001B594C"/>
    <w:rsid w:val="001D160C"/>
    <w:rsid w:val="00201A20"/>
    <w:rsid w:val="00212BC3"/>
    <w:rsid w:val="0023687A"/>
    <w:rsid w:val="00241AB4"/>
    <w:rsid w:val="002446B0"/>
    <w:rsid w:val="00255E5B"/>
    <w:rsid w:val="002613DC"/>
    <w:rsid w:val="002726A9"/>
    <w:rsid w:val="002A5ADE"/>
    <w:rsid w:val="002B3698"/>
    <w:rsid w:val="002B49C2"/>
    <w:rsid w:val="002E0265"/>
    <w:rsid w:val="002F48D3"/>
    <w:rsid w:val="003243CF"/>
    <w:rsid w:val="00336783"/>
    <w:rsid w:val="00341EA3"/>
    <w:rsid w:val="003B6A54"/>
    <w:rsid w:val="003C47B3"/>
    <w:rsid w:val="003E2071"/>
    <w:rsid w:val="003F0C5F"/>
    <w:rsid w:val="0041585B"/>
    <w:rsid w:val="00443ACB"/>
    <w:rsid w:val="00484069"/>
    <w:rsid w:val="0049385F"/>
    <w:rsid w:val="00494D23"/>
    <w:rsid w:val="004958A6"/>
    <w:rsid w:val="004A766D"/>
    <w:rsid w:val="004D3136"/>
    <w:rsid w:val="004E36B1"/>
    <w:rsid w:val="004F501D"/>
    <w:rsid w:val="00504261"/>
    <w:rsid w:val="0051661F"/>
    <w:rsid w:val="00520790"/>
    <w:rsid w:val="00537A11"/>
    <w:rsid w:val="005622DC"/>
    <w:rsid w:val="00573601"/>
    <w:rsid w:val="0058373C"/>
    <w:rsid w:val="005A2825"/>
    <w:rsid w:val="005A7052"/>
    <w:rsid w:val="005B1520"/>
    <w:rsid w:val="005C02BC"/>
    <w:rsid w:val="005C1E36"/>
    <w:rsid w:val="005D1E2F"/>
    <w:rsid w:val="005D538D"/>
    <w:rsid w:val="005D69A8"/>
    <w:rsid w:val="005E11B0"/>
    <w:rsid w:val="005E4523"/>
    <w:rsid w:val="00620B22"/>
    <w:rsid w:val="00643171"/>
    <w:rsid w:val="0065443D"/>
    <w:rsid w:val="006745A8"/>
    <w:rsid w:val="00676A5E"/>
    <w:rsid w:val="00691516"/>
    <w:rsid w:val="006A5A2F"/>
    <w:rsid w:val="006B2E2E"/>
    <w:rsid w:val="006C4B61"/>
    <w:rsid w:val="006C67E0"/>
    <w:rsid w:val="006D09AE"/>
    <w:rsid w:val="006D2FF1"/>
    <w:rsid w:val="006E3D38"/>
    <w:rsid w:val="00717C35"/>
    <w:rsid w:val="00721E71"/>
    <w:rsid w:val="00722D5C"/>
    <w:rsid w:val="007425BF"/>
    <w:rsid w:val="007454B7"/>
    <w:rsid w:val="007563EC"/>
    <w:rsid w:val="007569E8"/>
    <w:rsid w:val="00784F12"/>
    <w:rsid w:val="007C6368"/>
    <w:rsid w:val="007F03CC"/>
    <w:rsid w:val="007F391E"/>
    <w:rsid w:val="00853A88"/>
    <w:rsid w:val="00885445"/>
    <w:rsid w:val="00885CB3"/>
    <w:rsid w:val="00890816"/>
    <w:rsid w:val="008A2EFA"/>
    <w:rsid w:val="008E16A1"/>
    <w:rsid w:val="008E5669"/>
    <w:rsid w:val="00904855"/>
    <w:rsid w:val="00911060"/>
    <w:rsid w:val="00923600"/>
    <w:rsid w:val="0093570E"/>
    <w:rsid w:val="00940E2B"/>
    <w:rsid w:val="0094496A"/>
    <w:rsid w:val="00953CC6"/>
    <w:rsid w:val="00953E9A"/>
    <w:rsid w:val="00956BDB"/>
    <w:rsid w:val="009576B8"/>
    <w:rsid w:val="009773E1"/>
    <w:rsid w:val="00984523"/>
    <w:rsid w:val="00987B30"/>
    <w:rsid w:val="009A498B"/>
    <w:rsid w:val="009A6D6D"/>
    <w:rsid w:val="009C07CF"/>
    <w:rsid w:val="009C4648"/>
    <w:rsid w:val="009E3725"/>
    <w:rsid w:val="00A44047"/>
    <w:rsid w:val="00A552D2"/>
    <w:rsid w:val="00A71CEF"/>
    <w:rsid w:val="00A9002D"/>
    <w:rsid w:val="00AA0EC8"/>
    <w:rsid w:val="00B276C5"/>
    <w:rsid w:val="00B62E2C"/>
    <w:rsid w:val="00B708CD"/>
    <w:rsid w:val="00B85774"/>
    <w:rsid w:val="00BA66BE"/>
    <w:rsid w:val="00BB4076"/>
    <w:rsid w:val="00BB6D63"/>
    <w:rsid w:val="00BB6E01"/>
    <w:rsid w:val="00BC2C60"/>
    <w:rsid w:val="00BE42DA"/>
    <w:rsid w:val="00BF75BB"/>
    <w:rsid w:val="00C10191"/>
    <w:rsid w:val="00C17281"/>
    <w:rsid w:val="00C25F05"/>
    <w:rsid w:val="00C271A3"/>
    <w:rsid w:val="00C30226"/>
    <w:rsid w:val="00C4422A"/>
    <w:rsid w:val="00C45286"/>
    <w:rsid w:val="00C51DFE"/>
    <w:rsid w:val="00C56E19"/>
    <w:rsid w:val="00C77A69"/>
    <w:rsid w:val="00C82C1F"/>
    <w:rsid w:val="00C84D41"/>
    <w:rsid w:val="00C91600"/>
    <w:rsid w:val="00CA23A7"/>
    <w:rsid w:val="00CA4266"/>
    <w:rsid w:val="00CB489B"/>
    <w:rsid w:val="00CB5F75"/>
    <w:rsid w:val="00CC11D9"/>
    <w:rsid w:val="00CC2F25"/>
    <w:rsid w:val="00CE0DC4"/>
    <w:rsid w:val="00D04ADC"/>
    <w:rsid w:val="00D22EC3"/>
    <w:rsid w:val="00D23524"/>
    <w:rsid w:val="00D353A4"/>
    <w:rsid w:val="00D41780"/>
    <w:rsid w:val="00D608F8"/>
    <w:rsid w:val="00DB09A6"/>
    <w:rsid w:val="00DD6698"/>
    <w:rsid w:val="00DE06DC"/>
    <w:rsid w:val="00DE513E"/>
    <w:rsid w:val="00E12CE4"/>
    <w:rsid w:val="00E17BE4"/>
    <w:rsid w:val="00E21D35"/>
    <w:rsid w:val="00E27607"/>
    <w:rsid w:val="00E332DE"/>
    <w:rsid w:val="00E4508B"/>
    <w:rsid w:val="00E54717"/>
    <w:rsid w:val="00E63231"/>
    <w:rsid w:val="00E826B3"/>
    <w:rsid w:val="00E90B56"/>
    <w:rsid w:val="00E943C4"/>
    <w:rsid w:val="00EB2CDE"/>
    <w:rsid w:val="00EC1D37"/>
    <w:rsid w:val="00ED24A6"/>
    <w:rsid w:val="00F21445"/>
    <w:rsid w:val="00F35E9A"/>
    <w:rsid w:val="00F427CC"/>
    <w:rsid w:val="00F81113"/>
    <w:rsid w:val="00F976B0"/>
    <w:rsid w:val="00FA4C1E"/>
    <w:rsid w:val="00FB539F"/>
    <w:rsid w:val="00FB6A39"/>
    <w:rsid w:val="00FC15DE"/>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46F9F3F-FFF3-451C-A16E-91C97BA3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5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1914</Words>
  <Characters>1091</Characters>
  <Application>Microsoft Office Word</Application>
  <DocSecurity>0</DocSecurity>
  <Lines>9</Lines>
  <Paragraphs>5</Paragraphs>
  <ScaleCrop>false</ScaleCrop>
  <Company>Panevėžio r. sav.</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6</cp:revision>
  <cp:lastPrinted>2014-03-12T07:53:00Z</cp:lastPrinted>
  <dcterms:created xsi:type="dcterms:W3CDTF">2014-05-08T08:45:00Z</dcterms:created>
  <dcterms:modified xsi:type="dcterms:W3CDTF">2015-03-30T05:14:00Z</dcterms:modified>
</cp:coreProperties>
</file>