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924" w:rsidRDefault="001D7924" w:rsidP="00EA786B">
      <w:pPr>
        <w:pStyle w:val="Default"/>
        <w:ind w:firstLine="1280"/>
        <w:jc w:val="both"/>
      </w:pPr>
    </w:p>
    <w:p w:rsidR="001D7924" w:rsidRDefault="001D7924" w:rsidP="00EA786B">
      <w:pPr>
        <w:pStyle w:val="Default"/>
        <w:ind w:firstLine="1280"/>
        <w:jc w:val="both"/>
      </w:pPr>
    </w:p>
    <w:p w:rsidR="001D7924" w:rsidRDefault="001D7924" w:rsidP="00EA786B">
      <w:pPr>
        <w:tabs>
          <w:tab w:val="left" w:pos="1260"/>
        </w:tabs>
        <w:autoSpaceDE w:val="0"/>
        <w:autoSpaceDN w:val="0"/>
        <w:adjustRightIn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t>PATVIRTINTA</w:t>
      </w:r>
    </w:p>
    <w:p w:rsidR="001D7924" w:rsidRDefault="001D7924" w:rsidP="00EA786B">
      <w:pPr>
        <w:pStyle w:val="NoSpacing"/>
        <w:rPr>
          <w:rFonts w:ascii="Times New Roman" w:hAnsi="Times New Roman" w:cs="Times New Roman"/>
          <w:sz w:val="24"/>
          <w:szCs w:val="24"/>
          <w:lang w:val="pt-BR"/>
        </w:rPr>
      </w:pP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val="pt-BR"/>
        </w:rPr>
        <w:t>Panevėžio rajono savivaldybės tarybos</w:t>
      </w:r>
    </w:p>
    <w:p w:rsidR="001D7924" w:rsidRDefault="001D7924" w:rsidP="00EA786B">
      <w:pPr>
        <w:pStyle w:val="NoSpacing"/>
        <w:ind w:left="3888" w:firstLine="1296"/>
        <w:rPr>
          <w:rFonts w:ascii="Times New Roman" w:hAnsi="Times New Roman" w:cs="Times New Roman"/>
          <w:sz w:val="24"/>
          <w:szCs w:val="24"/>
          <w:lang w:val="pt-BR"/>
        </w:rPr>
      </w:pPr>
      <w:r>
        <w:rPr>
          <w:rFonts w:ascii="Times New Roman" w:hAnsi="Times New Roman" w:cs="Times New Roman"/>
          <w:sz w:val="24"/>
          <w:szCs w:val="24"/>
          <w:lang w:val="pt-BR"/>
        </w:rPr>
        <w:t>2012 m. lapkričio 15 d. sprendimu Nr. T-206</w:t>
      </w:r>
    </w:p>
    <w:p w:rsidR="001D7924" w:rsidRDefault="001D7924" w:rsidP="00EA786B">
      <w:pPr>
        <w:autoSpaceDE w:val="0"/>
        <w:autoSpaceDN w:val="0"/>
        <w:adjustRightInd w:val="0"/>
        <w:spacing w:after="0" w:line="240" w:lineRule="auto"/>
        <w:ind w:left="3888" w:firstLine="1296"/>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(Panevėžio rajono savivaldybės tarybos </w:t>
      </w:r>
    </w:p>
    <w:p w:rsidR="001D7924" w:rsidRDefault="001D7924" w:rsidP="00EA786B">
      <w:pPr>
        <w:autoSpaceDE w:val="0"/>
        <w:autoSpaceDN w:val="0"/>
        <w:adjustRightInd w:val="0"/>
        <w:spacing w:after="0" w:line="240" w:lineRule="auto"/>
        <w:ind w:left="5184"/>
        <w:rPr>
          <w:rFonts w:ascii="Times New Roman" w:hAnsi="Times New Roman" w:cs="Times New Roman"/>
          <w:sz w:val="24"/>
          <w:szCs w:val="24"/>
          <w:lang w:eastAsia="lt-LT"/>
        </w:rPr>
      </w:pPr>
      <w:r>
        <w:rPr>
          <w:rFonts w:ascii="Times New Roman" w:hAnsi="Times New Roman" w:cs="Times New Roman"/>
          <w:sz w:val="24"/>
          <w:szCs w:val="24"/>
          <w:lang w:eastAsia="lt-LT"/>
        </w:rPr>
        <w:t>2014 m. lapkričio 20 d. sprendimo Nr. T-</w:t>
      </w:r>
      <w:bookmarkStart w:id="0" w:name="_GoBack"/>
      <w:bookmarkEnd w:id="0"/>
      <w:r>
        <w:rPr>
          <w:rFonts w:ascii="Times New Roman" w:hAnsi="Times New Roman" w:cs="Times New Roman"/>
          <w:sz w:val="24"/>
          <w:szCs w:val="24"/>
          <w:lang w:eastAsia="lt-LT"/>
        </w:rPr>
        <w:t>207 redakcija)</w:t>
      </w:r>
    </w:p>
    <w:p w:rsidR="001D7924" w:rsidRDefault="001D7924" w:rsidP="00EA786B">
      <w:pPr>
        <w:autoSpaceDE w:val="0"/>
        <w:autoSpaceDN w:val="0"/>
        <w:adjustRightInd w:val="0"/>
        <w:spacing w:after="0" w:line="240" w:lineRule="auto"/>
        <w:ind w:left="5184" w:firstLine="1296"/>
        <w:jc w:val="both"/>
        <w:rPr>
          <w:rFonts w:ascii="Times New Roman" w:hAnsi="Times New Roman" w:cs="Times New Roman"/>
          <w:sz w:val="24"/>
          <w:szCs w:val="24"/>
          <w:lang w:eastAsia="lt-LT"/>
        </w:rPr>
      </w:pPr>
    </w:p>
    <w:p w:rsidR="001D7924" w:rsidRDefault="001D7924" w:rsidP="00EA786B">
      <w:pPr>
        <w:autoSpaceDE w:val="0"/>
        <w:autoSpaceDN w:val="0"/>
        <w:adjustRightInd w:val="0"/>
        <w:spacing w:after="0" w:line="240" w:lineRule="auto"/>
        <w:ind w:left="5184" w:firstLine="1296"/>
        <w:jc w:val="both"/>
        <w:rPr>
          <w:rFonts w:ascii="Times New Roman" w:hAnsi="Times New Roman" w:cs="Times New Roman"/>
          <w:sz w:val="24"/>
          <w:szCs w:val="24"/>
          <w:lang w:eastAsia="lt-LT"/>
        </w:rPr>
      </w:pP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PANEVĖŽIO R. UPYTĖS ANTANO BELAZARO PAGRINDINĖS MOKYKLOS NUOSTATAI</w:t>
      </w: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I. BENDROSIOS NUOSTATOS</w:t>
      </w: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 Panevėžio r. Upytės Antano Belazaro pagrindinės mokyklos nuostatai (toliau – nuostatai) reglamentuoja Panevėžio r. Upytės Antano Belazaro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pertvarkymo ar likvidavimo tvarką.</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 Mokyklos oficialusis pavadinimas – Panevėžio r. Upytės Antano Belazaro pagrindinė mokykla, trumpasis pavadinimas – Upytės Antano Belazaro pagrindinė mokykla. Mokykla įregistruota Juridinių asmenų registre, kodas 190401798.</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sz w:val="24"/>
          <w:szCs w:val="24"/>
          <w:lang w:eastAsia="lt-LT"/>
        </w:rPr>
        <w:t xml:space="preserve">3. Mokykla įsteigta </w:t>
      </w:r>
      <w:r>
        <w:rPr>
          <w:rFonts w:ascii="Times New Roman" w:hAnsi="Times New Roman" w:cs="Times New Roman"/>
          <w:color w:val="000000"/>
          <w:sz w:val="24"/>
          <w:szCs w:val="24"/>
          <w:lang w:eastAsia="lt-LT"/>
        </w:rPr>
        <w:t xml:space="preserve">1880 m. </w:t>
      </w:r>
      <w:r>
        <w:rPr>
          <w:rFonts w:ascii="Times New Roman" w:hAnsi="Times New Roman" w:cs="Times New Roman"/>
          <w:sz w:val="24"/>
          <w:szCs w:val="24"/>
          <w:lang w:eastAsia="lt-LT"/>
        </w:rPr>
        <w:t>Ši data pateikta „Mūsų krašte“, Lietuvos kraštotyros draugijos leidinyje, V., 1996 m., 27 p.</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 Teisinė forma – biudžetinė įstaiga.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 Priklausomybė – savivaldybės mokykla.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6. Savininkė – Panevėžio rajono savivaldybė.</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7. Mokyklos savininko teises ir pareigas įgyvendinanti institucija – Panevėžio rajono savivaldybės taryba, kuri:</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7.1. tvirtina mokyklos nuostatus; </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7.2. nustato didžiausią leistiną pareigybių skaičių;</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7.3. priima sprendimus dėl: </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7.3.1. mokyklos buveinės pakeitimo; </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7.3.2. reorganizavimo ar likvidavimo; </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7.3.3. filialo ar skyriaus steigimo ir jų veiklos nutraukimo; </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7.4. sprendžia kitus Lietuvos Respublikos biudžetinių įstaigų įstatyme, kituose įstatymuose ir šiuose nuostatuose jos kompetencijai priskirtus klausimus.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8. Grupė – bendrojo ugdymo mokykla.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9. Tipas – pagrindinė mokykla.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10. Kitas tipas – ikimokyklinio ugdymo mokykla.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 Pagrindinė paskirtis – </w:t>
      </w:r>
      <w:r>
        <w:rPr>
          <w:rFonts w:ascii="Times New Roman" w:hAnsi="Times New Roman" w:cs="Times New Roman"/>
          <w:sz w:val="24"/>
          <w:szCs w:val="24"/>
        </w:rPr>
        <w:t xml:space="preserve">pagrindinės mokyklos tipo pagrindinė mokykla, skirta </w:t>
      </w:r>
      <w:r>
        <w:rPr>
          <w:rFonts w:ascii="Times New Roman" w:hAnsi="Times New Roman" w:cs="Times New Roman"/>
          <w:sz w:val="24"/>
          <w:szCs w:val="24"/>
        </w:rPr>
        <w:br/>
        <w:t>7 (6)–16 metų mokiniams.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12. Kita paskirtis – ikimokyklinio ugdymo grupės įstaiga lopšelis-darželis, kurio pagrindinė veikla yra nuo 1 iki 5 (arba 6) metų vaikų ugdymas.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13. Buveinė: LT-38294 Panevėžio r. sav., Upytės k., Upytės g. 1.</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14. Mokymo kalba – lietuvių.</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lang w:eastAsia="lt-LT"/>
        </w:rPr>
        <w:t xml:space="preserve">15. </w:t>
      </w:r>
      <w:r>
        <w:rPr>
          <w:rFonts w:ascii="Times New Roman" w:hAnsi="Times New Roman" w:cs="Times New Roman"/>
          <w:sz w:val="24"/>
          <w:szCs w:val="24"/>
        </w:rPr>
        <w:t>Mokymosi formos: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15.1. grupinio mokymosi;</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15.2. pavienio mokymosi.</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16. Mokymo proceso organizavimo būdai:</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16.1. kasdienis;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16.2. savarankiškas;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16.3. nuotolinis.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17. Vykdomos švietimo programos: </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17.1. ikimokyklinio ugdymo programa; </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17.2. priešmokyklinio ugdymo programa;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17.3. pradinio ugdymo programa;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17.4. pradinio ugdymo individualizuota programa;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17.5. pagrindinio ugdymo programa;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17.6. pagrindinio ugdymo individualizuota programa.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18. Mokykla išduoda pasiekimus įteisinančius dokumentus: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18.1. mokymosi pasiekimų pažymėjimas;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18.2. pradinio ugdymo pasiekimų pažymėjimas;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18.3. pagrindinio ugdymo pasiekimų pažymėjimas;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18.4. pažymėjimas;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18.5. pradinio išsilavinimo pažymėjimas;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18.6. pagrindinio išsilavinimo pažymėjimas. </w:t>
      </w:r>
    </w:p>
    <w:p w:rsidR="001D7924" w:rsidRDefault="001D7924" w:rsidP="00EA786B">
      <w:pPr>
        <w:pStyle w:val="Iprastasis13"/>
        <w:ind w:firstLine="1240"/>
        <w:jc w:val="both"/>
        <w:rPr>
          <w:lang w:eastAsia="lt-LT"/>
        </w:rPr>
      </w:pPr>
      <w:r>
        <w:rPr>
          <w:lang w:eastAsia="lt-LT"/>
        </w:rPr>
        <w:t>19.</w:t>
      </w:r>
      <w:r>
        <w:rPr>
          <w:color w:val="000000"/>
        </w:rPr>
        <w:t xml:space="preserve"> Skyriaus oficialusis pavadinimas – Panevėžio r. Upytės Antano Belazaro pagrindinės mokyklos ikimokyklinio ugdymo skyrius</w:t>
      </w:r>
      <w:r>
        <w:rPr>
          <w:lang w:eastAsia="lt-LT"/>
        </w:rPr>
        <w:t xml:space="preserve">, trumpasis pavadinimas – </w:t>
      </w:r>
      <w:r>
        <w:t>Upytės Antano Belazaro pagrindinės mokyklos ikimokyklinio ugdymo skyrius:</w:t>
      </w:r>
    </w:p>
    <w:p w:rsidR="001D7924" w:rsidRDefault="001D7924" w:rsidP="00EA786B">
      <w:pPr>
        <w:pStyle w:val="Iprastasis13"/>
        <w:ind w:firstLine="1240"/>
        <w:jc w:val="both"/>
        <w:rPr>
          <w:color w:val="000000"/>
        </w:rPr>
      </w:pPr>
      <w:r>
        <w:t>19.1. buveinė: LT-38294 Panevėžio r. sav., Upytės k., Linininkų g. 2;</w:t>
      </w:r>
    </w:p>
    <w:p w:rsidR="001D7924" w:rsidRDefault="001D7924" w:rsidP="00EA786B">
      <w:pPr>
        <w:pStyle w:val="Default"/>
        <w:ind w:firstLine="1280"/>
        <w:jc w:val="both"/>
        <w:rPr>
          <w:color w:val="auto"/>
        </w:rPr>
      </w:pPr>
      <w:r>
        <w:t xml:space="preserve">19.2. </w:t>
      </w:r>
      <w:r>
        <w:rPr>
          <w:color w:val="auto"/>
        </w:rPr>
        <w:t xml:space="preserve">skyriaus įsteigimas: 2004 m. Upytės vaikų lopšelis-darželis reorganizuotas į Upytės Antano Belazaro pagrindinės mokyklos ikimokyklinio ugdymo filialą, o 2009 m. pavadintas Upytės Antano Belazaro pagrindinės mokyklos ikimokyklinio ugdymo skyriumi; </w:t>
      </w:r>
    </w:p>
    <w:p w:rsidR="001D7924" w:rsidRDefault="001D7924" w:rsidP="00EA786B">
      <w:pPr>
        <w:pStyle w:val="Iprastasis13"/>
        <w:ind w:left="360" w:firstLine="920"/>
        <w:jc w:val="both"/>
        <w:rPr>
          <w:color w:val="000000"/>
        </w:rPr>
      </w:pPr>
      <w:r>
        <w:rPr>
          <w:color w:val="000000"/>
        </w:rPr>
        <w:t xml:space="preserve">19.3. mokymo kalba – lietuvių; </w:t>
      </w:r>
    </w:p>
    <w:p w:rsidR="001D7924" w:rsidRDefault="001D7924" w:rsidP="00EA786B">
      <w:pPr>
        <w:pStyle w:val="Default"/>
        <w:ind w:left="360" w:firstLine="920"/>
        <w:jc w:val="both"/>
      </w:pPr>
      <w:r>
        <w:t xml:space="preserve">19.4. mokymo forma </w:t>
      </w:r>
      <w:r>
        <w:rPr>
          <w:color w:val="auto"/>
        </w:rPr>
        <w:t xml:space="preserve">– grupinio mokymosi; </w:t>
      </w:r>
    </w:p>
    <w:p w:rsidR="001D7924" w:rsidRDefault="001D7924" w:rsidP="00EA786B">
      <w:pPr>
        <w:autoSpaceDE w:val="0"/>
        <w:autoSpaceDN w:val="0"/>
        <w:adjustRightInd w:val="0"/>
        <w:spacing w:after="0" w:line="240" w:lineRule="auto"/>
        <w:ind w:firstLine="1296"/>
        <w:jc w:val="both"/>
        <w:rPr>
          <w:rFonts w:cs="Times New Roman"/>
        </w:rPr>
      </w:pPr>
      <w:r>
        <w:rPr>
          <w:rFonts w:ascii="Times New Roman" w:hAnsi="Times New Roman" w:cs="Times New Roman"/>
          <w:sz w:val="24"/>
          <w:szCs w:val="24"/>
        </w:rPr>
        <w:t>19.5. pagrindinė paskirtis – ikimokyklinio ugdymo grupės įstaiga lopšelis-darželis,</w:t>
      </w:r>
      <w:r>
        <w:t xml:space="preserve"> </w:t>
      </w:r>
      <w:r>
        <w:rPr>
          <w:rFonts w:ascii="Times New Roman" w:hAnsi="Times New Roman" w:cs="Times New Roman"/>
          <w:sz w:val="24"/>
          <w:szCs w:val="24"/>
          <w:lang w:eastAsia="lt-LT"/>
        </w:rPr>
        <w:t>kurio pagrindinė veikla yra nuo 1 iki 5 (arba 6) metų vaikų ugdymas</w:t>
      </w:r>
      <w:r>
        <w:rPr>
          <w:rFonts w:ascii="Times New Roman" w:hAnsi="Times New Roman" w:cs="Times New Roman"/>
          <w:sz w:val="24"/>
          <w:szCs w:val="24"/>
        </w:rPr>
        <w:t>;</w:t>
      </w:r>
    </w:p>
    <w:p w:rsidR="001D7924" w:rsidRDefault="001D7924" w:rsidP="00EA786B">
      <w:pPr>
        <w:pStyle w:val="Default"/>
        <w:ind w:left="360" w:firstLine="920"/>
        <w:jc w:val="both"/>
      </w:pPr>
      <w:r>
        <w:t xml:space="preserve">19.6. vykdomos švietimo programos: </w:t>
      </w:r>
    </w:p>
    <w:p w:rsidR="001D7924" w:rsidRDefault="001D7924" w:rsidP="00EA786B">
      <w:pPr>
        <w:pStyle w:val="Iprastasis13"/>
        <w:ind w:left="1280"/>
        <w:jc w:val="both"/>
        <w:rPr>
          <w:color w:val="000000"/>
        </w:rPr>
      </w:pPr>
      <w:r>
        <w:rPr>
          <w:color w:val="000000"/>
        </w:rPr>
        <w:t>19.6.1. ikimokyklinio ugdymo programa;</w:t>
      </w:r>
    </w:p>
    <w:p w:rsidR="001D7924" w:rsidRDefault="001D7924" w:rsidP="00EA786B">
      <w:pPr>
        <w:pStyle w:val="NoSpacing"/>
        <w:ind w:firstLine="1280"/>
        <w:rPr>
          <w:rFonts w:ascii="Times New Roman" w:hAnsi="Times New Roman" w:cs="Times New Roman"/>
          <w:sz w:val="24"/>
          <w:szCs w:val="24"/>
        </w:rPr>
      </w:pPr>
      <w:r>
        <w:rPr>
          <w:rFonts w:ascii="Times New Roman" w:hAnsi="Times New Roman" w:cs="Times New Roman"/>
          <w:sz w:val="24"/>
          <w:szCs w:val="24"/>
        </w:rPr>
        <w:t>19.6.2. priešmokyklinio ugdymo programa.</w:t>
      </w:r>
    </w:p>
    <w:p w:rsidR="001D7924" w:rsidRDefault="001D7924" w:rsidP="00EA786B">
      <w:pPr>
        <w:autoSpaceDE w:val="0"/>
        <w:autoSpaceDN w:val="0"/>
        <w:adjustRightInd w:val="0"/>
        <w:spacing w:after="0" w:line="240" w:lineRule="auto"/>
        <w:ind w:firstLine="1280"/>
        <w:jc w:val="both"/>
        <w:rPr>
          <w:rFonts w:ascii="Times New Roman" w:hAnsi="Times New Roman" w:cs="Times New Roman"/>
          <w:sz w:val="24"/>
          <w:szCs w:val="24"/>
          <w:lang w:eastAsia="lt-LT"/>
        </w:rPr>
      </w:pPr>
      <w:r>
        <w:rPr>
          <w:rFonts w:ascii="Times New Roman" w:hAnsi="Times New Roman" w:cs="Times New Roman"/>
          <w:sz w:val="24"/>
          <w:szCs w:val="24"/>
          <w:lang w:eastAsia="lt-LT"/>
        </w:rPr>
        <w:t>20. Mokykla yra viešasis juridinis asmuo, turintis antspaudą, atsiskaitomąją sąskaitą ir kitas sąskaitas Lietuvos Respublikoje įregistruotuose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p>
    <w:p w:rsidR="001D7924" w:rsidRDefault="001D7924" w:rsidP="00EA786B">
      <w:pPr>
        <w:autoSpaceDE w:val="0"/>
        <w:autoSpaceDN w:val="0"/>
        <w:adjustRightInd w:val="0"/>
        <w:spacing w:after="0" w:line="240" w:lineRule="auto"/>
        <w:jc w:val="both"/>
        <w:rPr>
          <w:rFonts w:ascii="Times New Roman" w:hAnsi="Times New Roman" w:cs="Times New Roman"/>
          <w:b/>
          <w:bCs/>
          <w:sz w:val="24"/>
          <w:szCs w:val="24"/>
          <w:lang w:eastAsia="lt-LT"/>
        </w:rPr>
      </w:pP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II. MOKYKLOS VEIKLOS SRITYS IR RŪŠYS, TIKSLAS, UŽDAVINIAI, FUNKCIJOS,</w:t>
      </w: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MOKYMOSI PASIEKIMUS ĮTEISINANČIŲ DOKUMENTŲ IŠDAVIMAS</w:t>
      </w: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21. Mokyklos veiklos sritis – švietimas.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22. Mokyklos švietimo veiklos rūšys: </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sz w:val="24"/>
          <w:szCs w:val="24"/>
          <w:lang w:eastAsia="lt-LT"/>
        </w:rPr>
        <w:t xml:space="preserve">22.1. pagrindinė veiklos rūšis – pagrindinis ugdymas, kodas </w:t>
      </w:r>
      <w:r>
        <w:rPr>
          <w:rFonts w:ascii="Times New Roman" w:hAnsi="Times New Roman" w:cs="Times New Roman"/>
          <w:color w:val="000000"/>
          <w:sz w:val="24"/>
          <w:szCs w:val="24"/>
          <w:lang w:eastAsia="lt-LT"/>
        </w:rPr>
        <w:t>85.31.10;</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22.2. kitos švietimo veiklos rūšys: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22.2.1. ikimokyklinio amžiaus vaikų ugdymas, kodas 85.10.10;</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22.2.2. priešmokyklinio amžiaus vaikų ugdymas, kodas 85.10.20;</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22.2.3. pradinis ugdymas, kodas 85.20;</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22.2.4. pradinis ugdymas, kodas 85.20;</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22.2.5. pagrindinis ugdymas, 85.31.10;</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22.2.6. kitas, niekur kitur nepriskirtas, švietimas, kodas 85.59;</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22.2.7. švietimui būdingų paslaugų veikla, kodas 85.60;</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22.2.8. kultūrinis švietimas, kodas 85.52;</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22.2.9. sportinis ir rekreacinis švietimas, kodas 85.51.</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23. Kitos ne švietimo veiklos rūšys: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23.1. kitų maitinimo paslaugų teikimas, kodas 56.29;</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23.2. kita žmonių sveikatos priežiūros veikla, kodas 86.90;</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23.3. nuosavo arba nuomojamo nekilnojamojo turto nuoma ir eksploatavimas, kodas 68.20;</w:t>
      </w:r>
    </w:p>
    <w:p w:rsidR="001D7924" w:rsidRPr="00EA786B"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23.4. </w:t>
      </w:r>
      <w:r>
        <w:rPr>
          <w:rFonts w:ascii="Times New Roman" w:hAnsi="Times New Roman" w:cs="Times New Roman"/>
          <w:sz w:val="24"/>
          <w:szCs w:val="24"/>
        </w:rPr>
        <w:t>nepavojingų atliekų tvarkymas ir šalinimas, kodas 38.21.</w:t>
      </w:r>
    </w:p>
    <w:p w:rsidR="001D7924" w:rsidRDefault="001D7924" w:rsidP="00EA786B">
      <w:pPr>
        <w:pStyle w:val="NoSpacing"/>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24. Mokykla gali vykdyti neformaliojo švietimo programas, dalyvauti šalies bei kituose švietimo projektuose.</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25. Mokyklos veiklos tikslas – plėtoti dvasines, intelektines ir fizines asmens galias, bendrąsias ir esmines dalykines kompetencijas, būtinas tolimesniam mokymuisi, profesinei karjerai ir savarankiškam gyvenimui. </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26. Mokyklos veiklos uždaviniai:</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26.1. teikti mokiniams kokybišką pradinį ir pagrindinį išsilavinimą;</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26.2.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26.3.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26.4.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26.5.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26.6. skatinti mokinių lygybę ir solidarumą su žmonėmis, turinčiais skirtingus gebėjimus, kitokias socialines galimybes nei dauguma, siekti socialinio mokinių solidarumo, išmokyti teikti socialinę paramą artimiesiems;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val="pt-BR"/>
        </w:rPr>
        <w:t>26.7. užtikrinti sveiką ir saugią mokymo(si) aplinką.</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27. Mokyklos funkcijos:</w:t>
      </w:r>
    </w:p>
    <w:p w:rsidR="001D7924" w:rsidRPr="00F078BD" w:rsidRDefault="001D7924" w:rsidP="00F078BD">
      <w:pPr>
        <w:pStyle w:val="NoSpacing"/>
        <w:ind w:firstLine="1296"/>
        <w:jc w:val="both"/>
        <w:rPr>
          <w:rFonts w:ascii="Times New Roman" w:hAnsi="Times New Roman" w:cs="Times New Roman"/>
          <w:color w:val="000000"/>
          <w:sz w:val="24"/>
          <w:szCs w:val="24"/>
          <w:lang w:eastAsia="lt-LT"/>
        </w:rPr>
      </w:pPr>
      <w:r w:rsidRPr="00EA786B">
        <w:rPr>
          <w:rFonts w:ascii="Times New Roman" w:hAnsi="Times New Roman" w:cs="Times New Roman"/>
          <w:sz w:val="24"/>
          <w:szCs w:val="24"/>
        </w:rPr>
        <w:t>27.1. formuoja ir įgyvendina ugdymo turinį pagal ikimokyklinio ir priešmokyklinio ugdymo programas bei švietimo ir mokslo ministro patvirtintus bendruosius ugdymo planus ir bendrąsias programas, paiso mokinių poreikių įvairovės, derindama ugdymo turinį, siūlydama ir taikydama skirtingus mokymo(si) būdus ir tempą;</w:t>
      </w:r>
    </w:p>
    <w:p w:rsidR="001D7924" w:rsidRPr="00623229" w:rsidRDefault="001D7924" w:rsidP="00EA786B">
      <w:pPr>
        <w:pStyle w:val="NoSpacing"/>
        <w:ind w:firstLine="1296"/>
        <w:jc w:val="both"/>
        <w:rPr>
          <w:rFonts w:ascii="Times New Roman" w:hAnsi="Times New Roman" w:cs="Times New Roman"/>
          <w:sz w:val="24"/>
          <w:szCs w:val="24"/>
        </w:rPr>
      </w:pPr>
      <w:r>
        <w:rPr>
          <w:rFonts w:ascii="Times New Roman" w:hAnsi="Times New Roman" w:cs="Times New Roman"/>
          <w:sz w:val="24"/>
          <w:szCs w:val="24"/>
        </w:rPr>
        <w:t>27.2</w:t>
      </w:r>
      <w:r w:rsidRPr="00623229">
        <w:rPr>
          <w:rFonts w:ascii="Times New Roman" w:hAnsi="Times New Roman" w:cs="Times New Roman"/>
          <w:sz w:val="24"/>
          <w:szCs w:val="24"/>
        </w:rPr>
        <w:t>. organizuoja neformalųjį vaikų švietimą;</w:t>
      </w:r>
    </w:p>
    <w:p w:rsidR="001D7924" w:rsidRPr="00623229" w:rsidRDefault="001D7924" w:rsidP="00EA786B">
      <w:pPr>
        <w:pStyle w:val="NoSpacing"/>
        <w:ind w:firstLine="1296"/>
        <w:jc w:val="both"/>
        <w:rPr>
          <w:rFonts w:ascii="Times New Roman" w:hAnsi="Times New Roman" w:cs="Times New Roman"/>
          <w:sz w:val="24"/>
          <w:szCs w:val="24"/>
        </w:rPr>
      </w:pPr>
      <w:r>
        <w:rPr>
          <w:rFonts w:ascii="Times New Roman" w:hAnsi="Times New Roman" w:cs="Times New Roman"/>
          <w:sz w:val="24"/>
          <w:szCs w:val="24"/>
        </w:rPr>
        <w:t>27.3</w:t>
      </w:r>
      <w:r w:rsidRPr="00623229">
        <w:rPr>
          <w:rFonts w:ascii="Times New Roman" w:hAnsi="Times New Roman" w:cs="Times New Roman"/>
          <w:sz w:val="24"/>
          <w:szCs w:val="24"/>
        </w:rPr>
        <w:t>. įvertina mokinių specialiuosius ugdymosi poreikius, nukreipia į pedagoginę psichologinę tarnybą arba skiria specialųjį ugdymą teisės aktų nustatyta tvarka, individualizuoja ir pritaiko ugdymo programas skirtingų gebėjimų mokiniams;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27.4. esant poreikiui organizuoja pailgintos darbo dienos ir / ar užimtumo grupių darbą;</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27.5. organizuoja tėvų (globėjų, rūpintojų) pageidavimu jų mokamas papildomas paslaugas (klubus, būrelius, stovyklas, ekskursijas ir kt.) teisės aktų nustatyta tvarka;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27.6. sudaro higienines, materialines, pedagogines, psichologines sąlygas, laiduojančias psichinį bei fizinį vaiko saugumą ir asmenybės brandą;</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27.7. organizuoja ir vykdo pagrindinio ugdymo pasiekimų patikrinimą;</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27.8. išduoda mokymosi pagal pradinio, pagrindinio ugdymo programas pasiekimus įteisinančius dokumentus švietimo ir mokslo ministro nustatyta tvarka;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27.9. atlieka mokyklos veiklos kokybės įsivertinimą;</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27.10. sudaro palankias sąlygas veikti mokinių organizacijoms, skatinančioms mokinių dorinį, tautinį, pilietinį sąmoningumą, patriotizmą, puoselėjančioms kultūrinę ir socialinę brandą, padedančioms tenkinti saviugdos ir saviraiškos poreikius;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27.11. sudaro sąlygas mokyklos darbuotojams tobulinti kvalifikaciją;</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27.12. kuria ugdymo turinio reikalavimams įgyvendinti reikiamą materialinę bazę ir edukacines aplinkas, vadovaudamasi švietimo ir mokslo ministro patvirtintais Švietimo aprūpinimo standartais;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27.13. užtikrina higienos normas, teisės aktų reikalavimus atitinkančią sveiką, saugią mokymosi ir darbo aplinką;</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27.14. organizuoja mokinių vežimą į mokyklą ir atgal teisės aktų nustatyta tvarka;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27.15. organizuoja vaikų, mokinių, darbuotojų ir kitų asmenų maitinimą teisės aktų nustatyta tvarka;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27.16. kuria mokyklą kaip vietos bendruomenės kultūros židinį;</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27.17. viešai skelbia informaciją apie mokyklos veiklą teisės aktų nustatyta tvarka;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27.18. atlieka kitas įstatymų ir kitų teisės aktų numatytas funkcijas.</w:t>
      </w:r>
    </w:p>
    <w:p w:rsidR="001D7924" w:rsidRDefault="001D7924" w:rsidP="00EA786B">
      <w:pPr>
        <w:autoSpaceDE w:val="0"/>
        <w:autoSpaceDN w:val="0"/>
        <w:adjustRightInd w:val="0"/>
        <w:spacing w:after="0" w:line="240" w:lineRule="auto"/>
        <w:rPr>
          <w:rFonts w:ascii="Times New Roman" w:hAnsi="Times New Roman" w:cs="Times New Roman"/>
          <w:b/>
          <w:bCs/>
          <w:sz w:val="24"/>
          <w:szCs w:val="24"/>
          <w:lang w:eastAsia="lt-LT"/>
        </w:rPr>
      </w:pP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III. MOKYKLOS TEISĖS IR PAREIGOS</w:t>
      </w:r>
    </w:p>
    <w:p w:rsidR="001D7924" w:rsidRDefault="001D7924" w:rsidP="00EA786B">
      <w:pPr>
        <w:autoSpaceDE w:val="0"/>
        <w:autoSpaceDN w:val="0"/>
        <w:adjustRightInd w:val="0"/>
        <w:spacing w:after="0" w:line="240" w:lineRule="auto"/>
        <w:jc w:val="both"/>
        <w:rPr>
          <w:rFonts w:ascii="Times New Roman" w:hAnsi="Times New Roman" w:cs="Times New Roman"/>
          <w:b/>
          <w:bCs/>
          <w:sz w:val="24"/>
          <w:szCs w:val="24"/>
          <w:lang w:eastAsia="lt-LT"/>
        </w:rPr>
      </w:pP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28. Mokykla, įgyvendindama jai pavestus tikslus ir uždavinius, atlikdama jai priskirtas funkcijas, turi teisę:</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28.1. parinkti mokymo metodus ir mokymosi veiklos būdus;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28.2. kurti naujus mokymo ir mokymosi modelius, užtikrinančius kokybišką išsilavinimą;</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28.3. bendradarbiauti su mokyklos veiklai įtakos turinčiais fiziniais ir juridiniais asmenimis;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28.4. vykdyti šalies ir tarptautinius švietimo projektus;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28.5. stoti ir jungtis į asociacijas, dalyvauti jų veikloje;</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28.6. dalyvauti konkursuose, olimpiadose, sportinėse varžybose Panevėžio rajone, Lietuvos Respublikos teritorijoje ir už Lietuvos ribų;</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28.7. gauti paramą Lietuvos Respublikos labdaros ir paramos įstatymo nustatyta tvarka;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28.8. pagal savo kompetenciją gauti iš valstybės ir savivaldybių įstaigų duomenis, kurių reikia mokyklos uždaviniams ir funkcijoms vykdyti;</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28.9. naudotis kitomis teisės aktų suteiktomis teisėmis;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28.10. nuomoti mokyklos patalpas.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sz w:val="24"/>
          <w:szCs w:val="24"/>
          <w:lang w:eastAsia="lt-LT"/>
        </w:rPr>
        <w:t>29. Mokyklos pareig</w:t>
      </w:r>
      <w:r>
        <w:rPr>
          <w:rFonts w:ascii="Times New Roman" w:hAnsi="Times New Roman" w:cs="Times New Roman"/>
          <w:color w:val="000000"/>
          <w:sz w:val="24"/>
          <w:szCs w:val="24"/>
          <w:lang w:eastAsia="lt-LT"/>
        </w:rPr>
        <w:t>a yra užtikrinti jai pavestų tikslų ir uždavinių įgyvendinimą, priskirtų funkcijų kokybišką atlikimą.</w:t>
      </w:r>
    </w:p>
    <w:p w:rsidR="001D7924" w:rsidRDefault="001D7924" w:rsidP="00EA786B">
      <w:pPr>
        <w:autoSpaceDE w:val="0"/>
        <w:autoSpaceDN w:val="0"/>
        <w:adjustRightInd w:val="0"/>
        <w:spacing w:after="0" w:line="240" w:lineRule="auto"/>
        <w:rPr>
          <w:rFonts w:ascii="Times New Roman" w:hAnsi="Times New Roman" w:cs="Times New Roman"/>
          <w:b/>
          <w:bCs/>
          <w:sz w:val="24"/>
          <w:szCs w:val="24"/>
          <w:lang w:eastAsia="lt-LT"/>
        </w:rPr>
      </w:pP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IV. MOKYKLOS VEIKLOS ORGANIZAVIMAS IR VALDYMAS</w:t>
      </w: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30. Mokyklos veikla organizuojama pagal:</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30.1. direktoriaus patvirtintą mokyklos strateginį planą, kuriam yra pritarusi mokyklos taryba;</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30.2. direktoriaus patvirtintą mokyklos metinį veiklos planą, kuriam yra pritarusi mokyklos taryba;</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30.3. direktoriaus patvirtintą mokyklos ugdymo planą, suderintą su savivaldybės vykdomąja institucija ar jos įgaliotu asmeniu, kuriam yra pritarusi mokyklos taryba;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30.4. direktoriaus patvirtintas mokyklos darbo tvarkos taisykles.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31. Mokyklai vadovauja direktorius, kurį į pareigas atviro konkurso būdu skiria ir atleidžia iš jų mokyklos savininko teises ir pareigas įgyvendinanti institucija ar jos įgaliotas asmuo.</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 Direktorius: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32.1. suderinęs su Panevėžio rajono savivaldybės administracijos direktoriumi ar jo įgaliotu asmeniu, tvirtina mokyklos vidaus struktūrą, mokyklos darbuotojų pareigybių sąrašą neviršydamas nustatyto didžiausio leistino pareigybių skaičiaus;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32.2. nustato mokyklos tikslus, uždavinius, funkcijas, direktoriaus pavaduotojo ugdymui, direktoriaus pavaduotojo ūkio reikalams veiklos sritis;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32.3. tvirtina mokytojų ir darbuotojų pareigybių aprašymus, Lietuvos Respublikos darbo kodekso ir kitų teisės aktų nustatyta tvarka priima į darbą ir atleidžia iš jo mokyklos darbuotojus, skatina juos, skiria jiems drausmines nuobaudas;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32.4. priima mokinius Panevėžio rajono savivaldybės tarybos nustatyta tvarka, sudaro mokymo sutartis teisės aktų nustatyta tvarka;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32.5. suderinęs su mokyklos taryba, tvirtina mokyklos darbo tvarkos taisykles;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32.6. sudaro mokiniams ir darbuotojams saugias bei sveikatai nekenksmingas darbo sąlygas visais su mokymusi ir darbu susijusiais aspektais;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32.8. leidžia įsakymus, kontroliuoja jų vykdymą;</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32.9. sudaro teisės aktų nustatytas komisijas, darbo grupes, metodinę tarybą;</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32.10. sudaro mokyklos vardu sutartis mokyklos funkcijoms atlikti;</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32.11. organizuoja mokyklos dokumentų saugojimą ir valdymą teisės aktų nustatyta tvarka;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32.12. teisės aktų nustatyta tvarka valdo, naudoja mokyklos turtą, lėšas ir jais disponuoja; rūpinasi intelektiniais, materialiniais, finansiniais, informaciniais ištekliais, užtikrina jų optimalų valdymą ir naudojimą;</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32.14. inicijuoja mokyklos savivaldos institucijų steigimą ir skatina jų veiklą;</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32.16. atstovauja mokyklai teisme bei kitose institucijose;</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32.17. skiria vadybines funkcijas pavaduotojams, sudaro jiems sąlygas savarankiškai dirbti, organizuoja reguliarų atsiskaitymą už atliktą darbą;</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32.18. palaiko ryšius su mokyklos rėmėjais, vietos bendruomene;</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32.19. analizuoja mokyklos veiklos ir valdymo išteklių būklę, inicijuoja mokyklos veiklos kokybės įsivertinimą;</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32.20. vykdo kitas funkcijas, nustatytas pareigybės aprašyme;</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32.21. turi teisę dirbti papildomą darbą toje pačioje švietimo įstaigoje arba eiti antraeiles pareigas kitoje darbovietėje, neviršydamas Lietuvos Respublikos darbo kodekse nustatytos maksimalios leistinos darbo trukmės per savaitę;</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32.22.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1D7924" w:rsidRDefault="001D7924" w:rsidP="00EA786B">
      <w:pPr>
        <w:autoSpaceDE w:val="0"/>
        <w:autoSpaceDN w:val="0"/>
        <w:adjustRightInd w:val="0"/>
        <w:spacing w:after="0" w:line="240" w:lineRule="auto"/>
        <w:jc w:val="both"/>
        <w:rPr>
          <w:rFonts w:ascii="Times New Roman" w:hAnsi="Times New Roman" w:cs="Times New Roman"/>
          <w:color w:val="000000"/>
          <w:sz w:val="24"/>
          <w:szCs w:val="24"/>
          <w:lang w:eastAsia="lt-LT"/>
        </w:rPr>
      </w:pP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V. MOKYKLOS SAVIVALDA</w:t>
      </w:r>
    </w:p>
    <w:p w:rsidR="001D7924" w:rsidRDefault="001D7924" w:rsidP="00EA786B">
      <w:pPr>
        <w:pStyle w:val="NoSpacing"/>
        <w:jc w:val="both"/>
        <w:rPr>
          <w:rFonts w:ascii="Times New Roman" w:hAnsi="Times New Roman" w:cs="Times New Roman"/>
          <w:sz w:val="24"/>
          <w:szCs w:val="24"/>
          <w:lang w:eastAsia="lt-LT"/>
        </w:rPr>
      </w:pP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33. Mokykloje veikia šios savivaldos institucijos: mokyklos taryba, mokytojų taryba, metodinė taryba, mokinių taryba.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34.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35. Taryba savo darbe vadovaujasi Tarybos nuostatais, patvirtintais mokyklos direktoriaus.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36. Tarybą lygiomis dalimis sudaro: 3 nedirbantys mokykloje mokinių tėvai (globėjai, rūpintojai), 3 mokytojai ir 3 mokiniai.</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37. Taryba renkama 3 metams. Jei per tą laikotarpį Tarybos narys išvyko ar dėl kitų priežasčių negali dalyvauti Tarybos veikloje, nustatyta tvarka išrenkami nauji nariai. Jų kadencija baigiasi kartu su visos Tarybos įgaliojimais.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38. Į Tarybą slaptu balsavimu renka: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38.1. tėvus – visuotinis tėvų susirinkimas;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38.2. mokytojus – mokytojų taryba;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38.3. mokinius – mokinių taryba kasmet.</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39. Į Tarybą išrenkami asmenys, surinkę daugiausia balsų. Balsams pasiskirsčius po lygiai, balsuojama pakartotinai, į balsavimo kortelę įrašant vienodai daugiausia balsų gavusių pretendentų pavardes.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40. Tarybai vadovauja pirmininkas. Pirmininką, pavaduotoją ir sekretorių renka Tarybos nariai. Tarybos pirmininku negali būti mokyklos direktorius.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41. Tarybos posėdžiai kviečiami ne rečiau kaip du kartus per metus. Tarybos posėdis yra teisėtas, jei jame dalyvauja du trečdaliai visų jos narių. Nutarimai priimami dalyvaujančių balsų dauguma.</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42. Taryba už savo veiklą atsiskaito ją rinkusiems mokyklos bendruomenės nariams.</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43.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44. Tarybos funkcijos: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44.1. teikia siūlymus dėl mokyklos veiklos perspektyvos, pagrindinių darbo krypčių, ugdymo organizavimo tvarkos;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FF0000"/>
          <w:sz w:val="24"/>
          <w:szCs w:val="24"/>
          <w:lang w:eastAsia="lt-LT"/>
        </w:rPr>
      </w:pPr>
      <w:r>
        <w:rPr>
          <w:rFonts w:ascii="Times New Roman" w:hAnsi="Times New Roman" w:cs="Times New Roman"/>
          <w:sz w:val="24"/>
          <w:szCs w:val="24"/>
          <w:lang w:eastAsia="lt-LT"/>
        </w:rPr>
        <w:t>44.2. pritaria mokyklos strateginiam planui, metiniam veiklos planui, darbo tvarkos taisyklėms, mokyklos nuostatams, ugdymo planui, kitiems mokyklos veiklą reglamentuojantiems dokumentams, teikiamiems mokyklos direktoriaus;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44.3. išklauso mokyklos direktoriaus metinę veiklos ataskaitą ir teikia siūlymus dėl mokyklos veiklos tobulinimo;</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44.4. teikia siūlymus mokyklos direktoriui dėl mokyklos nuostatų pakeitimo, mokyklos vidaus struktūros tobulinimo;</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44.5. teikia pritarimą dėl mokyklos vadovų atestacijos;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44.6. skiria atstovus į mokytojų atestacijos komisiją ir atviro konkurso laisvai mokyklos direktoriaus vietai užimti komisiją;</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44.7. kolegialiai svarsto mokyklos lėšų naudojimo klausimus;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44.8. teikia siūlymus dėl mokyklos darbo tobulinimo, talkina formuojant mokyklos materialinius, finansinius ir intelektinius išteklius;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44.9. aptaria siūlymus dėl vadovėlių užsakymo, mokinių žinių ir gebėjimų vertinimo sistemos parinkimo, papildomos veiklos ir renginių organizavimo;</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44.10. inicijuoja mokyklos bendruomenės ir visuomenės bendradarbiavimą;</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44.11. svarsto mokyklos direktoriaus teikiamus klausimus, planuoja savo veiklą.</w:t>
      </w:r>
    </w:p>
    <w:p w:rsidR="001D7924" w:rsidRPr="00EA786B" w:rsidRDefault="001D7924" w:rsidP="00EA786B">
      <w:pPr>
        <w:pStyle w:val="NoSpacing"/>
        <w:ind w:firstLine="1296"/>
        <w:jc w:val="both"/>
        <w:rPr>
          <w:rFonts w:ascii="Times New Roman" w:hAnsi="Times New Roman" w:cs="Times New Roman"/>
          <w:sz w:val="24"/>
          <w:szCs w:val="24"/>
        </w:rPr>
      </w:pPr>
      <w:r>
        <w:rPr>
          <w:rFonts w:ascii="Times New Roman" w:hAnsi="Times New Roman" w:cs="Times New Roman"/>
          <w:sz w:val="24"/>
          <w:szCs w:val="24"/>
          <w:lang w:eastAsia="lt-LT"/>
        </w:rPr>
        <w:t xml:space="preserve">45. </w:t>
      </w:r>
      <w:r w:rsidRPr="00EA786B">
        <w:rPr>
          <w:rFonts w:ascii="Times New Roman" w:hAnsi="Times New Roman" w:cs="Times New Roman"/>
          <w:sz w:val="24"/>
          <w:szCs w:val="24"/>
        </w:rPr>
        <w:t>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46. Mokytojų taryba savo darbe vadovaujasi mokytojų tarybos nuostatais, patvirtintais mokyklos direktoriaus.</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47. Mokytojų tarybai vadovauja mokyklos direktorius, kuris ir šaukia mokytojų tarybos posėdžius. Mokytojų tarybos sekretorių renka mokytojų tarybos nariai.</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48. Mokytojų tarybos posėdžiai šaukiami prasidedant ir baigiantis mokslo metams, taip pat ne rečiau kaip vieną kartą per pusmetį. Prireikus gali būti sušauktas neeilinis mokytojų tarybos posėdis.</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49. Posėdžiai yra teisėti, jei juose dalyvauja ne mažiau kaip du trečdaliai mokytojų tarybos narių. Nutarimai priimami dalyvaujančių balsų dauguma.</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50. Mokytojų tarybos funkcijos:</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50.1. aptaria praktinius švietimo pokyčių įgyvendinimo klausimus, svarsto mokinių mokymo(si) rezultatus, mokytojų veiklos tobulinimo būdus;</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 xml:space="preserve">50.2. diskutuoja dėl mokyklos veiklos planavimo ir strategijos, aptaria ugdymo planų, bendrųjų ugdymo programų įgyvendinimo klausimus; </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50.3. priima nutarimus Bendruosiuose ugdymo planuose nurodytais klausimais;</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50.4. kartu su mokyklos švietimo pagalbos ir sveikatos priežiūros specialistais aptaria mokinių sveikatos, saugos darbe, mokymosi, poilsio ir mitybos klausimus;</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50.5. pagal klasių vadovų pateiktą informaciją analizuoja ir vertina mokinių pažangą ir pasiekimus.</w:t>
      </w:r>
    </w:p>
    <w:p w:rsidR="001D7924" w:rsidRDefault="001D7924" w:rsidP="00EA786B">
      <w:pPr>
        <w:pStyle w:val="NoSpacing"/>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51. Metodinė taryba</w:t>
      </w:r>
      <w:r w:rsidRPr="00EA786B">
        <w:rPr>
          <w:rFonts w:ascii="Times New Roman" w:hAnsi="Times New Roman" w:cs="Times New Roman"/>
          <w:sz w:val="24"/>
          <w:szCs w:val="24"/>
        </w:rPr>
        <w:t xml:space="preserve"> – mokytojų savivaldos institucija, jungianti mokyklos mokytojus pedagogikos teorijos ir praktikos uždaviniams spręsti, atliekanti koordinavimo bei konsultavimo funkcijas</w:t>
      </w:r>
      <w:r>
        <w:rPr>
          <w:rFonts w:ascii="Times New Roman" w:hAnsi="Times New Roman" w:cs="Times New Roman"/>
          <w:sz w:val="24"/>
          <w:szCs w:val="24"/>
          <w:lang w:eastAsia="lt-LT"/>
        </w:rPr>
        <w:t>.</w:t>
      </w:r>
    </w:p>
    <w:p w:rsidR="001D7924" w:rsidRDefault="001D7924" w:rsidP="00EA786B">
      <w:pPr>
        <w:pStyle w:val="NoSpacing"/>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52. Metodinė taryba veikia pagal metodinės tarybos nuostatus, patvirtintus mokyklos direktoriaus.</w:t>
      </w:r>
    </w:p>
    <w:p w:rsidR="001D7924" w:rsidRDefault="001D7924" w:rsidP="00EA786B">
      <w:pPr>
        <w:pStyle w:val="NoSpacing"/>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53. Metodinę tarybą sudaro 5 nariai, turintys metodinės veiklos patirties. Taryba renkama mokytojų tarybos posėdyje. Jos veiklą koordinuoja direktorius arba direktoriaus pavaduotojas ugdymui.</w:t>
      </w:r>
    </w:p>
    <w:p w:rsidR="001D7924" w:rsidRDefault="001D7924" w:rsidP="00EA786B">
      <w:pPr>
        <w:pStyle w:val="NoSpacing"/>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54. Metodinės tarybos funkcijos:</w:t>
      </w:r>
    </w:p>
    <w:p w:rsidR="001D7924" w:rsidRDefault="001D7924" w:rsidP="00EA786B">
      <w:pPr>
        <w:pStyle w:val="NoSpacing"/>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t>54.1. dalyvauja ir teikia siūlymus, planuojant ugdymo turinį, ugdymo proceso aprūpinimą, ugdymo kokybę ir inovacijų diegimą, nustatant metodinės veiklos prioritetus;</w:t>
      </w:r>
    </w:p>
    <w:p w:rsidR="001D7924" w:rsidRDefault="001D7924" w:rsidP="00EA786B">
      <w:pPr>
        <w:pStyle w:val="NoSpacing"/>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54.2. aptaria kvalifikacijos tobulinimo poreikius, nustato jos prioritetus;</w:t>
      </w:r>
    </w:p>
    <w:p w:rsidR="001D7924" w:rsidRDefault="001D7924" w:rsidP="00EA786B">
      <w:pPr>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t>54.3. inicijuoja bendradarbiavimą, gerosios pedagoginės patirties sklaidą su kitomis švietimo įstaigomis;</w:t>
      </w:r>
    </w:p>
    <w:p w:rsidR="001D7924" w:rsidRDefault="001D7924" w:rsidP="00EA786B">
      <w:pPr>
        <w:spacing w:after="0" w:line="240" w:lineRule="auto"/>
        <w:jc w:val="both"/>
        <w:rPr>
          <w:rFonts w:ascii="Times New Roman" w:hAnsi="Times New Roman" w:cs="Times New Roman"/>
          <w:color w:val="FF0000"/>
          <w:sz w:val="24"/>
          <w:szCs w:val="24"/>
          <w:lang w:eastAsia="lt-LT"/>
        </w:rPr>
      </w:pPr>
      <w:r>
        <w:rPr>
          <w:rFonts w:ascii="Times New Roman" w:hAnsi="Times New Roman" w:cs="Times New Roman"/>
          <w:color w:val="000000"/>
          <w:sz w:val="24"/>
          <w:szCs w:val="24"/>
          <w:lang w:eastAsia="lt-LT"/>
        </w:rPr>
        <w:tab/>
        <w:t>54.4. organizuoja ir koordinuoja metodinę veiklą.</w:t>
      </w:r>
    </w:p>
    <w:p w:rsidR="001D7924" w:rsidRDefault="001D7924" w:rsidP="00EA786B">
      <w:pPr>
        <w:autoSpaceDE w:val="0"/>
        <w:autoSpaceDN w:val="0"/>
        <w:adjustRightInd w:val="0"/>
        <w:spacing w:after="0" w:line="240" w:lineRule="auto"/>
        <w:ind w:firstLine="1296"/>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55. Ugdymo turinio formavimo ir ugdymo proceso organizavimo klausimais mokyklos direktorius gali organizuoti mokytojų ir švietimo pagalbos specialistų, kurių veikla susijusi su nagrinėjamu klausimu,</w:t>
      </w:r>
      <w:r>
        <w:rPr>
          <w:rFonts w:ascii="Times New Roman" w:hAnsi="Times New Roman" w:cs="Times New Roman"/>
          <w:color w:val="FF0000"/>
          <w:sz w:val="24"/>
          <w:szCs w:val="24"/>
          <w:lang w:eastAsia="lt-LT"/>
        </w:rPr>
        <w:t xml:space="preserve"> </w:t>
      </w:r>
      <w:r>
        <w:rPr>
          <w:rFonts w:ascii="Times New Roman" w:hAnsi="Times New Roman" w:cs="Times New Roman"/>
          <w:color w:val="000000"/>
          <w:sz w:val="24"/>
          <w:szCs w:val="24"/>
          <w:lang w:eastAsia="lt-LT"/>
        </w:rPr>
        <w:t>pasitarimus.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56. Mokykloje nuolat veikia mokinių savivaldos institucija – mokinių taryba. Mokinių tarybą sudaro 5–10 klasių mokinių susirinkimų deleguoti atstovai. Vadovauja mokinių tarybos narių išrinktas pirmininkas. Mokinių taryba inicijuoja ir padeda organizuoti mokyklos renginius, akcijas, vykdyti prevencines programas, teikia siūlymų dėl mokymo organizavimo, vaikų neformaliojo švietimo programų plėtros, socialinės veiklos, deleguoja narius į mokyklos tarybą.</w:t>
      </w:r>
    </w:p>
    <w:p w:rsidR="001D7924" w:rsidRDefault="001D7924" w:rsidP="00EA786B">
      <w:pPr>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t>57. Mokykloje gali steigtis ir kitos savivaldos institucijos.</w:t>
      </w:r>
    </w:p>
    <w:p w:rsidR="001D7924" w:rsidRDefault="001D7924" w:rsidP="00EA786B">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VI. DARBUOTOJŲ PRIĖMIMAS Į DARBĄ, JŲ DARBO APMOKĖJIMO TVARKA IR</w:t>
      </w: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ATESTACIJA</w:t>
      </w: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58. Darbuotojai į darbą mokykloje priimami ir atleidžiami iš jo Lietuvos Respublikos darbo kodekso ir kitų teisės aktų nustatyta tvarka.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59. Mokyklos darbuotojams už darbą mokama Lietuvos Respublikos įstatymų ir kitų teisės aktų nustatyta tvarka.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60. Mokyklos direktorius, jo </w:t>
      </w:r>
      <w:r>
        <w:rPr>
          <w:rFonts w:ascii="Times New Roman" w:hAnsi="Times New Roman" w:cs="Times New Roman"/>
          <w:color w:val="000000"/>
          <w:sz w:val="24"/>
          <w:szCs w:val="24"/>
          <w:lang w:eastAsia="lt-LT"/>
        </w:rPr>
        <w:t>pavaduotojas ugdymui,</w:t>
      </w:r>
      <w:r>
        <w:rPr>
          <w:rFonts w:ascii="Times New Roman" w:hAnsi="Times New Roman" w:cs="Times New Roman"/>
          <w:sz w:val="24"/>
          <w:szCs w:val="24"/>
          <w:lang w:eastAsia="lt-LT"/>
        </w:rPr>
        <w:t xml:space="preserve"> mokytojai ir kiti pedagoginiai darbuotojai atestuojami ir kvalifikaciją tobulina švietimo ir mokslo ministro nustatyta tvarka.</w:t>
      </w:r>
    </w:p>
    <w:p w:rsidR="001D7924" w:rsidRDefault="001D7924" w:rsidP="00EA786B">
      <w:pPr>
        <w:autoSpaceDE w:val="0"/>
        <w:autoSpaceDN w:val="0"/>
        <w:adjustRightInd w:val="0"/>
        <w:spacing w:after="0" w:line="240" w:lineRule="auto"/>
        <w:jc w:val="both"/>
        <w:rPr>
          <w:rFonts w:ascii="Times New Roman" w:hAnsi="Times New Roman" w:cs="Times New Roman"/>
          <w:sz w:val="24"/>
          <w:szCs w:val="24"/>
          <w:lang w:eastAsia="lt-LT"/>
        </w:rPr>
      </w:pP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VII. MOKYKLOS TURTAS, LĖŠOS, JŲ NAUDOJIMO TVARKA, FINANSINĖS</w:t>
      </w: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VEIKLOS KONTROLĖ IR MOKYKLOS VEIKLOS PRIEŽIŪRA</w:t>
      </w:r>
    </w:p>
    <w:p w:rsidR="001D7924" w:rsidRDefault="001D7924" w:rsidP="00EA786B">
      <w:pPr>
        <w:autoSpaceDE w:val="0"/>
        <w:autoSpaceDN w:val="0"/>
        <w:adjustRightInd w:val="0"/>
        <w:spacing w:after="0" w:line="240" w:lineRule="auto"/>
        <w:jc w:val="both"/>
        <w:rPr>
          <w:rFonts w:ascii="Times New Roman" w:hAnsi="Times New Roman" w:cs="Times New Roman"/>
          <w:b/>
          <w:bCs/>
          <w:sz w:val="24"/>
          <w:szCs w:val="24"/>
          <w:lang w:eastAsia="lt-LT"/>
        </w:rPr>
      </w:pP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61. Mokykla patikėjimo teise valdo perduotą savivaldybės turtą, naudoja ir disponuoja juo pagal įstatymus ir Panevėžio rajono savivaldybės tarybos nustatyta tvarka.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62. Mokyklos lėšų šaltiniai:</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62.1. valstybės biudžeto, savivaldybės biudžeto lėšos, tarptautinių ir užsienio fondų ir organizacijų lėšos;</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62.2. pajamos už teikiamas paslaugas;</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62.3. fondų, organizacijų, kitų juridinių ir fizinių asmenų dovanotos ar kitaip teisėtais būdais perduotos lėšos, tikslinės paskirties lėšos pagal pavedimus, parama;</w:t>
      </w:r>
    </w:p>
    <w:p w:rsidR="001D7924" w:rsidRPr="00EA786B" w:rsidRDefault="001D7924" w:rsidP="00EA786B">
      <w:pPr>
        <w:pStyle w:val="NoSpacing"/>
        <w:ind w:firstLine="1296"/>
        <w:jc w:val="both"/>
        <w:rPr>
          <w:rFonts w:ascii="Times New Roman" w:hAnsi="Times New Roman" w:cs="Times New Roman"/>
          <w:sz w:val="24"/>
          <w:szCs w:val="24"/>
        </w:rPr>
      </w:pPr>
      <w:r w:rsidRPr="00EA786B">
        <w:rPr>
          <w:rFonts w:ascii="Times New Roman" w:hAnsi="Times New Roman" w:cs="Times New Roman"/>
          <w:sz w:val="24"/>
          <w:szCs w:val="24"/>
        </w:rPr>
        <w:t>62.4. kitos teisėtai įgytos lėšos.</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63. Lėšos naudojamos teisės aktų nustatyta tvarka.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64. Mokykla buhalterinę apskaitą organizuoja ir finansinę atskaitomybę tvarko teisės aktų nustatyta tvarka.</w:t>
      </w:r>
    </w:p>
    <w:p w:rsidR="001D7924" w:rsidRDefault="001D7924" w:rsidP="00EA786B">
      <w:pPr>
        <w:autoSpaceDE w:val="0"/>
        <w:autoSpaceDN w:val="0"/>
        <w:adjustRightInd w:val="0"/>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65. Mokyklos finansinė veikla kontroliuojama teisės aktų nustatyta tvarka.</w:t>
      </w:r>
    </w:p>
    <w:p w:rsidR="001D7924" w:rsidRDefault="001D7924" w:rsidP="00EA786B">
      <w:pPr>
        <w:spacing w:after="0" w:line="240" w:lineRule="auto"/>
        <w:jc w:val="both"/>
        <w:rPr>
          <w:rFonts w:ascii="Times New Roman" w:hAnsi="Times New Roman" w:cs="Times New Roman"/>
          <w:sz w:val="24"/>
          <w:szCs w:val="24"/>
          <w:lang w:eastAsia="lt-LT"/>
        </w:rPr>
      </w:pPr>
      <w:r>
        <w:rPr>
          <w:rFonts w:ascii="Times New Roman" w:hAnsi="Times New Roman" w:cs="Times New Roman"/>
          <w:color w:val="339966"/>
          <w:sz w:val="24"/>
          <w:szCs w:val="24"/>
          <w:lang w:eastAsia="lt-LT"/>
        </w:rPr>
        <w:tab/>
      </w:r>
      <w:r>
        <w:rPr>
          <w:rFonts w:ascii="Times New Roman" w:hAnsi="Times New Roman" w:cs="Times New Roman"/>
          <w:sz w:val="24"/>
          <w:szCs w:val="24"/>
          <w:lang w:eastAsia="lt-LT"/>
        </w:rPr>
        <w:t>66. Mokyklos veiklos priežiūrą atlieka savininko teises ir pareigas įgyvendinanti institucija.</w:t>
      </w:r>
    </w:p>
    <w:p w:rsidR="001D7924" w:rsidRDefault="001D7924" w:rsidP="00EA786B">
      <w:pPr>
        <w:spacing w:after="0" w:line="240" w:lineRule="auto"/>
        <w:ind w:firstLine="1296"/>
        <w:jc w:val="both"/>
        <w:rPr>
          <w:rFonts w:ascii="Times New Roman" w:hAnsi="Times New Roman" w:cs="Times New Roman"/>
          <w:b/>
          <w:bCs/>
          <w:color w:val="339966"/>
          <w:sz w:val="24"/>
          <w:szCs w:val="24"/>
          <w:lang w:eastAsia="lt-LT"/>
        </w:rPr>
      </w:pPr>
      <w:r>
        <w:rPr>
          <w:rFonts w:ascii="Times New Roman" w:hAnsi="Times New Roman" w:cs="Times New Roman"/>
          <w:sz w:val="24"/>
          <w:szCs w:val="24"/>
          <w:lang w:eastAsia="lt-LT"/>
        </w:rPr>
        <w:t>67. Švietimo stebėsena vykdoma švietimo ir mokslo ministro nustatyta tvarka.</w:t>
      </w: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VIII. BAIGIAMOSIOS NUOSTATOS</w:t>
      </w:r>
    </w:p>
    <w:p w:rsidR="001D7924" w:rsidRDefault="001D7924" w:rsidP="00EA786B">
      <w:pPr>
        <w:autoSpaceDE w:val="0"/>
        <w:autoSpaceDN w:val="0"/>
        <w:adjustRightInd w:val="0"/>
        <w:spacing w:after="0" w:line="240" w:lineRule="auto"/>
        <w:jc w:val="center"/>
        <w:rPr>
          <w:rFonts w:ascii="Times New Roman" w:hAnsi="Times New Roman" w:cs="Times New Roman"/>
          <w:b/>
          <w:bCs/>
          <w:sz w:val="24"/>
          <w:szCs w:val="24"/>
          <w:lang w:eastAsia="lt-LT"/>
        </w:rPr>
      </w:pPr>
    </w:p>
    <w:p w:rsidR="001D7924" w:rsidRPr="00EA786B" w:rsidRDefault="001D7924" w:rsidP="00EA786B">
      <w:pPr>
        <w:pStyle w:val="NoSpacing"/>
        <w:ind w:firstLine="1296"/>
        <w:jc w:val="both"/>
        <w:rPr>
          <w:rFonts w:ascii="Times New Roman" w:hAnsi="Times New Roman" w:cs="Times New Roman"/>
          <w:sz w:val="24"/>
          <w:szCs w:val="24"/>
        </w:rPr>
      </w:pPr>
      <w:r>
        <w:rPr>
          <w:rFonts w:ascii="Times New Roman" w:hAnsi="Times New Roman" w:cs="Times New Roman"/>
          <w:sz w:val="24"/>
          <w:szCs w:val="24"/>
          <w:lang w:eastAsia="lt-LT"/>
        </w:rPr>
        <w:t xml:space="preserve">68. Pranešimai ir informacija visuomenei apie mokyklos veiklą, pertvarkymą, reorganizavimą, likvidavimą bei kitus teisės aktuose numatytus atvejus skelbiami viešai Lietuvos Respublikos teisės aktų nustatytais terminais ir tvarka mokyklos internetinėje svetainėje </w:t>
      </w:r>
      <w:hyperlink r:id="rId6" w:history="1">
        <w:r w:rsidRPr="00612521">
          <w:rPr>
            <w:rStyle w:val="Hyperlink"/>
            <w:color w:val="000000"/>
            <w:sz w:val="24"/>
            <w:szCs w:val="24"/>
            <w:u w:val="none"/>
            <w:lang w:eastAsia="lt-LT"/>
          </w:rPr>
          <w:t>www.upytesmokykla.lt</w:t>
        </w:r>
      </w:hyperlink>
      <w:r w:rsidRPr="00612521">
        <w:rPr>
          <w:rFonts w:ascii="Times New Roman" w:hAnsi="Times New Roman" w:cs="Times New Roman"/>
          <w:color w:val="000000"/>
          <w:sz w:val="24"/>
          <w:szCs w:val="24"/>
          <w:lang w:eastAsia="lt-LT"/>
        </w:rPr>
        <w:t>,</w:t>
      </w:r>
      <w:r>
        <w:rPr>
          <w:rFonts w:ascii="Times New Roman" w:hAnsi="Times New Roman" w:cs="Times New Roman"/>
          <w:sz w:val="24"/>
          <w:szCs w:val="24"/>
          <w:lang w:eastAsia="lt-LT"/>
        </w:rPr>
        <w:t xml:space="preserve"> </w:t>
      </w:r>
      <w:r w:rsidRPr="00EA786B">
        <w:rPr>
          <w:rFonts w:ascii="Times New Roman" w:hAnsi="Times New Roman" w:cs="Times New Roman"/>
          <w:sz w:val="24"/>
          <w:szCs w:val="24"/>
        </w:rPr>
        <w:t>VĮ Registrų centro leidžiamame elektroniniame leidinyje ,,Juridinių asmenų vieši pranešimai“.</w:t>
      </w:r>
    </w:p>
    <w:p w:rsidR="001D7924" w:rsidRDefault="001D7924" w:rsidP="00EA786B">
      <w:pPr>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69. Mokyklos nuostatus, jų pakeitimus, papildymus tvirtina Panevėžio rajono savivaldybės taryba.</w:t>
      </w:r>
    </w:p>
    <w:p w:rsidR="001D7924" w:rsidRDefault="001D7924" w:rsidP="00EA786B">
      <w:pPr>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70. Mokyklos nuostatai keičiami ir papildomi Panevėžio rajono savivaldybės tarybos, mokyklos direktoriaus ar mokyklos tarybos iniciatyva.</w:t>
      </w:r>
    </w:p>
    <w:p w:rsidR="001D7924" w:rsidRDefault="001D7924" w:rsidP="00EA786B">
      <w:pPr>
        <w:spacing w:after="0" w:line="24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71. Mokykla reorganizuojama, pertvarkoma ar likviduojama teisės aktų nustatyta tvarka. </w:t>
      </w:r>
    </w:p>
    <w:p w:rsidR="001D7924" w:rsidRDefault="001D7924" w:rsidP="00EA786B">
      <w:pPr>
        <w:spacing w:after="0" w:line="240" w:lineRule="auto"/>
        <w:ind w:firstLine="1296"/>
        <w:jc w:val="both"/>
        <w:rPr>
          <w:rFonts w:ascii="Times New Roman" w:hAnsi="Times New Roman" w:cs="Times New Roman"/>
          <w:sz w:val="24"/>
          <w:szCs w:val="24"/>
          <w:lang w:eastAsia="lt-LT"/>
        </w:rPr>
      </w:pPr>
    </w:p>
    <w:p w:rsidR="001D7924" w:rsidRDefault="001D7924" w:rsidP="00EA786B">
      <w:pPr>
        <w:spacing w:after="0" w:line="240" w:lineRule="auto"/>
        <w:ind w:firstLine="1296"/>
        <w:jc w:val="both"/>
        <w:rPr>
          <w:rFonts w:ascii="Times New Roman" w:hAnsi="Times New Roman" w:cs="Times New Roman"/>
          <w:sz w:val="24"/>
          <w:szCs w:val="24"/>
          <w:lang w:eastAsia="lt-LT"/>
        </w:rPr>
      </w:pPr>
    </w:p>
    <w:p w:rsidR="001D7924" w:rsidRDefault="001D7924" w:rsidP="00EA786B">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Direktorė</w:t>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t>Jurgita Zalatorienė</w:t>
      </w:r>
    </w:p>
    <w:p w:rsidR="001D7924" w:rsidRDefault="001D7924">
      <w:pPr>
        <w:rPr>
          <w:rFonts w:cs="Times New Roman"/>
        </w:rPr>
      </w:pPr>
    </w:p>
    <w:sectPr w:rsidR="001D7924" w:rsidSect="00EA786B">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924" w:rsidRDefault="001D7924" w:rsidP="00B45DAC">
      <w:pPr>
        <w:spacing w:after="0" w:line="240" w:lineRule="auto"/>
        <w:rPr>
          <w:rFonts w:cs="Times New Roman"/>
        </w:rPr>
      </w:pPr>
      <w:r>
        <w:rPr>
          <w:rFonts w:cs="Times New Roman"/>
        </w:rPr>
        <w:separator/>
      </w:r>
    </w:p>
  </w:endnote>
  <w:endnote w:type="continuationSeparator" w:id="0">
    <w:p w:rsidR="001D7924" w:rsidRDefault="001D7924" w:rsidP="00B45DAC">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924" w:rsidRDefault="001D7924" w:rsidP="00B45DAC">
      <w:pPr>
        <w:spacing w:after="0" w:line="240" w:lineRule="auto"/>
        <w:rPr>
          <w:rFonts w:cs="Times New Roman"/>
        </w:rPr>
      </w:pPr>
      <w:r>
        <w:rPr>
          <w:rFonts w:cs="Times New Roman"/>
        </w:rPr>
        <w:separator/>
      </w:r>
    </w:p>
  </w:footnote>
  <w:footnote w:type="continuationSeparator" w:id="0">
    <w:p w:rsidR="001D7924" w:rsidRDefault="001D7924" w:rsidP="00B45DAC">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24" w:rsidRDefault="001D7924" w:rsidP="00EA786B">
    <w:pPr>
      <w:pStyle w:val="Head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D7924" w:rsidRDefault="001D7924">
    <w:pPr>
      <w:pStyle w:val="Heade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1C0"/>
    <w:rsid w:val="001C55B2"/>
    <w:rsid w:val="001D7924"/>
    <w:rsid w:val="002E425E"/>
    <w:rsid w:val="004A51C0"/>
    <w:rsid w:val="00612521"/>
    <w:rsid w:val="00623229"/>
    <w:rsid w:val="006A69DD"/>
    <w:rsid w:val="008556CA"/>
    <w:rsid w:val="00A76999"/>
    <w:rsid w:val="00B45DAC"/>
    <w:rsid w:val="00B84D58"/>
    <w:rsid w:val="00C11D2B"/>
    <w:rsid w:val="00C56DEE"/>
    <w:rsid w:val="00C81794"/>
    <w:rsid w:val="00EA786B"/>
    <w:rsid w:val="00F078BD"/>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6B"/>
    <w:pPr>
      <w:spacing w:after="200" w:line="276" w:lineRule="auto"/>
    </w:pPr>
    <w:rPr>
      <w:rFonts w:ascii="Calibri" w:hAnsi="Calibri"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786B"/>
    <w:rPr>
      <w:rFonts w:ascii="Times New Roman" w:hAnsi="Times New Roman" w:cs="Times New Roman"/>
      <w:color w:val="0000FF"/>
      <w:u w:val="single"/>
    </w:rPr>
  </w:style>
  <w:style w:type="paragraph" w:customStyle="1" w:styleId="Default">
    <w:name w:val="Default"/>
    <w:uiPriority w:val="99"/>
    <w:rsid w:val="00EA786B"/>
    <w:pPr>
      <w:autoSpaceDE w:val="0"/>
      <w:autoSpaceDN w:val="0"/>
      <w:adjustRightInd w:val="0"/>
    </w:pPr>
    <w:rPr>
      <w:color w:val="000000"/>
      <w:sz w:val="24"/>
      <w:szCs w:val="24"/>
      <w:lang w:eastAsia="en-US"/>
    </w:rPr>
  </w:style>
  <w:style w:type="paragraph" w:customStyle="1" w:styleId="Iprastasis13">
    <w:name w:val="Iprastasis+13"/>
    <w:basedOn w:val="Default"/>
    <w:next w:val="Default"/>
    <w:uiPriority w:val="99"/>
    <w:rsid w:val="00EA786B"/>
    <w:rPr>
      <w:color w:val="auto"/>
    </w:rPr>
  </w:style>
  <w:style w:type="paragraph" w:styleId="NoSpacing">
    <w:name w:val="No Spacing"/>
    <w:uiPriority w:val="99"/>
    <w:qFormat/>
    <w:rsid w:val="00EA786B"/>
    <w:rPr>
      <w:rFonts w:ascii="Calibri" w:hAnsi="Calibri" w:cs="Calibri"/>
      <w:lang w:eastAsia="en-US"/>
    </w:rPr>
  </w:style>
  <w:style w:type="paragraph" w:styleId="Header">
    <w:name w:val="header"/>
    <w:basedOn w:val="Normal"/>
    <w:link w:val="HeaderChar"/>
    <w:uiPriority w:val="99"/>
    <w:rsid w:val="00EA786B"/>
    <w:pPr>
      <w:tabs>
        <w:tab w:val="center" w:pos="4819"/>
        <w:tab w:val="right" w:pos="9638"/>
      </w:tabs>
    </w:pPr>
  </w:style>
  <w:style w:type="character" w:customStyle="1" w:styleId="HeaderChar">
    <w:name w:val="Header Char"/>
    <w:basedOn w:val="DefaultParagraphFont"/>
    <w:link w:val="Header"/>
    <w:uiPriority w:val="99"/>
    <w:semiHidden/>
    <w:rPr>
      <w:rFonts w:ascii="Calibri" w:hAnsi="Calibri" w:cs="Calibri"/>
      <w:lang w:eastAsia="en-US"/>
    </w:rPr>
  </w:style>
  <w:style w:type="character" w:styleId="PageNumber">
    <w:name w:val="page number"/>
    <w:basedOn w:val="DefaultParagraphFont"/>
    <w:uiPriority w:val="99"/>
    <w:rsid w:val="00EA786B"/>
  </w:style>
</w:styles>
</file>

<file path=word/webSettings.xml><?xml version="1.0" encoding="utf-8"?>
<w:webSettings xmlns:r="http://schemas.openxmlformats.org/officeDocument/2006/relationships" xmlns:w="http://schemas.openxmlformats.org/wordprocessingml/2006/main">
  <w:divs>
    <w:div w:id="15580125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pytesmokykl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15329</Words>
  <Characters>8738</Characters>
  <Application>Microsoft Office Outlook</Application>
  <DocSecurity>0</DocSecurity>
  <Lines>0</Lines>
  <Paragraphs>0</Paragraphs>
  <ScaleCrop>false</ScaleCrop>
  <Company>Panrs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Diana.Zukauskiene</dc:creator>
  <cp:keywords/>
  <dc:description/>
  <cp:lastModifiedBy>Diana.Zukauskiene</cp:lastModifiedBy>
  <cp:revision>4</cp:revision>
  <dcterms:created xsi:type="dcterms:W3CDTF">2014-11-03T12:45:00Z</dcterms:created>
  <dcterms:modified xsi:type="dcterms:W3CDTF">2014-11-20T11:26:00Z</dcterms:modified>
</cp:coreProperties>
</file>