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7407" w:rsidRDefault="00B07407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480840412" r:id="rId6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C83668">
        <w:t>RAJONO SAVIVALDYBĖS TARYBOS 2014 M. RUGPJŪČIO 28 D. SPRENDIMO NR. T-153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2014 m. </w:t>
      </w:r>
      <w:r w:rsidR="006B7870">
        <w:rPr>
          <w:sz w:val="24"/>
          <w:lang w:val="lt-LT"/>
        </w:rPr>
        <w:t>gruodžio 22</w:t>
      </w:r>
      <w:r w:rsidR="00475C80">
        <w:rPr>
          <w:sz w:val="24"/>
          <w:lang w:val="lt-LT"/>
        </w:rPr>
        <w:t xml:space="preserve"> d.</w:t>
      </w:r>
      <w:r>
        <w:rPr>
          <w:sz w:val="24"/>
          <w:lang w:val="lt-LT"/>
        </w:rPr>
        <w:t xml:space="preserve"> Nr. T-</w:t>
      </w:r>
      <w:r w:rsidR="00745EB6">
        <w:rPr>
          <w:sz w:val="24"/>
          <w:lang w:val="lt-LT"/>
        </w:rPr>
        <w:t>244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r w:rsidR="007F27CE" w:rsidRPr="007F27CE">
        <w:rPr>
          <w:sz w:val="24"/>
        </w:rPr>
        <w:t>Pakeisti</w:t>
      </w:r>
      <w:r w:rsidR="00EF7D24" w:rsidRPr="007F27CE">
        <w:rPr>
          <w:sz w:val="24"/>
        </w:rPr>
        <w:t xml:space="preserve"> d</w:t>
      </w:r>
      <w:r w:rsidR="007F27CE" w:rsidRPr="007F27CE">
        <w:rPr>
          <w:sz w:val="24"/>
        </w:rPr>
        <w:t>idžiausio</w:t>
      </w:r>
      <w:r w:rsidR="000458E5" w:rsidRPr="007F27CE">
        <w:rPr>
          <w:sz w:val="24"/>
        </w:rPr>
        <w:t xml:space="preserve"> leistino </w:t>
      </w:r>
      <w:r w:rsidR="00B07407" w:rsidRPr="007F27CE">
        <w:rPr>
          <w:sz w:val="24"/>
        </w:rPr>
        <w:t>pareigybių,</w:t>
      </w:r>
      <w:r w:rsidR="007F27CE" w:rsidRPr="007F27CE">
        <w:rPr>
          <w:sz w:val="24"/>
        </w:rPr>
        <w:t xml:space="preserve"> finansuojamų iš</w:t>
      </w:r>
      <w:r w:rsidR="000458E5" w:rsidRPr="007F27CE">
        <w:rPr>
          <w:sz w:val="24"/>
        </w:rPr>
        <w:t xml:space="preserve"> </w:t>
      </w:r>
      <w:r w:rsidR="00B07407" w:rsidRPr="007F27CE">
        <w:rPr>
          <w:sz w:val="24"/>
        </w:rPr>
        <w:t>savivaldybės</w:t>
      </w:r>
      <w:r w:rsidR="00475C80">
        <w:rPr>
          <w:sz w:val="24"/>
        </w:rPr>
        <w:t xml:space="preserve"> biudžeto,</w:t>
      </w:r>
      <w:r w:rsidR="007F27CE">
        <w:rPr>
          <w:sz w:val="24"/>
        </w:rPr>
        <w:t xml:space="preserve"> skaičiaus</w:t>
      </w:r>
      <w:r w:rsidR="00475C80">
        <w:rPr>
          <w:sz w:val="24"/>
          <w:lang w:val="lt-LT"/>
        </w:rPr>
        <w:t xml:space="preserve"> </w:t>
      </w:r>
      <w:r w:rsidR="00B07407" w:rsidRPr="00475C80">
        <w:rPr>
          <w:sz w:val="24"/>
        </w:rPr>
        <w:t>biudžetinėse įstaigose, patvi</w:t>
      </w:r>
      <w:r w:rsidR="00C83668" w:rsidRPr="00475C80">
        <w:rPr>
          <w:sz w:val="24"/>
        </w:rPr>
        <w:t xml:space="preserve">rtinto Savivaldybės tarybos 2014 m. rugpjūčio 28 d. sprendimu </w:t>
      </w:r>
      <w:r>
        <w:rPr>
          <w:sz w:val="24"/>
        </w:rPr>
        <w:t xml:space="preserve">           </w:t>
      </w:r>
      <w:r w:rsidR="00C83668" w:rsidRPr="00475C80">
        <w:rPr>
          <w:sz w:val="24"/>
        </w:rPr>
        <w:t>Nr. T-153</w:t>
      </w:r>
      <w:r w:rsidR="00107A6D" w:rsidRPr="00475C80">
        <w:rPr>
          <w:sz w:val="24"/>
        </w:rPr>
        <w:t xml:space="preserve"> „Dėl didžiausio leistino pareigybių, finansuojamų iš savivaldybės biudžeto, skaičiaus biudžetinėse įstaigose nustatymo“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6B7870" w:rsidRPr="00475C80">
        <w:rPr>
          <w:sz w:val="24"/>
          <w:lang w:val="lt-LT"/>
        </w:rPr>
        <w:t xml:space="preserve">3, </w:t>
      </w:r>
      <w:r w:rsidR="00FB12AD" w:rsidRPr="00475C80">
        <w:rPr>
          <w:sz w:val="24"/>
          <w:lang w:val="lt-LT"/>
        </w:rPr>
        <w:t xml:space="preserve">11, </w:t>
      </w:r>
      <w:r>
        <w:rPr>
          <w:sz w:val="24"/>
          <w:lang w:val="lt-LT"/>
        </w:rPr>
        <w:t>39 ir 42</w:t>
      </w:r>
      <w:r w:rsidR="00C83668" w:rsidRPr="00475C8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Eil.</w:t>
            </w:r>
          </w:p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Didžiausias leistinas pareigybių</w:t>
            </w:r>
            <w:r w:rsidR="003A79BB" w:rsidRPr="004A22D5">
              <w:rPr>
                <w:sz w:val="24"/>
                <w:szCs w:val="24"/>
              </w:rPr>
              <w:t xml:space="preserve"> (etatų)</w:t>
            </w:r>
            <w:r w:rsidRPr="004A22D5">
              <w:rPr>
                <w:sz w:val="24"/>
                <w:szCs w:val="24"/>
              </w:rPr>
              <w:t xml:space="preserve"> skaičius</w:t>
            </w:r>
          </w:p>
        </w:tc>
      </w:tr>
      <w:tr w:rsidR="006B787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6B7870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3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6B7870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Panevėžio rajono Ramygalos gimnazija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870" w:rsidRPr="004A22D5" w:rsidRDefault="006B7870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41</w:t>
            </w:r>
          </w:p>
        </w:tc>
      </w:tr>
      <w:tr w:rsidR="00FB12A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FB12AD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11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FB12AD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Panevėžio rajono Geležių pagrindinė mokykla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2AD" w:rsidRPr="004A22D5" w:rsidRDefault="00FB12AD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15,94</w:t>
            </w:r>
          </w:p>
        </w:tc>
      </w:tr>
      <w:tr w:rsidR="00C83668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C83668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39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C83668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Panevėžio rajono Raguvos kultūros centras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3668" w:rsidRPr="004A22D5" w:rsidRDefault="00C83668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7,75</w:t>
            </w:r>
          </w:p>
        </w:tc>
      </w:tr>
      <w:tr w:rsidR="00B07407" w:rsidRPr="004A22D5" w:rsidTr="00E4183E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C83668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42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C83668" w:rsidP="004A22D5">
            <w:pPr>
              <w:pStyle w:val="Betarp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Panevėžio rajono Ėriškių kultūros centras</w:t>
            </w:r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C83668" w:rsidP="00BD4D43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9</w:t>
            </w:r>
          </w:p>
        </w:tc>
      </w:tr>
    </w:tbl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0458E5">
        <w:rPr>
          <w:sz w:val="24"/>
          <w:lang w:val="lt-LT"/>
        </w:rPr>
        <w:t xml:space="preserve">2015 m. sausio 1 d.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745EB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             Povilas Žagunis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/>
    <w:p w:rsidR="00745EB6" w:rsidRDefault="00745EB6"/>
    <w:p w:rsidR="00745EB6" w:rsidRDefault="00745EB6"/>
    <w:p w:rsidR="00745EB6" w:rsidRDefault="00745EB6"/>
    <w:p w:rsidR="00745EB6" w:rsidRDefault="00745EB6"/>
    <w:p w:rsidR="00745EB6" w:rsidRDefault="00745EB6"/>
    <w:sectPr w:rsidR="00745EB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C3191"/>
    <w:rsid w:val="00107A6D"/>
    <w:rsid w:val="00133229"/>
    <w:rsid w:val="001C2743"/>
    <w:rsid w:val="001E1075"/>
    <w:rsid w:val="002035BF"/>
    <w:rsid w:val="00241D89"/>
    <w:rsid w:val="003913F2"/>
    <w:rsid w:val="003A79BB"/>
    <w:rsid w:val="003B2355"/>
    <w:rsid w:val="003B374A"/>
    <w:rsid w:val="003F392F"/>
    <w:rsid w:val="004156C0"/>
    <w:rsid w:val="00416AE4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745EB6"/>
    <w:rsid w:val="007729B7"/>
    <w:rsid w:val="00794F81"/>
    <w:rsid w:val="007B6765"/>
    <w:rsid w:val="007F27CE"/>
    <w:rsid w:val="007F42B1"/>
    <w:rsid w:val="008142EE"/>
    <w:rsid w:val="008F4158"/>
    <w:rsid w:val="00963782"/>
    <w:rsid w:val="009E7588"/>
    <w:rsid w:val="00A428D6"/>
    <w:rsid w:val="00A66166"/>
    <w:rsid w:val="00A74DDE"/>
    <w:rsid w:val="00B07407"/>
    <w:rsid w:val="00BB631A"/>
    <w:rsid w:val="00BB77F5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73737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69958B-FED0-431E-9208-D544A6A3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2014-12-22T11:28:00Z</cp:lastPrinted>
  <dcterms:created xsi:type="dcterms:W3CDTF">2014-12-23T09:47:00Z</dcterms:created>
  <dcterms:modified xsi:type="dcterms:W3CDTF">2014-12-23T09:47:00Z</dcterms:modified>
</cp:coreProperties>
</file>