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A75EF" w:rsidRDefault="00AA75EF">
      <w:pPr>
        <w:jc w:val="center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DĖL PANEVĖŽIO RAJONO SAVIVALDYBĖS TARYBOS 2014 M. VASARIO 20 D. SPRENDIMO NR. T-23 „DĖL PANEVĖŽIO RAJONO SAVIVALDYBĖS 2014–2016 METŲ STRATEGINIO VEIKLOS PLANO PATVIRTINIMO“ PAPILDYMO</w:t>
      </w:r>
    </w:p>
    <w:p w:rsidR="00AA75EF" w:rsidRDefault="00AA75EF">
      <w:pPr>
        <w:jc w:val="center"/>
        <w:rPr>
          <w:sz w:val="24"/>
          <w:szCs w:val="24"/>
        </w:rPr>
      </w:pPr>
    </w:p>
    <w:p w:rsidR="00AA75EF" w:rsidRDefault="00AA75EF">
      <w:pPr>
        <w:jc w:val="center"/>
        <w:rPr>
          <w:sz w:val="24"/>
          <w:szCs w:val="24"/>
        </w:rPr>
      </w:pPr>
    </w:p>
    <w:p w:rsidR="00AA75EF" w:rsidRDefault="00AA75EF">
      <w:pPr>
        <w:jc w:val="center"/>
        <w:rPr>
          <w:sz w:val="24"/>
          <w:szCs w:val="24"/>
        </w:rPr>
      </w:pPr>
      <w:r>
        <w:rPr>
          <w:sz w:val="24"/>
          <w:szCs w:val="24"/>
        </w:rPr>
        <w:t>2014 m. spalio 2 d. Nr. T-</w:t>
      </w:r>
      <w:r w:rsidR="00D71C8B">
        <w:rPr>
          <w:sz w:val="24"/>
          <w:szCs w:val="24"/>
        </w:rPr>
        <w:t>173</w:t>
      </w:r>
    </w:p>
    <w:p w:rsidR="00AA75EF" w:rsidRDefault="00AA75EF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AA75EF" w:rsidRDefault="00AA75EF">
      <w:pPr>
        <w:jc w:val="both"/>
        <w:rPr>
          <w:sz w:val="24"/>
          <w:szCs w:val="24"/>
        </w:rPr>
      </w:pPr>
    </w:p>
    <w:p w:rsidR="00AA75EF" w:rsidRDefault="00AA75EF">
      <w:pPr>
        <w:jc w:val="both"/>
        <w:rPr>
          <w:sz w:val="24"/>
          <w:szCs w:val="24"/>
        </w:rPr>
      </w:pPr>
    </w:p>
    <w:p w:rsidR="00AA75EF" w:rsidRDefault="00AA75EF">
      <w:pPr>
        <w:suppressAutoHyphens w:val="0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Vadovaudamasi Lietuvos Respublikos vietos savivaldos įstatymo 18 straipsnio 1 dalimi, Savivaldybės taryba n u s p r e n d ž i a:</w:t>
      </w:r>
    </w:p>
    <w:p w:rsidR="00AA75EF" w:rsidRDefault="00AA75EF">
      <w:pPr>
        <w:tabs>
          <w:tab w:val="left" w:pos="72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Papildyti Panevėžio rajono savivaldybės 2014–2016 metų strateginio veiklos plano, patvirtinto Panevėžio rajono savivaldybės tarybos 2014 m. vasario 20 d. sprendimu Nr. T-23 „Dėl Panevėžio rajono savivaldybės 2014–2016 metų strateginio veiklos plano patvirtinimo“, </w:t>
      </w:r>
      <w:bookmarkStart w:id="0" w:name="_GoBack"/>
      <w:bookmarkEnd w:id="0"/>
      <w:r>
        <w:rPr>
          <w:sz w:val="24"/>
          <w:szCs w:val="24"/>
        </w:rPr>
        <w:t xml:space="preserve">5 programą </w:t>
      </w:r>
      <w:r>
        <w:rPr>
          <w:color w:val="000000"/>
          <w:sz w:val="24"/>
          <w:szCs w:val="24"/>
        </w:rPr>
        <w:t>nauja priemone „05.01.03.07. Vadoklių nestacionarių socialinių paslaugų namų išlaikymui“ (pridedama).</w:t>
      </w:r>
    </w:p>
    <w:p w:rsidR="00AA75EF" w:rsidRDefault="00AA75EF">
      <w:pPr>
        <w:tabs>
          <w:tab w:val="left" w:pos="720"/>
        </w:tabs>
        <w:jc w:val="both"/>
        <w:rPr>
          <w:color w:val="000000"/>
          <w:sz w:val="24"/>
          <w:szCs w:val="24"/>
        </w:rPr>
      </w:pPr>
    </w:p>
    <w:p w:rsidR="00AA75EF" w:rsidRDefault="00AA75EF">
      <w:pPr>
        <w:tabs>
          <w:tab w:val="left" w:pos="720"/>
        </w:tabs>
        <w:jc w:val="both"/>
        <w:rPr>
          <w:color w:val="000000"/>
          <w:sz w:val="24"/>
          <w:szCs w:val="24"/>
        </w:rPr>
      </w:pPr>
    </w:p>
    <w:p w:rsidR="00AA75EF" w:rsidRDefault="00AA75EF">
      <w:pPr>
        <w:tabs>
          <w:tab w:val="left" w:pos="720"/>
        </w:tabs>
        <w:jc w:val="both"/>
        <w:rPr>
          <w:color w:val="000000"/>
          <w:sz w:val="24"/>
          <w:szCs w:val="24"/>
        </w:rPr>
      </w:pPr>
    </w:p>
    <w:p w:rsidR="00AA75EF" w:rsidRDefault="002D3CAA" w:rsidP="002D3CAA">
      <w:pPr>
        <w:pStyle w:val="Pagrindinistekstas"/>
        <w:tabs>
          <w:tab w:val="left" w:pos="720"/>
          <w:tab w:val="right" w:pos="9639"/>
        </w:tabs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Savivaldybės meras</w:t>
      </w:r>
      <w:r>
        <w:rPr>
          <w:color w:val="000000"/>
          <w:sz w:val="24"/>
          <w:szCs w:val="24"/>
        </w:rPr>
        <w:tab/>
        <w:t xml:space="preserve">Povilas </w:t>
      </w:r>
      <w:proofErr w:type="spellStart"/>
      <w:r>
        <w:rPr>
          <w:color w:val="000000"/>
          <w:sz w:val="24"/>
          <w:szCs w:val="24"/>
        </w:rPr>
        <w:t>Žagunis</w:t>
      </w:r>
      <w:proofErr w:type="spellEnd"/>
    </w:p>
    <w:p w:rsidR="00AA75EF" w:rsidRDefault="00AA75EF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0F44A5" w:rsidRDefault="000F44A5"/>
    <w:p w:rsidR="000F44A5" w:rsidRPr="000F44A5" w:rsidRDefault="000F44A5" w:rsidP="000F44A5"/>
    <w:p w:rsidR="000F44A5" w:rsidRPr="000F44A5" w:rsidRDefault="000F44A5" w:rsidP="000F44A5"/>
    <w:p w:rsidR="000F44A5" w:rsidRPr="000F44A5" w:rsidRDefault="000F44A5" w:rsidP="000F44A5"/>
    <w:p w:rsidR="000F44A5" w:rsidRPr="000F44A5" w:rsidRDefault="000F44A5" w:rsidP="000F44A5"/>
    <w:p w:rsidR="000F44A5" w:rsidRPr="000F44A5" w:rsidRDefault="000F44A5" w:rsidP="000F44A5"/>
    <w:p w:rsidR="000F44A5" w:rsidRPr="000F44A5" w:rsidRDefault="000F44A5" w:rsidP="000F44A5"/>
    <w:p w:rsidR="000F44A5" w:rsidRPr="000F44A5" w:rsidRDefault="000F44A5" w:rsidP="000F44A5"/>
    <w:p w:rsidR="000F44A5" w:rsidRPr="000F44A5" w:rsidRDefault="000F44A5" w:rsidP="000F44A5"/>
    <w:p w:rsidR="000F44A5" w:rsidRPr="000F44A5" w:rsidRDefault="000F44A5" w:rsidP="000F44A5"/>
    <w:p w:rsidR="000F44A5" w:rsidRPr="000F44A5" w:rsidRDefault="000F44A5" w:rsidP="000F44A5"/>
    <w:p w:rsidR="000F44A5" w:rsidRPr="000F44A5" w:rsidRDefault="000F44A5" w:rsidP="000F44A5"/>
    <w:p w:rsidR="000F44A5" w:rsidRPr="000F44A5" w:rsidRDefault="000F44A5" w:rsidP="000F44A5"/>
    <w:p w:rsidR="000F44A5" w:rsidRPr="000F44A5" w:rsidRDefault="000F44A5" w:rsidP="000F44A5"/>
    <w:p w:rsidR="000F44A5" w:rsidRPr="000F44A5" w:rsidRDefault="000F44A5" w:rsidP="000F44A5"/>
    <w:p w:rsidR="000F44A5" w:rsidRPr="000F44A5" w:rsidRDefault="000F44A5" w:rsidP="000F44A5"/>
    <w:p w:rsidR="000F44A5" w:rsidRPr="000F44A5" w:rsidRDefault="000F44A5" w:rsidP="000F44A5"/>
    <w:p w:rsidR="000F44A5" w:rsidRPr="000F44A5" w:rsidRDefault="000F44A5" w:rsidP="000F44A5"/>
    <w:p w:rsidR="000F44A5" w:rsidRPr="000F44A5" w:rsidRDefault="000F44A5" w:rsidP="000F44A5"/>
    <w:p w:rsidR="000F44A5" w:rsidRPr="000F44A5" w:rsidRDefault="000F44A5" w:rsidP="000F44A5"/>
    <w:p w:rsidR="000F44A5" w:rsidRPr="000F44A5" w:rsidRDefault="000F44A5" w:rsidP="000F44A5"/>
    <w:p w:rsidR="000F44A5" w:rsidRPr="000F44A5" w:rsidRDefault="000F44A5" w:rsidP="000F44A5"/>
    <w:p w:rsidR="000F44A5" w:rsidRDefault="000F44A5" w:rsidP="000F44A5"/>
    <w:p w:rsidR="00AA75EF" w:rsidRPr="000F44A5" w:rsidRDefault="00AA75EF" w:rsidP="000F44A5">
      <w:pPr>
        <w:sectPr w:rsidR="00AA75EF" w:rsidRPr="000F44A5" w:rsidSect="00F0410E">
          <w:headerReference w:type="default" r:id="rId7"/>
          <w:headerReference w:type="first" r:id="rId8"/>
          <w:pgSz w:w="11906" w:h="16838"/>
          <w:pgMar w:top="1134" w:right="624" w:bottom="1134" w:left="1701" w:header="567" w:footer="567" w:gutter="0"/>
          <w:cols w:space="1296"/>
          <w:docGrid w:linePitch="600" w:charSpace="40960"/>
        </w:sectPr>
      </w:pPr>
    </w:p>
    <w:p w:rsidR="00AA75EF" w:rsidRDefault="00AA75EF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sectPr w:rsidR="00AA75E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624" w:bottom="1134" w:left="1701" w:header="567" w:footer="567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4990" w:rsidRDefault="00FF4990">
      <w:r>
        <w:separator/>
      </w:r>
    </w:p>
  </w:endnote>
  <w:endnote w:type="continuationSeparator" w:id="0">
    <w:p w:rsidR="00FF4990" w:rsidRDefault="00FF4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410E" w:rsidRDefault="00F0410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410E" w:rsidRDefault="00F0410E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410E" w:rsidRDefault="00F0410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4990" w:rsidRDefault="00FF4990">
      <w:r>
        <w:separator/>
      </w:r>
    </w:p>
  </w:footnote>
  <w:footnote w:type="continuationSeparator" w:id="0">
    <w:p w:rsidR="00FF4990" w:rsidRDefault="00FF49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AD3" w:rsidRDefault="00BA4AD3" w:rsidP="00F0410E">
    <w:pPr>
      <w:pStyle w:val="Antrats"/>
      <w:jc w:val="center"/>
    </w:pPr>
  </w:p>
  <w:p w:rsidR="00BA4AD3" w:rsidRDefault="00BA4AD3" w:rsidP="00F0410E">
    <w:pPr>
      <w:pStyle w:val="Antrats"/>
      <w:jc w:val="center"/>
    </w:pPr>
  </w:p>
  <w:p w:rsidR="00F0410E" w:rsidRDefault="00FF4990" w:rsidP="00F0410E">
    <w:pPr>
      <w:pStyle w:val="Antrats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filled="t">
          <v:fill opacity="0" color2="black"/>
          <v:imagedata r:id="rId1" o:title=""/>
        </v:shape>
      </w:pict>
    </w:r>
  </w:p>
  <w:p w:rsidR="00F0410E" w:rsidRDefault="00F0410E" w:rsidP="00F0410E">
    <w:pPr>
      <w:pStyle w:val="Antrats"/>
      <w:jc w:val="right"/>
      <w:rPr>
        <w:b/>
        <w:sz w:val="28"/>
      </w:rPr>
    </w:pPr>
  </w:p>
  <w:p w:rsidR="00F0410E" w:rsidRDefault="00F0410E" w:rsidP="00F0410E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F0410E" w:rsidRDefault="00F0410E" w:rsidP="00F0410E">
    <w:pPr>
      <w:pStyle w:val="Antrats"/>
      <w:jc w:val="center"/>
      <w:rPr>
        <w:b/>
        <w:sz w:val="28"/>
      </w:rPr>
    </w:pPr>
  </w:p>
  <w:p w:rsidR="00F0410E" w:rsidRDefault="00F0410E" w:rsidP="00F0410E">
    <w:pPr>
      <w:pStyle w:val="Antrats"/>
      <w:jc w:val="center"/>
    </w:pPr>
    <w:r>
      <w:rPr>
        <w:b/>
        <w:sz w:val="28"/>
        <w:szCs w:val="28"/>
      </w:rPr>
      <w:t>SPRENDIMAS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410E" w:rsidRDefault="00F0410E">
    <w:pPr>
      <w:pStyle w:val="Antrats"/>
    </w:pPr>
  </w:p>
  <w:p w:rsidR="00F0410E" w:rsidRDefault="00FF4990">
    <w:pPr>
      <w:pStyle w:val="Antrats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2.75pt;height:51pt" filled="t">
          <v:fill opacity="0" color2="black"/>
          <v:imagedata r:id="rId1" o:title=""/>
        </v:shape>
      </w:pict>
    </w:r>
  </w:p>
  <w:p w:rsidR="00F0410E" w:rsidRDefault="00F0410E">
    <w:pPr>
      <w:pStyle w:val="Antrats"/>
      <w:jc w:val="right"/>
      <w:rPr>
        <w:b/>
        <w:sz w:val="28"/>
      </w:rPr>
    </w:pPr>
  </w:p>
  <w:p w:rsidR="00F0410E" w:rsidRDefault="00F0410E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F0410E" w:rsidRDefault="00F0410E">
    <w:pPr>
      <w:pStyle w:val="Antrats"/>
      <w:jc w:val="center"/>
      <w:rPr>
        <w:b/>
        <w:sz w:val="28"/>
      </w:rPr>
    </w:pPr>
  </w:p>
  <w:p w:rsidR="00F0410E" w:rsidRDefault="00F0410E">
    <w:pPr>
      <w:pStyle w:val="Antrats"/>
      <w:jc w:val="center"/>
    </w:pPr>
    <w:r>
      <w:rPr>
        <w:b/>
        <w:sz w:val="28"/>
        <w:szCs w:val="28"/>
      </w:rPr>
      <w:t>SPRENDIMAS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410E" w:rsidRDefault="00F0410E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410E" w:rsidRPr="00D71C8B" w:rsidRDefault="00F0410E" w:rsidP="00D71C8B">
    <w:pPr>
      <w:pStyle w:val="Antrats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410E" w:rsidRDefault="00F0410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4513A4"/>
    <w:multiLevelType w:val="hybridMultilevel"/>
    <w:tmpl w:val="740C67A6"/>
    <w:lvl w:ilvl="0" w:tplc="05340AB8">
      <w:start w:val="1"/>
      <w:numFmt w:val="bullet"/>
      <w:lvlText w:val="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2EF"/>
    <w:rsid w:val="000F44A5"/>
    <w:rsid w:val="001E5F74"/>
    <w:rsid w:val="002D3CAA"/>
    <w:rsid w:val="003906D9"/>
    <w:rsid w:val="003D2796"/>
    <w:rsid w:val="00501770"/>
    <w:rsid w:val="00524A34"/>
    <w:rsid w:val="007D2754"/>
    <w:rsid w:val="007D7BA5"/>
    <w:rsid w:val="008001D7"/>
    <w:rsid w:val="00981950"/>
    <w:rsid w:val="00AA75EF"/>
    <w:rsid w:val="00BA4AD3"/>
    <w:rsid w:val="00BD4ACB"/>
    <w:rsid w:val="00D71C8B"/>
    <w:rsid w:val="00D80340"/>
    <w:rsid w:val="00DD22EF"/>
    <w:rsid w:val="00F0410E"/>
    <w:rsid w:val="00FF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B3555D8F-32C0-4C52-9CA7-E278F326B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kern w:val="1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umatytasispastraiposriftas1">
    <w:name w:val="Numatytasis pastraipos šriftas1"/>
  </w:style>
  <w:style w:type="character" w:customStyle="1" w:styleId="BodyTextChar">
    <w:name w:val="Body Text Char"/>
    <w:rPr>
      <w:rFonts w:cs="Times New Roman"/>
      <w:sz w:val="20"/>
      <w:szCs w:val="20"/>
      <w:lang w:eastAsia="ar-SA" w:bidi="ar-SA"/>
    </w:rPr>
  </w:style>
  <w:style w:type="character" w:customStyle="1" w:styleId="HeaderChar">
    <w:name w:val="Header Char"/>
    <w:rPr>
      <w:rFonts w:cs="Times New Roman"/>
      <w:sz w:val="20"/>
      <w:szCs w:val="20"/>
      <w:lang w:eastAsia="ar-SA" w:bidi="ar-SA"/>
    </w:rPr>
  </w:style>
  <w:style w:type="character" w:customStyle="1" w:styleId="FooterChar">
    <w:name w:val="Footer Char"/>
    <w:rPr>
      <w:rFonts w:cs="Times New Roman"/>
      <w:sz w:val="20"/>
      <w:szCs w:val="20"/>
      <w:lang w:eastAsia="ar-SA" w:bidi="ar-SA"/>
    </w:rPr>
  </w:style>
  <w:style w:type="character" w:customStyle="1" w:styleId="BodyTextIndent3Char">
    <w:name w:val="Body Text Indent 3 Char"/>
    <w:rPr>
      <w:rFonts w:cs="Times New Roman"/>
      <w:sz w:val="16"/>
      <w:szCs w:val="16"/>
      <w:lang w:eastAsia="ar-SA" w:bidi="ar-SA"/>
    </w:rPr>
  </w:style>
  <w:style w:type="paragraph" w:customStyle="1" w:styleId="Antrat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suppressLineNumbers/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suppressLineNumbers/>
      <w:tabs>
        <w:tab w:val="center" w:pos="4819"/>
        <w:tab w:val="right" w:pos="9638"/>
      </w:tabs>
    </w:pPr>
  </w:style>
  <w:style w:type="paragraph" w:styleId="Pagrindiniotekstotrauka3">
    <w:name w:val="Body Text Indent 3"/>
    <w:basedOn w:val="prastasis"/>
    <w:pPr>
      <w:spacing w:after="120"/>
      <w:ind w:left="283"/>
    </w:pPr>
    <w:rPr>
      <w:sz w:val="16"/>
      <w:szCs w:val="16"/>
    </w:rPr>
  </w:style>
  <w:style w:type="paragraph" w:styleId="Betarp">
    <w:name w:val="No Spacing"/>
    <w:qFormat/>
    <w:pPr>
      <w:suppressAutoHyphens/>
    </w:pPr>
    <w:rPr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290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raj. sav</Company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cp:lastModifiedBy>Renata Valantiniene</cp:lastModifiedBy>
  <cp:revision>3</cp:revision>
  <cp:lastPrinted>2014-10-06T06:58:00Z</cp:lastPrinted>
  <dcterms:created xsi:type="dcterms:W3CDTF">2014-10-06T12:23:00Z</dcterms:created>
  <dcterms:modified xsi:type="dcterms:W3CDTF">2014-10-06T12:24:00Z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Panevėžio r. sav.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