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F6886" w:rsidRDefault="00AD6007">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B90800">
        <w:t xml:space="preserve">  </w:t>
      </w:r>
    </w:p>
    <w:p w:rsidR="00BF6886" w:rsidRDefault="00BF6886">
      <w:pPr>
        <w:pStyle w:val="Header"/>
        <w:jc w:val="center"/>
      </w:pPr>
    </w:p>
    <w:p w:rsidR="00BF6886" w:rsidRDefault="00B90800">
      <w:pPr>
        <w:pStyle w:val="Header"/>
        <w:jc w:val="center"/>
        <w:rPr>
          <w:b/>
          <w:sz w:val="28"/>
        </w:rPr>
      </w:pPr>
      <w:r>
        <w:rPr>
          <w:b/>
          <w:sz w:val="28"/>
        </w:rPr>
        <w:t>PANEVĖŽIO RAJONO SAVIVALDYBĖS TARYBA</w:t>
      </w:r>
    </w:p>
    <w:p w:rsidR="00BF6886" w:rsidRDefault="00BF6886">
      <w:pPr>
        <w:pStyle w:val="Header"/>
        <w:jc w:val="center"/>
        <w:rPr>
          <w:b/>
          <w:sz w:val="28"/>
        </w:rPr>
      </w:pPr>
    </w:p>
    <w:p w:rsidR="00BF6886" w:rsidRDefault="00B90800">
      <w:pPr>
        <w:pStyle w:val="Header"/>
        <w:jc w:val="center"/>
        <w:rPr>
          <w:b/>
          <w:sz w:val="28"/>
        </w:rPr>
      </w:pPr>
      <w:r>
        <w:rPr>
          <w:b/>
          <w:sz w:val="28"/>
        </w:rPr>
        <w:t>SPRENDIMAS</w:t>
      </w:r>
    </w:p>
    <w:p w:rsidR="00BF6886" w:rsidRDefault="00B90800">
      <w:pPr>
        <w:ind w:left="720"/>
        <w:jc w:val="center"/>
        <w:rPr>
          <w:b/>
          <w:bCs/>
          <w:sz w:val="24"/>
          <w:szCs w:val="24"/>
        </w:rPr>
      </w:pPr>
      <w:r>
        <w:rPr>
          <w:b/>
          <w:bCs/>
          <w:sz w:val="24"/>
          <w:szCs w:val="24"/>
        </w:rPr>
        <w:t xml:space="preserve">DĖL PREKYBOS IR PASLAUGŲ TEIKIMO </w:t>
      </w:r>
      <w:r>
        <w:rPr>
          <w:b/>
          <w:sz w:val="24"/>
          <w:szCs w:val="24"/>
        </w:rPr>
        <w:t>PANEVĖŽIO RAJONO SAVIVALDYBĖS TERITORIJOS</w:t>
      </w:r>
      <w:r>
        <w:rPr>
          <w:sz w:val="24"/>
          <w:szCs w:val="24"/>
        </w:rPr>
        <w:t xml:space="preserve"> </w:t>
      </w:r>
      <w:r>
        <w:rPr>
          <w:b/>
          <w:bCs/>
          <w:sz w:val="24"/>
          <w:szCs w:val="24"/>
        </w:rPr>
        <w:t>VIEŠOSIOSE VIETOSE DOKUMENTŲ PATVIRTINIMO</w:t>
      </w:r>
    </w:p>
    <w:p w:rsidR="00BF6886" w:rsidRDefault="00BF6886">
      <w:pPr>
        <w:tabs>
          <w:tab w:val="left" w:pos="9356"/>
        </w:tabs>
        <w:ind w:right="-7"/>
        <w:jc w:val="center"/>
        <w:rPr>
          <w:sz w:val="24"/>
          <w:szCs w:val="24"/>
        </w:rPr>
      </w:pPr>
    </w:p>
    <w:p w:rsidR="00BF6886" w:rsidRDefault="00BF6886">
      <w:pPr>
        <w:tabs>
          <w:tab w:val="left" w:pos="9356"/>
        </w:tabs>
        <w:ind w:right="-7"/>
        <w:jc w:val="center"/>
        <w:rPr>
          <w:sz w:val="24"/>
          <w:szCs w:val="24"/>
        </w:rPr>
      </w:pPr>
    </w:p>
    <w:p w:rsidR="00BF6886" w:rsidRDefault="00B90800">
      <w:pPr>
        <w:tabs>
          <w:tab w:val="left" w:pos="9356"/>
        </w:tabs>
        <w:ind w:right="-7"/>
        <w:jc w:val="center"/>
        <w:rPr>
          <w:sz w:val="24"/>
          <w:szCs w:val="24"/>
        </w:rPr>
      </w:pPr>
      <w:r>
        <w:rPr>
          <w:sz w:val="24"/>
          <w:szCs w:val="24"/>
        </w:rPr>
        <w:t>2014 m. gruodžio 22 d. Nr. T-229</w:t>
      </w:r>
    </w:p>
    <w:p w:rsidR="00BF6886" w:rsidRDefault="00B90800">
      <w:pPr>
        <w:tabs>
          <w:tab w:val="left" w:pos="9356"/>
        </w:tabs>
        <w:ind w:right="-7" w:firstLine="142"/>
        <w:jc w:val="center"/>
        <w:rPr>
          <w:sz w:val="24"/>
          <w:szCs w:val="24"/>
        </w:rPr>
      </w:pPr>
      <w:r>
        <w:rPr>
          <w:sz w:val="24"/>
          <w:szCs w:val="24"/>
        </w:rPr>
        <w:t>Panevėžys</w:t>
      </w:r>
    </w:p>
    <w:p w:rsidR="00BF6886" w:rsidRDefault="00BF6886">
      <w:pPr>
        <w:tabs>
          <w:tab w:val="left" w:pos="9356"/>
        </w:tabs>
        <w:ind w:right="-7" w:firstLine="142"/>
        <w:jc w:val="center"/>
        <w:rPr>
          <w:sz w:val="24"/>
          <w:szCs w:val="24"/>
        </w:rPr>
      </w:pPr>
    </w:p>
    <w:p w:rsidR="00BF6886" w:rsidRDefault="00BF6886">
      <w:pPr>
        <w:tabs>
          <w:tab w:val="left" w:pos="9356"/>
        </w:tabs>
        <w:ind w:right="-7" w:firstLine="142"/>
        <w:jc w:val="center"/>
        <w:rPr>
          <w:sz w:val="24"/>
          <w:szCs w:val="24"/>
        </w:rPr>
      </w:pPr>
    </w:p>
    <w:p w:rsidR="00BF6886" w:rsidRDefault="00B90800">
      <w:pPr>
        <w:jc w:val="both"/>
        <w:rPr>
          <w:sz w:val="24"/>
          <w:szCs w:val="24"/>
        </w:rPr>
      </w:pPr>
      <w:r>
        <w:rPr>
          <w:sz w:val="24"/>
          <w:szCs w:val="24"/>
        </w:rPr>
        <w:tab/>
        <w:t xml:space="preserve">Vadovaudamasi Lietuvos Respublikos administracinių teisės pažeidimų kodekso                   5 straipsniu, Lietuvos Respublikos paslaugų įstatymu, Lietuvos Respublikos vietos savivaldos įstatymo 6 straipsnio 37 punktu, 16 straipsnio 2 dalies 36 punktu, 18 straipsnio 1 dalimi, Lietuvos Respublikos rinkliavų įstatymo 11 straipsnio 1 dalies 2 punktu, 12 ir 13 straipsniais, Mažmeninės prekybos taisyklėmis, patvirtintomis Lietuvos Respublikos Vyriausybės 2001 m. birželio 11 d. nutarimu Nr. 697 „Dėl Mažmeninės prekybos taisyklių patvirtinimo“, Lietuvos Respublikos žemės ūkio ministro 2009 m. gegužės 15 d. įsakymu Nr. 3D-357 „Dėl Prekybos savos gamybos žemės ūkio ir maisto produktais viešose vietose rekomendacijų aprašo“, Savivaldybės taryba </w:t>
      </w:r>
      <w:r>
        <w:rPr>
          <w:sz w:val="24"/>
          <w:szCs w:val="24"/>
        </w:rPr>
        <w:br/>
        <w:t xml:space="preserve">n u s p r e n d ž i a: </w:t>
      </w:r>
    </w:p>
    <w:p w:rsidR="00BF6886" w:rsidRDefault="00B90800">
      <w:pPr>
        <w:ind w:firstLine="720"/>
        <w:jc w:val="both"/>
        <w:rPr>
          <w:sz w:val="24"/>
        </w:rPr>
      </w:pPr>
      <w:r>
        <w:rPr>
          <w:sz w:val="24"/>
        </w:rPr>
        <w:t>1. Patvirtinti pridedamus</w:t>
      </w:r>
      <w:r>
        <w:rPr>
          <w:bCs/>
          <w:sz w:val="24"/>
          <w:szCs w:val="24"/>
        </w:rPr>
        <w:t xml:space="preserve"> prekybos ir paslaugų teikimo </w:t>
      </w:r>
      <w:r>
        <w:rPr>
          <w:sz w:val="24"/>
          <w:szCs w:val="24"/>
        </w:rPr>
        <w:t xml:space="preserve">Panevėžio rajono savivaldybės teritorijos </w:t>
      </w:r>
      <w:r>
        <w:rPr>
          <w:bCs/>
          <w:sz w:val="24"/>
          <w:szCs w:val="24"/>
        </w:rPr>
        <w:t>viešosiose vietose dokumentus</w:t>
      </w:r>
      <w:r>
        <w:rPr>
          <w:sz w:val="24"/>
        </w:rPr>
        <w:t>:</w:t>
      </w:r>
    </w:p>
    <w:p w:rsidR="00BF6886" w:rsidRDefault="00B90800">
      <w:pPr>
        <w:ind w:firstLine="720"/>
        <w:jc w:val="both"/>
        <w:rPr>
          <w:sz w:val="24"/>
          <w:szCs w:val="24"/>
        </w:rPr>
      </w:pPr>
      <w:r>
        <w:rPr>
          <w:sz w:val="24"/>
          <w:szCs w:val="24"/>
        </w:rPr>
        <w:t>1.1. Prekybos ir paslaugų teikimo Panevėžio rajono savivaldybės teritorijos viešosiose vietose taisykles;</w:t>
      </w:r>
    </w:p>
    <w:p w:rsidR="00BF6886" w:rsidRDefault="00B90800">
      <w:pPr>
        <w:numPr>
          <w:ilvl w:val="1"/>
          <w:numId w:val="4"/>
        </w:numPr>
        <w:ind w:left="0" w:firstLine="720"/>
        <w:jc w:val="both"/>
        <w:rPr>
          <w:sz w:val="24"/>
          <w:szCs w:val="24"/>
        </w:rPr>
      </w:pPr>
      <w:r>
        <w:rPr>
          <w:sz w:val="24"/>
          <w:szCs w:val="24"/>
        </w:rPr>
        <w:t>Panevėžio rajono savivaldybės teritorijos viešųjų vietų sąrašą;</w:t>
      </w:r>
    </w:p>
    <w:p w:rsidR="00BF6886" w:rsidRDefault="00B90800">
      <w:pPr>
        <w:ind w:firstLine="600"/>
        <w:jc w:val="both"/>
        <w:rPr>
          <w:sz w:val="24"/>
          <w:szCs w:val="24"/>
        </w:rPr>
      </w:pPr>
      <w:r>
        <w:rPr>
          <w:sz w:val="24"/>
          <w:szCs w:val="24"/>
        </w:rPr>
        <w:t xml:space="preserve"> 1.3.  Rinkliavos už leidimo prekiauti ar teikti paslaugas Panevėžio rajono savivaldybės teritorijos viešosiose vietose išdavimą nuostatus.</w:t>
      </w:r>
    </w:p>
    <w:p w:rsidR="00BF6886" w:rsidRDefault="00B90800">
      <w:pPr>
        <w:ind w:firstLine="720"/>
        <w:jc w:val="both"/>
        <w:rPr>
          <w:sz w:val="24"/>
          <w:szCs w:val="24"/>
        </w:rPr>
      </w:pPr>
      <w:r>
        <w:rPr>
          <w:sz w:val="24"/>
          <w:szCs w:val="24"/>
        </w:rPr>
        <w:t>2. Pripažinti netekusiais galios:</w:t>
      </w:r>
    </w:p>
    <w:p w:rsidR="00BF6886" w:rsidRDefault="00B90800">
      <w:pPr>
        <w:ind w:firstLine="720"/>
        <w:jc w:val="both"/>
        <w:rPr>
          <w:sz w:val="24"/>
          <w:szCs w:val="24"/>
        </w:rPr>
      </w:pPr>
      <w:r>
        <w:rPr>
          <w:sz w:val="24"/>
          <w:szCs w:val="24"/>
        </w:rPr>
        <w:t>2.1. Panevėžio rajono savivaldybės tarybos 2009 m. lapkričio 5 d. sprendimą Nr. T-228 „Dėl Prekybos taisyklių Panevėžio rajono savivaldybės viešosiose vietose patvirtinimo“;</w:t>
      </w:r>
    </w:p>
    <w:p w:rsidR="00BF6886" w:rsidRDefault="00B90800">
      <w:pPr>
        <w:numPr>
          <w:ilvl w:val="1"/>
          <w:numId w:val="2"/>
        </w:numPr>
        <w:ind w:left="0" w:firstLine="720"/>
        <w:jc w:val="both"/>
        <w:rPr>
          <w:sz w:val="24"/>
          <w:szCs w:val="24"/>
        </w:rPr>
      </w:pPr>
      <w:r>
        <w:rPr>
          <w:sz w:val="24"/>
          <w:szCs w:val="24"/>
        </w:rPr>
        <w:t xml:space="preserve"> Panevėžio rajono savivaldybės tarybos 2010 m. rugsėjo 9 d. sprendimą Nr. T-143 „Dėl Panevėžio rajono savivaldybės tarybos 2009 m. lapkričio 5 d. sprendimo Nr. T-228 „Dėl Prekybos taisyklių Panevėžio rajono savivaldybės viešosiose vietose patvirtinimo“ pakeitimo“;</w:t>
      </w:r>
    </w:p>
    <w:p w:rsidR="00BF6886" w:rsidRDefault="00B90800">
      <w:pPr>
        <w:numPr>
          <w:ilvl w:val="1"/>
          <w:numId w:val="2"/>
        </w:numPr>
        <w:ind w:left="0" w:firstLine="720"/>
        <w:jc w:val="both"/>
        <w:rPr>
          <w:sz w:val="24"/>
          <w:szCs w:val="24"/>
        </w:rPr>
      </w:pPr>
      <w:r>
        <w:rPr>
          <w:sz w:val="24"/>
          <w:szCs w:val="24"/>
        </w:rPr>
        <w:t xml:space="preserve"> Panevėžio rajono savivaldybės tarybos 2011 m. rugpjūčio 25 d. sprendimą Nr. T-175 „Dėl Savivaldybės tarybos 2010 m. rugsėjo 9 d. sprendimo Nr. T-143 „Dėl Panevėžio rajono savivaldybės tarybos 2009 m. lapkričio 5 sprendimo Nr. T-228 „Dėl Prekybos taisyklių Panevėžio rajono savivaldybės viešosiose vietose patvirtinimo“ pakeitimo“ pakeitimo“;</w:t>
      </w:r>
    </w:p>
    <w:p w:rsidR="00BF6886" w:rsidRDefault="00B90800">
      <w:pPr>
        <w:ind w:firstLine="720"/>
        <w:jc w:val="both"/>
        <w:rPr>
          <w:sz w:val="24"/>
          <w:szCs w:val="24"/>
        </w:rPr>
      </w:pPr>
      <w:r>
        <w:rPr>
          <w:sz w:val="24"/>
          <w:szCs w:val="24"/>
        </w:rPr>
        <w:t>2.4. Panevėžio rajono savivaldybės tarybos 2011 m. lapkričio 10 d. sprendimą Nr. T-225 „Dėl Savivaldybės tarybos 2010 m. rugsėjo 9 d. sprendimo Nr. T-143 „Dėl Panevėžio rajono savivaldybės tarybos 2009 m. lapkričio 5 sprendimo Nr. T-228 „Dėl Prekybos taisyklių Panevėžio rajono savivaldybės viešosiose vietose patvirtinimo“ pakeitimo“ pakeitimo“;</w:t>
      </w:r>
    </w:p>
    <w:p w:rsidR="00BF6886" w:rsidRDefault="00B90800">
      <w:pPr>
        <w:ind w:firstLine="720"/>
        <w:jc w:val="both"/>
        <w:rPr>
          <w:sz w:val="24"/>
          <w:szCs w:val="24"/>
        </w:rPr>
      </w:pPr>
      <w:r>
        <w:rPr>
          <w:sz w:val="24"/>
          <w:szCs w:val="24"/>
        </w:rPr>
        <w:t>2.5. Panevėžio rajono savivaldybės tarybos 2012 m. kovo 29 d. sprendimą Nr. T-57 „Dėl Panevėžio rajono savivaldybės teritorijos viešųjų vietų sąrašo patvirtinimo“;</w:t>
      </w:r>
    </w:p>
    <w:p w:rsidR="00BF6886" w:rsidRDefault="00B90800">
      <w:pPr>
        <w:ind w:firstLine="720"/>
        <w:jc w:val="both"/>
        <w:rPr>
          <w:sz w:val="24"/>
        </w:rPr>
      </w:pPr>
      <w:r>
        <w:rPr>
          <w:sz w:val="24"/>
          <w:szCs w:val="24"/>
        </w:rPr>
        <w:t>2.6. Panevėžio rajono savivaldybės tarybos 2012 m. liepos 4 d. sprendimą Nr. T-122 „Dėl Savivaldybės tarybos 2010 m. rugsėjo 9 d. sprendimo Nr. T-143 „Dėl Panevėžio rajono</w:t>
      </w:r>
      <w:r>
        <w:rPr>
          <w:sz w:val="24"/>
        </w:rPr>
        <w:t xml:space="preserve"> savivaldybės </w:t>
      </w:r>
      <w:r>
        <w:rPr>
          <w:sz w:val="24"/>
        </w:rPr>
        <w:lastRenderedPageBreak/>
        <w:t>tarybos 2009 m. lapkričio 5 sprendimo Nr. T-228 „Dėl Prekybos taisyklių Panevėžio rajono savivaldybės viešosiose vietose patvirtinimo“ pakeitimo“ pakeitimo“.</w:t>
      </w:r>
    </w:p>
    <w:p w:rsidR="00BF6886" w:rsidRDefault="00B90800">
      <w:pPr>
        <w:ind w:firstLine="720"/>
        <w:jc w:val="both"/>
        <w:rPr>
          <w:sz w:val="24"/>
        </w:rPr>
      </w:pPr>
      <w:r>
        <w:rPr>
          <w:sz w:val="24"/>
        </w:rPr>
        <w:t>3. Šis sprendimas įsigalioja 2015 m. sausio 1 d.</w:t>
      </w:r>
    </w:p>
    <w:p w:rsidR="00BF6886" w:rsidRDefault="00BF6886">
      <w:pPr>
        <w:jc w:val="both"/>
        <w:rPr>
          <w:sz w:val="24"/>
        </w:rPr>
      </w:pPr>
    </w:p>
    <w:p w:rsidR="00BF6886" w:rsidRDefault="00BF6886">
      <w:pPr>
        <w:jc w:val="both"/>
        <w:rPr>
          <w:sz w:val="24"/>
        </w:rPr>
      </w:pPr>
    </w:p>
    <w:p w:rsidR="00BF6886" w:rsidRDefault="00B90800">
      <w:pPr>
        <w:jc w:val="both"/>
        <w:rPr>
          <w:sz w:val="24"/>
        </w:rPr>
      </w:pPr>
      <w:r>
        <w:rPr>
          <w:sz w:val="24"/>
        </w:rPr>
        <w:t>Savivaldybės meras</w:t>
      </w:r>
      <w:r>
        <w:rPr>
          <w:sz w:val="24"/>
        </w:rPr>
        <w:tab/>
      </w:r>
      <w:r>
        <w:rPr>
          <w:sz w:val="24"/>
        </w:rPr>
        <w:tab/>
      </w:r>
      <w:r>
        <w:rPr>
          <w:sz w:val="24"/>
        </w:rPr>
        <w:tab/>
      </w:r>
      <w:r>
        <w:rPr>
          <w:sz w:val="24"/>
        </w:rPr>
        <w:tab/>
      </w:r>
      <w:r>
        <w:rPr>
          <w:sz w:val="24"/>
        </w:rPr>
        <w:tab/>
      </w:r>
      <w:r>
        <w:rPr>
          <w:sz w:val="24"/>
        </w:rPr>
        <w:tab/>
      </w:r>
      <w:r>
        <w:rPr>
          <w:sz w:val="24"/>
        </w:rPr>
        <w:tab/>
        <w:t xml:space="preserve">                 Povilas </w:t>
      </w:r>
      <w:proofErr w:type="spellStart"/>
      <w:r>
        <w:rPr>
          <w:sz w:val="24"/>
        </w:rPr>
        <w:t>Žagunis</w:t>
      </w:r>
      <w:proofErr w:type="spellEnd"/>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jc w:val="both"/>
        <w:rPr>
          <w:sz w:val="24"/>
        </w:rPr>
      </w:pPr>
    </w:p>
    <w:p w:rsidR="00BF6886" w:rsidRDefault="00BF6886">
      <w:pPr>
        <w:pStyle w:val="Heading1"/>
        <w:ind w:left="5040" w:right="-1260" w:firstLine="720"/>
        <w:rPr>
          <w:szCs w:val="24"/>
        </w:rPr>
      </w:pPr>
    </w:p>
    <w:p w:rsidR="00BF6886" w:rsidRDefault="00BF6886">
      <w:pPr>
        <w:ind w:left="5040" w:right="-1260" w:firstLine="720"/>
        <w:rPr>
          <w:szCs w:val="24"/>
        </w:rPr>
      </w:pPr>
    </w:p>
    <w:p w:rsidR="00BF6886" w:rsidRDefault="00B90800">
      <w:pPr>
        <w:pStyle w:val="Heading1"/>
        <w:ind w:left="5040" w:right="-1260" w:firstLine="435"/>
        <w:rPr>
          <w:b w:val="0"/>
          <w:szCs w:val="24"/>
          <w:lang w:val="en-US"/>
        </w:rPr>
      </w:pPr>
      <w:r>
        <w:rPr>
          <w:b w:val="0"/>
          <w:szCs w:val="24"/>
          <w:lang w:val="en-US"/>
        </w:rPr>
        <w:lastRenderedPageBreak/>
        <w:t>PATVIRTINTA</w:t>
      </w:r>
    </w:p>
    <w:p w:rsidR="00BF6886" w:rsidRDefault="00B90800">
      <w:pPr>
        <w:ind w:right="-12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Panevėžio rajono savivaldybės tarybos</w:t>
      </w:r>
    </w:p>
    <w:p w:rsidR="00BF6886" w:rsidRDefault="00B90800">
      <w:pPr>
        <w:ind w:right="-14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2014 m. gruodžio 22 d. sprendimu Nr. T-229</w:t>
      </w:r>
    </w:p>
    <w:p w:rsidR="00BF6886" w:rsidRDefault="00BF6886">
      <w:pPr>
        <w:ind w:right="-1440"/>
        <w:rPr>
          <w:sz w:val="24"/>
          <w:szCs w:val="24"/>
        </w:rPr>
      </w:pPr>
    </w:p>
    <w:p w:rsidR="00BF6886" w:rsidRDefault="00BF6886">
      <w:pPr>
        <w:ind w:right="-1440"/>
        <w:rPr>
          <w:sz w:val="24"/>
          <w:szCs w:val="24"/>
        </w:rPr>
      </w:pPr>
    </w:p>
    <w:p w:rsidR="00BF6886" w:rsidRDefault="00B90800">
      <w:pPr>
        <w:shd w:val="clear" w:color="auto" w:fill="FFFFFF"/>
        <w:spacing w:before="91"/>
        <w:ind w:right="490"/>
        <w:jc w:val="center"/>
        <w:rPr>
          <w:b/>
          <w:bCs/>
          <w:spacing w:val="-1"/>
          <w:sz w:val="24"/>
          <w:szCs w:val="24"/>
        </w:rPr>
      </w:pPr>
      <w:r>
        <w:rPr>
          <w:b/>
          <w:bCs/>
          <w:spacing w:val="-1"/>
          <w:sz w:val="24"/>
          <w:szCs w:val="24"/>
        </w:rPr>
        <w:t xml:space="preserve">PREKYBOS IR PASLAUGŲ TEIKIMO </w:t>
      </w:r>
      <w:r>
        <w:rPr>
          <w:b/>
          <w:sz w:val="24"/>
          <w:szCs w:val="24"/>
        </w:rPr>
        <w:t>PANEVĖŽIO RAJONO SAVIVALDYBĖS TERITORIJOS</w:t>
      </w:r>
      <w:r>
        <w:rPr>
          <w:sz w:val="24"/>
          <w:szCs w:val="24"/>
        </w:rPr>
        <w:t xml:space="preserve"> </w:t>
      </w:r>
      <w:r>
        <w:rPr>
          <w:b/>
          <w:bCs/>
          <w:spacing w:val="-1"/>
          <w:sz w:val="24"/>
          <w:szCs w:val="24"/>
        </w:rPr>
        <w:t>VIEŠOSIOSE VIETOSE TAISYKLĖS</w:t>
      </w:r>
    </w:p>
    <w:p w:rsidR="00BF6886" w:rsidRDefault="00B90800">
      <w:pPr>
        <w:shd w:val="clear" w:color="auto" w:fill="FFFFFF"/>
        <w:spacing w:before="91"/>
        <w:ind w:right="490"/>
        <w:jc w:val="center"/>
        <w:rPr>
          <w:b/>
          <w:bCs/>
          <w:sz w:val="24"/>
          <w:szCs w:val="24"/>
        </w:rPr>
      </w:pPr>
      <w:r>
        <w:rPr>
          <w:b/>
          <w:bCs/>
          <w:sz w:val="24"/>
          <w:szCs w:val="24"/>
        </w:rPr>
        <w:t>I. BENDROSIOS NUOSTATOS</w:t>
      </w:r>
    </w:p>
    <w:p w:rsidR="00BF6886" w:rsidRDefault="00B90800">
      <w:pPr>
        <w:shd w:val="clear" w:color="auto" w:fill="FFFFFF"/>
        <w:spacing w:before="274" w:line="274" w:lineRule="exact"/>
        <w:ind w:left="5" w:firstLine="720"/>
        <w:jc w:val="both"/>
        <w:rPr>
          <w:sz w:val="24"/>
          <w:szCs w:val="24"/>
        </w:rPr>
      </w:pPr>
      <w:r>
        <w:rPr>
          <w:sz w:val="24"/>
          <w:szCs w:val="24"/>
        </w:rPr>
        <w:t>1. Prekybos ir paslaugų teikimo Panevėžio rajono savivaldybės teritorijos viešosiose vietose taisyklės (toliau – Taisyklės) nustato mažmeninės prekybos ir paslaugų teikimo Panevėžio rajono savivaldybės teritorijos viešosiose vietose reikalavimus, šių Taisyklių laikymosi kontrolę ir asmenų, prekiaujančių bei teikiančių paslaugas viešosiose vietose, atsakomybę.</w:t>
      </w:r>
    </w:p>
    <w:p w:rsidR="00BF6886" w:rsidRDefault="00B90800">
      <w:pPr>
        <w:shd w:val="clear" w:color="auto" w:fill="FFFFFF"/>
        <w:spacing w:line="274" w:lineRule="exact"/>
        <w:ind w:firstLine="715"/>
        <w:jc w:val="both"/>
        <w:rPr>
          <w:sz w:val="24"/>
          <w:szCs w:val="24"/>
        </w:rPr>
      </w:pPr>
      <w:r>
        <w:rPr>
          <w:sz w:val="24"/>
          <w:szCs w:val="24"/>
        </w:rPr>
        <w:t xml:space="preserve">2. Taisyklės yra privalomos Panevėžio rajono savivaldybės teritorijos viešosiose vietose prekiaujantiems ar paslaugas teikiantiems juridiniams ir fiziniams asmenims. </w:t>
      </w:r>
    </w:p>
    <w:p w:rsidR="00BF6886" w:rsidRDefault="00B90800">
      <w:pPr>
        <w:shd w:val="clear" w:color="auto" w:fill="FFFFFF"/>
        <w:tabs>
          <w:tab w:val="left" w:pos="1037"/>
        </w:tabs>
        <w:spacing w:line="274" w:lineRule="exact"/>
        <w:ind w:right="5" w:firstLine="725"/>
        <w:jc w:val="both"/>
        <w:rPr>
          <w:spacing w:val="-1"/>
          <w:sz w:val="24"/>
          <w:szCs w:val="24"/>
        </w:rPr>
      </w:pPr>
      <w:r>
        <w:rPr>
          <w:spacing w:val="-2"/>
          <w:sz w:val="24"/>
          <w:szCs w:val="24"/>
        </w:rPr>
        <w:t>3.</w:t>
      </w:r>
      <w:r>
        <w:rPr>
          <w:sz w:val="24"/>
          <w:szCs w:val="24"/>
        </w:rPr>
        <w:tab/>
        <w:t xml:space="preserve">Taisyklės netaikomos prekybai iš statinių, kurie įregistruoti Nekilnojamojo turto </w:t>
      </w:r>
      <w:r>
        <w:rPr>
          <w:spacing w:val="-1"/>
          <w:sz w:val="24"/>
          <w:szCs w:val="24"/>
        </w:rPr>
        <w:t>registre, ir asmenims, prekiaujantiems nuosavybės teise priklausančiose ar nuomojamose teritorijose.</w:t>
      </w:r>
    </w:p>
    <w:p w:rsidR="00BF6886" w:rsidRDefault="00B90800">
      <w:pPr>
        <w:shd w:val="clear" w:color="auto" w:fill="FFFFFF"/>
        <w:spacing w:line="274" w:lineRule="exact"/>
        <w:ind w:firstLine="709"/>
        <w:jc w:val="both"/>
        <w:rPr>
          <w:sz w:val="24"/>
          <w:szCs w:val="24"/>
        </w:rPr>
      </w:pPr>
      <w:r>
        <w:rPr>
          <w:sz w:val="24"/>
          <w:szCs w:val="24"/>
        </w:rPr>
        <w:tab/>
        <w:t>4. Pagrindinės Taisyklėse vartojamos sąvokos:</w:t>
      </w:r>
    </w:p>
    <w:p w:rsidR="00BF6886" w:rsidRDefault="00B90800">
      <w:pPr>
        <w:shd w:val="clear" w:color="auto" w:fill="FFFFFF"/>
        <w:spacing w:line="274" w:lineRule="exact"/>
        <w:ind w:firstLine="709"/>
        <w:jc w:val="both"/>
        <w:rPr>
          <w:sz w:val="24"/>
          <w:szCs w:val="24"/>
        </w:rPr>
      </w:pPr>
      <w:r>
        <w:rPr>
          <w:sz w:val="24"/>
          <w:szCs w:val="24"/>
        </w:rPr>
        <w:t xml:space="preserve">4.1. </w:t>
      </w:r>
      <w:r>
        <w:rPr>
          <w:b/>
          <w:sz w:val="24"/>
          <w:szCs w:val="24"/>
        </w:rPr>
        <w:t>Asmuo, prekiaujantis ar teikiantis paslaugas viešosiose vietose (toliau – Asmuo)</w:t>
      </w:r>
      <w:r>
        <w:rPr>
          <w:sz w:val="24"/>
          <w:szCs w:val="24"/>
        </w:rPr>
        <w:t xml:space="preserve"> – Lietuvos Respublikos ar kitos valstybės narės pilietis, kitas fizinis asmuo, kuris naudojasi Europos Sąjungos teisės aktuose jam suteiktomis judėjimo valstybėse narėse teisėmis (toliau – fizinis asmuo), taip pat Lietuvos Respublikoje ar kitoje valstybėje narėje įsteigtas juridinis asmuo ar kita organizacija, taip pat jų filialai (toliau – juridinis asmuo).</w:t>
      </w:r>
    </w:p>
    <w:p w:rsidR="00BF6886" w:rsidRDefault="00B90800">
      <w:pPr>
        <w:shd w:val="clear" w:color="auto" w:fill="FFFFFF"/>
        <w:tabs>
          <w:tab w:val="left" w:pos="960"/>
        </w:tabs>
        <w:spacing w:line="274" w:lineRule="exact"/>
        <w:ind w:firstLine="720"/>
        <w:jc w:val="both"/>
        <w:rPr>
          <w:sz w:val="24"/>
          <w:szCs w:val="24"/>
        </w:rPr>
      </w:pPr>
      <w:r>
        <w:rPr>
          <w:bCs/>
          <w:sz w:val="24"/>
          <w:szCs w:val="24"/>
        </w:rPr>
        <w:t>4.2.</w:t>
      </w:r>
      <w:r>
        <w:rPr>
          <w:b/>
          <w:bCs/>
          <w:sz w:val="24"/>
          <w:szCs w:val="24"/>
        </w:rPr>
        <w:t xml:space="preserve"> Viešoji vieta </w:t>
      </w:r>
      <w:r>
        <w:rPr>
          <w:sz w:val="24"/>
          <w:szCs w:val="24"/>
        </w:rPr>
        <w:t>– Panevėžio rajono savivaldybės teritorijoje esanti savivaldybei ar valstybei nuosavybės teise priklausanti ar savivaldybės patikėjimo teise / panaudos pagrindais valdoma teritorija.</w:t>
      </w:r>
    </w:p>
    <w:p w:rsidR="00BF6886" w:rsidRDefault="00B90800">
      <w:pPr>
        <w:shd w:val="clear" w:color="auto" w:fill="FFFFFF"/>
        <w:spacing w:line="274" w:lineRule="exact"/>
        <w:ind w:right="5" w:firstLine="782"/>
        <w:jc w:val="both"/>
        <w:rPr>
          <w:sz w:val="24"/>
          <w:szCs w:val="24"/>
        </w:rPr>
      </w:pPr>
      <w:r>
        <w:rPr>
          <w:bCs/>
          <w:sz w:val="24"/>
          <w:szCs w:val="24"/>
        </w:rPr>
        <w:t>4.3.</w:t>
      </w:r>
      <w:r>
        <w:rPr>
          <w:b/>
          <w:bCs/>
          <w:sz w:val="24"/>
          <w:szCs w:val="24"/>
        </w:rPr>
        <w:t xml:space="preserve"> Valstybė narė – </w:t>
      </w:r>
      <w:r>
        <w:rPr>
          <w:sz w:val="24"/>
          <w:szCs w:val="24"/>
        </w:rPr>
        <w:t>bet kuri Europos Sąjungos valstybė narė ar kita Europos ekonominės erdvės valstybė.</w:t>
      </w:r>
    </w:p>
    <w:p w:rsidR="00BF6886" w:rsidRDefault="00B90800">
      <w:pPr>
        <w:shd w:val="clear" w:color="auto" w:fill="FFFFFF"/>
        <w:spacing w:line="274" w:lineRule="exact"/>
        <w:ind w:right="5" w:firstLine="782"/>
        <w:jc w:val="both"/>
        <w:rPr>
          <w:sz w:val="24"/>
          <w:szCs w:val="24"/>
        </w:rPr>
      </w:pPr>
      <w:r>
        <w:rPr>
          <w:bCs/>
          <w:sz w:val="24"/>
          <w:szCs w:val="24"/>
        </w:rPr>
        <w:t>4.4.</w:t>
      </w:r>
      <w:r>
        <w:rPr>
          <w:b/>
          <w:bCs/>
          <w:sz w:val="24"/>
          <w:szCs w:val="24"/>
        </w:rPr>
        <w:t xml:space="preserve"> Paslauga </w:t>
      </w:r>
      <w:r>
        <w:rPr>
          <w:sz w:val="24"/>
          <w:szCs w:val="24"/>
        </w:rPr>
        <w:t>– bet kokia savarankiška, paprastai už užmokestį atliekama ūkinė komercinė veikla, kurios nereglamentuoja nuostatos dėl prekių, kapitalo ar asmenų judėjimo laisvės, kaip nurodyta Europos bendrijos steigimo sutarties 50 straipsnyje.</w:t>
      </w:r>
    </w:p>
    <w:p w:rsidR="00BF6886" w:rsidRDefault="00B90800">
      <w:pPr>
        <w:shd w:val="clear" w:color="auto" w:fill="FFFFFF"/>
        <w:spacing w:line="274" w:lineRule="exact"/>
        <w:ind w:left="5" w:right="5" w:firstLine="720"/>
        <w:jc w:val="both"/>
        <w:rPr>
          <w:sz w:val="24"/>
          <w:szCs w:val="24"/>
        </w:rPr>
      </w:pPr>
      <w:r>
        <w:rPr>
          <w:bCs/>
          <w:sz w:val="24"/>
          <w:szCs w:val="24"/>
        </w:rPr>
        <w:t xml:space="preserve">4.5. </w:t>
      </w:r>
      <w:r>
        <w:rPr>
          <w:b/>
          <w:bCs/>
          <w:sz w:val="24"/>
          <w:szCs w:val="24"/>
        </w:rPr>
        <w:t xml:space="preserve">Prekyba viešojoje vietoje </w:t>
      </w:r>
      <w:r>
        <w:rPr>
          <w:sz w:val="24"/>
          <w:szCs w:val="24"/>
        </w:rPr>
        <w:t xml:space="preserve">– veikla, susijusi su paslaugų teikimu (nuomos, buities, nesudėtingų atrakcionų, kinkomojo transporto ir kt.) viešosiose vietose, taip pat prekių pardavimu ir </w:t>
      </w:r>
      <w:r>
        <w:rPr>
          <w:spacing w:val="-1"/>
          <w:sz w:val="24"/>
          <w:szCs w:val="24"/>
        </w:rPr>
        <w:t xml:space="preserve">pirkimu (įskaitant antrinių žaliavų supirkimą) viešosiose vietose, iš </w:t>
      </w:r>
      <w:r>
        <w:rPr>
          <w:sz w:val="24"/>
          <w:szCs w:val="24"/>
        </w:rPr>
        <w:t>(nuo) laikinųjų prekybos įrenginių, iš prekybai įrengtų specializuotų transporto priemonių, iš transporto priemonių ar jų priekabų.</w:t>
      </w:r>
    </w:p>
    <w:p w:rsidR="00BF6886" w:rsidRDefault="00B90800">
      <w:pPr>
        <w:shd w:val="clear" w:color="auto" w:fill="FFFFFF"/>
        <w:spacing w:line="274" w:lineRule="exact"/>
        <w:ind w:left="5" w:right="5" w:firstLine="720"/>
        <w:jc w:val="both"/>
        <w:rPr>
          <w:spacing w:val="-2"/>
          <w:sz w:val="24"/>
          <w:szCs w:val="24"/>
        </w:rPr>
      </w:pPr>
      <w:r>
        <w:rPr>
          <w:bCs/>
          <w:sz w:val="24"/>
          <w:szCs w:val="24"/>
        </w:rPr>
        <w:t xml:space="preserve">4.6. </w:t>
      </w:r>
      <w:r>
        <w:rPr>
          <w:b/>
          <w:bCs/>
          <w:sz w:val="24"/>
          <w:szCs w:val="24"/>
        </w:rPr>
        <w:t xml:space="preserve">Laikinieji prekybos įrenginiai </w:t>
      </w:r>
      <w:r>
        <w:rPr>
          <w:sz w:val="24"/>
          <w:szCs w:val="24"/>
        </w:rPr>
        <w:t xml:space="preserve">– sukomplektuota ir lauke pastatyta įranga (prekystaliai, </w:t>
      </w:r>
      <w:r>
        <w:rPr>
          <w:spacing w:val="-2"/>
          <w:sz w:val="24"/>
          <w:szCs w:val="24"/>
        </w:rPr>
        <w:t>vežimėliai, stalai, gėlinės, kėdės, skėčiai, tvorelės, pakylos ir pan.), skirta prekybai.</w:t>
      </w:r>
    </w:p>
    <w:p w:rsidR="00BF6886" w:rsidRDefault="00B90800">
      <w:pPr>
        <w:shd w:val="clear" w:color="auto" w:fill="FFFFFF"/>
        <w:spacing w:line="274" w:lineRule="exact"/>
        <w:ind w:right="5" w:firstLine="720"/>
        <w:jc w:val="both"/>
        <w:rPr>
          <w:sz w:val="24"/>
          <w:szCs w:val="24"/>
        </w:rPr>
      </w:pPr>
      <w:r>
        <w:rPr>
          <w:bCs/>
          <w:sz w:val="24"/>
          <w:szCs w:val="24"/>
        </w:rPr>
        <w:t xml:space="preserve">4.7. </w:t>
      </w:r>
      <w:r>
        <w:rPr>
          <w:b/>
          <w:bCs/>
          <w:sz w:val="24"/>
          <w:szCs w:val="24"/>
        </w:rPr>
        <w:t xml:space="preserve">Laikinas statinys – </w:t>
      </w:r>
      <w:r>
        <w:rPr>
          <w:sz w:val="24"/>
          <w:szCs w:val="24"/>
        </w:rPr>
        <w:t xml:space="preserve">statinys, skirtas naudoti ne ilgiau kaip 3 metus, </w:t>
      </w:r>
      <w:r>
        <w:rPr>
          <w:spacing w:val="-1"/>
          <w:sz w:val="24"/>
          <w:szCs w:val="24"/>
        </w:rPr>
        <w:t xml:space="preserve">pagamintas gamykloje ar pastatytas iš surenkamų konstrukcijų, kurį galima išardyti ar perkelti į kitą vietą ir kuris neturi pamatų, bet remiasi į žemės paviršių: kioskas, gatvių prekybos, pramogų </w:t>
      </w:r>
      <w:r>
        <w:rPr>
          <w:sz w:val="24"/>
          <w:szCs w:val="24"/>
        </w:rPr>
        <w:t xml:space="preserve">ar parodos paviljonas, parodos eksponatas, palapinės danga ar pneumatinis apvalkalas, </w:t>
      </w:r>
      <w:r>
        <w:rPr>
          <w:spacing w:val="-1"/>
          <w:sz w:val="24"/>
          <w:szCs w:val="24"/>
        </w:rPr>
        <w:t>vagonėlis, konteineris, įvairios paskirties aikštelė su dirbtine danga</w:t>
      </w:r>
      <w:r>
        <w:rPr>
          <w:spacing w:val="-2"/>
          <w:sz w:val="24"/>
          <w:szCs w:val="24"/>
        </w:rPr>
        <w:t xml:space="preserve">. Laikinas statinys ir teisės į jį Nekilnojamojo turto </w:t>
      </w:r>
      <w:r>
        <w:rPr>
          <w:sz w:val="24"/>
          <w:szCs w:val="24"/>
        </w:rPr>
        <w:t>registre neregistruojami.</w:t>
      </w:r>
    </w:p>
    <w:p w:rsidR="00BF6886" w:rsidRDefault="00B90800">
      <w:pPr>
        <w:shd w:val="clear" w:color="auto" w:fill="FFFFFF"/>
        <w:spacing w:line="274" w:lineRule="exact"/>
        <w:ind w:right="5" w:firstLine="720"/>
        <w:jc w:val="both"/>
        <w:rPr>
          <w:spacing w:val="-1"/>
          <w:sz w:val="24"/>
          <w:szCs w:val="24"/>
        </w:rPr>
      </w:pPr>
      <w:r>
        <w:rPr>
          <w:bCs/>
          <w:sz w:val="24"/>
          <w:szCs w:val="24"/>
        </w:rPr>
        <w:t xml:space="preserve">4.8. </w:t>
      </w:r>
      <w:r>
        <w:rPr>
          <w:b/>
          <w:bCs/>
          <w:sz w:val="24"/>
          <w:szCs w:val="24"/>
        </w:rPr>
        <w:t xml:space="preserve">Nesudėtingas atrakcionas </w:t>
      </w:r>
      <w:r>
        <w:rPr>
          <w:sz w:val="24"/>
          <w:szCs w:val="24"/>
        </w:rPr>
        <w:t xml:space="preserve">– nesudėtingas pramoginis įrenginys, nepriskiriamas potencialiai </w:t>
      </w:r>
      <w:r>
        <w:rPr>
          <w:spacing w:val="-1"/>
          <w:sz w:val="24"/>
          <w:szCs w:val="24"/>
        </w:rPr>
        <w:t>pavojingiems įrenginiams (pripučiamas atrakcionas, batutas, elektromobilis, žaidimų aikštelė ir pan.).</w:t>
      </w:r>
    </w:p>
    <w:p w:rsidR="00BF6886" w:rsidRDefault="00B90800">
      <w:pPr>
        <w:shd w:val="clear" w:color="auto" w:fill="FFFFFF"/>
        <w:spacing w:line="274" w:lineRule="exact"/>
        <w:ind w:right="5" w:firstLine="720"/>
        <w:jc w:val="both"/>
        <w:rPr>
          <w:sz w:val="24"/>
          <w:szCs w:val="24"/>
        </w:rPr>
      </w:pPr>
      <w:r>
        <w:rPr>
          <w:bCs/>
          <w:sz w:val="24"/>
          <w:szCs w:val="24"/>
        </w:rPr>
        <w:t>4.9.</w:t>
      </w:r>
      <w:r>
        <w:rPr>
          <w:b/>
          <w:bCs/>
          <w:sz w:val="24"/>
          <w:szCs w:val="24"/>
        </w:rPr>
        <w:t xml:space="preserve"> Leidimas prekiauti (teikti paslaugas) viešosiose vietose </w:t>
      </w:r>
      <w:r>
        <w:rPr>
          <w:sz w:val="24"/>
          <w:szCs w:val="24"/>
        </w:rPr>
        <w:t>– dokumentas, asmeniui suteikiantis teisę verstis mažmenine prekyba ar teikti paslaugas konkrečioje Panevėžio rajono savivaldybės teritorijos viešojoje vietoje.</w:t>
      </w:r>
    </w:p>
    <w:p w:rsidR="00BF6886" w:rsidRDefault="00B90800">
      <w:pPr>
        <w:shd w:val="clear" w:color="auto" w:fill="FFFFFF"/>
        <w:spacing w:line="274" w:lineRule="exact"/>
        <w:ind w:left="5" w:right="5" w:firstLine="710"/>
        <w:jc w:val="both"/>
        <w:rPr>
          <w:sz w:val="24"/>
          <w:szCs w:val="24"/>
        </w:rPr>
      </w:pPr>
      <w:r>
        <w:rPr>
          <w:bCs/>
          <w:sz w:val="24"/>
          <w:szCs w:val="24"/>
        </w:rPr>
        <w:lastRenderedPageBreak/>
        <w:t xml:space="preserve">4.10. </w:t>
      </w:r>
      <w:r>
        <w:rPr>
          <w:b/>
          <w:bCs/>
          <w:sz w:val="24"/>
          <w:szCs w:val="24"/>
        </w:rPr>
        <w:t>Prekiautojas savos gamybos žem</w:t>
      </w:r>
      <w:r>
        <w:rPr>
          <w:sz w:val="24"/>
          <w:szCs w:val="24"/>
        </w:rPr>
        <w:t>ė</w:t>
      </w:r>
      <w:r>
        <w:rPr>
          <w:b/>
          <w:bCs/>
          <w:sz w:val="24"/>
          <w:szCs w:val="24"/>
        </w:rPr>
        <w:t xml:space="preserve">s ūkio ir maisto produktais </w:t>
      </w:r>
      <w:r>
        <w:rPr>
          <w:sz w:val="24"/>
          <w:szCs w:val="24"/>
        </w:rPr>
        <w:t xml:space="preserve">(toliau – </w:t>
      </w:r>
      <w:r>
        <w:rPr>
          <w:b/>
          <w:bCs/>
          <w:sz w:val="24"/>
          <w:szCs w:val="24"/>
        </w:rPr>
        <w:t>prekiautojas</w:t>
      </w:r>
      <w:r>
        <w:rPr>
          <w:sz w:val="24"/>
          <w:szCs w:val="24"/>
        </w:rPr>
        <w:t>) – fizinis ar juridinis asmuo, prekiaujantis savos gamybos žemės ūkio ir maisto produktais viešoje vietoje.</w:t>
      </w:r>
    </w:p>
    <w:p w:rsidR="00BF6886" w:rsidRDefault="00B90800">
      <w:pPr>
        <w:numPr>
          <w:ilvl w:val="0"/>
          <w:numId w:val="3"/>
        </w:numPr>
        <w:shd w:val="clear" w:color="auto" w:fill="FFFFFF"/>
        <w:tabs>
          <w:tab w:val="left" w:pos="965"/>
        </w:tabs>
        <w:spacing w:line="274" w:lineRule="exact"/>
        <w:ind w:right="5" w:firstLine="720"/>
        <w:jc w:val="both"/>
        <w:rPr>
          <w:sz w:val="24"/>
          <w:szCs w:val="24"/>
        </w:rPr>
      </w:pPr>
      <w:r>
        <w:rPr>
          <w:sz w:val="24"/>
          <w:szCs w:val="24"/>
        </w:rPr>
        <w:t>Jeigu Lietuvos Respublikos teisės aktai nustato papildomus ar kitus prekybos viešosiose vietose reikalavimus, kitą kontrolės tvarką ar prekybinės veiklos subjektų atsakomybę, taikomos tų teisės aktų nuostatos, jeigu juose nenurodyta kitaip.</w:t>
      </w:r>
    </w:p>
    <w:p w:rsidR="00BF6886" w:rsidRDefault="00B90800">
      <w:pPr>
        <w:numPr>
          <w:ilvl w:val="0"/>
          <w:numId w:val="3"/>
        </w:numPr>
        <w:shd w:val="clear" w:color="auto" w:fill="FFFFFF"/>
        <w:tabs>
          <w:tab w:val="left" w:pos="965"/>
        </w:tabs>
        <w:spacing w:line="274" w:lineRule="exact"/>
        <w:ind w:right="5" w:firstLine="720"/>
        <w:jc w:val="both"/>
        <w:rPr>
          <w:sz w:val="24"/>
          <w:szCs w:val="24"/>
        </w:rPr>
      </w:pPr>
      <w:r>
        <w:rPr>
          <w:sz w:val="24"/>
          <w:szCs w:val="24"/>
        </w:rPr>
        <w:t>Asmenys prekybą viešosiose vietose gali pradėti ir (arba) vykdyti savivaldybės tarybos nustatytose vietose tik gavę atitinkamos seniūnijos seniūno išduotą leidimą prekiauti (teikti paslaugas) viešosiose vietose.</w:t>
      </w:r>
    </w:p>
    <w:p w:rsidR="00BF6886" w:rsidRDefault="00BF6886">
      <w:pPr>
        <w:shd w:val="clear" w:color="auto" w:fill="FFFFFF"/>
        <w:tabs>
          <w:tab w:val="left" w:pos="965"/>
        </w:tabs>
        <w:spacing w:line="274" w:lineRule="exact"/>
        <w:ind w:right="5" w:firstLine="720"/>
        <w:jc w:val="both"/>
        <w:rPr>
          <w:sz w:val="24"/>
          <w:szCs w:val="24"/>
          <w:u w:val="single"/>
        </w:rPr>
      </w:pPr>
    </w:p>
    <w:p w:rsidR="00BF6886" w:rsidRDefault="00B90800">
      <w:pPr>
        <w:shd w:val="clear" w:color="auto" w:fill="FFFFFF"/>
        <w:spacing w:before="278"/>
        <w:ind w:right="62"/>
        <w:jc w:val="center"/>
        <w:rPr>
          <w:b/>
          <w:bCs/>
          <w:sz w:val="24"/>
          <w:szCs w:val="24"/>
        </w:rPr>
      </w:pPr>
      <w:r>
        <w:rPr>
          <w:b/>
          <w:bCs/>
          <w:sz w:val="24"/>
          <w:szCs w:val="24"/>
        </w:rPr>
        <w:t>II. PREKYBOS VIEŠOSIOSE VIETOSE B</w:t>
      </w:r>
      <w:r>
        <w:rPr>
          <w:b/>
          <w:sz w:val="24"/>
          <w:szCs w:val="24"/>
        </w:rPr>
        <w:t>Ū</w:t>
      </w:r>
      <w:r>
        <w:rPr>
          <w:b/>
          <w:bCs/>
          <w:sz w:val="24"/>
          <w:szCs w:val="24"/>
        </w:rPr>
        <w:t>DAI</w:t>
      </w:r>
    </w:p>
    <w:p w:rsidR="00BF6886" w:rsidRDefault="00B90800">
      <w:pPr>
        <w:shd w:val="clear" w:color="auto" w:fill="FFFFFF"/>
        <w:tabs>
          <w:tab w:val="left" w:pos="965"/>
        </w:tabs>
        <w:spacing w:before="269" w:line="274" w:lineRule="exact"/>
        <w:ind w:left="720"/>
        <w:rPr>
          <w:sz w:val="24"/>
          <w:szCs w:val="24"/>
        </w:rPr>
      </w:pPr>
      <w:r>
        <w:rPr>
          <w:spacing w:val="-2"/>
          <w:sz w:val="24"/>
          <w:szCs w:val="24"/>
        </w:rPr>
        <w:t>7.</w:t>
      </w:r>
      <w:r>
        <w:rPr>
          <w:sz w:val="24"/>
          <w:szCs w:val="24"/>
        </w:rPr>
        <w:tab/>
        <w:t>Prekybos viešosiose vietose būdai yra šie:</w:t>
      </w:r>
    </w:p>
    <w:p w:rsidR="00BF6886" w:rsidRDefault="00B90800">
      <w:pPr>
        <w:shd w:val="clear" w:color="auto" w:fill="FFFFFF"/>
        <w:tabs>
          <w:tab w:val="left" w:pos="1142"/>
        </w:tabs>
        <w:spacing w:line="274" w:lineRule="exact"/>
        <w:ind w:left="720"/>
        <w:rPr>
          <w:sz w:val="24"/>
          <w:szCs w:val="24"/>
        </w:rPr>
      </w:pPr>
      <w:r>
        <w:rPr>
          <w:sz w:val="24"/>
          <w:szCs w:val="24"/>
        </w:rPr>
        <w:t>7.1. prekyba (paslaugų teikimas) iš (nuo) laikinųjų prekybos įrenginių;</w:t>
      </w:r>
    </w:p>
    <w:p w:rsidR="00BF6886" w:rsidRDefault="00B90800">
      <w:pPr>
        <w:shd w:val="clear" w:color="auto" w:fill="FFFFFF"/>
        <w:tabs>
          <w:tab w:val="left" w:pos="1142"/>
        </w:tabs>
        <w:spacing w:line="274" w:lineRule="exact"/>
        <w:ind w:left="5" w:right="5" w:firstLine="715"/>
        <w:jc w:val="both"/>
        <w:rPr>
          <w:sz w:val="24"/>
          <w:szCs w:val="24"/>
        </w:rPr>
      </w:pPr>
      <w:r>
        <w:rPr>
          <w:sz w:val="24"/>
          <w:szCs w:val="24"/>
        </w:rPr>
        <w:t>7.2. prekyba (paslaugų teikimas) iš prekybai įrengtų specializuotų transporto priemonių, iš transporto priemonių ar jų priekabų;</w:t>
      </w:r>
    </w:p>
    <w:p w:rsidR="00BF6886" w:rsidRDefault="00B90800">
      <w:pPr>
        <w:shd w:val="clear" w:color="auto" w:fill="FFFFFF"/>
        <w:tabs>
          <w:tab w:val="left" w:pos="1142"/>
        </w:tabs>
        <w:spacing w:line="274" w:lineRule="exact"/>
        <w:ind w:left="720"/>
        <w:rPr>
          <w:sz w:val="24"/>
          <w:szCs w:val="24"/>
        </w:rPr>
      </w:pPr>
      <w:r>
        <w:rPr>
          <w:sz w:val="24"/>
          <w:szCs w:val="24"/>
        </w:rPr>
        <w:t>7.3. prekyba (paslaugų teikimas) renginių metu;</w:t>
      </w:r>
    </w:p>
    <w:p w:rsidR="00BF6886" w:rsidRDefault="00B90800">
      <w:pPr>
        <w:shd w:val="clear" w:color="auto" w:fill="FFFFFF"/>
        <w:tabs>
          <w:tab w:val="left" w:pos="1224"/>
        </w:tabs>
        <w:spacing w:line="274" w:lineRule="exact"/>
        <w:ind w:right="5" w:firstLine="725"/>
        <w:jc w:val="both"/>
        <w:rPr>
          <w:sz w:val="24"/>
          <w:szCs w:val="24"/>
        </w:rPr>
      </w:pPr>
      <w:r>
        <w:rPr>
          <w:spacing w:val="-2"/>
          <w:sz w:val="24"/>
          <w:szCs w:val="24"/>
        </w:rPr>
        <w:t xml:space="preserve">7.4. </w:t>
      </w:r>
      <w:r>
        <w:rPr>
          <w:sz w:val="24"/>
          <w:szCs w:val="24"/>
        </w:rPr>
        <w:t>nuomos (dviračių, riedučių, elektromobilių, valčių ir pan.), buities (fotografavimo, piešimo, svėrimo, batų valymo ir pan.), nesudėtingų atrakcionų, kinkomojo transporto ir kt. paslaugos.</w:t>
      </w:r>
    </w:p>
    <w:p w:rsidR="00BF6886" w:rsidRDefault="00B90800">
      <w:pPr>
        <w:shd w:val="clear" w:color="auto" w:fill="FFFFFF"/>
        <w:spacing w:before="274"/>
        <w:ind w:left="1157"/>
        <w:rPr>
          <w:b/>
          <w:bCs/>
          <w:sz w:val="24"/>
          <w:szCs w:val="24"/>
        </w:rPr>
      </w:pPr>
      <w:r>
        <w:rPr>
          <w:b/>
          <w:bCs/>
          <w:sz w:val="24"/>
          <w:szCs w:val="24"/>
        </w:rPr>
        <w:t xml:space="preserve">III. REIKALAVIMAI PREKYBOS </w:t>
      </w:r>
      <w:r>
        <w:rPr>
          <w:b/>
          <w:sz w:val="24"/>
          <w:szCs w:val="24"/>
        </w:rPr>
        <w:t>Į</w:t>
      </w:r>
      <w:r>
        <w:rPr>
          <w:b/>
          <w:bCs/>
          <w:sz w:val="24"/>
          <w:szCs w:val="24"/>
        </w:rPr>
        <w:t>RANGAI IR PREKYBOS VIETAI</w:t>
      </w:r>
    </w:p>
    <w:p w:rsidR="00BF6886" w:rsidRDefault="00BF6886">
      <w:pPr>
        <w:shd w:val="clear" w:color="auto" w:fill="FFFFFF"/>
        <w:tabs>
          <w:tab w:val="left" w:pos="1181"/>
        </w:tabs>
        <w:spacing w:line="274" w:lineRule="exact"/>
        <w:ind w:right="5" w:firstLine="720"/>
        <w:jc w:val="both"/>
        <w:rPr>
          <w:sz w:val="24"/>
          <w:szCs w:val="24"/>
        </w:rPr>
      </w:pPr>
    </w:p>
    <w:p w:rsidR="00BF6886" w:rsidRDefault="00B90800">
      <w:pPr>
        <w:shd w:val="clear" w:color="auto" w:fill="FFFFFF"/>
        <w:tabs>
          <w:tab w:val="left" w:pos="1181"/>
        </w:tabs>
        <w:spacing w:line="274" w:lineRule="exact"/>
        <w:ind w:right="5" w:firstLine="720"/>
        <w:jc w:val="both"/>
        <w:rPr>
          <w:sz w:val="24"/>
          <w:szCs w:val="24"/>
        </w:rPr>
      </w:pPr>
      <w:r>
        <w:rPr>
          <w:sz w:val="24"/>
          <w:szCs w:val="24"/>
        </w:rPr>
        <w:t xml:space="preserve">8. Prekybos įranga (stalas, skėtis) turi būti nedidelė, mobili, lengvai montuojamų konstrukcijų, atitinkanti lauko prekybos funkcinius reikalavimus. Prekybos įranga turi užimti iki </w:t>
      </w:r>
      <w:r>
        <w:rPr>
          <w:sz w:val="24"/>
          <w:szCs w:val="24"/>
        </w:rPr>
        <w:br/>
        <w:t>4 kv. m plotą.</w:t>
      </w:r>
    </w:p>
    <w:p w:rsidR="00BF6886" w:rsidRDefault="00B90800">
      <w:pPr>
        <w:shd w:val="clear" w:color="auto" w:fill="FFFFFF"/>
        <w:tabs>
          <w:tab w:val="left" w:pos="1181"/>
        </w:tabs>
        <w:spacing w:line="274" w:lineRule="exact"/>
        <w:ind w:right="5" w:firstLine="720"/>
        <w:jc w:val="both"/>
        <w:rPr>
          <w:sz w:val="24"/>
          <w:szCs w:val="24"/>
        </w:rPr>
      </w:pPr>
      <w:r>
        <w:rPr>
          <w:sz w:val="24"/>
          <w:szCs w:val="24"/>
        </w:rPr>
        <w:t>9. Prekybos ir paslaugų teikimo vietoje naudojami įrenginiai turi būti visiškai sukomplektuoti, švarūs, tvarkingi, nesurūdiję, nesulankstyti.</w:t>
      </w:r>
    </w:p>
    <w:p w:rsidR="00BF6886" w:rsidRDefault="00B90800">
      <w:pPr>
        <w:shd w:val="clear" w:color="auto" w:fill="FFFFFF"/>
        <w:tabs>
          <w:tab w:val="left" w:pos="1181"/>
        </w:tabs>
        <w:spacing w:line="274" w:lineRule="exact"/>
        <w:ind w:right="5" w:firstLine="720"/>
        <w:jc w:val="both"/>
        <w:rPr>
          <w:sz w:val="24"/>
          <w:szCs w:val="24"/>
        </w:rPr>
      </w:pPr>
      <w:r>
        <w:rPr>
          <w:sz w:val="24"/>
          <w:szCs w:val="24"/>
        </w:rPr>
        <w:t>10. Draudžiama prekiauti nuo dėžių, turėklų, atramų, grindinio, žemės ir tam nepritaikytos įrangos.</w:t>
      </w:r>
    </w:p>
    <w:p w:rsidR="00BF6886" w:rsidRDefault="00B90800">
      <w:pPr>
        <w:shd w:val="clear" w:color="auto" w:fill="FFFFFF"/>
        <w:tabs>
          <w:tab w:val="left" w:pos="1085"/>
        </w:tabs>
        <w:spacing w:line="274" w:lineRule="exact"/>
        <w:ind w:right="5" w:firstLine="720"/>
        <w:jc w:val="both"/>
        <w:rPr>
          <w:sz w:val="24"/>
          <w:szCs w:val="24"/>
        </w:rPr>
      </w:pPr>
      <w:r>
        <w:rPr>
          <w:sz w:val="24"/>
          <w:szCs w:val="24"/>
        </w:rPr>
        <w:t xml:space="preserve">11. Prekybos vietoje privalo būti nurodyta: juridinio asmens pavadinimas arba fizinio asmens vardas, pavardė ir individualios veiklos vykdymo pažymos arba verslo liudijimo numeris. Fiziniai </w:t>
      </w:r>
      <w:r>
        <w:rPr>
          <w:spacing w:val="-1"/>
          <w:sz w:val="24"/>
          <w:szCs w:val="24"/>
        </w:rPr>
        <w:t xml:space="preserve">asmenys, kuriems verslo liudijimas ar individualios veiklos vykdymo pažyma nėra privalomi, nurodo savo vardą ir pavardę. Šie duomenys nurodomi pardavėjo pasirinktu būdu, tačiau jie turi būti pirkėjų </w:t>
      </w:r>
      <w:r>
        <w:rPr>
          <w:sz w:val="24"/>
          <w:szCs w:val="24"/>
        </w:rPr>
        <w:t>matomi.</w:t>
      </w:r>
    </w:p>
    <w:p w:rsidR="00BF6886" w:rsidRDefault="00BF6886">
      <w:pPr>
        <w:shd w:val="clear" w:color="auto" w:fill="FFFFFF"/>
        <w:tabs>
          <w:tab w:val="left" w:pos="1622"/>
        </w:tabs>
        <w:spacing w:line="274" w:lineRule="exact"/>
        <w:jc w:val="both"/>
        <w:rPr>
          <w:sz w:val="24"/>
          <w:szCs w:val="24"/>
        </w:rPr>
      </w:pPr>
    </w:p>
    <w:p w:rsidR="00BF6886" w:rsidRDefault="00B90800">
      <w:pPr>
        <w:shd w:val="clear" w:color="auto" w:fill="FFFFFF"/>
        <w:spacing w:before="274"/>
        <w:ind w:right="67"/>
        <w:jc w:val="center"/>
        <w:rPr>
          <w:b/>
          <w:bCs/>
          <w:sz w:val="24"/>
          <w:szCs w:val="24"/>
        </w:rPr>
      </w:pPr>
      <w:r>
        <w:rPr>
          <w:b/>
          <w:bCs/>
          <w:sz w:val="24"/>
          <w:szCs w:val="24"/>
        </w:rPr>
        <w:t>IV. PREKYBOS REGLAMENTAVIMAS</w:t>
      </w:r>
    </w:p>
    <w:p w:rsidR="00BF6886" w:rsidRDefault="00B90800">
      <w:pPr>
        <w:shd w:val="clear" w:color="auto" w:fill="FFFFFF"/>
        <w:tabs>
          <w:tab w:val="left" w:pos="1085"/>
        </w:tabs>
        <w:spacing w:before="269" w:line="274" w:lineRule="exact"/>
        <w:ind w:right="5" w:firstLine="720"/>
        <w:jc w:val="both"/>
        <w:rPr>
          <w:sz w:val="24"/>
          <w:szCs w:val="24"/>
        </w:rPr>
      </w:pPr>
      <w:r>
        <w:rPr>
          <w:sz w:val="24"/>
          <w:szCs w:val="24"/>
        </w:rPr>
        <w:t>12. Leidimus prekiauti (teikti paslaugas), taip pat leidimus prekiauti (teikti paslaugas) renginių metu (toliau – Leidimai) išduoda seniūnai.</w:t>
      </w:r>
    </w:p>
    <w:p w:rsidR="00BF6886" w:rsidRDefault="00B90800">
      <w:pPr>
        <w:shd w:val="clear" w:color="auto" w:fill="FFFFFF"/>
        <w:tabs>
          <w:tab w:val="left" w:pos="1085"/>
        </w:tabs>
        <w:spacing w:line="274" w:lineRule="exact"/>
        <w:ind w:right="5" w:firstLine="720"/>
        <w:jc w:val="both"/>
        <w:rPr>
          <w:sz w:val="24"/>
          <w:szCs w:val="24"/>
        </w:rPr>
      </w:pPr>
      <w:r>
        <w:rPr>
          <w:sz w:val="24"/>
          <w:szCs w:val="24"/>
        </w:rPr>
        <w:t>13. Už Leidimų išdavimą imama savivaldybės tarybos nustatyta vietinė rinkliava.</w:t>
      </w:r>
    </w:p>
    <w:p w:rsidR="00BF6886" w:rsidRDefault="00B90800">
      <w:pPr>
        <w:shd w:val="clear" w:color="auto" w:fill="FFFFFF"/>
        <w:tabs>
          <w:tab w:val="left" w:pos="1085"/>
        </w:tabs>
        <w:spacing w:line="274" w:lineRule="exact"/>
        <w:ind w:right="5" w:firstLine="720"/>
        <w:jc w:val="both"/>
        <w:rPr>
          <w:spacing w:val="-1"/>
          <w:sz w:val="24"/>
          <w:szCs w:val="24"/>
        </w:rPr>
      </w:pPr>
      <w:r>
        <w:rPr>
          <w:spacing w:val="-1"/>
          <w:sz w:val="24"/>
          <w:szCs w:val="24"/>
        </w:rPr>
        <w:t xml:space="preserve">14. Prekiauti (teikti paslaugas) viešosiose vietose galima nuo 6 val. iki 24 val. Prekybos laikas </w:t>
      </w:r>
      <w:r>
        <w:rPr>
          <w:sz w:val="24"/>
          <w:szCs w:val="24"/>
        </w:rPr>
        <w:t xml:space="preserve">renginio metu nustatomas vadovaujantis savivaldybės tarybos patvirtintomis Masinių renginių </w:t>
      </w:r>
      <w:r>
        <w:rPr>
          <w:spacing w:val="-1"/>
          <w:sz w:val="24"/>
          <w:szCs w:val="24"/>
        </w:rPr>
        <w:t>organizavimo Panevėžio rajono savivaldybės viešosiose vietose tvarkos taisyklėmis.</w:t>
      </w:r>
    </w:p>
    <w:p w:rsidR="00BF6886" w:rsidRDefault="00B90800">
      <w:pPr>
        <w:shd w:val="clear" w:color="auto" w:fill="FFFFFF"/>
        <w:tabs>
          <w:tab w:val="left" w:pos="1085"/>
        </w:tabs>
        <w:spacing w:line="274" w:lineRule="exact"/>
        <w:ind w:right="5" w:firstLine="720"/>
        <w:jc w:val="both"/>
        <w:rPr>
          <w:sz w:val="24"/>
          <w:szCs w:val="24"/>
        </w:rPr>
      </w:pPr>
      <w:r>
        <w:rPr>
          <w:sz w:val="24"/>
          <w:szCs w:val="24"/>
        </w:rPr>
        <w:t xml:space="preserve">15. Prekyba (paslaugų teikimas) renginių metu leidžiama tik sutikus renginių organizatoriams. </w:t>
      </w:r>
    </w:p>
    <w:p w:rsidR="00BF6886" w:rsidRDefault="00B90800">
      <w:pPr>
        <w:shd w:val="clear" w:color="auto" w:fill="FFFFFF"/>
        <w:tabs>
          <w:tab w:val="left" w:pos="1085"/>
        </w:tabs>
        <w:spacing w:line="274" w:lineRule="exact"/>
        <w:ind w:right="5" w:firstLine="720"/>
        <w:jc w:val="both"/>
        <w:rPr>
          <w:sz w:val="24"/>
          <w:szCs w:val="24"/>
        </w:rPr>
      </w:pPr>
      <w:r>
        <w:rPr>
          <w:sz w:val="24"/>
          <w:szCs w:val="24"/>
        </w:rPr>
        <w:t xml:space="preserve">16. Pasibaigus Leidimo galiojimo laikui prekiauti ar teikti paslaugas laikinajame statinyje, Asmuo per 30 dienų privalo laikinąjį statinį nukelti, sutvarkyti statinio vietą, savo lėšomis atstatyti </w:t>
      </w:r>
      <w:r>
        <w:rPr>
          <w:sz w:val="24"/>
          <w:szCs w:val="24"/>
        </w:rPr>
        <w:lastRenderedPageBreak/>
        <w:t>sugadintą dangą. Nenukėlus statinio ir nesutvarkius statinio buvimo vietos, savivaldybės patirtos išlaidos sutvarkant statinio vietą išieškomos iš Asmens teisės aktų nustatyta tvarka.</w:t>
      </w:r>
    </w:p>
    <w:p w:rsidR="00BF6886" w:rsidRDefault="00BF6886">
      <w:pPr>
        <w:shd w:val="clear" w:color="auto" w:fill="FFFFFF"/>
        <w:spacing w:line="274" w:lineRule="exact"/>
        <w:ind w:left="5" w:right="5"/>
        <w:jc w:val="both"/>
        <w:rPr>
          <w:sz w:val="24"/>
          <w:szCs w:val="24"/>
        </w:rPr>
      </w:pPr>
    </w:p>
    <w:p w:rsidR="00BF6886" w:rsidRDefault="00B90800">
      <w:pPr>
        <w:shd w:val="clear" w:color="auto" w:fill="FFFFFF"/>
        <w:spacing w:before="274"/>
        <w:ind w:right="62"/>
        <w:jc w:val="center"/>
        <w:rPr>
          <w:b/>
          <w:bCs/>
          <w:sz w:val="24"/>
          <w:szCs w:val="24"/>
        </w:rPr>
      </w:pPr>
      <w:r>
        <w:rPr>
          <w:b/>
          <w:bCs/>
          <w:sz w:val="24"/>
          <w:szCs w:val="24"/>
        </w:rPr>
        <w:t>V. PARDAV</w:t>
      </w:r>
      <w:r>
        <w:rPr>
          <w:b/>
          <w:sz w:val="24"/>
          <w:szCs w:val="24"/>
        </w:rPr>
        <w:t>Ė</w:t>
      </w:r>
      <w:r>
        <w:rPr>
          <w:b/>
          <w:bCs/>
          <w:sz w:val="24"/>
          <w:szCs w:val="24"/>
        </w:rPr>
        <w:t>JO PAREIGOS</w:t>
      </w:r>
    </w:p>
    <w:p w:rsidR="00BF6886" w:rsidRDefault="00B90800">
      <w:pPr>
        <w:shd w:val="clear" w:color="auto" w:fill="FFFFFF"/>
        <w:tabs>
          <w:tab w:val="left" w:pos="1085"/>
        </w:tabs>
        <w:spacing w:before="269" w:line="274" w:lineRule="exact"/>
        <w:ind w:left="725"/>
        <w:rPr>
          <w:spacing w:val="-1"/>
          <w:sz w:val="24"/>
          <w:szCs w:val="24"/>
        </w:rPr>
      </w:pPr>
      <w:r>
        <w:rPr>
          <w:spacing w:val="-2"/>
          <w:sz w:val="24"/>
          <w:szCs w:val="24"/>
        </w:rPr>
        <w:t>17.</w:t>
      </w:r>
      <w:r>
        <w:rPr>
          <w:sz w:val="24"/>
          <w:szCs w:val="24"/>
        </w:rPr>
        <w:tab/>
      </w:r>
      <w:r>
        <w:rPr>
          <w:spacing w:val="-1"/>
          <w:sz w:val="24"/>
          <w:szCs w:val="24"/>
        </w:rPr>
        <w:t>Pardavėjas privalo:</w:t>
      </w:r>
    </w:p>
    <w:p w:rsidR="00BF6886" w:rsidRDefault="00B90800">
      <w:pPr>
        <w:shd w:val="clear" w:color="auto" w:fill="FFFFFF"/>
        <w:tabs>
          <w:tab w:val="left" w:pos="1262"/>
        </w:tabs>
        <w:spacing w:line="274" w:lineRule="exact"/>
        <w:ind w:right="5" w:firstLine="720"/>
        <w:jc w:val="both"/>
        <w:rPr>
          <w:sz w:val="24"/>
          <w:szCs w:val="24"/>
        </w:rPr>
      </w:pPr>
      <w:r>
        <w:rPr>
          <w:spacing w:val="-1"/>
          <w:sz w:val="24"/>
          <w:szCs w:val="24"/>
        </w:rPr>
        <w:t xml:space="preserve">17.1. turėti prekybos vietoje Leidimą ir kt. dokumentus, numatytus </w:t>
      </w:r>
      <w:r>
        <w:rPr>
          <w:sz w:val="24"/>
          <w:szCs w:val="24"/>
        </w:rPr>
        <w:t xml:space="preserve">Mažmeninės prekybos taisyklėse, patvirtintose Lietuvos Respublikos Vyriausybės 2001 m. birželio 11 d. nutarimu Nr. 697, ir Prekybos savos gamybos žemės ūkio ir maisto produktais viešosiose vietose rekomendacijų apraše, patvirtintame Lietuvos Respublikos žemės ūkio ministro 2009 m. gegužės 15 d. įsakymu </w:t>
      </w:r>
      <w:r>
        <w:rPr>
          <w:sz w:val="24"/>
          <w:szCs w:val="24"/>
        </w:rPr>
        <w:br/>
        <w:t>Nr. 3D-357;</w:t>
      </w:r>
    </w:p>
    <w:p w:rsidR="00BF6886" w:rsidRDefault="00B90800">
      <w:pPr>
        <w:shd w:val="clear" w:color="auto" w:fill="FFFFFF"/>
        <w:tabs>
          <w:tab w:val="left" w:pos="1262"/>
        </w:tabs>
        <w:spacing w:line="274" w:lineRule="exact"/>
        <w:ind w:right="5" w:firstLine="720"/>
        <w:jc w:val="both"/>
        <w:rPr>
          <w:sz w:val="24"/>
          <w:szCs w:val="24"/>
        </w:rPr>
      </w:pPr>
      <w:r>
        <w:rPr>
          <w:sz w:val="24"/>
          <w:szCs w:val="24"/>
        </w:rPr>
        <w:t>17.2. užtikrinti tvarką ir švarą prekybos metu ir pasibaigus darbo dienai sutvarkyti teritoriją, 10 metrų spinduliu apie prekybai įrengtą specializuotą transporto priemonę, transporto priemones ar jų priekabas, laikinuosius prekybos įrenginius, paslaugų teikimo vietą.</w:t>
      </w:r>
    </w:p>
    <w:p w:rsidR="00BF6886" w:rsidRDefault="00B90800">
      <w:pPr>
        <w:shd w:val="clear" w:color="auto" w:fill="FFFFFF"/>
        <w:spacing w:before="278"/>
        <w:ind w:right="62"/>
        <w:jc w:val="center"/>
        <w:rPr>
          <w:b/>
          <w:sz w:val="24"/>
          <w:szCs w:val="24"/>
        </w:rPr>
      </w:pPr>
      <w:r>
        <w:rPr>
          <w:b/>
          <w:bCs/>
          <w:sz w:val="24"/>
          <w:szCs w:val="24"/>
        </w:rPr>
        <w:t>VI. KONTROL</w:t>
      </w:r>
      <w:r>
        <w:rPr>
          <w:b/>
          <w:sz w:val="24"/>
          <w:szCs w:val="24"/>
        </w:rPr>
        <w:t xml:space="preserve">Ė </w:t>
      </w:r>
      <w:r>
        <w:rPr>
          <w:b/>
          <w:bCs/>
          <w:sz w:val="24"/>
          <w:szCs w:val="24"/>
        </w:rPr>
        <w:t>IR ATSAKOMYB</w:t>
      </w:r>
      <w:r>
        <w:rPr>
          <w:b/>
          <w:sz w:val="24"/>
          <w:szCs w:val="24"/>
        </w:rPr>
        <w:t>Ė</w:t>
      </w:r>
    </w:p>
    <w:p w:rsidR="00BF6886" w:rsidRDefault="00B90800">
      <w:pPr>
        <w:shd w:val="clear" w:color="auto" w:fill="FFFFFF"/>
        <w:tabs>
          <w:tab w:val="left" w:pos="1085"/>
        </w:tabs>
        <w:spacing w:before="269" w:line="274" w:lineRule="exact"/>
        <w:ind w:right="5" w:firstLine="725"/>
        <w:jc w:val="both"/>
        <w:rPr>
          <w:spacing w:val="-1"/>
          <w:sz w:val="24"/>
          <w:szCs w:val="24"/>
        </w:rPr>
      </w:pPr>
      <w:r>
        <w:rPr>
          <w:spacing w:val="-2"/>
          <w:sz w:val="24"/>
          <w:szCs w:val="24"/>
        </w:rPr>
        <w:t>18.</w:t>
      </w:r>
      <w:r>
        <w:rPr>
          <w:sz w:val="24"/>
          <w:szCs w:val="24"/>
        </w:rPr>
        <w:tab/>
        <w:t>Pardavėjų veiklą, jų parduodamų prekių saugą ir kokybę gali tikrinti pagal kompetenciją teisės aktais tam įgalioti policijos, Valstybinės maisto ir veterinarijos tarnybos, Valstybinės mokesčių inspekcijos pareigūnai, Priešgaisrinės apsaugos tarnyba, seniūnai ir kitos</w:t>
      </w:r>
      <w:r>
        <w:rPr>
          <w:spacing w:val="-1"/>
          <w:sz w:val="24"/>
          <w:szCs w:val="24"/>
        </w:rPr>
        <w:t xml:space="preserve"> valstybės bei savivaldybės institucijos, kurioms teisės aktų nustatyta tvarka suteikti atitinkami įgaliojimai.</w:t>
      </w:r>
    </w:p>
    <w:p w:rsidR="00BF6886" w:rsidRDefault="00B90800">
      <w:pPr>
        <w:shd w:val="clear" w:color="auto" w:fill="FFFFFF"/>
        <w:tabs>
          <w:tab w:val="left" w:pos="1229"/>
        </w:tabs>
        <w:spacing w:line="274" w:lineRule="exact"/>
        <w:ind w:right="5" w:firstLine="720"/>
        <w:jc w:val="both"/>
        <w:rPr>
          <w:sz w:val="24"/>
          <w:szCs w:val="24"/>
        </w:rPr>
      </w:pPr>
      <w:r>
        <w:rPr>
          <w:spacing w:val="-1"/>
          <w:sz w:val="24"/>
          <w:szCs w:val="24"/>
        </w:rPr>
        <w:t>19.</w:t>
      </w:r>
      <w:r>
        <w:rPr>
          <w:sz w:val="24"/>
          <w:szCs w:val="24"/>
        </w:rPr>
        <w:tab/>
        <w:t>Pardavėjas kontrolę atliekančių įstaigų ar institucijų įgaliotiems darbuotojams, pateikusiems tai patvirtinančius dokumentus, privalo pateikti jų prašomus dokumentus.</w:t>
      </w:r>
    </w:p>
    <w:p w:rsidR="00BF6886" w:rsidRDefault="00B90800">
      <w:pPr>
        <w:shd w:val="clear" w:color="auto" w:fill="FFFFFF"/>
        <w:tabs>
          <w:tab w:val="left" w:pos="1085"/>
        </w:tabs>
        <w:spacing w:line="274" w:lineRule="exact"/>
        <w:ind w:left="5" w:right="5" w:firstLine="720"/>
        <w:jc w:val="both"/>
        <w:rPr>
          <w:sz w:val="24"/>
          <w:szCs w:val="24"/>
        </w:rPr>
      </w:pPr>
      <w:r>
        <w:rPr>
          <w:sz w:val="24"/>
          <w:szCs w:val="24"/>
        </w:rPr>
        <w:t>20. Asmenys, pažeidę Taisykles, atsako pagal Lietuvos Respublikos teisės aktus.</w:t>
      </w:r>
    </w:p>
    <w:p w:rsidR="00BF6886" w:rsidRDefault="00B90800">
      <w:pPr>
        <w:shd w:val="clear" w:color="auto" w:fill="FFFFFF"/>
        <w:tabs>
          <w:tab w:val="left" w:pos="1920"/>
        </w:tabs>
        <w:spacing w:line="274" w:lineRule="exact"/>
        <w:ind w:right="15"/>
        <w:jc w:val="center"/>
      </w:pPr>
      <w:r>
        <w:t>___________________</w:t>
      </w:r>
    </w:p>
    <w:p w:rsidR="00BF6886" w:rsidRDefault="00BF6886">
      <w:pPr>
        <w:shd w:val="clear" w:color="auto" w:fill="FFFFFF"/>
        <w:tabs>
          <w:tab w:val="left" w:pos="1728"/>
        </w:tabs>
        <w:spacing w:line="274" w:lineRule="exact"/>
        <w:ind w:left="5" w:firstLine="1258"/>
        <w:jc w:val="both"/>
      </w:pPr>
    </w:p>
    <w:p w:rsidR="00BF6886" w:rsidRDefault="00BF6886">
      <w:pPr>
        <w:shd w:val="clear" w:color="auto" w:fill="FFFFFF"/>
        <w:tabs>
          <w:tab w:val="left" w:pos="1728"/>
        </w:tabs>
        <w:spacing w:line="274" w:lineRule="exact"/>
        <w:ind w:left="5" w:firstLine="1258"/>
        <w:jc w:val="both"/>
      </w:pPr>
    </w:p>
    <w:p w:rsidR="00BF6886" w:rsidRDefault="00BF6886">
      <w:pPr>
        <w:shd w:val="clear" w:color="auto" w:fill="FFFFFF"/>
        <w:tabs>
          <w:tab w:val="left" w:pos="1728"/>
        </w:tabs>
        <w:spacing w:line="274" w:lineRule="exact"/>
        <w:ind w:left="5" w:firstLine="1258"/>
        <w:jc w:val="both"/>
      </w:pPr>
    </w:p>
    <w:p w:rsidR="00BF6886" w:rsidRDefault="00BF6886">
      <w:pPr>
        <w:shd w:val="clear" w:color="auto" w:fill="FFFFFF"/>
        <w:tabs>
          <w:tab w:val="left" w:pos="1728"/>
        </w:tabs>
        <w:spacing w:line="274" w:lineRule="exact"/>
        <w:ind w:left="5" w:firstLine="1258"/>
        <w:jc w:val="both"/>
      </w:pPr>
    </w:p>
    <w:p w:rsidR="00BF6886" w:rsidRDefault="00BF6886">
      <w:pPr>
        <w:shd w:val="clear" w:color="auto" w:fill="FFFFFF"/>
        <w:tabs>
          <w:tab w:val="left" w:pos="1728"/>
        </w:tabs>
        <w:spacing w:line="274" w:lineRule="exact"/>
        <w:ind w:left="5" w:firstLine="1258"/>
        <w:jc w:val="both"/>
      </w:pPr>
    </w:p>
    <w:p w:rsidR="00BF6886" w:rsidRDefault="00BF6886">
      <w:pPr>
        <w:shd w:val="clear" w:color="auto" w:fill="FFFFFF"/>
        <w:tabs>
          <w:tab w:val="left" w:pos="1728"/>
        </w:tabs>
        <w:spacing w:line="274" w:lineRule="exact"/>
        <w:ind w:left="5" w:firstLine="1258"/>
        <w:jc w:val="both"/>
      </w:pPr>
    </w:p>
    <w:p w:rsidR="00BF6886" w:rsidRDefault="00B90800">
      <w:pPr>
        <w:shd w:val="clear" w:color="auto" w:fill="FFFFFF"/>
        <w:spacing w:line="274" w:lineRule="exact"/>
        <w:rPr>
          <w:sz w:val="24"/>
          <w:szCs w:val="24"/>
        </w:rPr>
      </w:pPr>
      <w:r>
        <w:rPr>
          <w:sz w:val="24"/>
          <w:szCs w:val="24"/>
        </w:rPr>
        <w:t xml:space="preserve">                                                                                  </w:t>
      </w:r>
    </w:p>
    <w:p w:rsidR="00BF6886" w:rsidRDefault="00BF6886">
      <w:pPr>
        <w:shd w:val="clear" w:color="auto" w:fill="FFFFFF"/>
        <w:spacing w:line="274" w:lineRule="exact"/>
      </w:pPr>
    </w:p>
    <w:p w:rsidR="00BF6886" w:rsidRDefault="00BF6886">
      <w:pPr>
        <w:shd w:val="clear" w:color="auto" w:fill="FFFFFF"/>
        <w:spacing w:line="274" w:lineRule="exact"/>
      </w:pPr>
    </w:p>
    <w:p w:rsidR="00BF6886" w:rsidRDefault="00BF6886">
      <w:pPr>
        <w:shd w:val="clear" w:color="auto" w:fill="FFFFFF"/>
        <w:spacing w:line="274" w:lineRule="exact"/>
      </w:pPr>
    </w:p>
    <w:p w:rsidR="00BF6886" w:rsidRDefault="00BF6886">
      <w:pPr>
        <w:shd w:val="clear" w:color="auto" w:fill="FFFFFF"/>
        <w:spacing w:line="274" w:lineRule="exact"/>
      </w:pPr>
    </w:p>
    <w:p w:rsidR="00BF6886" w:rsidRDefault="00BF6886">
      <w:pPr>
        <w:shd w:val="clear" w:color="auto" w:fill="FFFFFF"/>
        <w:spacing w:line="274" w:lineRule="exact"/>
      </w:pPr>
    </w:p>
    <w:p w:rsidR="00BF6886" w:rsidRDefault="00BF6886">
      <w:pPr>
        <w:shd w:val="clear" w:color="auto" w:fill="FFFFFF"/>
        <w:spacing w:line="274" w:lineRule="exact"/>
      </w:pPr>
    </w:p>
    <w:p w:rsidR="00BF6886" w:rsidRDefault="00BF6886">
      <w:pPr>
        <w:shd w:val="clear" w:color="auto" w:fill="FFFFFF"/>
        <w:spacing w:line="274" w:lineRule="exact"/>
      </w:pPr>
    </w:p>
    <w:p w:rsidR="00BF6886" w:rsidRDefault="00BF6886">
      <w:pPr>
        <w:shd w:val="clear" w:color="auto" w:fill="FFFFFF"/>
        <w:spacing w:line="274" w:lineRule="exact"/>
      </w:pPr>
    </w:p>
    <w:p w:rsidR="00BF6886" w:rsidRDefault="00BF6886">
      <w:pPr>
        <w:shd w:val="clear" w:color="auto" w:fill="FFFFFF"/>
        <w:spacing w:line="274" w:lineRule="exact"/>
      </w:pPr>
    </w:p>
    <w:p w:rsidR="00BF6886" w:rsidRDefault="00BF6886">
      <w:pPr>
        <w:shd w:val="clear" w:color="auto" w:fill="FFFFFF"/>
        <w:spacing w:line="274" w:lineRule="exact"/>
      </w:pPr>
    </w:p>
    <w:p w:rsidR="00BF6886" w:rsidRDefault="00BF6886">
      <w:pPr>
        <w:shd w:val="clear" w:color="auto" w:fill="FFFFFF"/>
        <w:spacing w:line="274" w:lineRule="exact"/>
      </w:pPr>
    </w:p>
    <w:p w:rsidR="00BF6886" w:rsidRDefault="00BF6886">
      <w:pPr>
        <w:shd w:val="clear" w:color="auto" w:fill="FFFFFF"/>
        <w:spacing w:line="274" w:lineRule="exact"/>
      </w:pPr>
    </w:p>
    <w:p w:rsidR="00BF6886" w:rsidRDefault="00BF6886">
      <w:pPr>
        <w:shd w:val="clear" w:color="auto" w:fill="FFFFFF"/>
        <w:spacing w:line="274" w:lineRule="exact"/>
      </w:pPr>
    </w:p>
    <w:p w:rsidR="00BF6886" w:rsidRDefault="00BF6886">
      <w:pPr>
        <w:shd w:val="clear" w:color="auto" w:fill="FFFFFF"/>
        <w:spacing w:line="274" w:lineRule="exact"/>
      </w:pPr>
    </w:p>
    <w:p w:rsidR="00BF6886" w:rsidRDefault="00BF6886">
      <w:pPr>
        <w:shd w:val="clear" w:color="auto" w:fill="FFFFFF"/>
        <w:spacing w:line="274" w:lineRule="exact"/>
      </w:pPr>
    </w:p>
    <w:p w:rsidR="00BF6886" w:rsidRDefault="00BF6886">
      <w:pPr>
        <w:shd w:val="clear" w:color="auto" w:fill="FFFFFF"/>
        <w:spacing w:line="274" w:lineRule="exact"/>
      </w:pPr>
    </w:p>
    <w:p w:rsidR="00BF6886" w:rsidRDefault="00BF6886">
      <w:pPr>
        <w:shd w:val="clear" w:color="auto" w:fill="FFFFFF"/>
        <w:spacing w:line="274" w:lineRule="exact"/>
      </w:pPr>
    </w:p>
    <w:p w:rsidR="00BF6886" w:rsidRDefault="00BF6886">
      <w:pPr>
        <w:shd w:val="clear" w:color="auto" w:fill="FFFFFF"/>
        <w:spacing w:line="274" w:lineRule="exact"/>
      </w:pPr>
    </w:p>
    <w:p w:rsidR="00BF6886" w:rsidRDefault="00B90800">
      <w:pPr>
        <w:shd w:val="clear" w:color="auto" w:fill="FFFFFF"/>
        <w:spacing w:line="274" w:lineRule="exact"/>
        <w:rPr>
          <w:sz w:val="24"/>
          <w:szCs w:val="24"/>
        </w:rPr>
      </w:pPr>
      <w:r>
        <w:rPr>
          <w:sz w:val="24"/>
          <w:szCs w:val="24"/>
        </w:rPr>
        <w:lastRenderedPageBreak/>
        <w:t xml:space="preserve">                                                                                    </w:t>
      </w:r>
      <w:bookmarkStart w:id="0" w:name="_GoBack"/>
      <w:bookmarkEnd w:id="0"/>
      <w:r>
        <w:rPr>
          <w:sz w:val="24"/>
          <w:szCs w:val="24"/>
        </w:rPr>
        <w:t>PATVIRTINTA</w:t>
      </w:r>
    </w:p>
    <w:p w:rsidR="00BF6886" w:rsidRDefault="00B908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Panevėžio rajono savivaldybės tarybos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2014 m. gruodžio 22 d. sprendimu Nr. T-229</w:t>
      </w:r>
    </w:p>
    <w:p w:rsidR="00BF6886" w:rsidRDefault="00BF6886">
      <w:pPr>
        <w:jc w:val="center"/>
        <w:rPr>
          <w:b/>
          <w:sz w:val="24"/>
          <w:szCs w:val="24"/>
        </w:rPr>
      </w:pPr>
    </w:p>
    <w:p w:rsidR="00BF6886" w:rsidRDefault="00BF6886">
      <w:pPr>
        <w:jc w:val="center"/>
        <w:rPr>
          <w:b/>
          <w:sz w:val="24"/>
          <w:szCs w:val="24"/>
        </w:rPr>
      </w:pPr>
    </w:p>
    <w:p w:rsidR="00BF6886" w:rsidRDefault="00B90800">
      <w:pPr>
        <w:jc w:val="center"/>
        <w:rPr>
          <w:b/>
          <w:sz w:val="24"/>
          <w:szCs w:val="24"/>
        </w:rPr>
      </w:pPr>
      <w:r>
        <w:rPr>
          <w:b/>
          <w:sz w:val="24"/>
          <w:szCs w:val="24"/>
        </w:rPr>
        <w:t>PANEVĖŽIO RAJONO SAVIVALDYBĖS TERITORIJOS VIEŠŲJŲ VIETŲ SĄRAŠAS</w:t>
      </w:r>
    </w:p>
    <w:p w:rsidR="00BF6886" w:rsidRDefault="00BF6886">
      <w:pPr>
        <w:jc w:val="center"/>
        <w:rPr>
          <w:b/>
          <w:sz w:val="24"/>
          <w:szCs w:val="24"/>
        </w:rPr>
      </w:pPr>
    </w:p>
    <w:p w:rsidR="00BF6886" w:rsidRDefault="00BF6886">
      <w:pPr>
        <w:rPr>
          <w:sz w:val="24"/>
          <w:szCs w:val="24"/>
        </w:rPr>
      </w:pPr>
    </w:p>
    <w:tbl>
      <w:tblPr>
        <w:tblW w:w="0" w:type="auto"/>
        <w:tblInd w:w="-160" w:type="dxa"/>
        <w:tblLayout w:type="fixed"/>
        <w:tblLook w:val="0000" w:firstRow="0" w:lastRow="0" w:firstColumn="0" w:lastColumn="0" w:noHBand="0" w:noVBand="0"/>
      </w:tblPr>
      <w:tblGrid>
        <w:gridCol w:w="608"/>
        <w:gridCol w:w="5800"/>
        <w:gridCol w:w="3620"/>
      </w:tblGrid>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Eil. Nr.</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jc w:val="center"/>
              <w:rPr>
                <w:sz w:val="24"/>
                <w:szCs w:val="24"/>
              </w:rPr>
            </w:pPr>
            <w:r>
              <w:rPr>
                <w:sz w:val="24"/>
                <w:szCs w:val="24"/>
              </w:rPr>
              <w:t>Prekybos vietos pavadinimas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jc w:val="center"/>
              <w:rPr>
                <w:sz w:val="24"/>
                <w:szCs w:val="24"/>
              </w:rPr>
            </w:pPr>
            <w:r>
              <w:rPr>
                <w:sz w:val="24"/>
                <w:szCs w:val="24"/>
              </w:rPr>
              <w:t>Adresas</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KARSAKIŠKIO SENIŪNIJA</w:t>
            </w:r>
          </w:p>
        </w:tc>
        <w:tc>
          <w:tcPr>
            <w:tcW w:w="3620" w:type="dxa"/>
            <w:tcBorders>
              <w:top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paminklinio akmens </w:t>
            </w:r>
            <w:proofErr w:type="spellStart"/>
            <w:r>
              <w:rPr>
                <w:sz w:val="24"/>
                <w:szCs w:val="24"/>
              </w:rPr>
              <w:t>Lėvens</w:t>
            </w:r>
            <w:proofErr w:type="spellEnd"/>
            <w:r>
              <w:rPr>
                <w:sz w:val="24"/>
                <w:szCs w:val="24"/>
              </w:rPr>
              <w:t xml:space="preserve"> g.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Karsakiškio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pašto Vabalninko g.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Paliūniškio</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Paežerių g. prie kooperatyvo „</w:t>
            </w:r>
            <w:proofErr w:type="spellStart"/>
            <w:r>
              <w:rPr>
                <w:sz w:val="24"/>
                <w:szCs w:val="24"/>
              </w:rPr>
              <w:t>Šilažolė</w:t>
            </w:r>
            <w:proofErr w:type="spellEnd"/>
            <w:r>
              <w:rPr>
                <w:sz w:val="24"/>
                <w:szCs w:val="24"/>
              </w:rPr>
              <w:t>“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Tiltagalių</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Geležių bendruomenės namų Parko g.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Geležių mstl.</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5.</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parduotuvės </w:t>
            </w:r>
            <w:proofErr w:type="spellStart"/>
            <w:r>
              <w:rPr>
                <w:sz w:val="24"/>
                <w:szCs w:val="24"/>
              </w:rPr>
              <w:t>Pyvesos</w:t>
            </w:r>
            <w:proofErr w:type="spellEnd"/>
            <w:r>
              <w:rPr>
                <w:sz w:val="24"/>
                <w:szCs w:val="24"/>
              </w:rPr>
              <w:t xml:space="preserve"> g.</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Sodelių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KREKENAVOS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1. </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Prekybos aikštė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Birutės a., Krekenavos mstl.</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Prie parduotuvės (centre)</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Naujarodžių</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Prie maisto parduotuvės (centre)</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Linkaučių</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pirties (centre)</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Žibartonių</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MIEŽIŠKIŲ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Nevėžio g., Miežiškių mstl.</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Smilgių g. 2</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Nevėžio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Pergalės g. 2</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Trakiškio</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NAUJAMIESČIO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aikštelė</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Naujamiesčio mstl.</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(centre)</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Liberiškio</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autobusų stotelės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Vadaktėlių</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pieno supirkimo punkto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Kurmėnų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5.</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buvusio dvaro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Jutkonių</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6.</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buvusios kontoros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Mickiemės</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7.</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medicinos punkto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Nevėžio g., Berčiūnų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PANEVĖŽIO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Prekybos aikštelė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Draugystės g. 7, Bernatonių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Prekybos aikštelė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Kelmynės g. 1, Piniavos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pieno supirkimo punkto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Daukniūnų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už </w:t>
            </w:r>
            <w:proofErr w:type="spellStart"/>
            <w:r>
              <w:rPr>
                <w:sz w:val="24"/>
                <w:szCs w:val="24"/>
              </w:rPr>
              <w:t>Šilagalio</w:t>
            </w:r>
            <w:proofErr w:type="spellEnd"/>
            <w:r>
              <w:rPr>
                <w:sz w:val="24"/>
                <w:szCs w:val="24"/>
              </w:rPr>
              <w:t xml:space="preserve"> kultūros centro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Alyvų g., </w:t>
            </w:r>
            <w:proofErr w:type="spellStart"/>
            <w:r>
              <w:rPr>
                <w:sz w:val="24"/>
                <w:szCs w:val="24"/>
              </w:rPr>
              <w:t>Šilagalio</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5.</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daugiabučių gyvenamųjų namų</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Šilagalio</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6.</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aikštelė</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Švyturio g., </w:t>
            </w:r>
            <w:proofErr w:type="spellStart"/>
            <w:r>
              <w:rPr>
                <w:sz w:val="24"/>
                <w:szCs w:val="24"/>
              </w:rPr>
              <w:t>Pažagienių</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7.</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Prekybos aikštelė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Jaunimo g. 2, Berniūnų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RAGUVOS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aikštė</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Kėdainių g., Raguvos mstl.</w:t>
            </w:r>
          </w:p>
        </w:tc>
      </w:tr>
      <w:tr w:rsidR="00BF6886">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miestelio kapinių*</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Raguvos mstl.</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Šilų mstl.</w:t>
            </w:r>
          </w:p>
        </w:tc>
      </w:tr>
      <w:tr w:rsidR="00BF6886">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miestelio kapinių*</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Šilų mstl.</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RAMYGALOS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Rožių g. 12 (prie buvusios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Uliūnų</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lastRenderedPageBreak/>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buvusios kontoros)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Daniūnų</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Ramygalos prekybos aikštė</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Dariaus ir Girėno g. 4, Ramygalos m.</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kapinių centrinio įėjimo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Ramygalos m.</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5.</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pieninės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Barklainių</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6.</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Plento g.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Aukštadvario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7.     </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pieninės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Pašilių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SMILGIŲ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b/>
                <w:sz w:val="24"/>
                <w:szCs w:val="24"/>
              </w:rPr>
            </w:pP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1. </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aikštė prie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Panevėžio g., Smilgių mstl.</w:t>
            </w:r>
          </w:p>
        </w:tc>
      </w:tr>
      <w:tr w:rsidR="00BF6886">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miestelio kapinių *</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Panevėžio g., Smilgių mstl.</w:t>
            </w:r>
          </w:p>
        </w:tc>
      </w:tr>
      <w:tr w:rsidR="00BF6886">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bažnyčios (švenčių metu)</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Panevėžio g., Smilgių mstl.</w:t>
            </w:r>
          </w:p>
        </w:tc>
      </w:tr>
      <w:tr w:rsidR="00BF6886">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Etnografinės sodybos (švenčių metu)</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Panevėžio g., Smilgių mstl.</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5. </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Taikos g. ir Sodų g. kampe</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Perekšlių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6.</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parduotuvės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S. Nėries g., </w:t>
            </w:r>
            <w:proofErr w:type="spellStart"/>
            <w:r>
              <w:rPr>
                <w:sz w:val="24"/>
                <w:szCs w:val="24"/>
              </w:rPr>
              <w:t>Sujetų</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UPYTĖS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už kooperatyvo „</w:t>
            </w:r>
            <w:proofErr w:type="spellStart"/>
            <w:r>
              <w:rPr>
                <w:sz w:val="24"/>
                <w:szCs w:val="24"/>
              </w:rPr>
              <w:t>Šilažolė</w:t>
            </w:r>
            <w:proofErr w:type="spellEnd"/>
            <w:r>
              <w:rPr>
                <w:sz w:val="24"/>
                <w:szCs w:val="24"/>
              </w:rPr>
              <w:t>“ parduotuvės pastato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Nepriklausomybės a., Upytės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2. </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prekybos centro „Gojus“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Ėriškių g. 1, Ėriškių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VADOKLIŲ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parduotuvės tarp Ežero g. 1 ir </w:t>
            </w:r>
            <w:r>
              <w:rPr>
                <w:sz w:val="24"/>
                <w:szCs w:val="24"/>
              </w:rPr>
              <w:br/>
              <w:t>Ramygalos g. 24 pastatų</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Vadoklių mstl.</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parduotuvės tarp Jotainių g. 12 ir</w:t>
            </w:r>
          </w:p>
          <w:p w:rsidR="00BF6886" w:rsidRDefault="00B90800">
            <w:pPr>
              <w:rPr>
                <w:sz w:val="24"/>
                <w:szCs w:val="24"/>
              </w:rPr>
            </w:pPr>
            <w:r>
              <w:rPr>
                <w:sz w:val="24"/>
                <w:szCs w:val="24"/>
              </w:rPr>
              <w:t>Jotainių g. 14 pastatų</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Jotainių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pastato </w:t>
            </w:r>
            <w:proofErr w:type="spellStart"/>
            <w:r>
              <w:rPr>
                <w:sz w:val="24"/>
                <w:szCs w:val="24"/>
              </w:rPr>
              <w:t>Genėtinių</w:t>
            </w:r>
            <w:proofErr w:type="spellEnd"/>
            <w:r>
              <w:rPr>
                <w:sz w:val="24"/>
                <w:szCs w:val="24"/>
              </w:rPr>
              <w:t xml:space="preserve"> g. 1</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Genėtinių</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pastato </w:t>
            </w:r>
            <w:proofErr w:type="spellStart"/>
            <w:r>
              <w:rPr>
                <w:sz w:val="24"/>
                <w:szCs w:val="24"/>
              </w:rPr>
              <w:t>Alančių</w:t>
            </w:r>
            <w:proofErr w:type="spellEnd"/>
            <w:r>
              <w:rPr>
                <w:sz w:val="24"/>
                <w:szCs w:val="24"/>
              </w:rPr>
              <w:t xml:space="preserve"> g. 4</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Alančių</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VELŽIO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prieš gyvenamąjį namą</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Melioratorių g. 1, </w:t>
            </w:r>
            <w:proofErr w:type="spellStart"/>
            <w:r>
              <w:rPr>
                <w:sz w:val="24"/>
                <w:szCs w:val="24"/>
              </w:rPr>
              <w:t>Dembavos</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prieš gyvenamąjį namą</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Veteranų g. 1, </w:t>
            </w:r>
            <w:proofErr w:type="spellStart"/>
            <w:r>
              <w:rPr>
                <w:sz w:val="24"/>
                <w:szCs w:val="24"/>
              </w:rPr>
              <w:t>Dembavos</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prieš gyvenamąjį namą</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Žemdirbių g. 8, </w:t>
            </w:r>
            <w:proofErr w:type="spellStart"/>
            <w:r>
              <w:rPr>
                <w:sz w:val="24"/>
                <w:szCs w:val="24"/>
              </w:rPr>
              <w:t>Velžio</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prieš gyvenamąjį namą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Žemdirbių g. 4, </w:t>
            </w:r>
            <w:proofErr w:type="spellStart"/>
            <w:r>
              <w:rPr>
                <w:sz w:val="24"/>
                <w:szCs w:val="24"/>
              </w:rPr>
              <w:t>Velžio</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5.</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 </w:t>
            </w:r>
            <w:proofErr w:type="spellStart"/>
            <w:r>
              <w:rPr>
                <w:sz w:val="24"/>
                <w:szCs w:val="24"/>
              </w:rPr>
              <w:t>Velžio</w:t>
            </w:r>
            <w:proofErr w:type="spellEnd"/>
            <w:r>
              <w:rPr>
                <w:sz w:val="24"/>
                <w:szCs w:val="24"/>
              </w:rPr>
              <w:t xml:space="preserve"> bendruomenės pastato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Alantos g. 38, </w:t>
            </w:r>
            <w:proofErr w:type="spellStart"/>
            <w:r>
              <w:rPr>
                <w:sz w:val="24"/>
                <w:szCs w:val="24"/>
              </w:rPr>
              <w:t>Velžio</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6.</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Katinų bendruomenės pastato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Paberžių g. 6, Katinų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7.</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10, 12 ir 28 namų kieme</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Ramioji g., </w:t>
            </w:r>
            <w:proofErr w:type="spellStart"/>
            <w:r>
              <w:rPr>
                <w:sz w:val="24"/>
                <w:szCs w:val="24"/>
              </w:rPr>
              <w:t>Liūdynės</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8.</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bibliotekos, medicinos punkto</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Ramioji g. 2, </w:t>
            </w:r>
            <w:proofErr w:type="spellStart"/>
            <w:r>
              <w:rPr>
                <w:sz w:val="24"/>
                <w:szCs w:val="24"/>
              </w:rPr>
              <w:t>Liūdynės</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9.</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pieno supirktuvės</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 xml:space="preserve">Gluosnių g. 10, </w:t>
            </w:r>
            <w:proofErr w:type="spellStart"/>
            <w:r>
              <w:rPr>
                <w:sz w:val="24"/>
                <w:szCs w:val="24"/>
              </w:rPr>
              <w:t>Maženių</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10.</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daugiabučių gyvenamųjų namų</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Preidžių</w:t>
            </w:r>
            <w:proofErr w:type="spellEnd"/>
            <w:r>
              <w:rPr>
                <w:sz w:val="24"/>
                <w:szCs w:val="24"/>
              </w:rPr>
              <w:t xml:space="preserve">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F6886">
            <w:pPr>
              <w:snapToGrid w:val="0"/>
              <w:rPr>
                <w:sz w:val="24"/>
                <w:szCs w:val="24"/>
              </w:rPr>
            </w:pP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b/>
                <w:sz w:val="24"/>
                <w:szCs w:val="24"/>
              </w:rPr>
            </w:pPr>
            <w:r>
              <w:rPr>
                <w:b/>
                <w:sz w:val="24"/>
                <w:szCs w:val="24"/>
              </w:rPr>
              <w:t>PAĮSTRIO SENIŪNIJA</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snapToGrid w:val="0"/>
              <w:rPr>
                <w:sz w:val="24"/>
                <w:szCs w:val="24"/>
              </w:rPr>
            </w:pP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1.</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 xml:space="preserve">Aikštelė prieš Paįstrio kultūros centrą </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Jaunystės g., Paįstrio k.</w:t>
            </w:r>
          </w:p>
        </w:tc>
      </w:tr>
      <w:tr w:rsidR="00BF6886">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2.</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Aikštelė prie kaimo kapinių *</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Paįstrio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3.</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aikštelė</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Skaistgirių k.</w:t>
            </w:r>
          </w:p>
        </w:tc>
      </w:tr>
      <w:tr w:rsidR="00BF6886">
        <w:tc>
          <w:tcPr>
            <w:tcW w:w="608"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4.</w:t>
            </w:r>
          </w:p>
        </w:tc>
        <w:tc>
          <w:tcPr>
            <w:tcW w:w="5800" w:type="dxa"/>
            <w:tcBorders>
              <w:top w:val="single" w:sz="4" w:space="0" w:color="000000"/>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aikštelė</w:t>
            </w:r>
          </w:p>
        </w:tc>
        <w:tc>
          <w:tcPr>
            <w:tcW w:w="3620"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r>
              <w:rPr>
                <w:sz w:val="24"/>
                <w:szCs w:val="24"/>
              </w:rPr>
              <w:t>Puodžiūnų k.</w:t>
            </w:r>
          </w:p>
        </w:tc>
      </w:tr>
      <w:tr w:rsidR="00BF6886">
        <w:tc>
          <w:tcPr>
            <w:tcW w:w="608"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5.</w:t>
            </w:r>
          </w:p>
        </w:tc>
        <w:tc>
          <w:tcPr>
            <w:tcW w:w="5800" w:type="dxa"/>
            <w:tcBorders>
              <w:left w:val="single" w:sz="4" w:space="0" w:color="000000"/>
              <w:bottom w:val="single" w:sz="4" w:space="0" w:color="000000"/>
            </w:tcBorders>
            <w:shd w:val="clear" w:color="auto" w:fill="auto"/>
          </w:tcPr>
          <w:p w:rsidR="00BF6886" w:rsidRDefault="00B90800">
            <w:pPr>
              <w:snapToGrid w:val="0"/>
              <w:rPr>
                <w:sz w:val="24"/>
                <w:szCs w:val="24"/>
              </w:rPr>
            </w:pPr>
            <w:r>
              <w:rPr>
                <w:sz w:val="24"/>
                <w:szCs w:val="24"/>
              </w:rPr>
              <w:t>Prekybos aikštelė</w:t>
            </w:r>
          </w:p>
        </w:tc>
        <w:tc>
          <w:tcPr>
            <w:tcW w:w="3620" w:type="dxa"/>
            <w:tcBorders>
              <w:left w:val="single" w:sz="4" w:space="0" w:color="000000"/>
              <w:bottom w:val="single" w:sz="4" w:space="0" w:color="000000"/>
              <w:right w:val="single" w:sz="4" w:space="0" w:color="000000"/>
            </w:tcBorders>
            <w:shd w:val="clear" w:color="auto" w:fill="auto"/>
          </w:tcPr>
          <w:p w:rsidR="00BF6886" w:rsidRDefault="00B90800">
            <w:pPr>
              <w:snapToGrid w:val="0"/>
              <w:rPr>
                <w:sz w:val="24"/>
                <w:szCs w:val="24"/>
              </w:rPr>
            </w:pPr>
            <w:proofErr w:type="spellStart"/>
            <w:r>
              <w:rPr>
                <w:sz w:val="24"/>
                <w:szCs w:val="24"/>
              </w:rPr>
              <w:t>Pragarėlės</w:t>
            </w:r>
            <w:proofErr w:type="spellEnd"/>
            <w:r>
              <w:rPr>
                <w:sz w:val="24"/>
                <w:szCs w:val="24"/>
              </w:rPr>
              <w:t xml:space="preserve"> k.</w:t>
            </w:r>
          </w:p>
        </w:tc>
      </w:tr>
    </w:tbl>
    <w:p w:rsidR="00BF6886" w:rsidRDefault="00B90800">
      <w:pPr>
        <w:jc w:val="center"/>
        <w:rPr>
          <w:sz w:val="24"/>
          <w:szCs w:val="24"/>
        </w:rPr>
      </w:pPr>
      <w:r>
        <w:rPr>
          <w:sz w:val="24"/>
          <w:szCs w:val="24"/>
        </w:rPr>
        <w:t>______________________________________</w:t>
      </w:r>
    </w:p>
    <w:p w:rsidR="00BF6886" w:rsidRDefault="00BF6886">
      <w:pPr>
        <w:jc w:val="center"/>
        <w:rPr>
          <w:b/>
          <w:bCs/>
          <w:sz w:val="24"/>
          <w:szCs w:val="24"/>
        </w:rPr>
      </w:pPr>
    </w:p>
    <w:p w:rsidR="00BF6886" w:rsidRDefault="00B90800">
      <w:pPr>
        <w:shd w:val="clear" w:color="auto" w:fill="FFFFFF"/>
        <w:spacing w:line="274" w:lineRule="exact"/>
        <w:jc w:val="both"/>
        <w:rPr>
          <w:sz w:val="24"/>
          <w:szCs w:val="24"/>
        </w:rPr>
      </w:pPr>
      <w:r>
        <w:rPr>
          <w:sz w:val="24"/>
          <w:szCs w:val="24"/>
        </w:rPr>
        <w:t>Pastaba. * Leidžiama prekiauti gėlėmis, puokštėmis, žvakėmis ir kitais kapų priežiūrai skirtais reikmenimis prie kapinių vartų švenčių (Vėlinių, Motinos dienos, Tėvo dienos) laikotarpiu.</w:t>
      </w:r>
    </w:p>
    <w:p w:rsidR="00BF6886" w:rsidRDefault="00BF6886">
      <w:pPr>
        <w:shd w:val="clear" w:color="auto" w:fill="FFFFFF"/>
        <w:spacing w:line="274" w:lineRule="exact"/>
      </w:pPr>
    </w:p>
    <w:p w:rsidR="00BF6886" w:rsidRDefault="00B90800">
      <w:pPr>
        <w:shd w:val="clear" w:color="auto" w:fill="FFFFFF"/>
        <w:spacing w:line="274" w:lineRule="exact"/>
        <w:rPr>
          <w:b/>
          <w:bCs/>
          <w:sz w:val="24"/>
          <w:szCs w:val="24"/>
        </w:rPr>
      </w:pPr>
      <w:r>
        <w:rPr>
          <w:b/>
          <w:bCs/>
          <w:sz w:val="24"/>
          <w:szCs w:val="24"/>
        </w:rPr>
        <w:t xml:space="preserve">                                                                                         </w:t>
      </w:r>
    </w:p>
    <w:p w:rsidR="00BF6886" w:rsidRDefault="00BF6886">
      <w:pPr>
        <w:shd w:val="clear" w:color="auto" w:fill="FFFFFF"/>
        <w:spacing w:line="274" w:lineRule="exact"/>
        <w:rPr>
          <w:b/>
          <w:bCs/>
          <w:sz w:val="24"/>
          <w:szCs w:val="24"/>
        </w:rPr>
      </w:pPr>
    </w:p>
    <w:p w:rsidR="003225C4" w:rsidRDefault="003225C4">
      <w:pPr>
        <w:suppressAutoHyphens w:val="0"/>
        <w:rPr>
          <w:b/>
          <w:bCs/>
          <w:sz w:val="24"/>
          <w:szCs w:val="24"/>
        </w:rPr>
      </w:pPr>
      <w:r>
        <w:rPr>
          <w:b/>
          <w:bCs/>
          <w:sz w:val="24"/>
          <w:szCs w:val="24"/>
        </w:rPr>
        <w:br w:type="page"/>
      </w:r>
    </w:p>
    <w:p w:rsidR="00BF6886" w:rsidRDefault="00B90800">
      <w:pPr>
        <w:shd w:val="clear" w:color="auto" w:fill="FFFFFF"/>
        <w:spacing w:line="274" w:lineRule="exact"/>
        <w:rPr>
          <w:sz w:val="24"/>
          <w:szCs w:val="24"/>
        </w:rPr>
      </w:pPr>
      <w:r>
        <w:rPr>
          <w:b/>
          <w:bCs/>
          <w:sz w:val="24"/>
          <w:szCs w:val="24"/>
        </w:rPr>
        <w:lastRenderedPageBreak/>
        <w:t xml:space="preserve">                                                                                        </w:t>
      </w:r>
      <w:r>
        <w:rPr>
          <w:sz w:val="24"/>
          <w:szCs w:val="24"/>
        </w:rPr>
        <w:t>PATVIRTINTA</w:t>
      </w:r>
    </w:p>
    <w:p w:rsidR="00BF6886" w:rsidRDefault="00B90800">
      <w:pPr>
        <w:shd w:val="clear" w:color="auto" w:fill="FFFFFF"/>
        <w:spacing w:line="274" w:lineRule="exact"/>
        <w:rPr>
          <w:sz w:val="24"/>
          <w:szCs w:val="24"/>
        </w:rPr>
      </w:pPr>
      <w:r>
        <w:rPr>
          <w:sz w:val="24"/>
          <w:szCs w:val="24"/>
        </w:rPr>
        <w:t xml:space="preserve">                                                                                        Panevėžio rajono savivaldybės tarybos</w:t>
      </w:r>
    </w:p>
    <w:p w:rsidR="00BF6886" w:rsidRDefault="00B90800">
      <w:pPr>
        <w:shd w:val="clear" w:color="auto" w:fill="FFFFFF"/>
        <w:tabs>
          <w:tab w:val="left" w:pos="1728"/>
        </w:tabs>
        <w:spacing w:line="274" w:lineRule="exact"/>
        <w:ind w:left="5" w:firstLine="1258"/>
        <w:jc w:val="both"/>
        <w:rPr>
          <w:sz w:val="24"/>
          <w:szCs w:val="24"/>
        </w:rPr>
      </w:pPr>
      <w:r>
        <w:rPr>
          <w:sz w:val="24"/>
          <w:szCs w:val="24"/>
        </w:rPr>
        <w:t xml:space="preserve">                                                                   2014 m. gruodžio 22 d. sprendimu Nr. T-229</w:t>
      </w:r>
    </w:p>
    <w:p w:rsidR="00BF6886" w:rsidRDefault="00BF6886">
      <w:pPr>
        <w:shd w:val="clear" w:color="auto" w:fill="FFFFFF"/>
        <w:tabs>
          <w:tab w:val="left" w:pos="1728"/>
        </w:tabs>
        <w:spacing w:line="274" w:lineRule="exact"/>
        <w:ind w:left="5" w:firstLine="1258"/>
        <w:jc w:val="both"/>
        <w:rPr>
          <w:sz w:val="24"/>
          <w:szCs w:val="24"/>
        </w:rPr>
      </w:pPr>
    </w:p>
    <w:p w:rsidR="00BF6886" w:rsidRDefault="00BF6886">
      <w:pPr>
        <w:shd w:val="clear" w:color="auto" w:fill="FFFFFF"/>
        <w:tabs>
          <w:tab w:val="left" w:pos="1728"/>
        </w:tabs>
        <w:spacing w:line="274" w:lineRule="exact"/>
        <w:ind w:left="5" w:firstLine="1258"/>
        <w:jc w:val="both"/>
        <w:rPr>
          <w:sz w:val="24"/>
          <w:szCs w:val="24"/>
        </w:rPr>
      </w:pPr>
    </w:p>
    <w:p w:rsidR="00BF6886" w:rsidRDefault="00B90800">
      <w:pPr>
        <w:shd w:val="clear" w:color="auto" w:fill="FFFFFF"/>
        <w:jc w:val="center"/>
        <w:rPr>
          <w:b/>
          <w:bCs/>
          <w:sz w:val="24"/>
          <w:szCs w:val="24"/>
        </w:rPr>
      </w:pPr>
      <w:r>
        <w:rPr>
          <w:b/>
          <w:bCs/>
          <w:sz w:val="24"/>
          <w:szCs w:val="24"/>
        </w:rPr>
        <w:t>RINKLIAVOS UŽ LEIDIMO PREKIAUTI AR TEIKTI PASLAUGAS PANEVĖŽIO RAJONO SAVIVALDYBĖS TERITORIJOS VIEŠOSIOSE VIETOSE</w:t>
      </w:r>
      <w:r>
        <w:rPr>
          <w:b/>
          <w:bCs/>
          <w:spacing w:val="-2"/>
          <w:sz w:val="24"/>
          <w:szCs w:val="24"/>
        </w:rPr>
        <w:t xml:space="preserve"> IŠDAVIMĄ </w:t>
      </w:r>
      <w:r>
        <w:rPr>
          <w:b/>
          <w:bCs/>
          <w:sz w:val="24"/>
          <w:szCs w:val="24"/>
        </w:rPr>
        <w:t>NUOSTATAI</w:t>
      </w:r>
    </w:p>
    <w:p w:rsidR="00BF6886" w:rsidRDefault="00B90800">
      <w:pPr>
        <w:shd w:val="clear" w:color="auto" w:fill="FFFFFF"/>
        <w:tabs>
          <w:tab w:val="left" w:pos="3595"/>
        </w:tabs>
        <w:spacing w:before="379"/>
        <w:ind w:left="3379" w:right="-1260"/>
        <w:rPr>
          <w:b/>
          <w:bCs/>
          <w:spacing w:val="-1"/>
          <w:sz w:val="24"/>
          <w:szCs w:val="24"/>
        </w:rPr>
      </w:pPr>
      <w:r>
        <w:rPr>
          <w:b/>
          <w:bCs/>
          <w:spacing w:val="-8"/>
          <w:sz w:val="24"/>
          <w:szCs w:val="24"/>
          <w:lang w:val="it-IT"/>
        </w:rPr>
        <w:t>I.</w:t>
      </w:r>
      <w:r>
        <w:rPr>
          <w:b/>
          <w:bCs/>
          <w:sz w:val="24"/>
          <w:szCs w:val="24"/>
          <w:lang w:val="it-IT"/>
        </w:rPr>
        <w:tab/>
      </w:r>
      <w:r>
        <w:rPr>
          <w:b/>
          <w:bCs/>
          <w:spacing w:val="-1"/>
          <w:sz w:val="24"/>
          <w:szCs w:val="24"/>
        </w:rPr>
        <w:t>BENDROSIOS NUOSTATOS</w:t>
      </w:r>
    </w:p>
    <w:p w:rsidR="00BF6886" w:rsidRDefault="00B90800">
      <w:pPr>
        <w:shd w:val="clear" w:color="auto" w:fill="FFFFFF"/>
        <w:tabs>
          <w:tab w:val="left" w:pos="240"/>
        </w:tabs>
        <w:spacing w:before="235" w:line="274" w:lineRule="exact"/>
        <w:ind w:left="5" w:right="24"/>
        <w:jc w:val="both"/>
        <w:rPr>
          <w:sz w:val="24"/>
          <w:szCs w:val="24"/>
        </w:rPr>
      </w:pPr>
      <w:r>
        <w:rPr>
          <w:spacing w:val="-25"/>
          <w:sz w:val="24"/>
          <w:szCs w:val="24"/>
        </w:rPr>
        <w:tab/>
      </w:r>
      <w:r>
        <w:rPr>
          <w:spacing w:val="-25"/>
          <w:sz w:val="24"/>
          <w:szCs w:val="24"/>
        </w:rPr>
        <w:tab/>
        <w:t xml:space="preserve">1. </w:t>
      </w:r>
      <w:r>
        <w:rPr>
          <w:sz w:val="24"/>
          <w:szCs w:val="24"/>
        </w:rPr>
        <w:t>Rinkliavos už leidimo prekiauti ar teikti paslaugas Panevėžio rajono savivaldybės teritorijos viešosiose vietose išdavimą nuostatai (toliau – Nuostatai) reglamentuoja rinkliavos rinkimo tvarką, jos dydžius, lengvatas rinkliavos mokėtojams, leidimų išdavimo, galiojimo sustabdymo, galiojimo sustabdymo panaikinimo, galiojimo panaikinimo, rinkliavos grąžinimo atvejus, rinkliavos rinkimo kontrolę ir atsakomybę.</w:t>
      </w:r>
    </w:p>
    <w:p w:rsidR="00BF6886" w:rsidRDefault="00B90800">
      <w:pPr>
        <w:shd w:val="clear" w:color="auto" w:fill="FFFFFF"/>
        <w:tabs>
          <w:tab w:val="left" w:pos="240"/>
        </w:tabs>
        <w:spacing w:line="274" w:lineRule="exact"/>
        <w:ind w:right="29"/>
        <w:jc w:val="both"/>
        <w:rPr>
          <w:sz w:val="24"/>
          <w:szCs w:val="24"/>
        </w:rPr>
      </w:pPr>
      <w:r>
        <w:rPr>
          <w:sz w:val="24"/>
          <w:szCs w:val="24"/>
        </w:rPr>
        <w:tab/>
      </w:r>
      <w:r>
        <w:rPr>
          <w:sz w:val="24"/>
          <w:szCs w:val="24"/>
        </w:rPr>
        <w:tab/>
        <w:t>2. Rinkliava galioja Panevėžio rajono savivaldybės teritorijoje ir įskaitoma į Panevėžio rajono savivaldybės biudžetą.</w:t>
      </w:r>
    </w:p>
    <w:p w:rsidR="00BF6886" w:rsidRDefault="00B90800">
      <w:pPr>
        <w:shd w:val="clear" w:color="auto" w:fill="FFFFFF"/>
        <w:tabs>
          <w:tab w:val="left" w:pos="240"/>
        </w:tabs>
        <w:spacing w:line="274" w:lineRule="exact"/>
        <w:ind w:right="29" w:hanging="360"/>
        <w:jc w:val="both"/>
        <w:rPr>
          <w:sz w:val="24"/>
          <w:szCs w:val="24"/>
        </w:rPr>
      </w:pPr>
      <w:r>
        <w:rPr>
          <w:sz w:val="24"/>
          <w:szCs w:val="24"/>
        </w:rPr>
        <w:t xml:space="preserve">      </w:t>
      </w:r>
      <w:r>
        <w:rPr>
          <w:sz w:val="24"/>
          <w:szCs w:val="24"/>
        </w:rPr>
        <w:tab/>
      </w:r>
      <w:r>
        <w:rPr>
          <w:sz w:val="24"/>
          <w:szCs w:val="24"/>
        </w:rPr>
        <w:tab/>
        <w:t>3. Rinkliavą už leidimą moka asmenys, kurie ketina prekiauti ar teikti paslaugas Panevėžio rajono savivaldybės teritorijos viešosiose vietose bei prekiauti ar teikti paslaugas švenčių, renginių metu.</w:t>
      </w:r>
    </w:p>
    <w:p w:rsidR="00BF6886" w:rsidRDefault="00B90800">
      <w:pPr>
        <w:shd w:val="clear" w:color="auto" w:fill="FFFFFF"/>
        <w:tabs>
          <w:tab w:val="left" w:pos="240"/>
        </w:tabs>
        <w:spacing w:line="274" w:lineRule="exact"/>
        <w:ind w:right="29"/>
        <w:jc w:val="both"/>
        <w:rPr>
          <w:sz w:val="24"/>
          <w:szCs w:val="24"/>
        </w:rPr>
      </w:pPr>
      <w:r>
        <w:rPr>
          <w:sz w:val="24"/>
          <w:szCs w:val="24"/>
        </w:rPr>
        <w:tab/>
      </w:r>
      <w:r>
        <w:rPr>
          <w:sz w:val="24"/>
          <w:szCs w:val="24"/>
        </w:rPr>
        <w:tab/>
        <w:t>4. Leidimus išduoda seniūnas tos seniūnijos, kurios teritorijoje bus vykdoma prekyba ar teikiamos paslaugos, o prekybai visose savivaldybės teritorijos viešosiose vietose – seniūnas, kuris gavo tokį</w:t>
      </w:r>
      <w:r>
        <w:rPr>
          <w:b/>
          <w:sz w:val="24"/>
          <w:szCs w:val="24"/>
        </w:rPr>
        <w:t xml:space="preserve"> </w:t>
      </w:r>
      <w:r>
        <w:rPr>
          <w:sz w:val="24"/>
          <w:szCs w:val="24"/>
        </w:rPr>
        <w:t>prašymą.</w:t>
      </w:r>
    </w:p>
    <w:p w:rsidR="00BF6886" w:rsidRDefault="00B90800">
      <w:pPr>
        <w:jc w:val="both"/>
        <w:rPr>
          <w:sz w:val="24"/>
          <w:szCs w:val="24"/>
        </w:rPr>
      </w:pPr>
      <w:r>
        <w:rPr>
          <w:sz w:val="24"/>
          <w:szCs w:val="24"/>
        </w:rPr>
        <w:tab/>
        <w:t>5. Šiuose nuostatuose vartojamos sąvokos atitinka Lietuvos Respublikos paslaugų įstatyme</w:t>
      </w:r>
      <w:r>
        <w:rPr>
          <w:rFonts w:eastAsia="EUAlbertina-Bold-Identity-H"/>
          <w:bCs/>
          <w:sz w:val="24"/>
          <w:szCs w:val="24"/>
        </w:rPr>
        <w:t xml:space="preserve">, Prekybos ir paslaugų teikimo Panevėžio rajono savivaldybės teritorijos viešosiose vietose taisyklėse ir </w:t>
      </w:r>
      <w:r>
        <w:rPr>
          <w:sz w:val="24"/>
          <w:szCs w:val="24"/>
        </w:rPr>
        <w:t>kituose teisės aktuose apibrėžtas sąvokas.</w:t>
      </w:r>
    </w:p>
    <w:p w:rsidR="00BF6886" w:rsidRDefault="00BF6886">
      <w:pPr>
        <w:shd w:val="clear" w:color="auto" w:fill="FFFFFF"/>
        <w:tabs>
          <w:tab w:val="left" w:pos="240"/>
        </w:tabs>
        <w:spacing w:line="274" w:lineRule="exact"/>
        <w:ind w:right="29"/>
        <w:jc w:val="both"/>
        <w:rPr>
          <w:sz w:val="24"/>
          <w:szCs w:val="24"/>
        </w:rPr>
      </w:pPr>
    </w:p>
    <w:p w:rsidR="00BF6886" w:rsidRDefault="00B90800">
      <w:pPr>
        <w:shd w:val="clear" w:color="auto" w:fill="FFFFFF"/>
        <w:tabs>
          <w:tab w:val="left" w:pos="240"/>
        </w:tabs>
        <w:spacing w:line="274" w:lineRule="exact"/>
        <w:ind w:right="29"/>
        <w:jc w:val="center"/>
        <w:rPr>
          <w:b/>
          <w:bCs/>
          <w:spacing w:val="-5"/>
          <w:sz w:val="24"/>
          <w:szCs w:val="24"/>
        </w:rPr>
      </w:pPr>
      <w:r>
        <w:rPr>
          <w:b/>
          <w:bCs/>
          <w:spacing w:val="-5"/>
          <w:sz w:val="24"/>
          <w:szCs w:val="24"/>
        </w:rPr>
        <w:t>II. LEIDIMŲ IŠDAVIMO TVARKA</w:t>
      </w:r>
    </w:p>
    <w:p w:rsidR="00BF6886" w:rsidRDefault="00BF6886">
      <w:pPr>
        <w:shd w:val="clear" w:color="auto" w:fill="FFFFFF"/>
        <w:tabs>
          <w:tab w:val="left" w:pos="240"/>
        </w:tabs>
        <w:spacing w:line="274" w:lineRule="exact"/>
        <w:ind w:left="1080" w:right="29"/>
        <w:rPr>
          <w:b/>
          <w:spacing w:val="-5"/>
          <w:sz w:val="24"/>
          <w:szCs w:val="24"/>
        </w:rPr>
      </w:pPr>
    </w:p>
    <w:p w:rsidR="00BF6886" w:rsidRDefault="00B90800">
      <w:pPr>
        <w:jc w:val="both"/>
        <w:rPr>
          <w:sz w:val="24"/>
          <w:szCs w:val="24"/>
        </w:rPr>
      </w:pPr>
      <w:r>
        <w:rPr>
          <w:sz w:val="24"/>
          <w:szCs w:val="24"/>
        </w:rPr>
        <w:tab/>
        <w:t xml:space="preserve">6. Asmenys, norintys įsigyti leidimą, per atstumą, elektroninėmis priemonėmis ar raštu per kontaktinį centrą arba tiesiogiai kreipdamiesi į kompetentingą instituciją, pateikia prašymą </w:t>
      </w:r>
      <w:r>
        <w:rPr>
          <w:sz w:val="24"/>
          <w:szCs w:val="24"/>
        </w:rPr>
        <w:br/>
        <w:t>(1 priedas) dėl leidimo išdavimo (toliau – prašymas).</w:t>
      </w:r>
    </w:p>
    <w:p w:rsidR="00BF6886" w:rsidRDefault="00B90800">
      <w:pPr>
        <w:jc w:val="both"/>
        <w:rPr>
          <w:sz w:val="24"/>
          <w:szCs w:val="24"/>
        </w:rPr>
      </w:pPr>
      <w:r>
        <w:rPr>
          <w:sz w:val="24"/>
          <w:szCs w:val="24"/>
        </w:rPr>
        <w:tab/>
        <w:t>7. Kartu su prašymu Asmuo pateikia vietinės rinkliavos sumokėjimo mokamuoju pavedimu banko įstaigoje į Valstybinės mokesčių inspekcijos surenkamąją sąskaitą patvirtinančio dokumento originalą. Vietinė rinkliava neimama, kai asmuo prekiauja savo asmeniniame pagalbiniame ūkyje išauginta žemės ūkio produkcija (prekybos vietoje būtina turėti dokumentus, patvirtinančius žemės valdymą arba naudojimą) bei tautodailės dirbiniais (prekybos vietoje būtina turėti tautodailininko pažymėjimą) švenčių, renginiu metu.</w:t>
      </w:r>
    </w:p>
    <w:p w:rsidR="00BF6886" w:rsidRDefault="00B90800">
      <w:pPr>
        <w:jc w:val="both"/>
        <w:rPr>
          <w:sz w:val="24"/>
          <w:szCs w:val="24"/>
        </w:rPr>
      </w:pPr>
      <w:r>
        <w:rPr>
          <w:sz w:val="24"/>
          <w:szCs w:val="24"/>
        </w:rPr>
        <w:tab/>
        <w:t xml:space="preserve">8. Informaciją apie pasikeitusius asmens rekvizitus, su veikla, kuriai išduotas leidimas, susijusių sąlygų </w:t>
      </w:r>
      <w:proofErr w:type="spellStart"/>
      <w:r>
        <w:rPr>
          <w:sz w:val="24"/>
          <w:szCs w:val="24"/>
        </w:rPr>
        <w:t>pasikeitimus</w:t>
      </w:r>
      <w:proofErr w:type="spellEnd"/>
      <w:r>
        <w:rPr>
          <w:sz w:val="24"/>
          <w:szCs w:val="24"/>
        </w:rPr>
        <w:t xml:space="preserve">, taip pat teisinės formos, teisinio statuso ar kitus </w:t>
      </w:r>
      <w:proofErr w:type="spellStart"/>
      <w:r>
        <w:rPr>
          <w:sz w:val="24"/>
          <w:szCs w:val="24"/>
        </w:rPr>
        <w:t>pasikeitimus</w:t>
      </w:r>
      <w:proofErr w:type="spellEnd"/>
      <w:r>
        <w:rPr>
          <w:sz w:val="24"/>
          <w:szCs w:val="24"/>
        </w:rPr>
        <w:t xml:space="preserve"> Asmuo privalo pateikti per kontaktinį centrą arba tiesiogiai kompetentingai institucijai ne vėliau kaip per </w:t>
      </w:r>
      <w:r>
        <w:rPr>
          <w:sz w:val="24"/>
          <w:szCs w:val="24"/>
        </w:rPr>
        <w:br/>
        <w:t>10 darbo dienų nuo tos dienos, kurią informacija jam tapo ar turėjo tapti žinoma.</w:t>
      </w:r>
    </w:p>
    <w:p w:rsidR="00BF6886" w:rsidRDefault="00B90800">
      <w:pPr>
        <w:jc w:val="both"/>
        <w:rPr>
          <w:sz w:val="24"/>
          <w:szCs w:val="24"/>
        </w:rPr>
      </w:pPr>
      <w:r>
        <w:rPr>
          <w:sz w:val="24"/>
          <w:szCs w:val="24"/>
        </w:rPr>
        <w:tab/>
        <w:t xml:space="preserve">9. Asmuo, Nuostatų 8 punkto pagrindu pranešdamas apie informacijos </w:t>
      </w:r>
      <w:proofErr w:type="spellStart"/>
      <w:r>
        <w:rPr>
          <w:sz w:val="24"/>
          <w:szCs w:val="24"/>
        </w:rPr>
        <w:t>pasikeitimus</w:t>
      </w:r>
      <w:proofErr w:type="spellEnd"/>
      <w:r>
        <w:rPr>
          <w:sz w:val="24"/>
          <w:szCs w:val="24"/>
        </w:rPr>
        <w:t>, kartu kompetentingai institucijai pateikia prašymą patikslinti išduotą leidimą.</w:t>
      </w:r>
    </w:p>
    <w:p w:rsidR="00BF6886" w:rsidRDefault="00B90800">
      <w:pPr>
        <w:jc w:val="both"/>
        <w:rPr>
          <w:sz w:val="24"/>
          <w:szCs w:val="24"/>
        </w:rPr>
      </w:pPr>
      <w:r>
        <w:rPr>
          <w:bCs/>
          <w:sz w:val="24"/>
          <w:szCs w:val="24"/>
        </w:rPr>
        <w:tab/>
        <w:t>10.</w:t>
      </w:r>
      <w:r>
        <w:rPr>
          <w:sz w:val="24"/>
          <w:szCs w:val="24"/>
        </w:rPr>
        <w:t xml:space="preserve"> Jei Asmuo pateikia neišsamų ar netinkamai įformintą prašymą arba nepateikia Nuostatų 7 punkte nurodyto dokumento, kompetentinga institucija, kuriai pateikiamas prašymas, per 3 darbo dienas nuo tokio prašymo gavimo informuoja asmenį apie būtinybę pateikti trūkstamą dokumentą ar informaciją ir apie tai, kad terminas leidimui išduoti skaičiuojamas nuo visų tinkamai įformintų dokumentų ir informacijos pateikimo dienos.</w:t>
      </w:r>
    </w:p>
    <w:p w:rsidR="00BF6886" w:rsidRDefault="00B90800">
      <w:pPr>
        <w:jc w:val="both"/>
        <w:rPr>
          <w:sz w:val="24"/>
          <w:szCs w:val="24"/>
        </w:rPr>
      </w:pPr>
      <w:r>
        <w:rPr>
          <w:sz w:val="24"/>
          <w:szCs w:val="24"/>
        </w:rPr>
        <w:lastRenderedPageBreak/>
        <w:tab/>
        <w:t>11. Kompetentinga institucija Asmeniui leidimą (2 priedas) arba rašytinį motyvuotą atsisakymą išduoti leidimą pateikia ne vėliau kaip per 3 darbo dienas, kai gaunami visi tinkamai įforminti dokumentai ir informacija, reikalinga leidimui gauti.</w:t>
      </w:r>
    </w:p>
    <w:p w:rsidR="00BF6886" w:rsidRDefault="00B90800">
      <w:pPr>
        <w:pStyle w:val="HTMLPreformatted"/>
        <w:ind w:firstLine="750"/>
        <w:jc w:val="both"/>
        <w:rPr>
          <w:rFonts w:ascii="Times New Roman" w:hAnsi="Times New Roman" w:cs="Times New Roman"/>
          <w:sz w:val="24"/>
          <w:szCs w:val="24"/>
        </w:rPr>
      </w:pPr>
      <w:r>
        <w:rPr>
          <w:rFonts w:ascii="Times New Roman" w:hAnsi="Times New Roman" w:cs="Times New Roman"/>
          <w:sz w:val="24"/>
          <w:szCs w:val="24"/>
        </w:rPr>
        <w:t>12. Jeigu į tinkamai įformintą prašymą, pateiktą kartu su Nuostatų 7 punkte nurodytu dokumentu, neatsakoma per šių Nuostatų 11 punkte nustatytą terminą, laikoma, kad leidimas yra išduotas.</w:t>
      </w:r>
    </w:p>
    <w:p w:rsidR="00BF6886" w:rsidRDefault="003225C4">
      <w:pPr>
        <w:pStyle w:val="HTMLPreformatted"/>
        <w:tabs>
          <w:tab w:val="clear" w:pos="916"/>
          <w:tab w:val="left" w:pos="810"/>
        </w:tabs>
        <w:ind w:left="45" w:hanging="765"/>
        <w:jc w:val="both"/>
        <w:rPr>
          <w:rFonts w:ascii="Times New Roman" w:hAnsi="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90800">
        <w:rPr>
          <w:rFonts w:ascii="Times New Roman" w:hAnsi="Times New Roman" w:cs="Times New Roman"/>
          <w:sz w:val="24"/>
          <w:szCs w:val="24"/>
        </w:rPr>
        <w:t xml:space="preserve">13. </w:t>
      </w:r>
      <w:r w:rsidR="00B90800">
        <w:rPr>
          <w:rFonts w:ascii="Times New Roman" w:hAnsi="Times New Roman"/>
          <w:sz w:val="24"/>
          <w:szCs w:val="24"/>
        </w:rPr>
        <w:t>Leidimas neišduodamas, jeigu Asmuo leidimui gauti nepateikė Nuostatų 7 punkte nurodyto dokumento ar prašyme pateikė neteisingą informaciją.</w:t>
      </w:r>
    </w:p>
    <w:p w:rsidR="00BF6886" w:rsidRDefault="00B90800">
      <w:pPr>
        <w:jc w:val="both"/>
        <w:rPr>
          <w:sz w:val="24"/>
          <w:szCs w:val="24"/>
        </w:rPr>
      </w:pPr>
      <w:r>
        <w:rPr>
          <w:sz w:val="24"/>
          <w:szCs w:val="24"/>
        </w:rPr>
        <w:tab/>
        <w:t>14. Leidimo galiojimas sustabdomas esant asmens rašytiniam prašymui, jei asmuo nevykdo prekybos ar neteikia paslaugų, kuriems išduotas leidimas ilgesniam nei mėnesio laikotarpiui. Šiuo atveju leidimo galiojimo laikas pratęsiamas leidimo galiojimo sustabdymo laikui.</w:t>
      </w:r>
    </w:p>
    <w:p w:rsidR="00BF6886" w:rsidRDefault="00B90800">
      <w:pPr>
        <w:jc w:val="both"/>
        <w:rPr>
          <w:sz w:val="24"/>
          <w:szCs w:val="24"/>
        </w:rPr>
      </w:pPr>
      <w:r>
        <w:rPr>
          <w:sz w:val="24"/>
          <w:szCs w:val="24"/>
        </w:rPr>
        <w:tab/>
        <w:t>15. Esant asmens rašytiniam prašymui leidimo galiojimo sustabdymas gali būti panaikinamas anksčiau nei buvo prašoma pagal Nuostatų 14 punktą.</w:t>
      </w:r>
    </w:p>
    <w:p w:rsidR="00BF6886" w:rsidRDefault="00B90800" w:rsidP="003225C4">
      <w:pPr>
        <w:ind w:firstLine="720"/>
        <w:jc w:val="both"/>
        <w:rPr>
          <w:sz w:val="24"/>
          <w:szCs w:val="24"/>
        </w:rPr>
      </w:pPr>
      <w:r>
        <w:rPr>
          <w:sz w:val="24"/>
          <w:szCs w:val="24"/>
        </w:rPr>
        <w:t>16. Leidimo galiojimas panaikinamas, jeigu:</w:t>
      </w:r>
    </w:p>
    <w:p w:rsidR="00BF6886" w:rsidRDefault="00B90800" w:rsidP="003225C4">
      <w:pPr>
        <w:ind w:firstLine="720"/>
        <w:jc w:val="both"/>
        <w:rPr>
          <w:sz w:val="24"/>
          <w:szCs w:val="24"/>
        </w:rPr>
      </w:pPr>
      <w:r>
        <w:rPr>
          <w:sz w:val="24"/>
          <w:szCs w:val="24"/>
        </w:rPr>
        <w:t>16.1. paaiškėja, kad Asmuo leidimui gauti pateikė melagingą informaciją ar suklastotą Nuostatų 7 punkte nurodytą dokumentą;</w:t>
      </w:r>
    </w:p>
    <w:p w:rsidR="00BF6886" w:rsidRDefault="00B90800" w:rsidP="003225C4">
      <w:pPr>
        <w:ind w:left="360" w:firstLine="360"/>
        <w:jc w:val="both"/>
        <w:rPr>
          <w:sz w:val="24"/>
          <w:szCs w:val="24"/>
        </w:rPr>
      </w:pPr>
      <w:r>
        <w:rPr>
          <w:sz w:val="24"/>
          <w:szCs w:val="24"/>
        </w:rPr>
        <w:t>16.2. Asmuo pateikia prašymą dėl leidimo galiojimo panaikinimo.</w:t>
      </w:r>
    </w:p>
    <w:p w:rsidR="00BF6886" w:rsidRDefault="00B90800" w:rsidP="003225C4">
      <w:pPr>
        <w:ind w:firstLine="720"/>
        <w:jc w:val="both"/>
        <w:rPr>
          <w:sz w:val="24"/>
          <w:szCs w:val="24"/>
        </w:rPr>
      </w:pPr>
      <w:r>
        <w:rPr>
          <w:sz w:val="24"/>
          <w:szCs w:val="24"/>
        </w:rPr>
        <w:t xml:space="preserve">17. Leidimo galiojimo panaikinimas įforminamas savivaldybės administracijos direktoriaus įsakymu, kurį parengia seniūnas. Apie leidimo galiojimo panaikinimą Asmuo informuojamas per </w:t>
      </w:r>
      <w:r>
        <w:rPr>
          <w:sz w:val="24"/>
          <w:szCs w:val="24"/>
        </w:rPr>
        <w:br/>
        <w:t>3 darbo dienas nuo sprendimo priėmimo dienos.</w:t>
      </w:r>
    </w:p>
    <w:p w:rsidR="00BF6886" w:rsidRDefault="00B90800" w:rsidP="003225C4">
      <w:pPr>
        <w:ind w:firstLine="720"/>
        <w:jc w:val="both"/>
        <w:rPr>
          <w:sz w:val="24"/>
          <w:szCs w:val="24"/>
        </w:rPr>
      </w:pPr>
      <w:r>
        <w:rPr>
          <w:sz w:val="24"/>
          <w:szCs w:val="24"/>
        </w:rPr>
        <w:t>18. Kompetentinga institucija tvarko išduotų leidimų registrą, kuriame nurodo asmenų, kuriems išduoti leidimai, duomenis (fizinio asmens vardas, pavardė, juridinio asmens pavadinimas), prekybos vietos pavadinimą, leidimo galiojimo terminus, leidimų galiojimo sustabdymo, panaikinimo pagrindus, rinkliavos sumą.</w:t>
      </w:r>
    </w:p>
    <w:p w:rsidR="00BF6886" w:rsidRDefault="00BF6886">
      <w:pPr>
        <w:ind w:right="-1260"/>
        <w:jc w:val="both"/>
        <w:rPr>
          <w:b/>
          <w:bCs/>
          <w:sz w:val="24"/>
          <w:szCs w:val="24"/>
          <w:lang w:val="it-IT"/>
        </w:rPr>
      </w:pPr>
    </w:p>
    <w:p w:rsidR="00BF6886" w:rsidRDefault="00B90800">
      <w:pPr>
        <w:ind w:right="-1260"/>
        <w:jc w:val="center"/>
        <w:rPr>
          <w:b/>
          <w:sz w:val="24"/>
          <w:szCs w:val="24"/>
        </w:rPr>
      </w:pPr>
      <w:r>
        <w:rPr>
          <w:b/>
          <w:sz w:val="24"/>
          <w:szCs w:val="24"/>
        </w:rPr>
        <w:t>III.  RINKLIAVOS DYDŽIAI IR LENGVATOS</w:t>
      </w:r>
    </w:p>
    <w:p w:rsidR="00BF6886" w:rsidRDefault="00B90800">
      <w:pPr>
        <w:shd w:val="clear" w:color="auto" w:fill="FFFFFF"/>
        <w:tabs>
          <w:tab w:val="left" w:pos="1008"/>
        </w:tabs>
        <w:spacing w:before="269" w:line="274" w:lineRule="exact"/>
        <w:ind w:left="-360" w:right="-572"/>
        <w:jc w:val="both"/>
        <w:rPr>
          <w:sz w:val="24"/>
          <w:szCs w:val="24"/>
        </w:rPr>
      </w:pPr>
      <w:r>
        <w:rPr>
          <w:spacing w:val="-1"/>
          <w:sz w:val="24"/>
          <w:szCs w:val="24"/>
        </w:rPr>
        <w:tab/>
        <w:t>19. Asmenys, pageidaujantys gauti leidimą, privalo sumokėti rinkliavą</w:t>
      </w:r>
      <w:r>
        <w:rPr>
          <w:sz w:val="24"/>
          <w:szCs w:val="24"/>
        </w:rPr>
        <w:t>:</w:t>
      </w:r>
    </w:p>
    <w:p w:rsidR="00BF6886" w:rsidRDefault="00BF6886">
      <w:pPr>
        <w:shd w:val="clear" w:color="auto" w:fill="FFFFFF"/>
        <w:tabs>
          <w:tab w:val="left" w:pos="1147"/>
        </w:tabs>
        <w:spacing w:line="274" w:lineRule="exact"/>
        <w:ind w:left="5" w:right="-572"/>
        <w:rPr>
          <w:spacing w:val="-8"/>
          <w:sz w:val="24"/>
          <w:szCs w:val="24"/>
        </w:rPr>
      </w:pPr>
    </w:p>
    <w:tbl>
      <w:tblPr>
        <w:tblW w:w="0" w:type="auto"/>
        <w:tblInd w:w="143" w:type="dxa"/>
        <w:tblLayout w:type="fixed"/>
        <w:tblLook w:val="0000" w:firstRow="0" w:lastRow="0" w:firstColumn="0" w:lastColumn="0" w:noHBand="0" w:noVBand="0"/>
      </w:tblPr>
      <w:tblGrid>
        <w:gridCol w:w="540"/>
        <w:gridCol w:w="4500"/>
        <w:gridCol w:w="1512"/>
        <w:gridCol w:w="1620"/>
        <w:gridCol w:w="1658"/>
      </w:tblGrid>
      <w:tr w:rsidR="00BF6886">
        <w:tc>
          <w:tcPr>
            <w:tcW w:w="540" w:type="dxa"/>
            <w:tcBorders>
              <w:top w:val="single" w:sz="4" w:space="0" w:color="000000"/>
              <w:left w:val="single" w:sz="4" w:space="0" w:color="000000"/>
            </w:tcBorders>
            <w:shd w:val="clear" w:color="auto" w:fill="auto"/>
          </w:tcPr>
          <w:p w:rsidR="00BF6886" w:rsidRDefault="00B90800">
            <w:pPr>
              <w:tabs>
                <w:tab w:val="left" w:pos="1147"/>
              </w:tabs>
              <w:snapToGrid w:val="0"/>
              <w:spacing w:line="274" w:lineRule="exact"/>
              <w:ind w:right="-1260"/>
              <w:jc w:val="both"/>
              <w:rPr>
                <w:spacing w:val="-8"/>
                <w:sz w:val="24"/>
                <w:szCs w:val="24"/>
              </w:rPr>
            </w:pPr>
            <w:r>
              <w:rPr>
                <w:spacing w:val="-8"/>
                <w:sz w:val="24"/>
                <w:szCs w:val="24"/>
              </w:rPr>
              <w:t>Eil.</w:t>
            </w:r>
          </w:p>
          <w:p w:rsidR="00BF6886" w:rsidRDefault="00B90800">
            <w:pPr>
              <w:tabs>
                <w:tab w:val="left" w:pos="1147"/>
              </w:tabs>
              <w:spacing w:line="274" w:lineRule="exact"/>
              <w:ind w:right="-1260"/>
              <w:jc w:val="both"/>
              <w:rPr>
                <w:spacing w:val="-8"/>
                <w:sz w:val="24"/>
                <w:szCs w:val="24"/>
              </w:rPr>
            </w:pPr>
            <w:r>
              <w:rPr>
                <w:spacing w:val="-8"/>
                <w:sz w:val="24"/>
                <w:szCs w:val="24"/>
              </w:rPr>
              <w:t>Nr.</w:t>
            </w:r>
          </w:p>
        </w:tc>
        <w:tc>
          <w:tcPr>
            <w:tcW w:w="4500" w:type="dxa"/>
            <w:tcBorders>
              <w:top w:val="single" w:sz="4" w:space="0" w:color="000000"/>
              <w:left w:val="single" w:sz="4" w:space="0" w:color="000000"/>
            </w:tcBorders>
            <w:shd w:val="clear" w:color="auto" w:fill="auto"/>
          </w:tcPr>
          <w:p w:rsidR="00BF6886" w:rsidRDefault="00B90800">
            <w:pPr>
              <w:tabs>
                <w:tab w:val="left" w:pos="1147"/>
              </w:tabs>
              <w:snapToGrid w:val="0"/>
              <w:spacing w:line="274" w:lineRule="exact"/>
              <w:ind w:right="-1260"/>
              <w:jc w:val="center"/>
              <w:rPr>
                <w:b/>
                <w:bCs/>
                <w:sz w:val="24"/>
                <w:szCs w:val="24"/>
              </w:rPr>
            </w:pPr>
            <w:r>
              <w:rPr>
                <w:b/>
                <w:bCs/>
                <w:sz w:val="24"/>
                <w:szCs w:val="24"/>
              </w:rPr>
              <w:t>Rinkliavos objektas</w:t>
            </w:r>
          </w:p>
        </w:tc>
        <w:tc>
          <w:tcPr>
            <w:tcW w:w="1512" w:type="dxa"/>
            <w:tcBorders>
              <w:top w:val="single" w:sz="4" w:space="0" w:color="000000"/>
              <w:left w:val="single" w:sz="4" w:space="0" w:color="000000"/>
              <w:bottom w:val="single" w:sz="4" w:space="0" w:color="000000"/>
            </w:tcBorders>
            <w:shd w:val="clear" w:color="auto" w:fill="auto"/>
          </w:tcPr>
          <w:p w:rsidR="00BF6886" w:rsidRDefault="00B90800">
            <w:pPr>
              <w:tabs>
                <w:tab w:val="left" w:pos="1147"/>
              </w:tabs>
              <w:snapToGrid w:val="0"/>
              <w:spacing w:line="274" w:lineRule="exact"/>
              <w:ind w:right="-1260"/>
              <w:rPr>
                <w:b/>
                <w:bCs/>
                <w:sz w:val="24"/>
                <w:szCs w:val="24"/>
              </w:rPr>
            </w:pPr>
            <w:r>
              <w:rPr>
                <w:b/>
                <w:bCs/>
                <w:sz w:val="24"/>
                <w:szCs w:val="24"/>
              </w:rPr>
              <w:t xml:space="preserve">   Rinkliavos</w:t>
            </w:r>
          </w:p>
        </w:tc>
        <w:tc>
          <w:tcPr>
            <w:tcW w:w="1620" w:type="dxa"/>
            <w:tcBorders>
              <w:top w:val="single" w:sz="4" w:space="0" w:color="000000"/>
              <w:bottom w:val="single" w:sz="4" w:space="0" w:color="000000"/>
            </w:tcBorders>
            <w:shd w:val="clear" w:color="auto" w:fill="auto"/>
          </w:tcPr>
          <w:p w:rsidR="00BF6886" w:rsidRDefault="00B90800">
            <w:pPr>
              <w:tabs>
                <w:tab w:val="left" w:pos="1147"/>
              </w:tabs>
              <w:snapToGrid w:val="0"/>
              <w:spacing w:line="274" w:lineRule="exact"/>
              <w:ind w:right="-1260"/>
              <w:jc w:val="both"/>
              <w:rPr>
                <w:b/>
                <w:bCs/>
                <w:sz w:val="24"/>
                <w:szCs w:val="24"/>
              </w:rPr>
            </w:pPr>
            <w:r>
              <w:rPr>
                <w:b/>
                <w:bCs/>
                <w:sz w:val="24"/>
                <w:szCs w:val="24"/>
              </w:rPr>
              <w:t>dydžiai eurais</w:t>
            </w:r>
          </w:p>
        </w:tc>
        <w:tc>
          <w:tcPr>
            <w:tcW w:w="1658" w:type="dxa"/>
            <w:tcBorders>
              <w:top w:val="single" w:sz="4" w:space="0" w:color="000000"/>
              <w:bottom w:val="single" w:sz="4" w:space="0" w:color="000000"/>
              <w:right w:val="single" w:sz="4" w:space="0" w:color="000000"/>
            </w:tcBorders>
            <w:shd w:val="clear" w:color="auto" w:fill="auto"/>
          </w:tcPr>
          <w:p w:rsidR="00BF6886" w:rsidRDefault="00BF6886">
            <w:pPr>
              <w:tabs>
                <w:tab w:val="left" w:pos="1147"/>
              </w:tabs>
              <w:snapToGrid w:val="0"/>
              <w:spacing w:line="274" w:lineRule="exact"/>
              <w:ind w:right="-1260"/>
              <w:jc w:val="both"/>
              <w:rPr>
                <w:spacing w:val="-8"/>
                <w:sz w:val="24"/>
                <w:szCs w:val="24"/>
              </w:rPr>
            </w:pPr>
          </w:p>
        </w:tc>
      </w:tr>
      <w:tr w:rsidR="00BF6886">
        <w:tc>
          <w:tcPr>
            <w:tcW w:w="540" w:type="dxa"/>
            <w:tcBorders>
              <w:left w:val="single" w:sz="4" w:space="0" w:color="000000"/>
              <w:bottom w:val="single" w:sz="4" w:space="0" w:color="000000"/>
            </w:tcBorders>
            <w:shd w:val="clear" w:color="auto" w:fill="auto"/>
          </w:tcPr>
          <w:p w:rsidR="00BF6886" w:rsidRDefault="00BF6886">
            <w:pPr>
              <w:tabs>
                <w:tab w:val="left" w:pos="1147"/>
              </w:tabs>
              <w:snapToGrid w:val="0"/>
              <w:spacing w:line="274" w:lineRule="exact"/>
              <w:ind w:right="-1260"/>
              <w:jc w:val="both"/>
              <w:rPr>
                <w:spacing w:val="-8"/>
                <w:sz w:val="24"/>
                <w:szCs w:val="24"/>
              </w:rPr>
            </w:pPr>
          </w:p>
        </w:tc>
        <w:tc>
          <w:tcPr>
            <w:tcW w:w="4500" w:type="dxa"/>
            <w:tcBorders>
              <w:left w:val="single" w:sz="4" w:space="0" w:color="000000"/>
              <w:bottom w:val="single" w:sz="4" w:space="0" w:color="000000"/>
            </w:tcBorders>
            <w:shd w:val="clear" w:color="auto" w:fill="auto"/>
          </w:tcPr>
          <w:p w:rsidR="00BF6886" w:rsidRDefault="00BF6886">
            <w:pPr>
              <w:tabs>
                <w:tab w:val="left" w:pos="1147"/>
              </w:tabs>
              <w:snapToGrid w:val="0"/>
              <w:spacing w:line="274" w:lineRule="exact"/>
              <w:ind w:right="-1260"/>
              <w:jc w:val="both"/>
              <w:rPr>
                <w:spacing w:val="-8"/>
                <w:sz w:val="24"/>
                <w:szCs w:val="24"/>
              </w:rPr>
            </w:pPr>
          </w:p>
        </w:tc>
        <w:tc>
          <w:tcPr>
            <w:tcW w:w="1512" w:type="dxa"/>
            <w:tcBorders>
              <w:top w:val="single" w:sz="4" w:space="0" w:color="000000"/>
              <w:left w:val="single" w:sz="4" w:space="0" w:color="000000"/>
              <w:bottom w:val="single" w:sz="4" w:space="0" w:color="000000"/>
            </w:tcBorders>
            <w:shd w:val="clear" w:color="auto" w:fill="auto"/>
          </w:tcPr>
          <w:p w:rsidR="00BF6886" w:rsidRDefault="00B90800">
            <w:pPr>
              <w:tabs>
                <w:tab w:val="left" w:pos="1147"/>
              </w:tabs>
              <w:snapToGrid w:val="0"/>
              <w:spacing w:line="274" w:lineRule="exact"/>
              <w:ind w:right="-1260"/>
              <w:jc w:val="both"/>
              <w:rPr>
                <w:b/>
                <w:spacing w:val="-8"/>
                <w:sz w:val="24"/>
                <w:szCs w:val="24"/>
              </w:rPr>
            </w:pPr>
            <w:r>
              <w:rPr>
                <w:b/>
                <w:spacing w:val="-8"/>
                <w:sz w:val="24"/>
                <w:szCs w:val="24"/>
              </w:rPr>
              <w:t>Dienos</w:t>
            </w:r>
          </w:p>
        </w:tc>
        <w:tc>
          <w:tcPr>
            <w:tcW w:w="1620" w:type="dxa"/>
            <w:tcBorders>
              <w:top w:val="single" w:sz="4" w:space="0" w:color="000000"/>
              <w:left w:val="single" w:sz="4" w:space="0" w:color="000000"/>
              <w:bottom w:val="single" w:sz="4" w:space="0" w:color="000000"/>
            </w:tcBorders>
            <w:shd w:val="clear" w:color="auto" w:fill="auto"/>
          </w:tcPr>
          <w:p w:rsidR="00BF6886" w:rsidRDefault="00B90800">
            <w:pPr>
              <w:tabs>
                <w:tab w:val="left" w:pos="1147"/>
              </w:tabs>
              <w:snapToGrid w:val="0"/>
              <w:spacing w:line="274" w:lineRule="exact"/>
              <w:ind w:right="-1260"/>
              <w:jc w:val="both"/>
              <w:rPr>
                <w:b/>
                <w:spacing w:val="-8"/>
                <w:sz w:val="24"/>
                <w:szCs w:val="24"/>
              </w:rPr>
            </w:pPr>
            <w:r>
              <w:rPr>
                <w:b/>
                <w:spacing w:val="-8"/>
                <w:sz w:val="24"/>
                <w:szCs w:val="24"/>
              </w:rPr>
              <w:t>Mėnesio</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tabs>
                <w:tab w:val="left" w:pos="1147"/>
              </w:tabs>
              <w:snapToGrid w:val="0"/>
              <w:spacing w:line="274" w:lineRule="exact"/>
              <w:ind w:right="-1260"/>
              <w:jc w:val="both"/>
              <w:rPr>
                <w:b/>
                <w:spacing w:val="-8"/>
                <w:sz w:val="24"/>
                <w:szCs w:val="24"/>
              </w:rPr>
            </w:pPr>
            <w:r>
              <w:rPr>
                <w:b/>
                <w:spacing w:val="-8"/>
                <w:sz w:val="24"/>
                <w:szCs w:val="24"/>
              </w:rPr>
              <w:t>Metų</w:t>
            </w:r>
          </w:p>
        </w:tc>
      </w:tr>
      <w:tr w:rsidR="00BF6886">
        <w:tc>
          <w:tcPr>
            <w:tcW w:w="540" w:type="dxa"/>
            <w:tcBorders>
              <w:top w:val="single" w:sz="4" w:space="0" w:color="000000"/>
              <w:left w:val="single" w:sz="4" w:space="0" w:color="000000"/>
              <w:bottom w:val="single" w:sz="4" w:space="0" w:color="000000"/>
            </w:tcBorders>
            <w:shd w:val="clear" w:color="auto" w:fill="auto"/>
          </w:tcPr>
          <w:p w:rsidR="00BF6886" w:rsidRDefault="00B90800">
            <w:pPr>
              <w:tabs>
                <w:tab w:val="left" w:pos="1147"/>
              </w:tabs>
              <w:snapToGrid w:val="0"/>
              <w:spacing w:line="274" w:lineRule="exact"/>
              <w:ind w:right="-1260"/>
              <w:jc w:val="both"/>
              <w:rPr>
                <w:spacing w:val="-8"/>
                <w:sz w:val="24"/>
                <w:szCs w:val="24"/>
              </w:rPr>
            </w:pPr>
            <w:r>
              <w:rPr>
                <w:spacing w:val="-8"/>
                <w:sz w:val="24"/>
                <w:szCs w:val="24"/>
              </w:rPr>
              <w:t>1.</w:t>
            </w:r>
          </w:p>
        </w:tc>
        <w:tc>
          <w:tcPr>
            <w:tcW w:w="4500" w:type="dxa"/>
            <w:tcBorders>
              <w:top w:val="single" w:sz="4" w:space="0" w:color="000000"/>
              <w:left w:val="single" w:sz="4" w:space="0" w:color="000000"/>
              <w:bottom w:val="single" w:sz="4" w:space="0" w:color="000000"/>
            </w:tcBorders>
            <w:shd w:val="clear" w:color="auto" w:fill="auto"/>
          </w:tcPr>
          <w:p w:rsidR="00BF6886" w:rsidRDefault="00B90800">
            <w:pPr>
              <w:tabs>
                <w:tab w:val="left" w:pos="1147"/>
              </w:tabs>
              <w:snapToGrid w:val="0"/>
              <w:spacing w:line="274" w:lineRule="exact"/>
              <w:ind w:right="-1260"/>
              <w:rPr>
                <w:spacing w:val="-1"/>
                <w:sz w:val="24"/>
                <w:szCs w:val="24"/>
              </w:rPr>
            </w:pPr>
            <w:r>
              <w:rPr>
                <w:spacing w:val="-1"/>
                <w:sz w:val="24"/>
                <w:szCs w:val="24"/>
              </w:rPr>
              <w:t>Prekyba maisto ir ne maisto produktais</w:t>
            </w:r>
          </w:p>
          <w:p w:rsidR="00BF6886" w:rsidRDefault="00B90800">
            <w:pPr>
              <w:tabs>
                <w:tab w:val="left" w:pos="1147"/>
              </w:tabs>
              <w:spacing w:line="274" w:lineRule="exact"/>
              <w:ind w:right="-1260"/>
              <w:rPr>
                <w:spacing w:val="-1"/>
                <w:sz w:val="24"/>
                <w:szCs w:val="24"/>
              </w:rPr>
            </w:pPr>
            <w:r>
              <w:rPr>
                <w:sz w:val="24"/>
                <w:szCs w:val="24"/>
              </w:rPr>
              <w:t xml:space="preserve">iš (nuo) </w:t>
            </w:r>
            <w:r>
              <w:rPr>
                <w:spacing w:val="-1"/>
                <w:sz w:val="24"/>
                <w:szCs w:val="24"/>
              </w:rPr>
              <w:t>vežimėlių, laikinųjų prekybos</w:t>
            </w:r>
          </w:p>
          <w:p w:rsidR="00BF6886" w:rsidRDefault="00B90800">
            <w:pPr>
              <w:tabs>
                <w:tab w:val="left" w:pos="1147"/>
              </w:tabs>
              <w:spacing w:line="274" w:lineRule="exact"/>
              <w:ind w:right="-1260"/>
              <w:rPr>
                <w:spacing w:val="-1"/>
                <w:sz w:val="24"/>
                <w:szCs w:val="24"/>
              </w:rPr>
            </w:pPr>
            <w:r>
              <w:rPr>
                <w:spacing w:val="-1"/>
                <w:sz w:val="24"/>
                <w:szCs w:val="24"/>
              </w:rPr>
              <w:t>įrenginių, prekybai pritaikytų automobilių</w:t>
            </w:r>
          </w:p>
          <w:p w:rsidR="00BF6886" w:rsidRDefault="00B90800">
            <w:pPr>
              <w:tabs>
                <w:tab w:val="left" w:pos="1147"/>
              </w:tabs>
              <w:spacing w:line="274" w:lineRule="exact"/>
              <w:ind w:right="-1260"/>
              <w:rPr>
                <w:sz w:val="24"/>
                <w:szCs w:val="24"/>
              </w:rPr>
            </w:pPr>
            <w:r>
              <w:rPr>
                <w:sz w:val="24"/>
                <w:szCs w:val="24"/>
              </w:rPr>
              <w:t>ir priekabų ir kt. vienoje viešojoje vietoje</w:t>
            </w:r>
          </w:p>
        </w:tc>
        <w:tc>
          <w:tcPr>
            <w:tcW w:w="1512" w:type="dxa"/>
            <w:tcBorders>
              <w:top w:val="single" w:sz="4" w:space="0" w:color="000000"/>
              <w:left w:val="single" w:sz="4" w:space="0" w:color="000000"/>
              <w:bottom w:val="single" w:sz="4" w:space="0" w:color="000000"/>
            </w:tcBorders>
            <w:shd w:val="clear" w:color="auto" w:fill="auto"/>
          </w:tcPr>
          <w:p w:rsidR="00BF6886" w:rsidRDefault="00BF6886">
            <w:pPr>
              <w:tabs>
                <w:tab w:val="left" w:pos="1147"/>
              </w:tabs>
              <w:snapToGrid w:val="0"/>
              <w:spacing w:line="274" w:lineRule="exact"/>
              <w:ind w:right="-1260"/>
              <w:rPr>
                <w:spacing w:val="-8"/>
                <w:sz w:val="24"/>
                <w:szCs w:val="24"/>
              </w:rPr>
            </w:pPr>
          </w:p>
          <w:p w:rsidR="00BF6886" w:rsidRDefault="00B90800">
            <w:pPr>
              <w:tabs>
                <w:tab w:val="left" w:pos="1147"/>
              </w:tabs>
              <w:spacing w:line="274" w:lineRule="exact"/>
              <w:ind w:right="-1260"/>
              <w:rPr>
                <w:spacing w:val="-8"/>
                <w:sz w:val="24"/>
                <w:szCs w:val="24"/>
              </w:rPr>
            </w:pPr>
            <w:r>
              <w:rPr>
                <w:spacing w:val="-8"/>
                <w:sz w:val="24"/>
                <w:szCs w:val="24"/>
              </w:rPr>
              <w:t xml:space="preserve">             </w:t>
            </w:r>
          </w:p>
          <w:p w:rsidR="00BF6886" w:rsidRDefault="00B90800">
            <w:pPr>
              <w:tabs>
                <w:tab w:val="left" w:pos="1147"/>
              </w:tabs>
              <w:spacing w:line="274" w:lineRule="exact"/>
              <w:ind w:right="-1260"/>
              <w:rPr>
                <w:spacing w:val="-8"/>
                <w:sz w:val="24"/>
                <w:szCs w:val="24"/>
              </w:rPr>
            </w:pPr>
            <w:r>
              <w:rPr>
                <w:spacing w:val="-8"/>
                <w:sz w:val="24"/>
                <w:szCs w:val="24"/>
              </w:rPr>
              <w:t xml:space="preserve">       1,2</w:t>
            </w:r>
          </w:p>
        </w:tc>
        <w:tc>
          <w:tcPr>
            <w:tcW w:w="1620" w:type="dxa"/>
            <w:tcBorders>
              <w:top w:val="single" w:sz="4" w:space="0" w:color="000000"/>
              <w:left w:val="single" w:sz="4" w:space="0" w:color="000000"/>
              <w:bottom w:val="single" w:sz="4" w:space="0" w:color="000000"/>
            </w:tcBorders>
            <w:shd w:val="clear" w:color="auto" w:fill="auto"/>
          </w:tcPr>
          <w:p w:rsidR="00BF6886" w:rsidRDefault="00BF6886">
            <w:pPr>
              <w:tabs>
                <w:tab w:val="left" w:pos="1147"/>
              </w:tabs>
              <w:snapToGrid w:val="0"/>
              <w:spacing w:line="274" w:lineRule="exact"/>
              <w:ind w:right="-1260"/>
              <w:rPr>
                <w:spacing w:val="-8"/>
                <w:sz w:val="24"/>
                <w:szCs w:val="24"/>
              </w:rPr>
            </w:pPr>
          </w:p>
          <w:p w:rsidR="00BF6886" w:rsidRDefault="00B90800">
            <w:pPr>
              <w:tabs>
                <w:tab w:val="left" w:pos="1147"/>
              </w:tabs>
              <w:spacing w:line="274" w:lineRule="exact"/>
              <w:ind w:right="-1260"/>
              <w:rPr>
                <w:spacing w:val="-8"/>
                <w:sz w:val="24"/>
                <w:szCs w:val="24"/>
              </w:rPr>
            </w:pPr>
            <w:r>
              <w:rPr>
                <w:spacing w:val="-8"/>
                <w:sz w:val="24"/>
                <w:szCs w:val="24"/>
              </w:rPr>
              <w:t xml:space="preserve">          </w:t>
            </w:r>
          </w:p>
          <w:p w:rsidR="00BF6886" w:rsidRDefault="00B90800">
            <w:pPr>
              <w:tabs>
                <w:tab w:val="left" w:pos="1147"/>
              </w:tabs>
              <w:spacing w:line="274" w:lineRule="exact"/>
              <w:ind w:right="-1260"/>
              <w:rPr>
                <w:spacing w:val="-8"/>
                <w:sz w:val="24"/>
                <w:szCs w:val="24"/>
              </w:rPr>
            </w:pPr>
            <w:r>
              <w:rPr>
                <w:spacing w:val="-8"/>
                <w:sz w:val="24"/>
                <w:szCs w:val="24"/>
              </w:rPr>
              <w:t xml:space="preserve">        5,8</w:t>
            </w:r>
          </w:p>
          <w:p w:rsidR="00BF6886" w:rsidRDefault="00B90800">
            <w:pPr>
              <w:tabs>
                <w:tab w:val="left" w:pos="1147"/>
              </w:tabs>
              <w:spacing w:line="274" w:lineRule="exact"/>
              <w:ind w:right="-1260"/>
              <w:rPr>
                <w:spacing w:val="-8"/>
                <w:sz w:val="24"/>
                <w:szCs w:val="24"/>
              </w:rPr>
            </w:pPr>
            <w:r>
              <w:rPr>
                <w:spacing w:val="-8"/>
                <w:sz w:val="24"/>
                <w:szCs w:val="24"/>
              </w:rPr>
              <w:t xml:space="preserve">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tabs>
                <w:tab w:val="left" w:pos="1147"/>
              </w:tabs>
              <w:snapToGrid w:val="0"/>
              <w:spacing w:line="274" w:lineRule="exact"/>
              <w:ind w:right="-1260"/>
              <w:rPr>
                <w:spacing w:val="-8"/>
                <w:sz w:val="24"/>
                <w:szCs w:val="24"/>
              </w:rPr>
            </w:pPr>
          </w:p>
          <w:p w:rsidR="00BF6886" w:rsidRDefault="00B90800">
            <w:pPr>
              <w:tabs>
                <w:tab w:val="left" w:pos="1147"/>
              </w:tabs>
              <w:spacing w:line="274" w:lineRule="exact"/>
              <w:ind w:right="-1260"/>
              <w:rPr>
                <w:spacing w:val="-8"/>
                <w:sz w:val="24"/>
                <w:szCs w:val="24"/>
              </w:rPr>
            </w:pPr>
            <w:r>
              <w:rPr>
                <w:spacing w:val="-8"/>
                <w:sz w:val="24"/>
                <w:szCs w:val="24"/>
              </w:rPr>
              <w:t xml:space="preserve">        </w:t>
            </w:r>
          </w:p>
          <w:p w:rsidR="00BF6886" w:rsidRDefault="00B90800">
            <w:pPr>
              <w:tabs>
                <w:tab w:val="left" w:pos="1147"/>
              </w:tabs>
              <w:spacing w:line="274" w:lineRule="exact"/>
              <w:ind w:right="-1260"/>
              <w:rPr>
                <w:spacing w:val="-8"/>
                <w:sz w:val="24"/>
                <w:szCs w:val="24"/>
              </w:rPr>
            </w:pPr>
            <w:r>
              <w:rPr>
                <w:spacing w:val="-8"/>
                <w:sz w:val="24"/>
                <w:szCs w:val="24"/>
              </w:rPr>
              <w:t xml:space="preserve">        58</w:t>
            </w:r>
          </w:p>
        </w:tc>
      </w:tr>
      <w:tr w:rsidR="00BF6886">
        <w:tc>
          <w:tcPr>
            <w:tcW w:w="540" w:type="dxa"/>
            <w:tcBorders>
              <w:top w:val="single" w:sz="4" w:space="0" w:color="000000"/>
              <w:left w:val="single" w:sz="4" w:space="0" w:color="000000"/>
              <w:bottom w:val="single" w:sz="4" w:space="0" w:color="000000"/>
            </w:tcBorders>
            <w:shd w:val="clear" w:color="auto" w:fill="auto"/>
          </w:tcPr>
          <w:p w:rsidR="00BF6886" w:rsidRDefault="00B90800">
            <w:pPr>
              <w:tabs>
                <w:tab w:val="left" w:pos="1147"/>
              </w:tabs>
              <w:snapToGrid w:val="0"/>
              <w:spacing w:line="274" w:lineRule="exact"/>
              <w:ind w:right="-1260"/>
              <w:jc w:val="both"/>
              <w:rPr>
                <w:spacing w:val="-8"/>
                <w:sz w:val="24"/>
                <w:szCs w:val="24"/>
              </w:rPr>
            </w:pPr>
            <w:r>
              <w:rPr>
                <w:spacing w:val="-8"/>
                <w:sz w:val="24"/>
                <w:szCs w:val="24"/>
              </w:rPr>
              <w:t>2.</w:t>
            </w:r>
          </w:p>
        </w:tc>
        <w:tc>
          <w:tcPr>
            <w:tcW w:w="4500" w:type="dxa"/>
            <w:tcBorders>
              <w:top w:val="single" w:sz="4" w:space="0" w:color="000000"/>
              <w:left w:val="single" w:sz="4" w:space="0" w:color="000000"/>
              <w:bottom w:val="single" w:sz="4" w:space="0" w:color="000000"/>
            </w:tcBorders>
            <w:shd w:val="clear" w:color="auto" w:fill="auto"/>
          </w:tcPr>
          <w:p w:rsidR="00BF6886" w:rsidRDefault="00B90800">
            <w:pPr>
              <w:tabs>
                <w:tab w:val="left" w:pos="1147"/>
              </w:tabs>
              <w:snapToGrid w:val="0"/>
              <w:spacing w:line="274" w:lineRule="exact"/>
              <w:ind w:right="-1260"/>
              <w:rPr>
                <w:spacing w:val="-1"/>
                <w:sz w:val="24"/>
                <w:szCs w:val="24"/>
              </w:rPr>
            </w:pPr>
            <w:r>
              <w:rPr>
                <w:spacing w:val="-1"/>
                <w:sz w:val="24"/>
                <w:szCs w:val="24"/>
              </w:rPr>
              <w:t>Prekyba maisto ir ne maisto produktais</w:t>
            </w:r>
          </w:p>
          <w:p w:rsidR="00BF6886" w:rsidRDefault="00B90800">
            <w:pPr>
              <w:tabs>
                <w:tab w:val="left" w:pos="1147"/>
              </w:tabs>
              <w:spacing w:line="274" w:lineRule="exact"/>
              <w:ind w:right="-1260"/>
              <w:rPr>
                <w:spacing w:val="-1"/>
                <w:sz w:val="24"/>
                <w:szCs w:val="24"/>
              </w:rPr>
            </w:pPr>
            <w:r>
              <w:rPr>
                <w:sz w:val="24"/>
                <w:szCs w:val="24"/>
              </w:rPr>
              <w:t xml:space="preserve">iš (nuo) </w:t>
            </w:r>
            <w:r>
              <w:rPr>
                <w:spacing w:val="-1"/>
                <w:sz w:val="24"/>
                <w:szCs w:val="24"/>
              </w:rPr>
              <w:t>vežimėlių, laikinųjų prekybos</w:t>
            </w:r>
          </w:p>
          <w:p w:rsidR="00BF6886" w:rsidRDefault="00B90800">
            <w:pPr>
              <w:tabs>
                <w:tab w:val="left" w:pos="1147"/>
              </w:tabs>
              <w:spacing w:line="274" w:lineRule="exact"/>
              <w:ind w:right="-1260"/>
              <w:rPr>
                <w:spacing w:val="-1"/>
                <w:sz w:val="24"/>
                <w:szCs w:val="24"/>
              </w:rPr>
            </w:pPr>
            <w:r>
              <w:rPr>
                <w:spacing w:val="-1"/>
                <w:sz w:val="24"/>
                <w:szCs w:val="24"/>
              </w:rPr>
              <w:t>įrenginių, prekybai pritaikytų automobilių</w:t>
            </w:r>
          </w:p>
          <w:p w:rsidR="00BF6886" w:rsidRDefault="00B90800">
            <w:pPr>
              <w:tabs>
                <w:tab w:val="left" w:pos="1147"/>
              </w:tabs>
              <w:spacing w:line="274" w:lineRule="exact"/>
              <w:ind w:right="-1260"/>
              <w:rPr>
                <w:sz w:val="24"/>
                <w:szCs w:val="24"/>
              </w:rPr>
            </w:pPr>
            <w:r>
              <w:rPr>
                <w:sz w:val="24"/>
                <w:szCs w:val="24"/>
              </w:rPr>
              <w:t xml:space="preserve">ir priekabų ir kt. visose seniūnijos </w:t>
            </w:r>
          </w:p>
          <w:p w:rsidR="00BF6886" w:rsidRDefault="00B90800">
            <w:pPr>
              <w:tabs>
                <w:tab w:val="left" w:pos="1147"/>
              </w:tabs>
              <w:spacing w:line="274" w:lineRule="exact"/>
              <w:ind w:right="-1260"/>
              <w:rPr>
                <w:sz w:val="24"/>
                <w:szCs w:val="24"/>
              </w:rPr>
            </w:pPr>
            <w:r>
              <w:rPr>
                <w:sz w:val="24"/>
                <w:szCs w:val="24"/>
              </w:rPr>
              <w:t>teritorijos viešosiose vietose</w:t>
            </w:r>
          </w:p>
        </w:tc>
        <w:tc>
          <w:tcPr>
            <w:tcW w:w="1512" w:type="dxa"/>
            <w:tcBorders>
              <w:top w:val="single" w:sz="4" w:space="0" w:color="000000"/>
              <w:left w:val="single" w:sz="4" w:space="0" w:color="000000"/>
              <w:bottom w:val="single" w:sz="4" w:space="0" w:color="000000"/>
            </w:tcBorders>
            <w:shd w:val="clear" w:color="auto" w:fill="auto"/>
          </w:tcPr>
          <w:p w:rsidR="00BF6886" w:rsidRDefault="00BF6886">
            <w:pPr>
              <w:tabs>
                <w:tab w:val="left" w:pos="1147"/>
              </w:tabs>
              <w:snapToGrid w:val="0"/>
              <w:spacing w:line="274" w:lineRule="exact"/>
              <w:ind w:right="-1260"/>
              <w:rPr>
                <w:spacing w:val="-8"/>
                <w:sz w:val="24"/>
                <w:szCs w:val="24"/>
              </w:rPr>
            </w:pPr>
          </w:p>
          <w:p w:rsidR="00BF6886" w:rsidRDefault="00B90800">
            <w:pPr>
              <w:tabs>
                <w:tab w:val="left" w:pos="1147"/>
              </w:tabs>
              <w:spacing w:line="274" w:lineRule="exact"/>
              <w:ind w:right="-1260"/>
              <w:rPr>
                <w:spacing w:val="-8"/>
                <w:sz w:val="24"/>
                <w:szCs w:val="24"/>
              </w:rPr>
            </w:pPr>
            <w:r>
              <w:rPr>
                <w:spacing w:val="-8"/>
                <w:sz w:val="24"/>
                <w:szCs w:val="24"/>
              </w:rPr>
              <w:t xml:space="preserve">                        </w:t>
            </w:r>
          </w:p>
          <w:p w:rsidR="00BF6886" w:rsidRDefault="00B90800">
            <w:pPr>
              <w:tabs>
                <w:tab w:val="left" w:pos="1147"/>
              </w:tabs>
              <w:spacing w:line="274" w:lineRule="exact"/>
              <w:ind w:right="-1260"/>
              <w:rPr>
                <w:spacing w:val="-8"/>
                <w:sz w:val="24"/>
                <w:szCs w:val="24"/>
              </w:rPr>
            </w:pPr>
            <w:r>
              <w:rPr>
                <w:spacing w:val="-8"/>
                <w:sz w:val="24"/>
                <w:szCs w:val="24"/>
              </w:rPr>
              <w:t xml:space="preserve">        1,7</w:t>
            </w:r>
          </w:p>
        </w:tc>
        <w:tc>
          <w:tcPr>
            <w:tcW w:w="1620" w:type="dxa"/>
            <w:tcBorders>
              <w:top w:val="single" w:sz="4" w:space="0" w:color="000000"/>
              <w:left w:val="single" w:sz="4" w:space="0" w:color="000000"/>
              <w:bottom w:val="single" w:sz="4" w:space="0" w:color="000000"/>
            </w:tcBorders>
            <w:shd w:val="clear" w:color="auto" w:fill="auto"/>
          </w:tcPr>
          <w:p w:rsidR="00BF6886" w:rsidRDefault="00BF6886">
            <w:pPr>
              <w:tabs>
                <w:tab w:val="left" w:pos="1147"/>
              </w:tabs>
              <w:snapToGrid w:val="0"/>
              <w:spacing w:line="274" w:lineRule="exact"/>
              <w:ind w:right="-1260"/>
              <w:rPr>
                <w:spacing w:val="-8"/>
                <w:sz w:val="24"/>
                <w:szCs w:val="24"/>
              </w:rPr>
            </w:pPr>
          </w:p>
          <w:p w:rsidR="00BF6886" w:rsidRDefault="00B90800">
            <w:pPr>
              <w:tabs>
                <w:tab w:val="left" w:pos="1147"/>
              </w:tabs>
              <w:spacing w:line="274" w:lineRule="exact"/>
              <w:ind w:right="-1260"/>
              <w:rPr>
                <w:spacing w:val="-8"/>
                <w:sz w:val="24"/>
                <w:szCs w:val="24"/>
              </w:rPr>
            </w:pPr>
            <w:r>
              <w:rPr>
                <w:spacing w:val="-8"/>
                <w:sz w:val="24"/>
                <w:szCs w:val="24"/>
              </w:rPr>
              <w:t xml:space="preserve">                      </w:t>
            </w:r>
          </w:p>
          <w:p w:rsidR="00BF6886" w:rsidRDefault="00B90800">
            <w:pPr>
              <w:tabs>
                <w:tab w:val="left" w:pos="1147"/>
              </w:tabs>
              <w:spacing w:line="274" w:lineRule="exact"/>
              <w:ind w:right="-1260"/>
              <w:rPr>
                <w:spacing w:val="-8"/>
                <w:sz w:val="24"/>
                <w:szCs w:val="24"/>
              </w:rPr>
            </w:pPr>
            <w:r>
              <w:rPr>
                <w:spacing w:val="-8"/>
                <w:sz w:val="24"/>
                <w:szCs w:val="24"/>
              </w:rPr>
              <w:t xml:space="preserve">         8,7</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tabs>
                <w:tab w:val="left" w:pos="1147"/>
              </w:tabs>
              <w:snapToGrid w:val="0"/>
              <w:spacing w:line="274" w:lineRule="exact"/>
              <w:ind w:right="-1260"/>
              <w:rPr>
                <w:spacing w:val="-8"/>
                <w:sz w:val="24"/>
                <w:szCs w:val="24"/>
              </w:rPr>
            </w:pPr>
          </w:p>
          <w:p w:rsidR="00BF6886" w:rsidRDefault="00B90800">
            <w:pPr>
              <w:tabs>
                <w:tab w:val="left" w:pos="1147"/>
              </w:tabs>
              <w:spacing w:line="274" w:lineRule="exact"/>
              <w:ind w:right="-1260"/>
              <w:rPr>
                <w:spacing w:val="-8"/>
                <w:sz w:val="24"/>
                <w:szCs w:val="24"/>
              </w:rPr>
            </w:pPr>
            <w:r>
              <w:rPr>
                <w:spacing w:val="-8"/>
                <w:sz w:val="24"/>
                <w:szCs w:val="24"/>
              </w:rPr>
              <w:t xml:space="preserve">        </w:t>
            </w:r>
          </w:p>
          <w:p w:rsidR="00BF6886" w:rsidRDefault="00B90800">
            <w:pPr>
              <w:tabs>
                <w:tab w:val="left" w:pos="1147"/>
              </w:tabs>
              <w:spacing w:line="274" w:lineRule="exact"/>
              <w:ind w:right="-1260"/>
              <w:rPr>
                <w:spacing w:val="-8"/>
                <w:sz w:val="24"/>
                <w:szCs w:val="24"/>
              </w:rPr>
            </w:pPr>
            <w:r>
              <w:rPr>
                <w:spacing w:val="-8"/>
                <w:sz w:val="24"/>
                <w:szCs w:val="24"/>
              </w:rPr>
              <w:t xml:space="preserve">        87</w:t>
            </w:r>
          </w:p>
        </w:tc>
      </w:tr>
      <w:tr w:rsidR="00BF6886">
        <w:tc>
          <w:tcPr>
            <w:tcW w:w="540" w:type="dxa"/>
            <w:tcBorders>
              <w:top w:val="single" w:sz="4" w:space="0" w:color="000000"/>
              <w:left w:val="single" w:sz="4" w:space="0" w:color="000000"/>
              <w:bottom w:val="single" w:sz="4" w:space="0" w:color="000000"/>
            </w:tcBorders>
            <w:shd w:val="clear" w:color="auto" w:fill="auto"/>
          </w:tcPr>
          <w:p w:rsidR="00BF6886" w:rsidRDefault="00B90800">
            <w:pPr>
              <w:tabs>
                <w:tab w:val="left" w:pos="1147"/>
              </w:tabs>
              <w:snapToGrid w:val="0"/>
              <w:spacing w:line="274" w:lineRule="exact"/>
              <w:ind w:right="-1260"/>
              <w:jc w:val="both"/>
              <w:rPr>
                <w:spacing w:val="-8"/>
                <w:sz w:val="24"/>
                <w:szCs w:val="24"/>
              </w:rPr>
            </w:pPr>
            <w:r>
              <w:rPr>
                <w:spacing w:val="-8"/>
                <w:sz w:val="24"/>
                <w:szCs w:val="24"/>
              </w:rPr>
              <w:t>3.</w:t>
            </w:r>
          </w:p>
        </w:tc>
        <w:tc>
          <w:tcPr>
            <w:tcW w:w="4500" w:type="dxa"/>
            <w:tcBorders>
              <w:top w:val="single" w:sz="4" w:space="0" w:color="000000"/>
              <w:left w:val="single" w:sz="4" w:space="0" w:color="000000"/>
              <w:bottom w:val="single" w:sz="4" w:space="0" w:color="000000"/>
            </w:tcBorders>
            <w:shd w:val="clear" w:color="auto" w:fill="auto"/>
          </w:tcPr>
          <w:p w:rsidR="00BF6886" w:rsidRDefault="00B90800">
            <w:pPr>
              <w:tabs>
                <w:tab w:val="left" w:pos="1147"/>
              </w:tabs>
              <w:snapToGrid w:val="0"/>
              <w:spacing w:line="274" w:lineRule="exact"/>
              <w:ind w:right="-1260"/>
              <w:rPr>
                <w:spacing w:val="-1"/>
                <w:sz w:val="24"/>
                <w:szCs w:val="24"/>
              </w:rPr>
            </w:pPr>
            <w:r>
              <w:rPr>
                <w:spacing w:val="-1"/>
                <w:sz w:val="24"/>
                <w:szCs w:val="24"/>
              </w:rPr>
              <w:t>Prekyba maisto ir ne maisto produktais</w:t>
            </w:r>
          </w:p>
          <w:p w:rsidR="00BF6886" w:rsidRDefault="00B90800">
            <w:pPr>
              <w:tabs>
                <w:tab w:val="left" w:pos="1147"/>
              </w:tabs>
              <w:spacing w:line="274" w:lineRule="exact"/>
              <w:ind w:right="-1260"/>
              <w:rPr>
                <w:spacing w:val="-1"/>
                <w:sz w:val="24"/>
                <w:szCs w:val="24"/>
              </w:rPr>
            </w:pPr>
            <w:r>
              <w:rPr>
                <w:sz w:val="24"/>
                <w:szCs w:val="24"/>
              </w:rPr>
              <w:t xml:space="preserve">iš (nuo) </w:t>
            </w:r>
            <w:r>
              <w:rPr>
                <w:spacing w:val="-1"/>
                <w:sz w:val="24"/>
                <w:szCs w:val="24"/>
              </w:rPr>
              <w:t>vežimėlių, laikinųjų prekybos</w:t>
            </w:r>
          </w:p>
          <w:p w:rsidR="00BF6886" w:rsidRDefault="00B90800">
            <w:pPr>
              <w:tabs>
                <w:tab w:val="left" w:pos="1147"/>
              </w:tabs>
              <w:spacing w:line="274" w:lineRule="exact"/>
              <w:ind w:right="-1260"/>
              <w:rPr>
                <w:spacing w:val="-1"/>
                <w:sz w:val="24"/>
                <w:szCs w:val="24"/>
              </w:rPr>
            </w:pPr>
            <w:r>
              <w:rPr>
                <w:spacing w:val="-1"/>
                <w:sz w:val="24"/>
                <w:szCs w:val="24"/>
              </w:rPr>
              <w:t>įrenginių, prekybai pritaikytų automobilių</w:t>
            </w:r>
          </w:p>
          <w:p w:rsidR="00BF6886" w:rsidRDefault="00B90800">
            <w:pPr>
              <w:tabs>
                <w:tab w:val="left" w:pos="1147"/>
              </w:tabs>
              <w:spacing w:line="274" w:lineRule="exact"/>
              <w:ind w:right="-1260"/>
              <w:rPr>
                <w:sz w:val="24"/>
                <w:szCs w:val="24"/>
              </w:rPr>
            </w:pPr>
            <w:r>
              <w:rPr>
                <w:sz w:val="24"/>
                <w:szCs w:val="24"/>
              </w:rPr>
              <w:t xml:space="preserve">ir priekabų ir kt. visose Panevėžio rajono </w:t>
            </w:r>
          </w:p>
          <w:p w:rsidR="00BF6886" w:rsidRDefault="00B90800">
            <w:pPr>
              <w:tabs>
                <w:tab w:val="left" w:pos="1147"/>
              </w:tabs>
              <w:spacing w:line="274" w:lineRule="exact"/>
              <w:ind w:right="-1260"/>
              <w:rPr>
                <w:sz w:val="24"/>
                <w:szCs w:val="24"/>
              </w:rPr>
            </w:pPr>
            <w:r>
              <w:rPr>
                <w:sz w:val="24"/>
                <w:szCs w:val="24"/>
              </w:rPr>
              <w:t>savivaldybės teritorijos viešosiose vietose</w:t>
            </w:r>
          </w:p>
        </w:tc>
        <w:tc>
          <w:tcPr>
            <w:tcW w:w="1512" w:type="dxa"/>
            <w:tcBorders>
              <w:top w:val="single" w:sz="4" w:space="0" w:color="000000"/>
              <w:left w:val="single" w:sz="4" w:space="0" w:color="000000"/>
              <w:bottom w:val="single" w:sz="4" w:space="0" w:color="000000"/>
            </w:tcBorders>
            <w:shd w:val="clear" w:color="auto" w:fill="auto"/>
          </w:tcPr>
          <w:p w:rsidR="00BF6886" w:rsidRDefault="00BF6886">
            <w:pPr>
              <w:tabs>
                <w:tab w:val="left" w:pos="1147"/>
              </w:tabs>
              <w:snapToGrid w:val="0"/>
              <w:spacing w:line="274" w:lineRule="exact"/>
              <w:ind w:right="-1260"/>
              <w:rPr>
                <w:spacing w:val="-8"/>
                <w:sz w:val="24"/>
                <w:szCs w:val="24"/>
              </w:rPr>
            </w:pPr>
          </w:p>
          <w:p w:rsidR="00BF6886" w:rsidRDefault="00BF6886">
            <w:pPr>
              <w:tabs>
                <w:tab w:val="left" w:pos="1147"/>
              </w:tabs>
              <w:snapToGrid w:val="0"/>
              <w:spacing w:line="274" w:lineRule="exact"/>
              <w:ind w:right="-1260"/>
              <w:rPr>
                <w:spacing w:val="-8"/>
                <w:sz w:val="24"/>
                <w:szCs w:val="24"/>
              </w:rPr>
            </w:pPr>
          </w:p>
          <w:p w:rsidR="00BF6886" w:rsidRDefault="00B90800">
            <w:pPr>
              <w:tabs>
                <w:tab w:val="left" w:pos="1147"/>
              </w:tabs>
              <w:spacing w:line="274" w:lineRule="exact"/>
              <w:ind w:right="-1260"/>
              <w:rPr>
                <w:spacing w:val="-8"/>
                <w:sz w:val="24"/>
                <w:szCs w:val="24"/>
              </w:rPr>
            </w:pPr>
            <w:r>
              <w:rPr>
                <w:spacing w:val="-8"/>
                <w:sz w:val="24"/>
                <w:szCs w:val="24"/>
              </w:rPr>
              <w:t xml:space="preserve">          -</w:t>
            </w:r>
          </w:p>
        </w:tc>
        <w:tc>
          <w:tcPr>
            <w:tcW w:w="1620" w:type="dxa"/>
            <w:tcBorders>
              <w:top w:val="single" w:sz="4" w:space="0" w:color="000000"/>
              <w:left w:val="single" w:sz="4" w:space="0" w:color="000000"/>
              <w:bottom w:val="single" w:sz="4" w:space="0" w:color="000000"/>
            </w:tcBorders>
            <w:shd w:val="clear" w:color="auto" w:fill="auto"/>
          </w:tcPr>
          <w:p w:rsidR="00BF6886" w:rsidRDefault="00BF6886">
            <w:pPr>
              <w:tabs>
                <w:tab w:val="left" w:pos="1147"/>
              </w:tabs>
              <w:snapToGrid w:val="0"/>
              <w:spacing w:line="274" w:lineRule="exact"/>
              <w:ind w:right="-1260"/>
              <w:rPr>
                <w:spacing w:val="-8"/>
                <w:sz w:val="24"/>
                <w:szCs w:val="24"/>
              </w:rPr>
            </w:pPr>
          </w:p>
          <w:p w:rsidR="00BF6886" w:rsidRDefault="00B90800">
            <w:pPr>
              <w:tabs>
                <w:tab w:val="left" w:pos="1147"/>
              </w:tabs>
              <w:spacing w:line="274" w:lineRule="exact"/>
              <w:ind w:right="-1260"/>
              <w:rPr>
                <w:spacing w:val="-8"/>
                <w:sz w:val="24"/>
                <w:szCs w:val="24"/>
              </w:rPr>
            </w:pPr>
            <w:r>
              <w:rPr>
                <w:spacing w:val="-8"/>
                <w:sz w:val="24"/>
                <w:szCs w:val="24"/>
              </w:rPr>
              <w:t xml:space="preserve">           </w:t>
            </w:r>
          </w:p>
          <w:p w:rsidR="00BF6886" w:rsidRDefault="00B90800">
            <w:pPr>
              <w:tabs>
                <w:tab w:val="left" w:pos="1147"/>
              </w:tabs>
              <w:spacing w:line="274" w:lineRule="exact"/>
              <w:ind w:right="-1260"/>
              <w:rPr>
                <w:spacing w:val="-8"/>
                <w:sz w:val="24"/>
                <w:szCs w:val="24"/>
              </w:rPr>
            </w:pPr>
            <w:r>
              <w:rPr>
                <w:spacing w:val="-8"/>
                <w:sz w:val="24"/>
                <w:szCs w:val="24"/>
              </w:rPr>
              <w:t xml:space="preserve">        12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tabs>
                <w:tab w:val="left" w:pos="1147"/>
              </w:tabs>
              <w:snapToGrid w:val="0"/>
              <w:spacing w:line="274" w:lineRule="exact"/>
              <w:ind w:right="-1260"/>
              <w:rPr>
                <w:spacing w:val="-8"/>
                <w:sz w:val="24"/>
                <w:szCs w:val="24"/>
              </w:rPr>
            </w:pPr>
          </w:p>
          <w:p w:rsidR="00BF6886" w:rsidRDefault="00B90800">
            <w:pPr>
              <w:tabs>
                <w:tab w:val="left" w:pos="1147"/>
              </w:tabs>
              <w:spacing w:line="274" w:lineRule="exact"/>
              <w:ind w:right="-1260"/>
              <w:rPr>
                <w:spacing w:val="-8"/>
                <w:sz w:val="24"/>
                <w:szCs w:val="24"/>
              </w:rPr>
            </w:pPr>
            <w:r>
              <w:rPr>
                <w:spacing w:val="-8"/>
                <w:sz w:val="24"/>
                <w:szCs w:val="24"/>
              </w:rPr>
              <w:t xml:space="preserve">        </w:t>
            </w:r>
          </w:p>
          <w:p w:rsidR="00BF6886" w:rsidRDefault="00B90800">
            <w:pPr>
              <w:tabs>
                <w:tab w:val="left" w:pos="1147"/>
              </w:tabs>
              <w:spacing w:line="274" w:lineRule="exact"/>
              <w:ind w:right="-1260"/>
              <w:rPr>
                <w:spacing w:val="-8"/>
                <w:sz w:val="24"/>
                <w:szCs w:val="24"/>
              </w:rPr>
            </w:pPr>
            <w:r>
              <w:rPr>
                <w:spacing w:val="-8"/>
                <w:sz w:val="24"/>
                <w:szCs w:val="24"/>
              </w:rPr>
              <w:t xml:space="preserve">       116</w:t>
            </w:r>
          </w:p>
        </w:tc>
      </w:tr>
      <w:tr w:rsidR="00BF6886">
        <w:tc>
          <w:tcPr>
            <w:tcW w:w="540" w:type="dxa"/>
            <w:tcBorders>
              <w:top w:val="single" w:sz="4" w:space="0" w:color="000000"/>
              <w:left w:val="single" w:sz="4" w:space="0" w:color="000000"/>
              <w:bottom w:val="single" w:sz="4" w:space="0" w:color="000000"/>
            </w:tcBorders>
            <w:shd w:val="clear" w:color="auto" w:fill="auto"/>
          </w:tcPr>
          <w:p w:rsidR="00BF6886" w:rsidRDefault="00B90800">
            <w:pPr>
              <w:tabs>
                <w:tab w:val="left" w:pos="1147"/>
              </w:tabs>
              <w:snapToGrid w:val="0"/>
              <w:spacing w:line="274" w:lineRule="exact"/>
              <w:ind w:right="-1260"/>
              <w:jc w:val="both"/>
              <w:rPr>
                <w:spacing w:val="-8"/>
                <w:sz w:val="24"/>
                <w:szCs w:val="24"/>
              </w:rPr>
            </w:pPr>
            <w:r>
              <w:rPr>
                <w:spacing w:val="-8"/>
                <w:sz w:val="24"/>
                <w:szCs w:val="24"/>
              </w:rPr>
              <w:t>4.</w:t>
            </w:r>
          </w:p>
        </w:tc>
        <w:tc>
          <w:tcPr>
            <w:tcW w:w="4500" w:type="dxa"/>
            <w:tcBorders>
              <w:top w:val="single" w:sz="4" w:space="0" w:color="000000"/>
              <w:left w:val="single" w:sz="4" w:space="0" w:color="000000"/>
              <w:bottom w:val="single" w:sz="4" w:space="0" w:color="000000"/>
            </w:tcBorders>
            <w:shd w:val="clear" w:color="auto" w:fill="auto"/>
          </w:tcPr>
          <w:p w:rsidR="00BF6886" w:rsidRDefault="00B90800">
            <w:pPr>
              <w:tabs>
                <w:tab w:val="left" w:pos="1147"/>
              </w:tabs>
              <w:snapToGrid w:val="0"/>
              <w:spacing w:line="274" w:lineRule="exact"/>
              <w:ind w:right="-1260"/>
              <w:jc w:val="both"/>
              <w:rPr>
                <w:sz w:val="24"/>
                <w:szCs w:val="24"/>
              </w:rPr>
            </w:pPr>
            <w:r>
              <w:rPr>
                <w:sz w:val="24"/>
                <w:szCs w:val="24"/>
              </w:rPr>
              <w:t xml:space="preserve">Paslaugų teikimas </w:t>
            </w:r>
            <w:r>
              <w:rPr>
                <w:spacing w:val="-1"/>
                <w:sz w:val="24"/>
                <w:szCs w:val="24"/>
              </w:rPr>
              <w:t>(</w:t>
            </w:r>
            <w:r>
              <w:rPr>
                <w:sz w:val="24"/>
                <w:szCs w:val="24"/>
              </w:rPr>
              <w:t xml:space="preserve">mobiliojo ir </w:t>
            </w:r>
          </w:p>
          <w:p w:rsidR="00BF6886" w:rsidRDefault="00B90800">
            <w:pPr>
              <w:tabs>
                <w:tab w:val="left" w:pos="1147"/>
              </w:tabs>
              <w:spacing w:line="274" w:lineRule="exact"/>
              <w:ind w:right="-1260"/>
              <w:jc w:val="both"/>
              <w:rPr>
                <w:sz w:val="24"/>
                <w:szCs w:val="24"/>
              </w:rPr>
            </w:pPr>
            <w:r>
              <w:rPr>
                <w:sz w:val="24"/>
                <w:szCs w:val="24"/>
              </w:rPr>
              <w:t>pripučiamojo batuto, dviračių, riedlenčių</w:t>
            </w:r>
          </w:p>
          <w:p w:rsidR="00BF6886" w:rsidRDefault="00B90800">
            <w:pPr>
              <w:tabs>
                <w:tab w:val="left" w:pos="1147"/>
              </w:tabs>
              <w:spacing w:line="274" w:lineRule="exact"/>
              <w:ind w:right="-1260"/>
              <w:jc w:val="both"/>
              <w:rPr>
                <w:sz w:val="24"/>
                <w:szCs w:val="24"/>
              </w:rPr>
            </w:pPr>
            <w:r>
              <w:rPr>
                <w:sz w:val="24"/>
                <w:szCs w:val="24"/>
              </w:rPr>
              <w:t>ir pan.)</w:t>
            </w:r>
          </w:p>
        </w:tc>
        <w:tc>
          <w:tcPr>
            <w:tcW w:w="1512" w:type="dxa"/>
            <w:tcBorders>
              <w:top w:val="single" w:sz="4" w:space="0" w:color="000000"/>
              <w:left w:val="single" w:sz="4" w:space="0" w:color="000000"/>
              <w:bottom w:val="single" w:sz="4" w:space="0" w:color="000000"/>
            </w:tcBorders>
            <w:shd w:val="clear" w:color="auto" w:fill="auto"/>
          </w:tcPr>
          <w:p w:rsidR="00BF6886" w:rsidRDefault="00B90800">
            <w:pPr>
              <w:tabs>
                <w:tab w:val="left" w:pos="1147"/>
              </w:tabs>
              <w:snapToGrid w:val="0"/>
              <w:spacing w:line="274" w:lineRule="exact"/>
              <w:ind w:right="-1260"/>
              <w:rPr>
                <w:spacing w:val="-8"/>
                <w:sz w:val="24"/>
                <w:szCs w:val="24"/>
              </w:rPr>
            </w:pPr>
            <w:r>
              <w:rPr>
                <w:spacing w:val="-8"/>
                <w:sz w:val="24"/>
                <w:szCs w:val="24"/>
              </w:rPr>
              <w:t xml:space="preserve">          </w:t>
            </w:r>
          </w:p>
          <w:p w:rsidR="00BF6886" w:rsidRDefault="00B90800">
            <w:pPr>
              <w:tabs>
                <w:tab w:val="left" w:pos="1147"/>
              </w:tabs>
              <w:snapToGrid w:val="0"/>
              <w:spacing w:line="274" w:lineRule="exact"/>
              <w:ind w:right="-1260"/>
              <w:rPr>
                <w:spacing w:val="-8"/>
                <w:sz w:val="24"/>
                <w:szCs w:val="24"/>
              </w:rPr>
            </w:pPr>
            <w:r>
              <w:rPr>
                <w:spacing w:val="-8"/>
                <w:sz w:val="24"/>
                <w:szCs w:val="24"/>
              </w:rPr>
              <w:t xml:space="preserve">       4,3</w:t>
            </w:r>
          </w:p>
        </w:tc>
        <w:tc>
          <w:tcPr>
            <w:tcW w:w="1620" w:type="dxa"/>
            <w:tcBorders>
              <w:top w:val="single" w:sz="4" w:space="0" w:color="000000"/>
              <w:left w:val="single" w:sz="4" w:space="0" w:color="000000"/>
              <w:bottom w:val="single" w:sz="4" w:space="0" w:color="000000"/>
            </w:tcBorders>
            <w:shd w:val="clear" w:color="auto" w:fill="auto"/>
          </w:tcPr>
          <w:p w:rsidR="00BF6886" w:rsidRDefault="00BF6886">
            <w:pPr>
              <w:tabs>
                <w:tab w:val="left" w:pos="1147"/>
              </w:tabs>
              <w:snapToGrid w:val="0"/>
              <w:spacing w:line="274" w:lineRule="exact"/>
              <w:ind w:right="-1260"/>
              <w:rPr>
                <w:spacing w:val="-8"/>
                <w:sz w:val="24"/>
                <w:szCs w:val="24"/>
              </w:rPr>
            </w:pPr>
          </w:p>
          <w:p w:rsidR="00BF6886" w:rsidRDefault="00B90800">
            <w:pPr>
              <w:tabs>
                <w:tab w:val="left" w:pos="1147"/>
              </w:tabs>
              <w:spacing w:line="274" w:lineRule="exact"/>
              <w:ind w:right="-1260"/>
              <w:rPr>
                <w:spacing w:val="-8"/>
                <w:sz w:val="24"/>
                <w:szCs w:val="24"/>
              </w:rPr>
            </w:pPr>
            <w:r>
              <w:rPr>
                <w:spacing w:val="-8"/>
                <w:sz w:val="24"/>
                <w:szCs w:val="24"/>
              </w:rPr>
              <w:t xml:space="preserve">       29</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tabs>
                <w:tab w:val="left" w:pos="1147"/>
              </w:tabs>
              <w:snapToGrid w:val="0"/>
              <w:spacing w:line="274" w:lineRule="exact"/>
              <w:ind w:right="-1260"/>
              <w:rPr>
                <w:spacing w:val="-8"/>
                <w:sz w:val="24"/>
                <w:szCs w:val="24"/>
              </w:rPr>
            </w:pPr>
          </w:p>
          <w:p w:rsidR="00BF6886" w:rsidRDefault="00B90800">
            <w:pPr>
              <w:tabs>
                <w:tab w:val="left" w:pos="1147"/>
              </w:tabs>
              <w:spacing w:line="274" w:lineRule="exact"/>
              <w:ind w:right="-1260"/>
              <w:rPr>
                <w:spacing w:val="-8"/>
                <w:sz w:val="24"/>
                <w:szCs w:val="24"/>
              </w:rPr>
            </w:pPr>
            <w:r>
              <w:rPr>
                <w:spacing w:val="-8"/>
                <w:sz w:val="24"/>
                <w:szCs w:val="24"/>
              </w:rPr>
              <w:t xml:space="preserve">        -</w:t>
            </w:r>
          </w:p>
        </w:tc>
      </w:tr>
      <w:tr w:rsidR="00BF6886">
        <w:tc>
          <w:tcPr>
            <w:tcW w:w="540" w:type="dxa"/>
            <w:tcBorders>
              <w:top w:val="single" w:sz="4" w:space="0" w:color="000000"/>
              <w:left w:val="single" w:sz="4" w:space="0" w:color="000000"/>
              <w:bottom w:val="single" w:sz="4" w:space="0" w:color="000000"/>
            </w:tcBorders>
            <w:shd w:val="clear" w:color="auto" w:fill="auto"/>
          </w:tcPr>
          <w:p w:rsidR="00BF6886" w:rsidRDefault="00B90800">
            <w:pPr>
              <w:tabs>
                <w:tab w:val="left" w:pos="1147"/>
              </w:tabs>
              <w:snapToGrid w:val="0"/>
              <w:spacing w:line="274" w:lineRule="exact"/>
              <w:ind w:right="-1260"/>
              <w:jc w:val="both"/>
              <w:rPr>
                <w:spacing w:val="-8"/>
                <w:sz w:val="24"/>
                <w:szCs w:val="24"/>
              </w:rPr>
            </w:pPr>
            <w:r>
              <w:rPr>
                <w:spacing w:val="-8"/>
                <w:sz w:val="24"/>
                <w:szCs w:val="24"/>
              </w:rPr>
              <w:t>5.</w:t>
            </w:r>
          </w:p>
        </w:tc>
        <w:tc>
          <w:tcPr>
            <w:tcW w:w="4500" w:type="dxa"/>
            <w:tcBorders>
              <w:top w:val="single" w:sz="4" w:space="0" w:color="000000"/>
              <w:left w:val="single" w:sz="4" w:space="0" w:color="000000"/>
              <w:bottom w:val="single" w:sz="4" w:space="0" w:color="000000"/>
            </w:tcBorders>
            <w:shd w:val="clear" w:color="auto" w:fill="auto"/>
          </w:tcPr>
          <w:p w:rsidR="00BF6886" w:rsidRDefault="00B90800">
            <w:pPr>
              <w:tabs>
                <w:tab w:val="left" w:pos="1147"/>
              </w:tabs>
              <w:snapToGrid w:val="0"/>
              <w:spacing w:line="274" w:lineRule="exact"/>
              <w:ind w:right="-1260"/>
              <w:jc w:val="both"/>
              <w:rPr>
                <w:spacing w:val="-1"/>
                <w:sz w:val="24"/>
                <w:szCs w:val="24"/>
              </w:rPr>
            </w:pPr>
            <w:r>
              <w:rPr>
                <w:spacing w:val="-1"/>
                <w:sz w:val="24"/>
                <w:szCs w:val="24"/>
              </w:rPr>
              <w:t xml:space="preserve">Prekyba maisto produktais ir kitomis </w:t>
            </w:r>
          </w:p>
          <w:p w:rsidR="00BF6886" w:rsidRDefault="00B90800">
            <w:pPr>
              <w:tabs>
                <w:tab w:val="left" w:pos="1147"/>
              </w:tabs>
              <w:snapToGrid w:val="0"/>
              <w:spacing w:line="274" w:lineRule="exact"/>
              <w:ind w:right="-1260"/>
              <w:jc w:val="both"/>
              <w:rPr>
                <w:spacing w:val="-1"/>
                <w:sz w:val="24"/>
                <w:szCs w:val="24"/>
              </w:rPr>
            </w:pPr>
            <w:r>
              <w:rPr>
                <w:spacing w:val="-1"/>
                <w:sz w:val="24"/>
                <w:szCs w:val="24"/>
              </w:rPr>
              <w:t xml:space="preserve">prekėmis švenčių, renginių metu </w:t>
            </w:r>
          </w:p>
        </w:tc>
        <w:tc>
          <w:tcPr>
            <w:tcW w:w="4790" w:type="dxa"/>
            <w:gridSpan w:val="3"/>
            <w:tcBorders>
              <w:top w:val="single" w:sz="4" w:space="0" w:color="000000"/>
              <w:left w:val="single" w:sz="4" w:space="0" w:color="000000"/>
              <w:bottom w:val="single" w:sz="4" w:space="0" w:color="000000"/>
              <w:right w:val="single" w:sz="4" w:space="0" w:color="000000"/>
            </w:tcBorders>
            <w:shd w:val="clear" w:color="auto" w:fill="auto"/>
          </w:tcPr>
          <w:p w:rsidR="00BF6886" w:rsidRDefault="00BF6886">
            <w:pPr>
              <w:tabs>
                <w:tab w:val="left" w:pos="1147"/>
              </w:tabs>
              <w:snapToGrid w:val="0"/>
              <w:spacing w:line="274" w:lineRule="exact"/>
              <w:ind w:right="-1260"/>
              <w:rPr>
                <w:spacing w:val="-8"/>
                <w:sz w:val="24"/>
                <w:szCs w:val="24"/>
              </w:rPr>
            </w:pPr>
          </w:p>
          <w:p w:rsidR="00BF6886" w:rsidRDefault="00B90800">
            <w:pPr>
              <w:tabs>
                <w:tab w:val="left" w:pos="1147"/>
              </w:tabs>
              <w:snapToGrid w:val="0"/>
              <w:spacing w:line="274" w:lineRule="exact"/>
              <w:ind w:right="-1260"/>
              <w:rPr>
                <w:spacing w:val="-8"/>
                <w:sz w:val="24"/>
                <w:szCs w:val="24"/>
              </w:rPr>
            </w:pPr>
            <w:r>
              <w:rPr>
                <w:spacing w:val="-8"/>
                <w:sz w:val="24"/>
                <w:szCs w:val="24"/>
              </w:rPr>
              <w:t xml:space="preserve">                                     2,9</w:t>
            </w:r>
          </w:p>
        </w:tc>
      </w:tr>
      <w:tr w:rsidR="00BF6886">
        <w:trPr>
          <w:trHeight w:val="70"/>
        </w:trPr>
        <w:tc>
          <w:tcPr>
            <w:tcW w:w="540" w:type="dxa"/>
            <w:tcBorders>
              <w:top w:val="single" w:sz="4" w:space="0" w:color="000000"/>
              <w:left w:val="single" w:sz="4" w:space="0" w:color="000000"/>
              <w:bottom w:val="single" w:sz="4" w:space="0" w:color="000000"/>
            </w:tcBorders>
            <w:shd w:val="clear" w:color="auto" w:fill="auto"/>
          </w:tcPr>
          <w:p w:rsidR="00BF6886" w:rsidRDefault="00B90800">
            <w:pPr>
              <w:tabs>
                <w:tab w:val="left" w:pos="1147"/>
              </w:tabs>
              <w:snapToGrid w:val="0"/>
              <w:spacing w:line="274" w:lineRule="exact"/>
              <w:ind w:right="-1260"/>
              <w:jc w:val="both"/>
              <w:rPr>
                <w:spacing w:val="-8"/>
                <w:sz w:val="24"/>
                <w:szCs w:val="24"/>
              </w:rPr>
            </w:pPr>
            <w:r>
              <w:rPr>
                <w:spacing w:val="-8"/>
                <w:sz w:val="24"/>
                <w:szCs w:val="24"/>
              </w:rPr>
              <w:lastRenderedPageBreak/>
              <w:t>6.</w:t>
            </w:r>
          </w:p>
        </w:tc>
        <w:tc>
          <w:tcPr>
            <w:tcW w:w="4500" w:type="dxa"/>
            <w:tcBorders>
              <w:top w:val="single" w:sz="4" w:space="0" w:color="000000"/>
              <w:left w:val="single" w:sz="4" w:space="0" w:color="000000"/>
              <w:bottom w:val="single" w:sz="4" w:space="0" w:color="000000"/>
            </w:tcBorders>
            <w:shd w:val="clear" w:color="auto" w:fill="auto"/>
          </w:tcPr>
          <w:p w:rsidR="00BF6886" w:rsidRDefault="00B90800">
            <w:pPr>
              <w:tabs>
                <w:tab w:val="left" w:pos="1147"/>
              </w:tabs>
              <w:snapToGrid w:val="0"/>
              <w:spacing w:line="274" w:lineRule="exact"/>
              <w:ind w:right="-1260"/>
              <w:rPr>
                <w:sz w:val="24"/>
                <w:szCs w:val="24"/>
              </w:rPr>
            </w:pPr>
            <w:r>
              <w:rPr>
                <w:spacing w:val="-1"/>
                <w:sz w:val="24"/>
                <w:szCs w:val="24"/>
              </w:rPr>
              <w:t>Paslaugų teikimas (</w:t>
            </w:r>
            <w:r>
              <w:rPr>
                <w:sz w:val="24"/>
                <w:szCs w:val="24"/>
              </w:rPr>
              <w:t xml:space="preserve">mobiliojo ir pripučiamojo </w:t>
            </w:r>
          </w:p>
          <w:p w:rsidR="00BF6886" w:rsidRDefault="00B90800">
            <w:pPr>
              <w:tabs>
                <w:tab w:val="left" w:pos="1147"/>
              </w:tabs>
              <w:spacing w:line="274" w:lineRule="exact"/>
              <w:ind w:right="-1260"/>
              <w:rPr>
                <w:sz w:val="24"/>
                <w:szCs w:val="24"/>
              </w:rPr>
            </w:pPr>
            <w:r>
              <w:rPr>
                <w:sz w:val="24"/>
                <w:szCs w:val="24"/>
              </w:rPr>
              <w:t>batuto, dviračių, riedlenčių ir pan.)</w:t>
            </w:r>
          </w:p>
          <w:p w:rsidR="00BF6886" w:rsidRDefault="00B90800">
            <w:pPr>
              <w:tabs>
                <w:tab w:val="left" w:pos="1147"/>
              </w:tabs>
              <w:spacing w:line="274" w:lineRule="exact"/>
              <w:ind w:right="-1260"/>
              <w:rPr>
                <w:spacing w:val="-1"/>
                <w:sz w:val="24"/>
                <w:szCs w:val="24"/>
              </w:rPr>
            </w:pPr>
            <w:r>
              <w:rPr>
                <w:spacing w:val="-1"/>
                <w:sz w:val="24"/>
                <w:szCs w:val="24"/>
              </w:rPr>
              <w:t>švenčių, renginių metu</w:t>
            </w:r>
          </w:p>
        </w:tc>
        <w:tc>
          <w:tcPr>
            <w:tcW w:w="4790" w:type="dxa"/>
            <w:gridSpan w:val="3"/>
            <w:tcBorders>
              <w:top w:val="single" w:sz="4" w:space="0" w:color="000000"/>
              <w:left w:val="single" w:sz="4" w:space="0" w:color="000000"/>
              <w:bottom w:val="single" w:sz="4" w:space="0" w:color="000000"/>
              <w:right w:val="single" w:sz="4" w:space="0" w:color="000000"/>
            </w:tcBorders>
            <w:shd w:val="clear" w:color="auto" w:fill="auto"/>
          </w:tcPr>
          <w:p w:rsidR="00BF6886" w:rsidRDefault="00B90800">
            <w:pPr>
              <w:tabs>
                <w:tab w:val="left" w:pos="1147"/>
              </w:tabs>
              <w:snapToGrid w:val="0"/>
              <w:spacing w:line="274" w:lineRule="exact"/>
              <w:ind w:right="-1260"/>
              <w:rPr>
                <w:spacing w:val="-8"/>
                <w:sz w:val="24"/>
                <w:szCs w:val="24"/>
              </w:rPr>
            </w:pPr>
            <w:r>
              <w:rPr>
                <w:spacing w:val="-8"/>
                <w:sz w:val="24"/>
                <w:szCs w:val="24"/>
              </w:rPr>
              <w:t xml:space="preserve"> </w:t>
            </w:r>
          </w:p>
          <w:p w:rsidR="00BF6886" w:rsidRDefault="00B90800">
            <w:pPr>
              <w:tabs>
                <w:tab w:val="left" w:pos="1147"/>
              </w:tabs>
              <w:spacing w:line="274" w:lineRule="exact"/>
              <w:ind w:right="-1260"/>
              <w:rPr>
                <w:spacing w:val="-8"/>
                <w:sz w:val="24"/>
                <w:szCs w:val="24"/>
              </w:rPr>
            </w:pPr>
            <w:r>
              <w:rPr>
                <w:spacing w:val="-8"/>
                <w:sz w:val="24"/>
                <w:szCs w:val="24"/>
              </w:rPr>
              <w:t xml:space="preserve">                                       4,3</w:t>
            </w:r>
          </w:p>
        </w:tc>
      </w:tr>
    </w:tbl>
    <w:p w:rsidR="00BF6886" w:rsidRDefault="00BF6886"/>
    <w:p w:rsidR="00BF6886" w:rsidRDefault="00B90800">
      <w:pPr>
        <w:jc w:val="both"/>
        <w:rPr>
          <w:sz w:val="24"/>
          <w:szCs w:val="24"/>
        </w:rPr>
      </w:pPr>
      <w:r>
        <w:rPr>
          <w:spacing w:val="-18"/>
          <w:sz w:val="24"/>
          <w:szCs w:val="24"/>
        </w:rPr>
        <w:t xml:space="preserve">                  20.</w:t>
      </w:r>
      <w:r>
        <w:rPr>
          <w:sz w:val="24"/>
          <w:szCs w:val="24"/>
        </w:rPr>
        <w:t xml:space="preserve"> Leidimas išduodamas tam laikotarpiui, už kurį sumokėta vietinė rinkliava. </w:t>
      </w:r>
    </w:p>
    <w:p w:rsidR="00BF6886" w:rsidRDefault="00B90800">
      <w:pPr>
        <w:shd w:val="clear" w:color="auto" w:fill="FFFFFF"/>
        <w:tabs>
          <w:tab w:val="left" w:pos="1109"/>
        </w:tabs>
        <w:spacing w:line="274" w:lineRule="exact"/>
        <w:ind w:right="-52" w:firstLine="749"/>
        <w:jc w:val="both"/>
        <w:rPr>
          <w:bCs/>
          <w:sz w:val="24"/>
          <w:szCs w:val="24"/>
        </w:rPr>
      </w:pPr>
      <w:r>
        <w:rPr>
          <w:bCs/>
          <w:sz w:val="24"/>
          <w:szCs w:val="24"/>
        </w:rPr>
        <w:t>21. Savivaldybės taryba atskiru sprendimu rinkliavos dydį kartą per metus gali indeksuoti taikydama metinį vartojimo kainų indeksą, jei jis yra didesnis nei 1.1.</w:t>
      </w:r>
    </w:p>
    <w:p w:rsidR="00BF6886" w:rsidRDefault="00B90800">
      <w:pPr>
        <w:shd w:val="clear" w:color="auto" w:fill="FFFFFF"/>
        <w:spacing w:before="509"/>
        <w:jc w:val="center"/>
        <w:rPr>
          <w:b/>
          <w:spacing w:val="-3"/>
          <w:sz w:val="24"/>
          <w:szCs w:val="24"/>
        </w:rPr>
      </w:pPr>
      <w:r>
        <w:rPr>
          <w:b/>
          <w:spacing w:val="-3"/>
          <w:sz w:val="24"/>
          <w:szCs w:val="24"/>
        </w:rPr>
        <w:t>IV. RINKLIAVOS GRĄŽINIMAS</w:t>
      </w:r>
    </w:p>
    <w:p w:rsidR="00BF6886" w:rsidRDefault="003225C4">
      <w:pPr>
        <w:shd w:val="clear" w:color="auto" w:fill="FFFFFF"/>
        <w:tabs>
          <w:tab w:val="left" w:pos="346"/>
        </w:tabs>
        <w:spacing w:before="235" w:line="274" w:lineRule="exact"/>
        <w:jc w:val="both"/>
        <w:rPr>
          <w:sz w:val="24"/>
          <w:szCs w:val="24"/>
        </w:rPr>
      </w:pPr>
      <w:r>
        <w:rPr>
          <w:spacing w:val="-3"/>
          <w:sz w:val="24"/>
          <w:szCs w:val="24"/>
        </w:rPr>
        <w:tab/>
      </w:r>
      <w:r>
        <w:rPr>
          <w:spacing w:val="-3"/>
          <w:sz w:val="24"/>
          <w:szCs w:val="24"/>
        </w:rPr>
        <w:tab/>
      </w:r>
      <w:r w:rsidR="00B90800">
        <w:rPr>
          <w:spacing w:val="-3"/>
          <w:sz w:val="24"/>
          <w:szCs w:val="24"/>
        </w:rPr>
        <w:t>22.</w:t>
      </w:r>
      <w:r w:rsidR="00B90800">
        <w:rPr>
          <w:sz w:val="24"/>
          <w:szCs w:val="24"/>
        </w:rPr>
        <w:tab/>
        <w:t>Sumokėta rinkliava arba jos dalis grąžinama, jei:</w:t>
      </w:r>
    </w:p>
    <w:p w:rsidR="00BF6886" w:rsidRDefault="00B90800" w:rsidP="003225C4">
      <w:pPr>
        <w:shd w:val="clear" w:color="auto" w:fill="FFFFFF"/>
        <w:spacing w:line="274" w:lineRule="exact"/>
        <w:ind w:firstLine="720"/>
        <w:jc w:val="both"/>
        <w:rPr>
          <w:spacing w:val="-1"/>
          <w:sz w:val="24"/>
          <w:szCs w:val="24"/>
        </w:rPr>
      </w:pPr>
      <w:r>
        <w:rPr>
          <w:spacing w:val="-1"/>
          <w:sz w:val="24"/>
          <w:szCs w:val="24"/>
        </w:rPr>
        <w:t>22.1. sumokėta daugiau, negu Panevėžio rajono savivaldybės tarybos nustatytas rinkliavos dydis;</w:t>
      </w:r>
    </w:p>
    <w:p w:rsidR="00BF6886" w:rsidRDefault="00B90800" w:rsidP="003225C4">
      <w:pPr>
        <w:shd w:val="clear" w:color="auto" w:fill="FFFFFF"/>
        <w:spacing w:line="274" w:lineRule="exact"/>
        <w:ind w:firstLine="720"/>
        <w:jc w:val="both"/>
        <w:rPr>
          <w:sz w:val="24"/>
          <w:szCs w:val="24"/>
        </w:rPr>
      </w:pPr>
      <w:r>
        <w:rPr>
          <w:spacing w:val="-1"/>
          <w:sz w:val="24"/>
          <w:szCs w:val="24"/>
        </w:rPr>
        <w:t>22</w:t>
      </w:r>
      <w:r>
        <w:rPr>
          <w:sz w:val="24"/>
          <w:szCs w:val="24"/>
        </w:rPr>
        <w:t>.2. leidimas neišduodamas;</w:t>
      </w:r>
    </w:p>
    <w:p w:rsidR="00BF6886" w:rsidRDefault="00B90800" w:rsidP="003225C4">
      <w:pPr>
        <w:shd w:val="clear" w:color="auto" w:fill="FFFFFF"/>
        <w:spacing w:line="274" w:lineRule="exact"/>
        <w:ind w:firstLine="720"/>
        <w:jc w:val="both"/>
        <w:rPr>
          <w:spacing w:val="-1"/>
          <w:sz w:val="24"/>
          <w:szCs w:val="24"/>
        </w:rPr>
      </w:pPr>
      <w:r>
        <w:rPr>
          <w:spacing w:val="-1"/>
          <w:sz w:val="24"/>
          <w:szCs w:val="24"/>
        </w:rPr>
        <w:t>22.3. jei leidimu nepasinaudota dėl priežasčių, nepriklausančių nuo rinkliavos mokėtojo.</w:t>
      </w:r>
    </w:p>
    <w:p w:rsidR="00BF6886" w:rsidRDefault="00B90800" w:rsidP="003225C4">
      <w:pPr>
        <w:shd w:val="clear" w:color="auto" w:fill="FFFFFF"/>
        <w:spacing w:line="274" w:lineRule="exact"/>
        <w:ind w:firstLine="720"/>
        <w:jc w:val="both"/>
        <w:rPr>
          <w:spacing w:val="-1"/>
          <w:sz w:val="24"/>
          <w:szCs w:val="24"/>
        </w:rPr>
      </w:pPr>
      <w:r>
        <w:rPr>
          <w:spacing w:val="-7"/>
          <w:sz w:val="24"/>
          <w:szCs w:val="24"/>
        </w:rPr>
        <w:t xml:space="preserve">23. </w:t>
      </w:r>
      <w:r>
        <w:rPr>
          <w:spacing w:val="-1"/>
          <w:sz w:val="24"/>
          <w:szCs w:val="24"/>
        </w:rPr>
        <w:t>Sumokėta rinkliava arba jos dalis grąžinama remiantis Asmens prašymu, pateiktu per Mokesčių administravimo įstatyme nustatytą terminą Panevėžio apskrities valstybei mokesčių inspekcijai, pateikiant kartu savivaldybės administracijos pažymą, kurioje nurodoma rinkliavos grąžinimo priežastis, permokėta suma.</w:t>
      </w:r>
    </w:p>
    <w:p w:rsidR="00BF6886" w:rsidRDefault="00BF6886">
      <w:pPr>
        <w:shd w:val="clear" w:color="auto" w:fill="FFFFFF"/>
        <w:spacing w:line="274" w:lineRule="exact"/>
        <w:jc w:val="both"/>
        <w:rPr>
          <w:spacing w:val="-1"/>
          <w:sz w:val="24"/>
          <w:szCs w:val="24"/>
        </w:rPr>
      </w:pPr>
    </w:p>
    <w:p w:rsidR="00BF6886" w:rsidRDefault="00B90800">
      <w:pPr>
        <w:shd w:val="clear" w:color="auto" w:fill="FFFFFF"/>
        <w:spacing w:line="274" w:lineRule="exact"/>
        <w:jc w:val="center"/>
        <w:rPr>
          <w:b/>
          <w:spacing w:val="-1"/>
          <w:sz w:val="24"/>
          <w:szCs w:val="24"/>
        </w:rPr>
      </w:pPr>
      <w:r>
        <w:rPr>
          <w:b/>
          <w:spacing w:val="-19"/>
          <w:sz w:val="24"/>
          <w:szCs w:val="24"/>
        </w:rPr>
        <w:t>V.</w:t>
      </w:r>
      <w:r>
        <w:rPr>
          <w:b/>
          <w:sz w:val="24"/>
          <w:szCs w:val="24"/>
        </w:rPr>
        <w:t xml:space="preserve"> </w:t>
      </w:r>
      <w:r>
        <w:rPr>
          <w:b/>
          <w:spacing w:val="-1"/>
          <w:sz w:val="24"/>
          <w:szCs w:val="24"/>
        </w:rPr>
        <w:t>RINKLIAVOS RINKIMO KONTROLĖ</w:t>
      </w:r>
    </w:p>
    <w:p w:rsidR="00BF6886" w:rsidRDefault="00B90800">
      <w:pPr>
        <w:shd w:val="clear" w:color="auto" w:fill="FFFFFF"/>
        <w:tabs>
          <w:tab w:val="left" w:pos="346"/>
        </w:tabs>
        <w:spacing w:before="235" w:line="274" w:lineRule="exact"/>
        <w:jc w:val="both"/>
        <w:rPr>
          <w:sz w:val="24"/>
          <w:szCs w:val="24"/>
        </w:rPr>
      </w:pPr>
      <w:r>
        <w:rPr>
          <w:spacing w:val="-3"/>
          <w:sz w:val="24"/>
          <w:szCs w:val="24"/>
        </w:rPr>
        <w:t xml:space="preserve">              24.</w:t>
      </w:r>
      <w:r>
        <w:rPr>
          <w:sz w:val="24"/>
          <w:szCs w:val="24"/>
        </w:rPr>
        <w:tab/>
      </w:r>
      <w:r>
        <w:rPr>
          <w:spacing w:val="-1"/>
          <w:sz w:val="24"/>
          <w:szCs w:val="24"/>
        </w:rPr>
        <w:t>Rinkliavos rinkimą kontroliuoja S</w:t>
      </w:r>
      <w:r>
        <w:rPr>
          <w:sz w:val="24"/>
          <w:szCs w:val="24"/>
        </w:rPr>
        <w:t>avivaldybės Kontrolės ir audito tarnyba.</w:t>
      </w:r>
    </w:p>
    <w:p w:rsidR="00BF6886" w:rsidRDefault="00B90800">
      <w:pPr>
        <w:shd w:val="clear" w:color="auto" w:fill="FFFFFF"/>
        <w:tabs>
          <w:tab w:val="left" w:pos="3192"/>
        </w:tabs>
        <w:spacing w:before="235"/>
        <w:ind w:left="2832"/>
        <w:jc w:val="both"/>
        <w:rPr>
          <w:b/>
          <w:spacing w:val="-2"/>
          <w:sz w:val="24"/>
          <w:szCs w:val="24"/>
        </w:rPr>
      </w:pPr>
      <w:r>
        <w:rPr>
          <w:b/>
          <w:spacing w:val="-4"/>
          <w:sz w:val="24"/>
          <w:szCs w:val="24"/>
        </w:rPr>
        <w:t>VI.</w:t>
      </w:r>
      <w:r>
        <w:rPr>
          <w:b/>
          <w:sz w:val="24"/>
          <w:szCs w:val="24"/>
        </w:rPr>
        <w:tab/>
      </w:r>
      <w:r>
        <w:rPr>
          <w:b/>
          <w:spacing w:val="-2"/>
          <w:sz w:val="24"/>
          <w:szCs w:val="24"/>
        </w:rPr>
        <w:t>ATSAKOMYBĖ</w:t>
      </w:r>
    </w:p>
    <w:p w:rsidR="00BF6886" w:rsidRDefault="00B90800">
      <w:pPr>
        <w:shd w:val="clear" w:color="auto" w:fill="FFFFFF"/>
        <w:tabs>
          <w:tab w:val="left" w:pos="346"/>
        </w:tabs>
        <w:spacing w:before="235" w:line="274" w:lineRule="exact"/>
        <w:jc w:val="both"/>
        <w:rPr>
          <w:sz w:val="24"/>
          <w:szCs w:val="24"/>
        </w:rPr>
      </w:pPr>
      <w:r>
        <w:rPr>
          <w:spacing w:val="-3"/>
          <w:sz w:val="24"/>
          <w:szCs w:val="24"/>
        </w:rPr>
        <w:t xml:space="preserve">              25.</w:t>
      </w:r>
      <w:r>
        <w:rPr>
          <w:sz w:val="24"/>
          <w:szCs w:val="24"/>
        </w:rPr>
        <w:tab/>
      </w:r>
      <w:r>
        <w:rPr>
          <w:spacing w:val="-1"/>
          <w:sz w:val="24"/>
          <w:szCs w:val="24"/>
        </w:rPr>
        <w:t xml:space="preserve">Asmenys, pažeidę Lietuvos Respublikos rinkliavų įstatymą, su juo susijusius kitus teisės aktus ir </w:t>
      </w:r>
      <w:r>
        <w:rPr>
          <w:sz w:val="24"/>
          <w:szCs w:val="24"/>
        </w:rPr>
        <w:t>šiuos nuostatus, atsako Lietuvos Respublikos įstatymų nustatyta tvarka.</w:t>
      </w:r>
    </w:p>
    <w:p w:rsidR="00BF6886" w:rsidRDefault="00B90800">
      <w:pPr>
        <w:shd w:val="clear" w:color="auto" w:fill="FFFFFF"/>
        <w:tabs>
          <w:tab w:val="left" w:pos="1728"/>
        </w:tabs>
        <w:spacing w:line="274" w:lineRule="exact"/>
        <w:ind w:left="5" w:firstLine="1258"/>
        <w:jc w:val="center"/>
      </w:pPr>
      <w:r>
        <w:t>______________________________________</w:t>
      </w:r>
    </w:p>
    <w:p w:rsidR="00BF6886" w:rsidRDefault="00B90800">
      <w:pPr>
        <w:ind w:firstLine="720"/>
        <w:jc w:val="both"/>
        <w:rPr>
          <w:sz w:val="24"/>
          <w:szCs w:val="24"/>
        </w:rPr>
      </w:pPr>
      <w:r>
        <w:rPr>
          <w:sz w:val="24"/>
          <w:szCs w:val="24"/>
        </w:rPr>
        <w:t xml:space="preserve">        </w:t>
      </w:r>
    </w:p>
    <w:p w:rsidR="00BF6886" w:rsidRDefault="00B90800">
      <w:pPr>
        <w:shd w:val="clear" w:color="auto" w:fill="FFFFFF"/>
        <w:tabs>
          <w:tab w:val="left" w:pos="1728"/>
        </w:tabs>
        <w:spacing w:line="274" w:lineRule="exact"/>
        <w:ind w:left="5"/>
        <w:jc w:val="both"/>
        <w:rPr>
          <w:spacing w:val="-2"/>
          <w:sz w:val="24"/>
          <w:szCs w:val="24"/>
        </w:rPr>
      </w:pPr>
      <w:r>
        <w:rPr>
          <w:spacing w:val="-2"/>
          <w:sz w:val="24"/>
          <w:szCs w:val="24"/>
        </w:rPr>
        <w:t xml:space="preserve">                     </w:t>
      </w:r>
    </w:p>
    <w:p w:rsidR="00BF6886" w:rsidRDefault="00BF6886">
      <w:pPr>
        <w:shd w:val="clear" w:color="auto" w:fill="FFFFFF"/>
        <w:jc w:val="center"/>
        <w:rPr>
          <w:b/>
          <w:bCs/>
          <w:spacing w:val="-2"/>
          <w:sz w:val="24"/>
          <w:szCs w:val="24"/>
        </w:rPr>
      </w:pPr>
    </w:p>
    <w:p w:rsidR="00BF6886" w:rsidRDefault="00BF6886">
      <w:pPr>
        <w:shd w:val="clear" w:color="auto" w:fill="FFFFFF"/>
        <w:spacing w:before="509" w:line="274" w:lineRule="exact"/>
        <w:ind w:left="38"/>
        <w:jc w:val="center"/>
        <w:rPr>
          <w:b/>
          <w:bCs/>
          <w:spacing w:val="-2"/>
          <w:sz w:val="24"/>
          <w:szCs w:val="24"/>
        </w:rPr>
      </w:pPr>
    </w:p>
    <w:p w:rsidR="00BF6886" w:rsidRDefault="00BF6886">
      <w:pPr>
        <w:shd w:val="clear" w:color="auto" w:fill="FFFFFF"/>
        <w:spacing w:before="509" w:line="274" w:lineRule="exact"/>
        <w:ind w:left="38"/>
        <w:jc w:val="center"/>
        <w:rPr>
          <w:b/>
          <w:bCs/>
          <w:spacing w:val="-2"/>
          <w:sz w:val="24"/>
          <w:szCs w:val="24"/>
        </w:rPr>
      </w:pPr>
    </w:p>
    <w:p w:rsidR="00BF6886" w:rsidRDefault="00BF6886">
      <w:pPr>
        <w:shd w:val="clear" w:color="auto" w:fill="FFFFFF"/>
        <w:spacing w:before="509" w:line="274" w:lineRule="exact"/>
        <w:ind w:left="38"/>
        <w:jc w:val="center"/>
        <w:rPr>
          <w:b/>
          <w:bCs/>
          <w:spacing w:val="-2"/>
          <w:sz w:val="24"/>
          <w:szCs w:val="24"/>
        </w:rPr>
      </w:pPr>
    </w:p>
    <w:p w:rsidR="00BF6886" w:rsidRDefault="00BF6886">
      <w:pPr>
        <w:shd w:val="clear" w:color="auto" w:fill="FFFFFF"/>
        <w:spacing w:before="509" w:line="274" w:lineRule="exact"/>
        <w:ind w:left="38"/>
        <w:jc w:val="center"/>
        <w:rPr>
          <w:b/>
          <w:bCs/>
          <w:spacing w:val="-2"/>
          <w:sz w:val="24"/>
          <w:szCs w:val="24"/>
        </w:rPr>
      </w:pPr>
    </w:p>
    <w:p w:rsidR="00BF6886" w:rsidRDefault="00BF6886">
      <w:pPr>
        <w:shd w:val="clear" w:color="auto" w:fill="FFFFFF"/>
        <w:spacing w:line="230" w:lineRule="exact"/>
        <w:ind w:left="5760" w:right="43"/>
      </w:pPr>
    </w:p>
    <w:p w:rsidR="00BF6886" w:rsidRDefault="00BF6886">
      <w:pPr>
        <w:shd w:val="clear" w:color="auto" w:fill="FFFFFF"/>
        <w:spacing w:line="230" w:lineRule="exact"/>
        <w:ind w:left="5760" w:right="43"/>
      </w:pPr>
    </w:p>
    <w:p w:rsidR="00BF6886" w:rsidRDefault="00BF6886">
      <w:pPr>
        <w:shd w:val="clear" w:color="auto" w:fill="FFFFFF"/>
        <w:spacing w:line="230" w:lineRule="exact"/>
        <w:ind w:left="5760" w:right="43"/>
      </w:pPr>
    </w:p>
    <w:p w:rsidR="00BF6886" w:rsidRDefault="00BF6886">
      <w:pPr>
        <w:shd w:val="clear" w:color="auto" w:fill="FFFFFF"/>
        <w:spacing w:line="230" w:lineRule="exact"/>
        <w:ind w:left="5760" w:right="43"/>
      </w:pPr>
    </w:p>
    <w:p w:rsidR="00BF6886" w:rsidRDefault="00BF6886">
      <w:pPr>
        <w:shd w:val="clear" w:color="auto" w:fill="FFFFFF"/>
        <w:spacing w:line="230" w:lineRule="exact"/>
        <w:ind w:left="5760" w:right="43"/>
      </w:pPr>
    </w:p>
    <w:p w:rsidR="00BF6886" w:rsidRDefault="00BF6886">
      <w:pPr>
        <w:shd w:val="clear" w:color="auto" w:fill="FFFFFF"/>
        <w:spacing w:line="230" w:lineRule="exact"/>
        <w:ind w:left="5760" w:right="43"/>
      </w:pPr>
    </w:p>
    <w:p w:rsidR="00BF6886" w:rsidRDefault="00BF6886">
      <w:pPr>
        <w:shd w:val="clear" w:color="auto" w:fill="FFFFFF"/>
        <w:spacing w:line="230" w:lineRule="exact"/>
        <w:ind w:left="5760" w:right="43"/>
      </w:pPr>
    </w:p>
    <w:p w:rsidR="00BF6886" w:rsidRDefault="00BF6886">
      <w:pPr>
        <w:shd w:val="clear" w:color="auto" w:fill="FFFFFF"/>
        <w:spacing w:line="230" w:lineRule="exact"/>
        <w:ind w:left="5760" w:right="43"/>
      </w:pPr>
    </w:p>
    <w:p w:rsidR="00BF6886" w:rsidRDefault="00BF6886">
      <w:pPr>
        <w:shd w:val="clear" w:color="auto" w:fill="FFFFFF"/>
        <w:spacing w:line="230" w:lineRule="exact"/>
        <w:ind w:left="5760" w:right="43"/>
      </w:pPr>
    </w:p>
    <w:p w:rsidR="00BF6886" w:rsidRDefault="00B90800">
      <w:pPr>
        <w:shd w:val="clear" w:color="auto" w:fill="FFFFFF"/>
        <w:spacing w:line="230" w:lineRule="exact"/>
        <w:ind w:left="5760" w:right="43"/>
      </w:pPr>
      <w:r>
        <w:lastRenderedPageBreak/>
        <w:t>Rinkliavos už leidimo prekiauti ar teikti</w:t>
      </w:r>
    </w:p>
    <w:p w:rsidR="00BF6886" w:rsidRDefault="00B90800">
      <w:pPr>
        <w:shd w:val="clear" w:color="auto" w:fill="FFFFFF"/>
        <w:spacing w:line="230" w:lineRule="exact"/>
        <w:ind w:left="5040" w:firstLine="720"/>
      </w:pPr>
      <w:r>
        <w:t xml:space="preserve">paslaugas Panevėžio rajono savivaldybės  </w:t>
      </w:r>
    </w:p>
    <w:p w:rsidR="00BF6886" w:rsidRDefault="00B90800">
      <w:pPr>
        <w:shd w:val="clear" w:color="auto" w:fill="FFFFFF"/>
        <w:spacing w:line="230" w:lineRule="exact"/>
        <w:ind w:left="5040" w:firstLine="720"/>
      </w:pPr>
      <w:r>
        <w:t>teritorijos viešosiose vietose išdavimo</w:t>
      </w:r>
    </w:p>
    <w:p w:rsidR="00BF6886" w:rsidRDefault="00B90800">
      <w:pPr>
        <w:shd w:val="clear" w:color="auto" w:fill="FFFFFF"/>
        <w:spacing w:line="230" w:lineRule="exact"/>
        <w:ind w:left="5040" w:firstLine="720"/>
        <w:rPr>
          <w:bCs/>
        </w:rPr>
      </w:pPr>
      <w:r>
        <w:t xml:space="preserve">nuostatų 1 </w:t>
      </w:r>
      <w:r>
        <w:rPr>
          <w:bCs/>
        </w:rPr>
        <w:t>priedas</w:t>
      </w:r>
    </w:p>
    <w:p w:rsidR="00BF6886" w:rsidRDefault="00BF6886">
      <w:pPr>
        <w:shd w:val="clear" w:color="auto" w:fill="FFFFFF"/>
        <w:spacing w:line="230" w:lineRule="exact"/>
        <w:ind w:left="5040" w:firstLine="720"/>
        <w:rPr>
          <w:bCs/>
        </w:rPr>
      </w:pPr>
    </w:p>
    <w:p w:rsidR="00BF6886" w:rsidRDefault="00BF6886">
      <w:pPr>
        <w:shd w:val="clear" w:color="auto" w:fill="FFFFFF"/>
        <w:spacing w:line="230" w:lineRule="exact"/>
        <w:ind w:left="5040" w:firstLine="720"/>
      </w:pPr>
    </w:p>
    <w:tbl>
      <w:tblPr>
        <w:tblW w:w="0" w:type="auto"/>
        <w:tblInd w:w="817" w:type="dxa"/>
        <w:tblLayout w:type="fixed"/>
        <w:tblLook w:val="0000" w:firstRow="0" w:lastRow="0" w:firstColumn="0" w:lastColumn="0" w:noHBand="0" w:noVBand="0"/>
      </w:tblPr>
      <w:tblGrid>
        <w:gridCol w:w="8222"/>
      </w:tblGrid>
      <w:tr w:rsidR="00BF6886">
        <w:trPr>
          <w:cantSplit/>
        </w:trPr>
        <w:tc>
          <w:tcPr>
            <w:tcW w:w="8222" w:type="dxa"/>
            <w:shd w:val="clear" w:color="auto" w:fill="auto"/>
          </w:tcPr>
          <w:p w:rsidR="00BF6886" w:rsidRDefault="00BF6886">
            <w:pPr>
              <w:snapToGrid w:val="0"/>
              <w:spacing w:line="360" w:lineRule="auto"/>
              <w:jc w:val="center"/>
            </w:pPr>
          </w:p>
        </w:tc>
      </w:tr>
      <w:tr w:rsidR="00BF6886">
        <w:trPr>
          <w:cantSplit/>
        </w:trPr>
        <w:tc>
          <w:tcPr>
            <w:tcW w:w="8222" w:type="dxa"/>
            <w:tcBorders>
              <w:top w:val="single" w:sz="4" w:space="0" w:color="000000"/>
              <w:bottom w:val="single" w:sz="4" w:space="0" w:color="000000"/>
            </w:tcBorders>
            <w:shd w:val="clear" w:color="auto" w:fill="auto"/>
          </w:tcPr>
          <w:p w:rsidR="00BF6886" w:rsidRDefault="00B90800">
            <w:pPr>
              <w:snapToGrid w:val="0"/>
              <w:spacing w:line="360" w:lineRule="auto"/>
              <w:jc w:val="center"/>
            </w:pPr>
            <w:r>
              <w:t>(juridinio asmens pavadinimas arba fizinio asmens vardas, pavardė)</w:t>
            </w:r>
          </w:p>
          <w:p w:rsidR="00BF6886" w:rsidRDefault="00BF6886">
            <w:pPr>
              <w:spacing w:line="360" w:lineRule="auto"/>
              <w:jc w:val="center"/>
            </w:pPr>
          </w:p>
        </w:tc>
      </w:tr>
      <w:tr w:rsidR="00BF6886">
        <w:trPr>
          <w:cantSplit/>
        </w:trPr>
        <w:tc>
          <w:tcPr>
            <w:tcW w:w="8222" w:type="dxa"/>
            <w:tcBorders>
              <w:top w:val="single" w:sz="4" w:space="0" w:color="000000"/>
            </w:tcBorders>
            <w:shd w:val="clear" w:color="auto" w:fill="auto"/>
          </w:tcPr>
          <w:p w:rsidR="00BF6886" w:rsidRDefault="00BF6886">
            <w:pPr>
              <w:snapToGrid w:val="0"/>
              <w:spacing w:line="360" w:lineRule="auto"/>
            </w:pPr>
          </w:p>
          <w:p w:rsidR="00BF6886" w:rsidRDefault="00BF6886">
            <w:pPr>
              <w:spacing w:line="360" w:lineRule="auto"/>
            </w:pPr>
          </w:p>
        </w:tc>
      </w:tr>
      <w:tr w:rsidR="00BF6886">
        <w:trPr>
          <w:cantSplit/>
        </w:trPr>
        <w:tc>
          <w:tcPr>
            <w:tcW w:w="8222" w:type="dxa"/>
            <w:tcBorders>
              <w:top w:val="single" w:sz="4" w:space="0" w:color="000000"/>
            </w:tcBorders>
            <w:shd w:val="clear" w:color="auto" w:fill="auto"/>
          </w:tcPr>
          <w:p w:rsidR="00BF6886" w:rsidRDefault="00B90800">
            <w:pPr>
              <w:snapToGrid w:val="0"/>
              <w:spacing w:line="360" w:lineRule="auto"/>
              <w:jc w:val="center"/>
            </w:pPr>
            <w:r>
              <w:t xml:space="preserve">(juridinio asmens kodas, buveinės adresas, tel., fizinio asmens adresas, tel.) </w:t>
            </w:r>
          </w:p>
        </w:tc>
      </w:tr>
    </w:tbl>
    <w:p w:rsidR="00BF6886" w:rsidRDefault="00B90800">
      <w:pPr>
        <w:shd w:val="clear" w:color="auto" w:fill="FFFFFF"/>
        <w:tabs>
          <w:tab w:val="left" w:leader="underscore" w:pos="4872"/>
        </w:tabs>
        <w:spacing w:before="787" w:line="274" w:lineRule="exact"/>
        <w:ind w:left="2832" w:right="960" w:hanging="1416"/>
        <w:rPr>
          <w:b/>
          <w:bCs/>
          <w:sz w:val="24"/>
          <w:szCs w:val="24"/>
        </w:rPr>
      </w:pPr>
      <w:r>
        <w:rPr>
          <w:b/>
          <w:bCs/>
          <w:spacing w:val="-4"/>
          <w:sz w:val="24"/>
          <w:szCs w:val="24"/>
        </w:rPr>
        <w:t>PANEVĖŽIO RAJONO SAVIVALDYBĖS ADMINISTRACIJOS</w:t>
      </w:r>
      <w:r>
        <w:rPr>
          <w:b/>
          <w:bCs/>
          <w:spacing w:val="-4"/>
          <w:sz w:val="24"/>
          <w:szCs w:val="24"/>
        </w:rPr>
        <w:br/>
      </w:r>
      <w:r>
        <w:rPr>
          <w:b/>
          <w:bCs/>
          <w:sz w:val="24"/>
          <w:szCs w:val="24"/>
        </w:rPr>
        <w:tab/>
        <w:t xml:space="preserve"> SENIŪNIJAI</w:t>
      </w:r>
    </w:p>
    <w:p w:rsidR="00BF6886" w:rsidRDefault="00B90800">
      <w:pPr>
        <w:shd w:val="clear" w:color="auto" w:fill="FFFFFF"/>
        <w:spacing w:before="504"/>
        <w:ind w:right="5"/>
        <w:jc w:val="center"/>
        <w:rPr>
          <w:b/>
          <w:bCs/>
          <w:sz w:val="24"/>
          <w:szCs w:val="24"/>
        </w:rPr>
      </w:pPr>
      <w:r>
        <w:rPr>
          <w:b/>
          <w:bCs/>
          <w:sz w:val="24"/>
          <w:szCs w:val="24"/>
        </w:rPr>
        <w:t>PRAŠYMAS</w:t>
      </w:r>
    </w:p>
    <w:p w:rsidR="00BF6886" w:rsidRDefault="00B90800">
      <w:pPr>
        <w:shd w:val="clear" w:color="auto" w:fill="FFFFFF"/>
        <w:tabs>
          <w:tab w:val="left" w:leader="underscore" w:pos="2400"/>
        </w:tabs>
        <w:jc w:val="center"/>
        <w:rPr>
          <w:sz w:val="24"/>
          <w:szCs w:val="24"/>
        </w:rPr>
      </w:pPr>
      <w:r>
        <w:rPr>
          <w:sz w:val="24"/>
          <w:szCs w:val="24"/>
        </w:rPr>
        <w:tab/>
      </w:r>
    </w:p>
    <w:p w:rsidR="00BF6886" w:rsidRDefault="00B90800">
      <w:pPr>
        <w:shd w:val="clear" w:color="auto" w:fill="FFFFFF"/>
        <w:spacing w:line="278" w:lineRule="exact"/>
        <w:ind w:left="3946" w:right="3946"/>
        <w:jc w:val="center"/>
        <w:rPr>
          <w:sz w:val="24"/>
          <w:szCs w:val="24"/>
        </w:rPr>
      </w:pPr>
      <w:r>
        <w:rPr>
          <w:sz w:val="24"/>
          <w:szCs w:val="24"/>
        </w:rPr>
        <w:t>(data)</w:t>
      </w:r>
    </w:p>
    <w:p w:rsidR="00BF6886" w:rsidRDefault="00B90800">
      <w:pPr>
        <w:shd w:val="clear" w:color="auto" w:fill="FFFFFF"/>
        <w:spacing w:line="278" w:lineRule="exact"/>
        <w:ind w:left="3946" w:right="3946"/>
        <w:jc w:val="center"/>
        <w:rPr>
          <w:spacing w:val="-2"/>
          <w:sz w:val="24"/>
          <w:szCs w:val="24"/>
        </w:rPr>
      </w:pPr>
      <w:r>
        <w:rPr>
          <w:spacing w:val="-2"/>
          <w:sz w:val="24"/>
          <w:szCs w:val="24"/>
        </w:rPr>
        <w:t>Panevėžio rajonas</w:t>
      </w:r>
    </w:p>
    <w:p w:rsidR="00BF6886" w:rsidRDefault="00BF6886">
      <w:pPr>
        <w:shd w:val="clear" w:color="auto" w:fill="FFFFFF"/>
        <w:spacing w:line="278" w:lineRule="exact"/>
        <w:ind w:left="3946" w:right="3946"/>
        <w:jc w:val="center"/>
      </w:pPr>
    </w:p>
    <w:p w:rsidR="00BF6886" w:rsidRDefault="00B90800">
      <w:pPr>
        <w:shd w:val="clear" w:color="auto" w:fill="FFFFFF"/>
        <w:tabs>
          <w:tab w:val="left" w:leader="underscore" w:pos="9600"/>
        </w:tabs>
        <w:spacing w:before="235" w:line="274" w:lineRule="exact"/>
        <w:ind w:firstLine="706"/>
        <w:rPr>
          <w:spacing w:val="-1"/>
          <w:sz w:val="24"/>
          <w:szCs w:val="24"/>
        </w:rPr>
      </w:pPr>
      <w:r>
        <w:rPr>
          <w:spacing w:val="-1"/>
          <w:sz w:val="24"/>
          <w:szCs w:val="24"/>
        </w:rPr>
        <w:t>Prašau išduoti leidimą prekiauti ar teikti paslaugas Jūsų seniūnijos viešosiose vietose:</w:t>
      </w:r>
    </w:p>
    <w:p w:rsidR="00BF6886" w:rsidRDefault="00BF6886">
      <w:pPr>
        <w:shd w:val="clear" w:color="auto" w:fill="FFFFFF"/>
        <w:tabs>
          <w:tab w:val="left" w:leader="underscore" w:pos="9600"/>
        </w:tabs>
        <w:spacing w:before="235" w:line="274" w:lineRule="exact"/>
        <w:ind w:firstLine="706"/>
        <w:rPr>
          <w:spacing w:val="-1"/>
          <w:sz w:val="24"/>
          <w:szCs w:val="24"/>
        </w:rPr>
      </w:pPr>
    </w:p>
    <w:tbl>
      <w:tblPr>
        <w:tblW w:w="0" w:type="auto"/>
        <w:tblInd w:w="-34" w:type="dxa"/>
        <w:tblLayout w:type="fixed"/>
        <w:tblLook w:val="0000" w:firstRow="0" w:lastRow="0" w:firstColumn="0" w:lastColumn="0" w:noHBand="0" w:noVBand="0"/>
      </w:tblPr>
      <w:tblGrid>
        <w:gridCol w:w="9889"/>
      </w:tblGrid>
      <w:tr w:rsidR="00BF6886">
        <w:trPr>
          <w:cantSplit/>
        </w:trPr>
        <w:tc>
          <w:tcPr>
            <w:tcW w:w="9889" w:type="dxa"/>
            <w:tcBorders>
              <w:top w:val="single" w:sz="4" w:space="0" w:color="000000"/>
              <w:bottom w:val="single" w:sz="4" w:space="0" w:color="000000"/>
            </w:tcBorders>
            <w:shd w:val="clear" w:color="auto" w:fill="auto"/>
          </w:tcPr>
          <w:p w:rsidR="00BF6886" w:rsidRDefault="00B90800">
            <w:pPr>
              <w:snapToGrid w:val="0"/>
              <w:spacing w:line="360" w:lineRule="auto"/>
            </w:pPr>
            <w:r>
              <w:t xml:space="preserve">    (nurodyti prekybos vietos adresą, datą ir laiką)</w:t>
            </w:r>
          </w:p>
          <w:p w:rsidR="00BF6886" w:rsidRDefault="00BF6886">
            <w:pPr>
              <w:spacing w:line="360" w:lineRule="auto"/>
            </w:pPr>
          </w:p>
        </w:tc>
      </w:tr>
      <w:tr w:rsidR="00BF6886">
        <w:trPr>
          <w:cantSplit/>
        </w:trPr>
        <w:tc>
          <w:tcPr>
            <w:tcW w:w="9889" w:type="dxa"/>
            <w:tcBorders>
              <w:top w:val="single" w:sz="4" w:space="0" w:color="000000"/>
              <w:bottom w:val="single" w:sz="4" w:space="0" w:color="000000"/>
            </w:tcBorders>
            <w:shd w:val="clear" w:color="auto" w:fill="auto"/>
          </w:tcPr>
          <w:p w:rsidR="00BF6886" w:rsidRDefault="00BF6886">
            <w:pPr>
              <w:snapToGrid w:val="0"/>
              <w:spacing w:line="360" w:lineRule="auto"/>
            </w:pPr>
          </w:p>
          <w:p w:rsidR="00BF6886" w:rsidRDefault="00BF6886">
            <w:pPr>
              <w:spacing w:line="360" w:lineRule="auto"/>
            </w:pPr>
          </w:p>
        </w:tc>
      </w:tr>
      <w:tr w:rsidR="00BF6886">
        <w:trPr>
          <w:cantSplit/>
        </w:trPr>
        <w:tc>
          <w:tcPr>
            <w:tcW w:w="9889" w:type="dxa"/>
            <w:tcBorders>
              <w:top w:val="single" w:sz="4" w:space="0" w:color="000000"/>
              <w:bottom w:val="single" w:sz="4" w:space="0" w:color="000000"/>
            </w:tcBorders>
            <w:shd w:val="clear" w:color="auto" w:fill="auto"/>
          </w:tcPr>
          <w:p w:rsidR="00BF6886" w:rsidRDefault="00BF6886">
            <w:pPr>
              <w:snapToGrid w:val="0"/>
              <w:spacing w:line="360" w:lineRule="auto"/>
            </w:pPr>
          </w:p>
          <w:p w:rsidR="00BF6886" w:rsidRDefault="00BF6886">
            <w:pPr>
              <w:spacing w:line="360" w:lineRule="auto"/>
            </w:pPr>
          </w:p>
        </w:tc>
      </w:tr>
    </w:tbl>
    <w:p w:rsidR="00BF6886" w:rsidRDefault="00B90800">
      <w:pPr>
        <w:shd w:val="clear" w:color="auto" w:fill="FFFFFF"/>
        <w:tabs>
          <w:tab w:val="left" w:leader="underscore" w:pos="5539"/>
        </w:tabs>
        <w:spacing w:line="274" w:lineRule="exact"/>
        <w:rPr>
          <w:spacing w:val="-1"/>
          <w:sz w:val="24"/>
          <w:szCs w:val="24"/>
        </w:rPr>
      </w:pPr>
      <w:r>
        <w:rPr>
          <w:spacing w:val="-1"/>
          <w:sz w:val="24"/>
          <w:szCs w:val="24"/>
        </w:rPr>
        <w:t xml:space="preserve"> </w:t>
      </w:r>
    </w:p>
    <w:p w:rsidR="00BF6886" w:rsidRDefault="00BF6886">
      <w:pPr>
        <w:shd w:val="clear" w:color="auto" w:fill="FFFFFF"/>
        <w:tabs>
          <w:tab w:val="left" w:leader="underscore" w:pos="5539"/>
        </w:tabs>
        <w:spacing w:line="274" w:lineRule="exact"/>
        <w:rPr>
          <w:spacing w:val="-1"/>
          <w:sz w:val="24"/>
          <w:szCs w:val="24"/>
        </w:rPr>
      </w:pPr>
    </w:p>
    <w:p w:rsidR="00BF6886" w:rsidRDefault="00B90800">
      <w:pPr>
        <w:shd w:val="clear" w:color="auto" w:fill="FFFFFF"/>
        <w:tabs>
          <w:tab w:val="left" w:leader="underscore" w:pos="5539"/>
        </w:tabs>
        <w:spacing w:line="274" w:lineRule="exact"/>
        <w:rPr>
          <w:sz w:val="24"/>
          <w:szCs w:val="24"/>
        </w:rPr>
      </w:pPr>
      <w:r>
        <w:rPr>
          <w:spacing w:val="-1"/>
          <w:sz w:val="24"/>
          <w:szCs w:val="24"/>
        </w:rPr>
        <w:t>Pateikiu šiuos dokumentus</w:t>
      </w:r>
      <w:r>
        <w:rPr>
          <w:sz w:val="24"/>
          <w:szCs w:val="24"/>
        </w:rPr>
        <w:t>:</w:t>
      </w:r>
      <w:r>
        <w:rPr>
          <w:sz w:val="24"/>
          <w:szCs w:val="24"/>
        </w:rPr>
        <w:br/>
      </w:r>
    </w:p>
    <w:p w:rsidR="00BF6886" w:rsidRDefault="00B90800">
      <w:pPr>
        <w:shd w:val="clear" w:color="auto" w:fill="FFFFFF"/>
        <w:spacing w:line="274" w:lineRule="exact"/>
        <w:rPr>
          <w:bCs/>
          <w:spacing w:val="-1"/>
          <w:sz w:val="24"/>
          <w:szCs w:val="24"/>
        </w:rPr>
      </w:pPr>
      <w:r>
        <w:rPr>
          <w:b/>
          <w:bCs/>
          <w:spacing w:val="-1"/>
          <w:sz w:val="24"/>
          <w:szCs w:val="24"/>
        </w:rPr>
        <w:t xml:space="preserve">PRIEDAI: </w:t>
      </w:r>
      <w:r>
        <w:rPr>
          <w:bCs/>
          <w:spacing w:val="-1"/>
          <w:sz w:val="24"/>
          <w:szCs w:val="24"/>
        </w:rPr>
        <w:t>Mokamojo pavedimo kopija</w:t>
      </w:r>
    </w:p>
    <w:p w:rsidR="00BF6886" w:rsidRDefault="00B90800">
      <w:pPr>
        <w:shd w:val="clear" w:color="auto" w:fill="FFFFFF"/>
        <w:tabs>
          <w:tab w:val="left" w:leader="underscore" w:pos="4733"/>
          <w:tab w:val="left" w:pos="6720"/>
          <w:tab w:val="left" w:leader="underscore" w:pos="8995"/>
        </w:tabs>
        <w:spacing w:before="509"/>
        <w:rPr>
          <w:sz w:val="24"/>
          <w:szCs w:val="24"/>
        </w:rPr>
      </w:pPr>
      <w:r>
        <w:rPr>
          <w:sz w:val="24"/>
          <w:szCs w:val="24"/>
        </w:rPr>
        <w:t xml:space="preserve"> </w:t>
      </w:r>
      <w:r>
        <w:rPr>
          <w:sz w:val="24"/>
          <w:szCs w:val="24"/>
        </w:rPr>
        <w:tab/>
      </w:r>
      <w:r>
        <w:rPr>
          <w:rFonts w:ascii="Arial" w:hAnsi="Arial" w:cs="Arial"/>
          <w:sz w:val="24"/>
          <w:szCs w:val="24"/>
        </w:rPr>
        <w:tab/>
      </w:r>
      <w:r>
        <w:rPr>
          <w:sz w:val="24"/>
          <w:szCs w:val="24"/>
        </w:rPr>
        <w:tab/>
      </w:r>
    </w:p>
    <w:p w:rsidR="00BF6886" w:rsidRDefault="00B90800">
      <w:pPr>
        <w:shd w:val="clear" w:color="auto" w:fill="FFFFFF"/>
        <w:tabs>
          <w:tab w:val="left" w:pos="7718"/>
        </w:tabs>
        <w:ind w:left="2755"/>
        <w:jc w:val="both"/>
        <w:rPr>
          <w:spacing w:val="-1"/>
          <w:sz w:val="16"/>
          <w:szCs w:val="16"/>
        </w:rPr>
      </w:pPr>
      <w:r>
        <w:rPr>
          <w:spacing w:val="-1"/>
          <w:sz w:val="16"/>
          <w:szCs w:val="16"/>
        </w:rPr>
        <w:t>(vardas ir pavardė)</w:t>
      </w:r>
      <w:r>
        <w:rPr>
          <w:rFonts w:ascii="Arial" w:hAnsi="Arial" w:cs="Arial"/>
          <w:sz w:val="16"/>
          <w:szCs w:val="16"/>
        </w:rPr>
        <w:tab/>
      </w:r>
      <w:r>
        <w:rPr>
          <w:spacing w:val="-1"/>
          <w:sz w:val="16"/>
          <w:szCs w:val="16"/>
        </w:rPr>
        <w:t>(parašas)</w:t>
      </w:r>
    </w:p>
    <w:p w:rsidR="00BF6886" w:rsidRDefault="00BF6886">
      <w:pPr>
        <w:shd w:val="clear" w:color="auto" w:fill="FFFFFF"/>
        <w:spacing w:line="230" w:lineRule="exact"/>
        <w:ind w:right="67"/>
        <w:jc w:val="right"/>
      </w:pPr>
    </w:p>
    <w:p w:rsidR="00BF6886" w:rsidRDefault="00BF6886">
      <w:pPr>
        <w:shd w:val="clear" w:color="auto" w:fill="FFFFFF"/>
        <w:spacing w:line="230" w:lineRule="exact"/>
        <w:ind w:right="67"/>
        <w:jc w:val="right"/>
      </w:pPr>
    </w:p>
    <w:p w:rsidR="00BF6886" w:rsidRDefault="00BF6886">
      <w:pPr>
        <w:shd w:val="clear" w:color="auto" w:fill="FFFFFF"/>
        <w:spacing w:line="230" w:lineRule="exact"/>
        <w:ind w:right="67"/>
        <w:jc w:val="right"/>
      </w:pPr>
    </w:p>
    <w:p w:rsidR="00BF6886" w:rsidRDefault="00BF6886">
      <w:pPr>
        <w:shd w:val="clear" w:color="auto" w:fill="FFFFFF"/>
        <w:spacing w:line="230" w:lineRule="exact"/>
        <w:ind w:right="67"/>
        <w:jc w:val="right"/>
      </w:pPr>
    </w:p>
    <w:p w:rsidR="00BF6886" w:rsidRDefault="00BF6886">
      <w:pPr>
        <w:shd w:val="clear" w:color="auto" w:fill="FFFFFF"/>
        <w:spacing w:line="230" w:lineRule="exact"/>
        <w:ind w:right="67"/>
        <w:jc w:val="right"/>
      </w:pPr>
    </w:p>
    <w:p w:rsidR="00BF6886" w:rsidRDefault="00BF6886">
      <w:pPr>
        <w:shd w:val="clear" w:color="auto" w:fill="FFFFFF"/>
        <w:spacing w:line="230" w:lineRule="exact"/>
        <w:ind w:right="67"/>
      </w:pPr>
    </w:p>
    <w:p w:rsidR="00BF6886" w:rsidRDefault="00BF6886">
      <w:pPr>
        <w:shd w:val="clear" w:color="auto" w:fill="FFFFFF"/>
        <w:spacing w:line="230" w:lineRule="exact"/>
        <w:ind w:right="67"/>
      </w:pPr>
    </w:p>
    <w:p w:rsidR="00BF6886" w:rsidRDefault="00BF6886">
      <w:pPr>
        <w:shd w:val="clear" w:color="auto" w:fill="FFFFFF"/>
        <w:spacing w:line="230" w:lineRule="exact"/>
        <w:ind w:right="67"/>
      </w:pPr>
    </w:p>
    <w:p w:rsidR="00BF6886" w:rsidRDefault="00B90800">
      <w:pPr>
        <w:shd w:val="clear" w:color="auto" w:fill="FFFFFF"/>
        <w:spacing w:line="230" w:lineRule="exact"/>
        <w:ind w:left="5760" w:right="43"/>
      </w:pPr>
      <w:r>
        <w:lastRenderedPageBreak/>
        <w:t>Rinkliavos už leidimo prekiauti ar teikti</w:t>
      </w:r>
    </w:p>
    <w:p w:rsidR="00BF6886" w:rsidRDefault="00B90800">
      <w:pPr>
        <w:shd w:val="clear" w:color="auto" w:fill="FFFFFF"/>
        <w:spacing w:line="230" w:lineRule="exact"/>
        <w:ind w:left="5040" w:firstLine="720"/>
      </w:pPr>
      <w:r>
        <w:t xml:space="preserve">paslaugas Panevėžio rajono savivaldybės </w:t>
      </w:r>
    </w:p>
    <w:p w:rsidR="00BF6886" w:rsidRDefault="00B90800">
      <w:pPr>
        <w:shd w:val="clear" w:color="auto" w:fill="FFFFFF"/>
        <w:spacing w:line="230" w:lineRule="exact"/>
        <w:ind w:left="5040" w:firstLine="720"/>
      </w:pPr>
      <w:r>
        <w:t>teritorijos viešosiose vietose išdavimo</w:t>
      </w:r>
    </w:p>
    <w:p w:rsidR="00BF6886" w:rsidRDefault="00B90800">
      <w:pPr>
        <w:shd w:val="clear" w:color="auto" w:fill="FFFFFF"/>
        <w:spacing w:line="230" w:lineRule="exact"/>
        <w:ind w:left="5040" w:right="67" w:firstLine="720"/>
        <w:rPr>
          <w:bCs/>
        </w:rPr>
      </w:pPr>
      <w:r>
        <w:t xml:space="preserve">nuostatų 2 </w:t>
      </w:r>
      <w:r>
        <w:rPr>
          <w:bCs/>
        </w:rPr>
        <w:t>priedas</w:t>
      </w:r>
    </w:p>
    <w:p w:rsidR="00BF6886" w:rsidRDefault="00B90800">
      <w:pPr>
        <w:shd w:val="clear" w:color="auto" w:fill="FFFFFF"/>
        <w:spacing w:line="322" w:lineRule="exact"/>
        <w:ind w:left="215"/>
        <w:rPr>
          <w:b/>
          <w:bCs/>
          <w:sz w:val="28"/>
          <w:szCs w:val="28"/>
        </w:rPr>
      </w:pPr>
      <w:r>
        <w:rPr>
          <w:b/>
          <w:bCs/>
          <w:sz w:val="28"/>
          <w:szCs w:val="28"/>
        </w:rPr>
        <w:t xml:space="preserve">                              </w:t>
      </w:r>
    </w:p>
    <w:p w:rsidR="00BF6886" w:rsidRDefault="00BF6886">
      <w:pPr>
        <w:shd w:val="clear" w:color="auto" w:fill="FFFFFF"/>
        <w:spacing w:line="322" w:lineRule="exact"/>
        <w:ind w:left="215"/>
        <w:rPr>
          <w:b/>
          <w:bCs/>
          <w:sz w:val="28"/>
          <w:szCs w:val="28"/>
        </w:rPr>
      </w:pPr>
    </w:p>
    <w:p w:rsidR="00BF6886" w:rsidRDefault="00B90800">
      <w:pPr>
        <w:shd w:val="clear" w:color="auto" w:fill="FFFFFF"/>
        <w:spacing w:line="322" w:lineRule="exact"/>
        <w:ind w:left="215"/>
        <w:jc w:val="center"/>
        <w:rPr>
          <w:b/>
          <w:bCs/>
          <w:sz w:val="28"/>
          <w:szCs w:val="28"/>
        </w:rPr>
      </w:pPr>
      <w:r>
        <w:rPr>
          <w:b/>
          <w:bCs/>
          <w:sz w:val="28"/>
          <w:szCs w:val="28"/>
        </w:rPr>
        <w:t>LEIDIMAS NR.</w:t>
      </w:r>
    </w:p>
    <w:p w:rsidR="00BF6886" w:rsidRDefault="00B90800">
      <w:pPr>
        <w:shd w:val="clear" w:color="auto" w:fill="FFFFFF"/>
        <w:spacing w:line="322" w:lineRule="exact"/>
        <w:ind w:left="215"/>
        <w:jc w:val="center"/>
        <w:rPr>
          <w:b/>
          <w:bCs/>
          <w:sz w:val="28"/>
          <w:szCs w:val="28"/>
        </w:rPr>
      </w:pPr>
      <w:r>
        <w:rPr>
          <w:b/>
          <w:bCs/>
          <w:sz w:val="28"/>
          <w:szCs w:val="28"/>
        </w:rPr>
        <w:t>PREKIAUTI AR TEIKTI PASLAUGAS</w:t>
      </w:r>
    </w:p>
    <w:p w:rsidR="00BF6886" w:rsidRDefault="00BF6886">
      <w:pPr>
        <w:shd w:val="clear" w:color="auto" w:fill="FFFFFF"/>
        <w:spacing w:line="322" w:lineRule="exact"/>
        <w:ind w:left="215"/>
        <w:jc w:val="center"/>
        <w:rPr>
          <w:b/>
          <w:bCs/>
          <w:sz w:val="28"/>
          <w:szCs w:val="28"/>
        </w:rPr>
      </w:pPr>
    </w:p>
    <w:p w:rsidR="00BF6886" w:rsidRDefault="00B90800">
      <w:pPr>
        <w:shd w:val="clear" w:color="auto" w:fill="FFFFFF"/>
        <w:spacing w:line="322" w:lineRule="exact"/>
        <w:ind w:left="215"/>
        <w:jc w:val="center"/>
        <w:rPr>
          <w:bCs/>
          <w:sz w:val="24"/>
          <w:szCs w:val="24"/>
        </w:rPr>
      </w:pPr>
      <w:r>
        <w:rPr>
          <w:bCs/>
          <w:sz w:val="24"/>
          <w:szCs w:val="24"/>
        </w:rPr>
        <w:t>20__ m. ____________________ d.</w:t>
      </w:r>
    </w:p>
    <w:p w:rsidR="00BF6886" w:rsidRDefault="00B90800">
      <w:pPr>
        <w:shd w:val="clear" w:color="auto" w:fill="FFFFFF"/>
        <w:spacing w:line="322" w:lineRule="exact"/>
        <w:ind w:left="215"/>
        <w:jc w:val="center"/>
        <w:rPr>
          <w:bCs/>
          <w:sz w:val="24"/>
          <w:szCs w:val="24"/>
        </w:rPr>
      </w:pPr>
      <w:r>
        <w:rPr>
          <w:bCs/>
          <w:sz w:val="24"/>
          <w:szCs w:val="24"/>
        </w:rPr>
        <w:t xml:space="preserve">Panevėžio rajonas </w:t>
      </w:r>
    </w:p>
    <w:p w:rsidR="00BF6886" w:rsidRDefault="00BF6886">
      <w:pPr>
        <w:shd w:val="clear" w:color="auto" w:fill="FFFFFF"/>
        <w:tabs>
          <w:tab w:val="left" w:leader="underscore" w:pos="9696"/>
        </w:tabs>
        <w:spacing w:line="274" w:lineRule="exact"/>
        <w:ind w:left="216"/>
        <w:rPr>
          <w:sz w:val="24"/>
          <w:szCs w:val="24"/>
          <w:u w:val="single"/>
        </w:rPr>
      </w:pPr>
    </w:p>
    <w:p w:rsidR="00BF6886" w:rsidRDefault="00BF6886">
      <w:pPr>
        <w:shd w:val="clear" w:color="auto" w:fill="FFFFFF"/>
        <w:tabs>
          <w:tab w:val="left" w:leader="underscore" w:pos="9696"/>
        </w:tabs>
        <w:spacing w:line="274" w:lineRule="exact"/>
        <w:ind w:left="216"/>
        <w:rPr>
          <w:sz w:val="24"/>
          <w:szCs w:val="24"/>
          <w:u w:val="single"/>
        </w:rPr>
      </w:pPr>
    </w:p>
    <w:p w:rsidR="00BF6886" w:rsidRDefault="00BF6886">
      <w:pPr>
        <w:shd w:val="clear" w:color="auto" w:fill="FFFFFF"/>
        <w:tabs>
          <w:tab w:val="left" w:leader="underscore" w:pos="9696"/>
        </w:tabs>
        <w:spacing w:line="274" w:lineRule="exact"/>
        <w:ind w:left="216"/>
        <w:rPr>
          <w:sz w:val="24"/>
          <w:szCs w:val="24"/>
          <w:u w:val="single"/>
        </w:rPr>
      </w:pPr>
    </w:p>
    <w:p w:rsidR="00BF6886" w:rsidRDefault="00B90800">
      <w:pPr>
        <w:shd w:val="clear" w:color="auto" w:fill="FFFFFF"/>
        <w:tabs>
          <w:tab w:val="left" w:leader="underscore" w:pos="9696"/>
        </w:tabs>
        <w:spacing w:line="274" w:lineRule="exact"/>
        <w:ind w:left="216"/>
        <w:rPr>
          <w:sz w:val="24"/>
          <w:szCs w:val="24"/>
        </w:rPr>
      </w:pPr>
      <w:r>
        <w:rPr>
          <w:sz w:val="24"/>
          <w:szCs w:val="24"/>
        </w:rPr>
        <w:t xml:space="preserve">            Leidžiama  ____________________________________________________________</w:t>
      </w:r>
    </w:p>
    <w:p w:rsidR="00BF6886" w:rsidRDefault="00B90800">
      <w:pPr>
        <w:rPr>
          <w:sz w:val="24"/>
          <w:szCs w:val="24"/>
        </w:rPr>
      </w:pPr>
      <w:r>
        <w:rPr>
          <w:sz w:val="24"/>
          <w:szCs w:val="24"/>
        </w:rPr>
        <w:t xml:space="preserve">                                     (juridinio asmens pavadinimas arba fizinio asmens vardas, pavardė)     </w:t>
      </w:r>
    </w:p>
    <w:p w:rsidR="00BF6886" w:rsidRDefault="00BF6886">
      <w:pPr>
        <w:rPr>
          <w:sz w:val="24"/>
          <w:szCs w:val="24"/>
        </w:rPr>
      </w:pPr>
    </w:p>
    <w:p w:rsidR="00BF6886" w:rsidRDefault="00B90800">
      <w:pPr>
        <w:rPr>
          <w:sz w:val="24"/>
          <w:szCs w:val="24"/>
        </w:rPr>
      </w:pPr>
      <w:r>
        <w:rPr>
          <w:sz w:val="24"/>
          <w:szCs w:val="24"/>
        </w:rPr>
        <w:t>______________________________________________________________________________</w:t>
      </w:r>
    </w:p>
    <w:p w:rsidR="00BF6886" w:rsidRDefault="00BF6886">
      <w:pPr>
        <w:shd w:val="clear" w:color="auto" w:fill="FFFFFF"/>
        <w:tabs>
          <w:tab w:val="left" w:leader="underscore" w:pos="9696"/>
        </w:tabs>
        <w:spacing w:line="274" w:lineRule="exact"/>
        <w:ind w:left="216"/>
        <w:rPr>
          <w:sz w:val="24"/>
          <w:szCs w:val="24"/>
        </w:rPr>
      </w:pPr>
    </w:p>
    <w:p w:rsidR="00BF6886" w:rsidRDefault="00B90800">
      <w:pPr>
        <w:shd w:val="clear" w:color="auto" w:fill="FFFFFF"/>
        <w:tabs>
          <w:tab w:val="left" w:leader="underscore" w:pos="9696"/>
        </w:tabs>
        <w:spacing w:line="274" w:lineRule="exact"/>
        <w:ind w:left="216"/>
        <w:rPr>
          <w:sz w:val="24"/>
          <w:szCs w:val="24"/>
        </w:rPr>
      </w:pPr>
      <w:r>
        <w:rPr>
          <w:sz w:val="24"/>
          <w:szCs w:val="24"/>
        </w:rPr>
        <w:t>prekiauti ar teikti paslaugas ______________________________________________________</w:t>
      </w:r>
    </w:p>
    <w:p w:rsidR="00BF6886" w:rsidRDefault="00B90800">
      <w:pPr>
        <w:shd w:val="clear" w:color="auto" w:fill="FFFFFF"/>
        <w:tabs>
          <w:tab w:val="left" w:leader="underscore" w:pos="9696"/>
        </w:tabs>
        <w:spacing w:line="274" w:lineRule="exact"/>
        <w:ind w:left="216"/>
        <w:rPr>
          <w:sz w:val="24"/>
          <w:szCs w:val="24"/>
        </w:rPr>
      </w:pPr>
      <w:r>
        <w:rPr>
          <w:sz w:val="24"/>
          <w:szCs w:val="24"/>
        </w:rPr>
        <w:t xml:space="preserve">                                                  (prekybos vietos pavadinimas ir adresas )</w:t>
      </w:r>
    </w:p>
    <w:p w:rsidR="00BF6886" w:rsidRDefault="00BF6886">
      <w:pPr>
        <w:shd w:val="clear" w:color="auto" w:fill="FFFFFF"/>
        <w:tabs>
          <w:tab w:val="left" w:leader="underscore" w:pos="9696"/>
        </w:tabs>
        <w:spacing w:line="274" w:lineRule="exact"/>
        <w:ind w:left="216"/>
        <w:rPr>
          <w:sz w:val="24"/>
          <w:szCs w:val="24"/>
        </w:rPr>
      </w:pPr>
    </w:p>
    <w:p w:rsidR="00BF6886" w:rsidRDefault="00B90800">
      <w:pPr>
        <w:shd w:val="clear" w:color="auto" w:fill="FFFFFF"/>
        <w:tabs>
          <w:tab w:val="left" w:leader="underscore" w:pos="9696"/>
        </w:tabs>
        <w:spacing w:line="274" w:lineRule="exact"/>
        <w:ind w:left="216"/>
        <w:rPr>
          <w:sz w:val="24"/>
          <w:szCs w:val="24"/>
        </w:rPr>
      </w:pPr>
      <w:r>
        <w:rPr>
          <w:sz w:val="24"/>
          <w:szCs w:val="24"/>
        </w:rPr>
        <w:t>_____________________________________________________________________________</w:t>
      </w:r>
    </w:p>
    <w:p w:rsidR="00BF6886" w:rsidRDefault="00BF6886">
      <w:pPr>
        <w:shd w:val="clear" w:color="auto" w:fill="FFFFFF"/>
        <w:tabs>
          <w:tab w:val="left" w:leader="underscore" w:pos="9696"/>
        </w:tabs>
        <w:spacing w:line="274" w:lineRule="exact"/>
        <w:ind w:left="216"/>
        <w:rPr>
          <w:sz w:val="24"/>
          <w:szCs w:val="24"/>
        </w:rPr>
      </w:pPr>
    </w:p>
    <w:p w:rsidR="00BF6886" w:rsidRDefault="00BF6886">
      <w:pPr>
        <w:shd w:val="clear" w:color="auto" w:fill="FFFFFF"/>
        <w:tabs>
          <w:tab w:val="left" w:leader="underscore" w:pos="9696"/>
        </w:tabs>
        <w:spacing w:line="274" w:lineRule="exact"/>
        <w:ind w:left="216"/>
        <w:rPr>
          <w:sz w:val="24"/>
          <w:szCs w:val="24"/>
          <w:u w:val="single"/>
        </w:rPr>
      </w:pPr>
    </w:p>
    <w:p w:rsidR="00BF6886" w:rsidRDefault="00BF6886">
      <w:pPr>
        <w:shd w:val="clear" w:color="auto" w:fill="FFFFFF"/>
        <w:tabs>
          <w:tab w:val="left" w:leader="underscore" w:pos="9696"/>
        </w:tabs>
        <w:spacing w:line="274" w:lineRule="exact"/>
        <w:ind w:left="216"/>
        <w:rPr>
          <w:sz w:val="24"/>
          <w:szCs w:val="24"/>
          <w:u w:val="single"/>
        </w:rPr>
      </w:pPr>
    </w:p>
    <w:p w:rsidR="00BF6886" w:rsidRDefault="00B90800">
      <w:pPr>
        <w:shd w:val="clear" w:color="auto" w:fill="FFFFFF"/>
        <w:tabs>
          <w:tab w:val="left" w:leader="underscore" w:pos="9696"/>
        </w:tabs>
        <w:spacing w:line="274" w:lineRule="exact"/>
        <w:ind w:left="216"/>
        <w:rPr>
          <w:sz w:val="24"/>
          <w:szCs w:val="24"/>
          <w:u w:val="single"/>
        </w:rPr>
      </w:pPr>
      <w:r>
        <w:rPr>
          <w:b/>
          <w:sz w:val="24"/>
          <w:szCs w:val="24"/>
        </w:rPr>
        <w:t xml:space="preserve">Leidimo galiojimo laikas      </w:t>
      </w:r>
      <w:r>
        <w:rPr>
          <w:sz w:val="24"/>
          <w:szCs w:val="24"/>
          <w:u w:val="single"/>
        </w:rPr>
        <w:t xml:space="preserve">  nuo  20     m. _______________ d. ___________val.</w:t>
      </w:r>
    </w:p>
    <w:p w:rsidR="00BF6886" w:rsidRDefault="00B90800">
      <w:pPr>
        <w:shd w:val="clear" w:color="auto" w:fill="FFFFFF"/>
        <w:tabs>
          <w:tab w:val="left" w:leader="underscore" w:pos="9696"/>
        </w:tabs>
        <w:spacing w:line="274" w:lineRule="exact"/>
        <w:ind w:left="216"/>
        <w:rPr>
          <w:sz w:val="24"/>
          <w:szCs w:val="24"/>
          <w:u w:val="single"/>
        </w:rPr>
      </w:pPr>
      <w:r>
        <w:rPr>
          <w:sz w:val="24"/>
          <w:szCs w:val="24"/>
        </w:rPr>
        <w:t xml:space="preserve">                                                </w:t>
      </w:r>
      <w:r>
        <w:rPr>
          <w:sz w:val="24"/>
          <w:szCs w:val="24"/>
          <w:u w:val="single"/>
        </w:rPr>
        <w:t xml:space="preserve">   iki   20     m. _______        ____ d. _____            val.</w:t>
      </w:r>
    </w:p>
    <w:p w:rsidR="00BF6886" w:rsidRDefault="00B90800">
      <w:pPr>
        <w:shd w:val="clear" w:color="auto" w:fill="FFFFFF"/>
        <w:tabs>
          <w:tab w:val="left" w:leader="underscore" w:pos="9696"/>
        </w:tabs>
        <w:spacing w:line="274" w:lineRule="exact"/>
        <w:ind w:left="216"/>
        <w:rPr>
          <w:sz w:val="24"/>
          <w:szCs w:val="24"/>
          <w:u w:val="single"/>
        </w:rPr>
      </w:pPr>
      <w:r>
        <w:rPr>
          <w:sz w:val="24"/>
          <w:szCs w:val="24"/>
          <w:u w:val="single"/>
        </w:rPr>
        <w:t xml:space="preserve">                                            </w:t>
      </w:r>
    </w:p>
    <w:p w:rsidR="00BF6886" w:rsidRDefault="00B90800">
      <w:pPr>
        <w:shd w:val="clear" w:color="auto" w:fill="FFFFFF"/>
        <w:tabs>
          <w:tab w:val="left" w:leader="underscore" w:pos="9696"/>
        </w:tabs>
        <w:spacing w:line="274" w:lineRule="exact"/>
        <w:ind w:left="216"/>
        <w:rPr>
          <w:sz w:val="24"/>
          <w:szCs w:val="24"/>
          <w:u w:val="single"/>
        </w:rPr>
      </w:pPr>
      <w:r>
        <w:rPr>
          <w:b/>
          <w:sz w:val="24"/>
          <w:szCs w:val="24"/>
        </w:rPr>
        <w:t>Leidimo galiojimas pratęstas</w:t>
      </w:r>
      <w:r>
        <w:rPr>
          <w:sz w:val="24"/>
          <w:szCs w:val="24"/>
          <w:u w:val="single"/>
        </w:rPr>
        <w:t xml:space="preserve">   iki  20     m. _______        ____ d. _____            val.</w:t>
      </w:r>
    </w:p>
    <w:p w:rsidR="00BF6886" w:rsidRDefault="00B90800">
      <w:pPr>
        <w:shd w:val="clear" w:color="auto" w:fill="FFFFFF"/>
        <w:tabs>
          <w:tab w:val="left" w:leader="underscore" w:pos="9696"/>
        </w:tabs>
        <w:spacing w:line="274" w:lineRule="exact"/>
        <w:ind w:left="216"/>
        <w:rPr>
          <w:sz w:val="24"/>
          <w:szCs w:val="24"/>
          <w:u w:val="single"/>
        </w:rPr>
      </w:pPr>
      <w:r>
        <w:rPr>
          <w:sz w:val="24"/>
          <w:szCs w:val="24"/>
          <w:u w:val="single"/>
        </w:rPr>
        <w:t xml:space="preserve">                                            </w:t>
      </w:r>
    </w:p>
    <w:p w:rsidR="00BF6886" w:rsidRDefault="00BF6886">
      <w:pPr>
        <w:shd w:val="clear" w:color="auto" w:fill="FFFFFF"/>
        <w:tabs>
          <w:tab w:val="left" w:leader="underscore" w:pos="9696"/>
        </w:tabs>
        <w:spacing w:line="274" w:lineRule="exact"/>
        <w:ind w:left="216"/>
        <w:rPr>
          <w:sz w:val="24"/>
          <w:szCs w:val="24"/>
        </w:rPr>
      </w:pPr>
    </w:p>
    <w:p w:rsidR="00BF6886" w:rsidRDefault="00BF6886">
      <w:pPr>
        <w:shd w:val="clear" w:color="auto" w:fill="FFFFFF"/>
        <w:tabs>
          <w:tab w:val="left" w:leader="underscore" w:pos="9696"/>
        </w:tabs>
        <w:spacing w:line="274" w:lineRule="exact"/>
        <w:ind w:left="216"/>
        <w:rPr>
          <w:sz w:val="24"/>
          <w:szCs w:val="24"/>
        </w:rPr>
      </w:pPr>
    </w:p>
    <w:p w:rsidR="00BF6886" w:rsidRDefault="00BF6886">
      <w:pPr>
        <w:shd w:val="clear" w:color="auto" w:fill="FFFFFF"/>
        <w:tabs>
          <w:tab w:val="left" w:leader="underscore" w:pos="9696"/>
        </w:tabs>
        <w:spacing w:line="274" w:lineRule="exact"/>
        <w:rPr>
          <w:sz w:val="24"/>
          <w:szCs w:val="24"/>
          <w:u w:val="single"/>
        </w:rPr>
      </w:pPr>
    </w:p>
    <w:p w:rsidR="00BF6886" w:rsidRDefault="00B90800">
      <w:pPr>
        <w:shd w:val="clear" w:color="auto" w:fill="FFFFFF"/>
        <w:tabs>
          <w:tab w:val="left" w:leader="underscore" w:pos="9538"/>
        </w:tabs>
        <w:spacing w:before="230"/>
        <w:ind w:left="283"/>
        <w:rPr>
          <w:sz w:val="24"/>
          <w:szCs w:val="24"/>
        </w:rPr>
      </w:pPr>
      <w:r>
        <w:rPr>
          <w:b/>
          <w:bCs/>
          <w:sz w:val="24"/>
          <w:szCs w:val="24"/>
        </w:rPr>
        <w:t xml:space="preserve">              Leidimą </w:t>
      </w:r>
      <w:r>
        <w:rPr>
          <w:b/>
          <w:sz w:val="24"/>
          <w:szCs w:val="24"/>
        </w:rPr>
        <w:t>išdavė</w:t>
      </w:r>
      <w:r>
        <w:rPr>
          <w:sz w:val="24"/>
          <w:szCs w:val="24"/>
        </w:rPr>
        <w:t xml:space="preserve"> </w:t>
      </w:r>
      <w:r>
        <w:rPr>
          <w:sz w:val="24"/>
          <w:szCs w:val="24"/>
        </w:rPr>
        <w:tab/>
      </w:r>
    </w:p>
    <w:p w:rsidR="00BF6886" w:rsidRDefault="00B90800">
      <w:pPr>
        <w:shd w:val="clear" w:color="auto" w:fill="FFFFFF"/>
        <w:ind w:left="4834"/>
      </w:pPr>
      <w:r>
        <w:t>(pareigos, v., pavardė, parašas)</w:t>
      </w:r>
    </w:p>
    <w:p w:rsidR="00BF6886" w:rsidRDefault="00B90800">
      <w:pPr>
        <w:shd w:val="clear" w:color="auto" w:fill="FFFFFF"/>
        <w:tabs>
          <w:tab w:val="left" w:leader="underscore" w:pos="9600"/>
        </w:tabs>
        <w:spacing w:before="187" w:line="274" w:lineRule="exact"/>
        <w:ind w:left="-426" w:firstLine="852"/>
      </w:pPr>
      <w:r>
        <w:rPr>
          <w:b/>
          <w:bCs/>
          <w:sz w:val="24"/>
          <w:szCs w:val="24"/>
        </w:rPr>
        <w:t xml:space="preserve">            Leidimas patikslintas        </w:t>
      </w:r>
      <w:r>
        <w:rPr>
          <w:sz w:val="24"/>
          <w:szCs w:val="24"/>
        </w:rPr>
        <w:t>________________________________________________</w:t>
      </w:r>
      <w:r>
        <w:rPr>
          <w:sz w:val="24"/>
          <w:szCs w:val="24"/>
        </w:rPr>
        <w:br/>
        <w:t xml:space="preserve">                                                                                   </w:t>
      </w:r>
      <w:r>
        <w:t>(data, pareigos, v., pavardė, parašas)</w:t>
      </w:r>
    </w:p>
    <w:p w:rsidR="00BF6886" w:rsidRDefault="00B90800">
      <w:pPr>
        <w:shd w:val="clear" w:color="auto" w:fill="FFFFFF"/>
        <w:tabs>
          <w:tab w:val="left" w:leader="underscore" w:pos="9600"/>
        </w:tabs>
        <w:spacing w:before="187" w:line="274" w:lineRule="exact"/>
        <w:ind w:left="-426" w:firstLine="852"/>
        <w:jc w:val="center"/>
        <w:rPr>
          <w:sz w:val="24"/>
          <w:szCs w:val="24"/>
        </w:rPr>
      </w:pPr>
      <w:r>
        <w:rPr>
          <w:b/>
          <w:bCs/>
          <w:sz w:val="24"/>
          <w:szCs w:val="24"/>
        </w:rPr>
        <w:t xml:space="preserve">          Leidimo galiojimo sustabdymas ___________________________________________</w:t>
      </w:r>
      <w:r>
        <w:rPr>
          <w:sz w:val="24"/>
          <w:szCs w:val="24"/>
        </w:rPr>
        <w:t xml:space="preserve">      </w:t>
      </w:r>
    </w:p>
    <w:p w:rsidR="00BF6886" w:rsidRDefault="00B90800">
      <w:pPr>
        <w:shd w:val="clear" w:color="auto" w:fill="FFFFFF"/>
        <w:tabs>
          <w:tab w:val="left" w:leader="underscore" w:pos="9600"/>
        </w:tabs>
        <w:spacing w:before="187" w:line="274" w:lineRule="exact"/>
        <w:ind w:left="-426" w:firstLine="852"/>
        <w:jc w:val="center"/>
      </w:pPr>
      <w:r>
        <w:t xml:space="preserve">                                                                (data, pareigos, v., pavardė, parašas)</w:t>
      </w:r>
    </w:p>
    <w:p w:rsidR="00BF6886" w:rsidRDefault="00B90800">
      <w:pPr>
        <w:shd w:val="clear" w:color="auto" w:fill="FFFFFF"/>
        <w:tabs>
          <w:tab w:val="left" w:leader="underscore" w:pos="9600"/>
        </w:tabs>
        <w:spacing w:before="187" w:line="274" w:lineRule="exact"/>
        <w:ind w:left="-426" w:firstLine="852"/>
      </w:pPr>
      <w:r>
        <w:t xml:space="preserve">              </w:t>
      </w:r>
      <w:r>
        <w:rPr>
          <w:b/>
          <w:sz w:val="24"/>
          <w:szCs w:val="24"/>
        </w:rPr>
        <w:t>Leidimo galiojimo sustabdymo panaikinimas</w:t>
      </w:r>
      <w:r>
        <w:t xml:space="preserve">    _____________________________________</w:t>
      </w:r>
    </w:p>
    <w:p w:rsidR="00BF6886" w:rsidRDefault="00B90800">
      <w:pPr>
        <w:shd w:val="clear" w:color="auto" w:fill="FFFFFF"/>
        <w:tabs>
          <w:tab w:val="left" w:leader="underscore" w:pos="9600"/>
        </w:tabs>
        <w:spacing w:before="187" w:line="274" w:lineRule="exact"/>
        <w:ind w:left="-426" w:firstLine="852"/>
      </w:pPr>
      <w:r>
        <w:rPr>
          <w:sz w:val="24"/>
          <w:szCs w:val="24"/>
        </w:rPr>
        <w:t xml:space="preserve">                                                                              </w:t>
      </w:r>
      <w:r>
        <w:t>(data, pareigos, v., pavardė, parašas)</w:t>
      </w:r>
    </w:p>
    <w:p w:rsidR="00BF6886" w:rsidRDefault="00BF6886">
      <w:pPr>
        <w:shd w:val="clear" w:color="auto" w:fill="FFFFFF"/>
        <w:tabs>
          <w:tab w:val="left" w:leader="underscore" w:pos="9600"/>
        </w:tabs>
        <w:spacing w:before="187" w:line="274" w:lineRule="exact"/>
        <w:ind w:left="-426" w:firstLine="852"/>
        <w:jc w:val="center"/>
      </w:pPr>
    </w:p>
    <w:p w:rsidR="00BF6886" w:rsidRDefault="00BF6886">
      <w:pPr>
        <w:ind w:right="-1185"/>
        <w:jc w:val="center"/>
        <w:rPr>
          <w:b/>
          <w:sz w:val="24"/>
          <w:szCs w:val="24"/>
        </w:rPr>
      </w:pPr>
    </w:p>
    <w:p w:rsidR="00B90800" w:rsidRDefault="00B90800">
      <w:pPr>
        <w:ind w:right="-1185"/>
        <w:jc w:val="center"/>
      </w:pPr>
    </w:p>
    <w:sectPr w:rsidR="00B90800">
      <w:headerReference w:type="default" r:id="rId8"/>
      <w:footerReference w:type="even" r:id="rId9"/>
      <w:footerReference w:type="default" r:id="rId10"/>
      <w:headerReference w:type="first" r:id="rId11"/>
      <w:footerReference w:type="first" r:id="rId12"/>
      <w:pgSz w:w="11906" w:h="16821"/>
      <w:pgMar w:top="1254" w:right="567" w:bottom="1191" w:left="1701" w:header="1179" w:footer="777"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007" w:rsidRDefault="00AD6007">
      <w:r>
        <w:separator/>
      </w:r>
    </w:p>
  </w:endnote>
  <w:endnote w:type="continuationSeparator" w:id="0">
    <w:p w:rsidR="00AD6007" w:rsidRDefault="00AD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EUAlbertina-Bold-Identity-H">
    <w:altName w:val="Arial Unicode MS"/>
    <w:charset w:val="80"/>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886" w:rsidRDefault="00BF68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886" w:rsidRDefault="00BF6886">
    <w:pPr>
      <w:jc w:val="both"/>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886" w:rsidRDefault="00BF68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007" w:rsidRDefault="00AD6007">
      <w:r>
        <w:separator/>
      </w:r>
    </w:p>
  </w:footnote>
  <w:footnote w:type="continuationSeparator" w:id="0">
    <w:p w:rsidR="00AD6007" w:rsidRDefault="00AD6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886" w:rsidRDefault="00BF6886">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886" w:rsidRDefault="00BF68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singleLevel"/>
    <w:tmpl w:val="00000003"/>
    <w:name w:val="WW8Num3"/>
    <w:lvl w:ilvl="0">
      <w:start w:val="5"/>
      <w:numFmt w:val="decimal"/>
      <w:lvlText w:val="%1."/>
      <w:lvlJc w:val="left"/>
      <w:pPr>
        <w:tabs>
          <w:tab w:val="num" w:pos="0"/>
        </w:tabs>
        <w:ind w:left="0" w:firstLine="0"/>
      </w:pPr>
      <w:rPr>
        <w:rFonts w:ascii="Times New Roman" w:hAnsi="Times New Roman" w:cs="Times New Roman"/>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FB"/>
    <w:rsid w:val="003225C4"/>
    <w:rsid w:val="00AD6007"/>
    <w:rsid w:val="00B90800"/>
    <w:rsid w:val="00BF6886"/>
    <w:rsid w:val="00C32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60C0B42-B6FA-438B-9F97-4BCF5551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Times New Roman" w:hAnsi="Times New Roman" w:cs="Times New Roman"/>
    </w:rPr>
  </w:style>
  <w:style w:type="character" w:customStyle="1" w:styleId="Absatz-Standardschriftart">
    <w:name w:val="Absatz-Standardschriftart"/>
  </w:style>
  <w:style w:type="character" w:customStyle="1" w:styleId="WW8Num4z0">
    <w:name w:val="WW8Num4z0"/>
    <w:rPr>
      <w:rFonts w:ascii="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
    <w:name w:val="Numatytasis pastraipos šriftas"/>
  </w:style>
  <w:style w:type="character" w:customStyle="1" w:styleId="Numatytasispastraiposriftas7">
    <w:name w:val="Numatytasis pastraipos šriftas7"/>
  </w:style>
  <w:style w:type="character" w:customStyle="1" w:styleId="WW-Absatz-Standardschriftart11">
    <w:name w:val="WW-Absatz-Standardschriftart11"/>
  </w:style>
  <w:style w:type="character" w:customStyle="1" w:styleId="WW8Num5z0">
    <w:name w:val="WW8Num5z0"/>
    <w:rPr>
      <w:rFonts w:ascii="Times New Roman" w:hAnsi="Times New Roman" w:cs="Times New Roman"/>
    </w:rPr>
  </w:style>
  <w:style w:type="character" w:customStyle="1" w:styleId="WW8Num6z0">
    <w:name w:val="WW8Num6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8z0">
    <w:name w:val="WW8Num8z0"/>
    <w:rPr>
      <w:rFonts w:ascii="Times New Roman" w:hAnsi="Times New Roman" w:cs="Times New Roman"/>
    </w:rPr>
  </w:style>
  <w:style w:type="character" w:customStyle="1" w:styleId="WW8Num9z0">
    <w:name w:val="WW8Num9z0"/>
    <w:rPr>
      <w:rFonts w:ascii="Times New Roman" w:hAnsi="Times New Roman" w:cs="Times New Roman"/>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6">
    <w:name w:val="Numatytasis pastraipos šriftas6"/>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5">
    <w:name w:val="Numatytasis pastraipos šriftas5"/>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4">
    <w:name w:val="Numatytasis pastraipos šriftas4"/>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atytasispastraiposriftas3">
    <w:name w:val="Numatytasis pastraipos šriftas3"/>
  </w:style>
  <w:style w:type="character" w:customStyle="1" w:styleId="WW-Absatz-Standardschriftart111111111111111111111111111111111111">
    <w:name w:val="WW-Absatz-Standardschriftart111111111111111111111111111111111111"/>
  </w:style>
  <w:style w:type="character" w:customStyle="1" w:styleId="Numatytasispastraiposriftas2">
    <w:name w:val="Numatytasis pastraipos šriftas2"/>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
    <w:name w:val="WW-Absatz-Standardschriftart111111111111111111111111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
    <w:name w:val="Antraštė"/>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
    <w:name w:val="Pavadinimas"/>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
    <w:name w:val="Debesėlio tekstas"/>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
    <w:name w:val="Be tarpų"/>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WW-Default">
    <w:name w:val="WW-Default"/>
    <w:pPr>
      <w:suppressAutoHyphens/>
      <w:autoSpaceDE w:val="0"/>
    </w:pPr>
    <w:rPr>
      <w:rFonts w:eastAsia="Arial"/>
      <w:color w:val="000000"/>
      <w:kern w:val="1"/>
      <w:sz w:val="24"/>
      <w:szCs w:val="24"/>
      <w:lang w:val="en-US" w:eastAsia="ar-SA"/>
    </w:rPr>
  </w:style>
  <w:style w:type="paragraph" w:customStyle="1" w:styleId="Nurodytoformatotekstas">
    <w:name w:val="Nurodyto formato tekstas"/>
    <w:basedOn w:val="Normal"/>
    <w:rPr>
      <w:rFonts w:ascii="Courier New" w:eastAsia="NSimSu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16730</Words>
  <Characters>9537</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Daiva Krioviene</cp:lastModifiedBy>
  <cp:revision>3</cp:revision>
  <cp:lastPrinted>2014-12-22T12:32:00Z</cp:lastPrinted>
  <dcterms:created xsi:type="dcterms:W3CDTF">2014-12-29T12:58:00Z</dcterms:created>
  <dcterms:modified xsi:type="dcterms:W3CDTF">2014-12-29T13:15:00Z</dcterms:modified>
</cp:coreProperties>
</file>