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000000" w:rsidRDefault="00977E09">
      <w:pPr>
        <w:pStyle w:val="Header"/>
        <w:jc w:val="center"/>
        <w:rPr>
          <w:b/>
          <w:bCs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464779199" r:id="rId8"/>
        </w:object>
      </w:r>
    </w:p>
    <w:p w:rsidR="00000000" w:rsidRDefault="00977E09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000000" w:rsidRDefault="00977E09">
      <w:pPr>
        <w:pStyle w:val="Header"/>
        <w:jc w:val="center"/>
      </w:pPr>
    </w:p>
    <w:p w:rsidR="00000000" w:rsidRDefault="00977E0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000000" w:rsidRDefault="00977E09">
      <w:pPr>
        <w:pStyle w:val="Header"/>
        <w:jc w:val="center"/>
        <w:rPr>
          <w:b/>
          <w:sz w:val="28"/>
        </w:rPr>
      </w:pPr>
    </w:p>
    <w:p w:rsidR="00000000" w:rsidRDefault="00977E0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00000" w:rsidRDefault="00977E09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VIEŠOSIOS ĮSTAIGOS VELŽIO KOMUNALINIO ŪKIO TEIKIAMŲ ATLYGINTINŲ PASLAUGŲ KAINŲ TVIRTINIMO </w:t>
      </w:r>
    </w:p>
    <w:p w:rsidR="00000000" w:rsidRDefault="00977E09">
      <w:pPr>
        <w:jc w:val="center"/>
        <w:rPr>
          <w:b/>
          <w:sz w:val="24"/>
          <w:szCs w:val="24"/>
        </w:rPr>
      </w:pPr>
    </w:p>
    <w:p w:rsidR="00000000" w:rsidRDefault="00977E09">
      <w:pPr>
        <w:jc w:val="center"/>
        <w:rPr>
          <w:sz w:val="24"/>
          <w:szCs w:val="24"/>
        </w:rPr>
      </w:pPr>
      <w:r>
        <w:rPr>
          <w:sz w:val="24"/>
          <w:szCs w:val="24"/>
        </w:rPr>
        <w:t>2014 m. birželio 19 d. Nr. T-117</w:t>
      </w:r>
    </w:p>
    <w:p w:rsidR="00000000" w:rsidRDefault="00977E0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000000" w:rsidRDefault="00977E09">
      <w:pPr>
        <w:jc w:val="center"/>
        <w:rPr>
          <w:sz w:val="24"/>
          <w:szCs w:val="24"/>
        </w:rPr>
      </w:pPr>
    </w:p>
    <w:p w:rsidR="00000000" w:rsidRDefault="00977E09">
      <w:pPr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</w:t>
      </w:r>
      <w:r>
        <w:rPr>
          <w:sz w:val="24"/>
          <w:szCs w:val="24"/>
        </w:rPr>
        <w:t>ivaldos įstatymo 16 straipsnio 2 dalies     37 punktu ir atsižvelgdama į viešosios įstaigos Velžio komunalinio ūkio 2014-04-24 raštą            Nr. S4-61 „Dėl teikiamų atlygintinų paslaugų kainų“, Savivaldybės taryba n u s p r e n d ž i a:</w:t>
      </w:r>
    </w:p>
    <w:p w:rsidR="00000000" w:rsidRDefault="00977E09">
      <w:pPr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ab/>
        <w:t>Patvirtinti vie</w:t>
      </w:r>
      <w:r>
        <w:rPr>
          <w:sz w:val="24"/>
          <w:szCs w:val="24"/>
        </w:rPr>
        <w:t>šosios įstaigos Velžio komunalinio ūkio teikiamų atlygintinų paslaugų kainas (be PVM):</w:t>
      </w: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657"/>
        <w:gridCol w:w="5957"/>
        <w:gridCol w:w="1415"/>
        <w:gridCol w:w="1591"/>
      </w:tblGrid>
      <w:tr w:rsidR="00000000">
        <w:trPr>
          <w:trHeight w:val="46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77E09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Eil.</w:t>
            </w:r>
          </w:p>
          <w:p w:rsidR="00000000" w:rsidRDefault="00977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77E09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Paslaugos pavadinimas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77E09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Mato</w:t>
            </w:r>
          </w:p>
          <w:p w:rsidR="00000000" w:rsidRDefault="00977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vnt.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77E09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Kaina </w:t>
            </w:r>
          </w:p>
          <w:p w:rsidR="00000000" w:rsidRDefault="00977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Lt</w:t>
            </w:r>
          </w:p>
        </w:tc>
      </w:tr>
      <w:tr w:rsidR="0000000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77E0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77E09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Laikinas geriamojo vandens tiekimo atjungimas vandentiekio tinkluose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77E0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Vnt.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977E0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28,10</w:t>
            </w:r>
          </w:p>
          <w:p w:rsidR="00000000" w:rsidRDefault="00977E09">
            <w:pPr>
              <w:snapToGrid w:val="0"/>
              <w:jc w:val="center"/>
              <w:rPr>
                <w:sz w:val="24"/>
              </w:rPr>
            </w:pPr>
          </w:p>
        </w:tc>
      </w:tr>
      <w:tr w:rsidR="00000000"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977E0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5957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977E09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Geriamojo vandens tiekimo pr</w:t>
            </w:r>
            <w:r>
              <w:rPr>
                <w:sz w:val="24"/>
              </w:rPr>
              <w:t>ijungimas (po laikino atjungimo) vandentiekio tinkluose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977E0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Vnt.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977E0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28,10</w:t>
            </w:r>
          </w:p>
        </w:tc>
      </w:tr>
      <w:tr w:rsidR="00000000">
        <w:tblPrEx>
          <w:tblCellMar>
            <w:top w:w="108" w:type="dxa"/>
            <w:bottom w:w="108" w:type="dxa"/>
          </w:tblCellMar>
        </w:tblPrEx>
        <w:trPr>
          <w:trHeight w:val="36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77E0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77E09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Pažymos išdavimas apie atsiskaitymą už suteiktas komunalines paslaugas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77E0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Vnt.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77E0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2,66</w:t>
            </w:r>
          </w:p>
        </w:tc>
      </w:tr>
    </w:tbl>
    <w:p w:rsidR="00000000" w:rsidRDefault="00977E09">
      <w:pPr>
        <w:ind w:right="-15"/>
        <w:jc w:val="both"/>
      </w:pPr>
    </w:p>
    <w:p w:rsidR="00000000" w:rsidRDefault="00977E09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</w:t>
      </w:r>
      <w:r>
        <w:rPr>
          <w:sz w:val="24"/>
          <w:szCs w:val="24"/>
        </w:rPr>
        <w:t>atyta tvarka.</w:t>
      </w:r>
    </w:p>
    <w:p w:rsidR="00000000" w:rsidRDefault="00977E0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00000" w:rsidRDefault="00977E0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000000" w:rsidRDefault="00977E09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  <w:t>Povilas Žagunis</w:t>
      </w:r>
    </w:p>
    <w:p w:rsidR="00000000" w:rsidRDefault="00977E09">
      <w:pPr>
        <w:jc w:val="center"/>
        <w:rPr>
          <w:sz w:val="24"/>
          <w:szCs w:val="24"/>
        </w:rPr>
      </w:pPr>
    </w:p>
    <w:p w:rsidR="00000000" w:rsidRDefault="00977E09">
      <w:pPr>
        <w:jc w:val="center"/>
        <w:rPr>
          <w:sz w:val="24"/>
          <w:szCs w:val="24"/>
        </w:rPr>
      </w:pPr>
    </w:p>
    <w:p w:rsidR="00000000" w:rsidRDefault="00977E09">
      <w:pPr>
        <w:jc w:val="center"/>
        <w:rPr>
          <w:sz w:val="24"/>
          <w:szCs w:val="24"/>
        </w:rPr>
      </w:pPr>
    </w:p>
    <w:p w:rsidR="00977E09" w:rsidRDefault="00977E09">
      <w:pPr>
        <w:ind w:right="-15"/>
        <w:jc w:val="both"/>
      </w:pPr>
    </w:p>
    <w:sectPr w:rsidR="00977E09">
      <w:headerReference w:type="default" r:id="rId9"/>
      <w:footerReference w:type="default" r:id="rId10"/>
      <w:headerReference w:type="first" r:id="rId11"/>
      <w:footerReference w:type="first" r:id="rId12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E09" w:rsidRDefault="00977E09">
      <w:r>
        <w:separator/>
      </w:r>
    </w:p>
  </w:endnote>
  <w:endnote w:type="continuationSeparator" w:id="0">
    <w:p w:rsidR="00977E09" w:rsidRDefault="0097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77E0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77E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E09" w:rsidRDefault="00977E09">
      <w:r>
        <w:separator/>
      </w:r>
    </w:p>
  </w:footnote>
  <w:footnote w:type="continuationSeparator" w:id="0">
    <w:p w:rsidR="00977E09" w:rsidRDefault="0097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77E09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77E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1C"/>
    <w:rsid w:val="0075561C"/>
    <w:rsid w:val="0097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93DA01C-C650-4BDA-A451-E8AD95C7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DefaultParagraphFont0">
    <w:name w:val="Default Paragraph Fon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">
    <w:name w:val="Numatytasis pastraipos šriftas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">
    <w:name w:val="WW-Absatz-Standardschriftart11111111111111111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styleId="PageNumber">
    <w:name w:val="page number"/>
    <w:basedOn w:val="WW-DefaultParagraph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Daiva Krioviene</cp:lastModifiedBy>
  <cp:revision>2</cp:revision>
  <cp:lastPrinted>2014-06-04T13:00:00Z</cp:lastPrinted>
  <dcterms:created xsi:type="dcterms:W3CDTF">2014-06-20T11:20:00Z</dcterms:created>
  <dcterms:modified xsi:type="dcterms:W3CDTF">2014-06-20T11:20:00Z</dcterms:modified>
</cp:coreProperties>
</file>