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43105">
      <w:pPr>
        <w:jc w:val="center"/>
        <w:rPr>
          <w:b/>
          <w:sz w:val="24"/>
        </w:rPr>
      </w:pPr>
      <w:r>
        <w:rPr>
          <w:b/>
          <w:sz w:val="24"/>
        </w:rPr>
        <w:t>DĖL PANEVĖŽIO RAJONO SAVIVALDYBĖS BENDRUOMENĖS SVEIKATOS TARYBOS 2013 METŲ VEIKLOS ATASKAITOS PATVIRTINIMO</w:t>
      </w:r>
    </w:p>
    <w:p w:rsidR="00000000" w:rsidRDefault="00F43105">
      <w:pPr>
        <w:jc w:val="center"/>
        <w:rPr>
          <w:b/>
          <w:sz w:val="24"/>
        </w:rPr>
      </w:pPr>
    </w:p>
    <w:p w:rsidR="00000000" w:rsidRDefault="00F43105">
      <w:pPr>
        <w:jc w:val="center"/>
        <w:rPr>
          <w:sz w:val="24"/>
        </w:rPr>
      </w:pPr>
    </w:p>
    <w:p w:rsidR="00000000" w:rsidRDefault="00F43105">
      <w:pPr>
        <w:jc w:val="center"/>
        <w:rPr>
          <w:sz w:val="24"/>
          <w:szCs w:val="24"/>
        </w:rPr>
      </w:pPr>
      <w:r>
        <w:rPr>
          <w:sz w:val="24"/>
        </w:rPr>
        <w:t>2014 m. vasario 20 d. Nr. T-</w:t>
      </w:r>
      <w:r>
        <w:rPr>
          <w:sz w:val="24"/>
          <w:szCs w:val="24"/>
        </w:rPr>
        <w:t>44</w:t>
      </w:r>
    </w:p>
    <w:p w:rsidR="00000000" w:rsidRDefault="00F43105">
      <w:pPr>
        <w:jc w:val="center"/>
        <w:rPr>
          <w:sz w:val="24"/>
          <w:szCs w:val="24"/>
        </w:rPr>
      </w:pPr>
      <w:r>
        <w:rPr>
          <w:sz w:val="24"/>
          <w:szCs w:val="24"/>
        </w:rPr>
        <w:t>Panevėžys</w:t>
      </w:r>
    </w:p>
    <w:p w:rsidR="00000000" w:rsidRDefault="00F43105">
      <w:pPr>
        <w:rPr>
          <w:sz w:val="24"/>
          <w:szCs w:val="24"/>
        </w:rPr>
      </w:pPr>
    </w:p>
    <w:p w:rsidR="00000000" w:rsidRDefault="00F43105">
      <w:pPr>
        <w:rPr>
          <w:sz w:val="24"/>
          <w:szCs w:val="24"/>
        </w:rPr>
      </w:pPr>
    </w:p>
    <w:p w:rsidR="00000000" w:rsidRDefault="00F43105">
      <w:pPr>
        <w:autoSpaceDE w:val="0"/>
        <w:ind w:firstLine="720"/>
        <w:jc w:val="both"/>
        <w:rPr>
          <w:sz w:val="24"/>
          <w:szCs w:val="24"/>
        </w:rPr>
      </w:pPr>
      <w:r>
        <w:rPr>
          <w:sz w:val="24"/>
          <w:szCs w:val="24"/>
        </w:rPr>
        <w:t>Vadovaudamasi Panevėžio rajono savivaldybės bendruomenės sveikatos tarybos nuostatų, patvirtintų Panevėž</w:t>
      </w:r>
      <w:r>
        <w:rPr>
          <w:sz w:val="24"/>
          <w:szCs w:val="24"/>
        </w:rPr>
        <w:t>io rajono savivaldybės tarybos 2011 m. birželio 29 d. sprendimu Nr. T-136,</w:t>
      </w:r>
      <w:r>
        <w:rPr>
          <w:sz w:val="24"/>
          <w:szCs w:val="24"/>
        </w:rPr>
        <w:br/>
        <w:t>18 punktu, Savivaldybės taryba n u s p r e n d ž i a:</w:t>
      </w:r>
    </w:p>
    <w:p w:rsidR="00000000" w:rsidRDefault="00F43105">
      <w:pPr>
        <w:jc w:val="both"/>
        <w:rPr>
          <w:sz w:val="24"/>
          <w:szCs w:val="24"/>
        </w:rPr>
      </w:pPr>
      <w:r>
        <w:rPr>
          <w:sz w:val="24"/>
          <w:szCs w:val="24"/>
        </w:rPr>
        <w:tab/>
        <w:t>Patvirtinti Panevėžio rajono savivaldybės bendruomenės sveikatos tarybos 2013 metų veiklos ataskaitą (pridedama).</w:t>
      </w:r>
    </w:p>
    <w:p w:rsidR="00000000" w:rsidRDefault="00F43105">
      <w:pPr>
        <w:rPr>
          <w:sz w:val="24"/>
          <w:szCs w:val="24"/>
        </w:rPr>
      </w:pPr>
    </w:p>
    <w:p w:rsidR="00000000" w:rsidRDefault="00F43105">
      <w:pPr>
        <w:rPr>
          <w:sz w:val="24"/>
          <w:szCs w:val="24"/>
        </w:rPr>
      </w:pPr>
    </w:p>
    <w:p w:rsidR="00000000" w:rsidRDefault="00F43105">
      <w:pPr>
        <w:jc w:val="both"/>
        <w:rPr>
          <w:sz w:val="24"/>
          <w:szCs w:val="24"/>
        </w:rPr>
      </w:pPr>
    </w:p>
    <w:p w:rsidR="00000000" w:rsidRDefault="00F43105">
      <w:pPr>
        <w:rPr>
          <w:sz w:val="24"/>
          <w:szCs w:val="24"/>
        </w:rPr>
      </w:pPr>
      <w:r>
        <w:rPr>
          <w:sz w:val="24"/>
          <w:szCs w:val="24"/>
        </w:rPr>
        <w:t>Savivaldy</w:t>
      </w:r>
      <w:r>
        <w:rPr>
          <w:sz w:val="24"/>
          <w:szCs w:val="24"/>
        </w:rPr>
        <w:t>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rPr>
          <w:sz w:val="24"/>
          <w:szCs w:val="24"/>
        </w:rPr>
      </w:pPr>
    </w:p>
    <w:p w:rsidR="00000000" w:rsidRDefault="00F43105">
      <w:pPr>
        <w:sectPr w:rsidR="00000000" w:rsidSect="00CE77A6">
          <w:headerReference w:type="default" r:id="rId6"/>
          <w:pgSz w:w="11906" w:h="16820"/>
          <w:pgMar w:top="1134" w:right="567" w:bottom="1134" w:left="1701" w:header="1134" w:footer="720" w:gutter="0"/>
          <w:cols w:space="1296"/>
          <w:docGrid w:linePitch="600" w:charSpace="409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11"/>
        <w:gridCol w:w="5242"/>
      </w:tblGrid>
      <w:tr w:rsidR="00000000">
        <w:tc>
          <w:tcPr>
            <w:tcW w:w="4111" w:type="dxa"/>
            <w:shd w:val="clear" w:color="auto" w:fill="auto"/>
          </w:tcPr>
          <w:p w:rsidR="00000000" w:rsidRDefault="00F43105">
            <w:pPr>
              <w:pStyle w:val="TableContents"/>
              <w:snapToGrid w:val="0"/>
              <w:jc w:val="both"/>
            </w:pPr>
          </w:p>
        </w:tc>
        <w:tc>
          <w:tcPr>
            <w:tcW w:w="5242" w:type="dxa"/>
            <w:shd w:val="clear" w:color="auto" w:fill="auto"/>
          </w:tcPr>
          <w:p w:rsidR="00000000" w:rsidRDefault="00F43105">
            <w:pPr>
              <w:pStyle w:val="TableContents"/>
              <w:jc w:val="both"/>
            </w:pPr>
            <w:r>
              <w:t>PATVIRTINTA</w:t>
            </w:r>
          </w:p>
          <w:p w:rsidR="00000000" w:rsidRDefault="00F43105">
            <w:pPr>
              <w:pStyle w:val="TableContents"/>
              <w:jc w:val="both"/>
            </w:pPr>
            <w:r>
              <w:t>Panevėžio rajono savivaldybės tarybos</w:t>
            </w:r>
          </w:p>
          <w:p w:rsidR="00000000" w:rsidRDefault="00F43105">
            <w:pPr>
              <w:pStyle w:val="TableContents"/>
              <w:jc w:val="both"/>
            </w:pPr>
            <w:r>
              <w:t>2014 m. vasario 20 d. sprendimu Nr. T-44</w:t>
            </w:r>
          </w:p>
        </w:tc>
      </w:tr>
    </w:tbl>
    <w:p w:rsidR="00000000" w:rsidRDefault="00F43105">
      <w:pPr>
        <w:tabs>
          <w:tab w:val="left" w:pos="7047"/>
        </w:tabs>
        <w:jc w:val="center"/>
        <w:rPr>
          <w:sz w:val="24"/>
          <w:szCs w:val="24"/>
        </w:rPr>
      </w:pPr>
    </w:p>
    <w:p w:rsidR="00000000" w:rsidRDefault="00F43105">
      <w:pPr>
        <w:tabs>
          <w:tab w:val="left" w:pos="7047"/>
        </w:tabs>
        <w:jc w:val="center"/>
        <w:rPr>
          <w:sz w:val="24"/>
          <w:szCs w:val="24"/>
        </w:rPr>
      </w:pPr>
    </w:p>
    <w:p w:rsidR="00000000" w:rsidRDefault="00F43105">
      <w:pPr>
        <w:jc w:val="center"/>
        <w:rPr>
          <w:b/>
          <w:sz w:val="24"/>
          <w:szCs w:val="24"/>
        </w:rPr>
      </w:pPr>
      <w:r>
        <w:rPr>
          <w:b/>
          <w:sz w:val="24"/>
          <w:szCs w:val="24"/>
        </w:rPr>
        <w:t>PANEVĖŽIO RAJONO SAVIVALDYBĖS BENDRUOMENĖS SVEIKATOS TARYBOS</w:t>
      </w:r>
    </w:p>
    <w:p w:rsidR="00000000" w:rsidRDefault="00F43105">
      <w:pPr>
        <w:jc w:val="center"/>
        <w:rPr>
          <w:sz w:val="24"/>
          <w:szCs w:val="24"/>
        </w:rPr>
      </w:pPr>
      <w:r>
        <w:rPr>
          <w:b/>
          <w:sz w:val="24"/>
          <w:szCs w:val="24"/>
        </w:rPr>
        <w:t>2013 METŲ VEIKLOS ATASKAITA</w:t>
      </w:r>
    </w:p>
    <w:p w:rsidR="00000000" w:rsidRDefault="00F43105">
      <w:pPr>
        <w:tabs>
          <w:tab w:val="left" w:pos="7047"/>
        </w:tabs>
        <w:jc w:val="center"/>
        <w:rPr>
          <w:sz w:val="24"/>
          <w:szCs w:val="24"/>
        </w:rPr>
      </w:pPr>
    </w:p>
    <w:p w:rsidR="00000000" w:rsidRDefault="00F43105">
      <w:pPr>
        <w:ind w:firstLine="720"/>
        <w:jc w:val="both"/>
        <w:rPr>
          <w:sz w:val="24"/>
          <w:szCs w:val="24"/>
        </w:rPr>
      </w:pPr>
      <w:r>
        <w:rPr>
          <w:sz w:val="24"/>
          <w:szCs w:val="24"/>
        </w:rPr>
        <w:t xml:space="preserve">Panevėžio </w:t>
      </w:r>
      <w:r>
        <w:rPr>
          <w:sz w:val="24"/>
          <w:szCs w:val="24"/>
        </w:rPr>
        <w:t>rajono savivaldybės tarybos 2011 m. birželio 29 d. sprendimu Nr. T-136 „Dėl Panevėžio rajono savivaldybės bendruomenės sveikatos tarybos sudarymo ir nuostatų patvirtinimo“ sudaryta Panevėžio rajono savivaldybės bendruomenės sveikatos taryba. Dabar dirbanči</w:t>
      </w:r>
      <w:r>
        <w:rPr>
          <w:sz w:val="24"/>
          <w:szCs w:val="24"/>
        </w:rPr>
        <w:t>os Tarybos nariai:</w:t>
      </w:r>
    </w:p>
    <w:p w:rsidR="00000000" w:rsidRDefault="00F43105">
      <w:pPr>
        <w:ind w:firstLine="720"/>
        <w:jc w:val="both"/>
        <w:rPr>
          <w:sz w:val="24"/>
          <w:szCs w:val="24"/>
        </w:rPr>
      </w:pPr>
      <w:r>
        <w:rPr>
          <w:sz w:val="24"/>
          <w:szCs w:val="24"/>
        </w:rPr>
        <w:t>1. Rimantas Banevičius – Panevėžio rajono bendruomenių sąjungos tarybos narys;</w:t>
      </w:r>
    </w:p>
    <w:p w:rsidR="00000000" w:rsidRDefault="00F43105">
      <w:pPr>
        <w:ind w:firstLine="720"/>
        <w:jc w:val="both"/>
        <w:rPr>
          <w:sz w:val="24"/>
          <w:szCs w:val="24"/>
        </w:rPr>
      </w:pPr>
      <w:r>
        <w:rPr>
          <w:sz w:val="24"/>
          <w:szCs w:val="24"/>
        </w:rPr>
        <w:t xml:space="preserve">2. Nijolė </w:t>
      </w:r>
      <w:proofErr w:type="spellStart"/>
      <w:r>
        <w:rPr>
          <w:sz w:val="24"/>
          <w:szCs w:val="24"/>
        </w:rPr>
        <w:t>Gaižiūnienė</w:t>
      </w:r>
      <w:proofErr w:type="spellEnd"/>
      <w:r>
        <w:rPr>
          <w:sz w:val="24"/>
          <w:szCs w:val="24"/>
        </w:rPr>
        <w:t xml:space="preserve"> – Panevėžio rajono Karsakiškio seniūnijos seniūnė;</w:t>
      </w:r>
    </w:p>
    <w:p w:rsidR="00000000" w:rsidRDefault="00F43105">
      <w:pPr>
        <w:ind w:firstLine="720"/>
        <w:jc w:val="both"/>
        <w:rPr>
          <w:sz w:val="24"/>
          <w:szCs w:val="24"/>
        </w:rPr>
      </w:pPr>
      <w:r>
        <w:rPr>
          <w:sz w:val="24"/>
          <w:szCs w:val="24"/>
        </w:rPr>
        <w:t xml:space="preserve">3. Irena </w:t>
      </w:r>
      <w:proofErr w:type="spellStart"/>
      <w:r>
        <w:rPr>
          <w:sz w:val="24"/>
          <w:szCs w:val="24"/>
        </w:rPr>
        <w:t>Janušonienė</w:t>
      </w:r>
      <w:proofErr w:type="spellEnd"/>
      <w:r>
        <w:rPr>
          <w:sz w:val="24"/>
          <w:szCs w:val="24"/>
        </w:rPr>
        <w:t xml:space="preserve"> – VšĮ Panevėžio rajono savivaldybės poliklinikos direktorė;</w:t>
      </w:r>
    </w:p>
    <w:p w:rsidR="00000000" w:rsidRDefault="00F43105">
      <w:pPr>
        <w:ind w:firstLine="720"/>
        <w:jc w:val="both"/>
        <w:rPr>
          <w:sz w:val="24"/>
          <w:szCs w:val="24"/>
        </w:rPr>
      </w:pPr>
      <w:r>
        <w:rPr>
          <w:sz w:val="24"/>
          <w:szCs w:val="24"/>
        </w:rPr>
        <w:t>4. V</w:t>
      </w:r>
      <w:r>
        <w:rPr>
          <w:sz w:val="24"/>
          <w:szCs w:val="24"/>
        </w:rPr>
        <w:t xml:space="preserve">italija </w:t>
      </w:r>
      <w:proofErr w:type="spellStart"/>
      <w:r>
        <w:rPr>
          <w:sz w:val="24"/>
          <w:szCs w:val="24"/>
        </w:rPr>
        <w:t>Kuliešienė</w:t>
      </w:r>
      <w:proofErr w:type="spellEnd"/>
      <w:r>
        <w:rPr>
          <w:sz w:val="24"/>
          <w:szCs w:val="24"/>
        </w:rPr>
        <w:t xml:space="preserve"> – UAB „Dembavos medelynas“ direktorė;</w:t>
      </w:r>
    </w:p>
    <w:p w:rsidR="00000000" w:rsidRDefault="00F43105">
      <w:pPr>
        <w:ind w:firstLine="720"/>
        <w:jc w:val="both"/>
        <w:rPr>
          <w:sz w:val="24"/>
          <w:szCs w:val="24"/>
        </w:rPr>
      </w:pPr>
      <w:r>
        <w:rPr>
          <w:sz w:val="24"/>
          <w:szCs w:val="24"/>
        </w:rPr>
        <w:t xml:space="preserve">5. Nijolė </w:t>
      </w:r>
      <w:proofErr w:type="spellStart"/>
      <w:r>
        <w:rPr>
          <w:sz w:val="24"/>
          <w:szCs w:val="24"/>
        </w:rPr>
        <w:t>Lekarauskienė</w:t>
      </w:r>
      <w:proofErr w:type="spellEnd"/>
      <w:r>
        <w:rPr>
          <w:sz w:val="24"/>
          <w:szCs w:val="24"/>
        </w:rPr>
        <w:t xml:space="preserve"> – VšĮ Krekenavos PSPC vyr. gydytoja (Tarybos pirmininko pavaduotoja);</w:t>
      </w:r>
    </w:p>
    <w:p w:rsidR="00000000" w:rsidRDefault="00F43105">
      <w:pPr>
        <w:ind w:firstLine="720"/>
        <w:jc w:val="both"/>
        <w:rPr>
          <w:sz w:val="24"/>
          <w:szCs w:val="24"/>
        </w:rPr>
      </w:pPr>
      <w:r>
        <w:rPr>
          <w:sz w:val="24"/>
          <w:szCs w:val="24"/>
        </w:rPr>
        <w:t>6. Irena Navickienė – Panevėžio rajono žemės ūkio darbuotojų profesinės sąjungos pirmininkės pavaduotoja;</w:t>
      </w:r>
    </w:p>
    <w:p w:rsidR="00000000" w:rsidRDefault="00F43105">
      <w:pPr>
        <w:ind w:firstLine="720"/>
        <w:jc w:val="both"/>
        <w:rPr>
          <w:sz w:val="24"/>
          <w:szCs w:val="24"/>
        </w:rPr>
      </w:pPr>
      <w:r>
        <w:rPr>
          <w:sz w:val="24"/>
          <w:szCs w:val="24"/>
        </w:rPr>
        <w:t>7. Aurelija Petronienė – Panevėžio rajono neįgaliųjų draugijos pirmininkė;</w:t>
      </w:r>
    </w:p>
    <w:p w:rsidR="00000000" w:rsidRDefault="00F43105">
      <w:pPr>
        <w:ind w:firstLine="720"/>
        <w:jc w:val="both"/>
        <w:rPr>
          <w:sz w:val="24"/>
          <w:szCs w:val="24"/>
        </w:rPr>
      </w:pPr>
      <w:r>
        <w:rPr>
          <w:sz w:val="24"/>
          <w:szCs w:val="24"/>
        </w:rPr>
        <w:t>8. Antanas Pocius – Panevėžio rajono savivaldybės mero pavaduotojas (Tarybos pirmininkas);</w:t>
      </w:r>
    </w:p>
    <w:p w:rsidR="00000000" w:rsidRDefault="00F43105">
      <w:pPr>
        <w:ind w:firstLine="720"/>
        <w:jc w:val="both"/>
        <w:rPr>
          <w:sz w:val="24"/>
          <w:szCs w:val="24"/>
        </w:rPr>
      </w:pPr>
      <w:r>
        <w:rPr>
          <w:sz w:val="24"/>
          <w:szCs w:val="24"/>
        </w:rPr>
        <w:t>9. Renata Valantinienė – Panevėžio rajono savivaldybės administracijos savivaldybės gydyt</w:t>
      </w:r>
      <w:r>
        <w:rPr>
          <w:sz w:val="24"/>
          <w:szCs w:val="24"/>
        </w:rPr>
        <w:t>oja.</w:t>
      </w:r>
    </w:p>
    <w:p w:rsidR="00000000" w:rsidRDefault="00F43105">
      <w:pPr>
        <w:ind w:firstLine="720"/>
        <w:jc w:val="both"/>
        <w:rPr>
          <w:sz w:val="24"/>
          <w:szCs w:val="24"/>
        </w:rPr>
      </w:pPr>
      <w:r>
        <w:rPr>
          <w:sz w:val="24"/>
          <w:szCs w:val="24"/>
        </w:rPr>
        <w:t>Vadovaujantis Lietuvos Respublikos sveikatos sistemos įstatymu pagrindinės Panevėžio rajono savivaldybės bendruomenės sveikatos tarybos funkcijos yra koordinuoti savivaldybės teritorijoje sveikatos ugdymo, alkoholio, tabako ir narkotikų kontrolės, vis</w:t>
      </w:r>
      <w:r>
        <w:rPr>
          <w:sz w:val="24"/>
          <w:szCs w:val="24"/>
        </w:rPr>
        <w:t>uomenės sveikatos saugos ir sveikatos stiprinimo, ligų profilaktikos priemonių rengimą ir įgyvendinimą, nustatyti savivaldybės visuomenės sveikatos rėmimo specialiosios programos lėšų naudojimo prioritetus bei atlikti kitas funkcijas, priskirtas pagal šį i</w:t>
      </w:r>
      <w:r>
        <w:rPr>
          <w:sz w:val="24"/>
          <w:szCs w:val="24"/>
        </w:rPr>
        <w:t xml:space="preserve">r kitus įstatymus bei tarybos nuostatus. </w:t>
      </w:r>
    </w:p>
    <w:p w:rsidR="00000000" w:rsidRDefault="00F43105">
      <w:pPr>
        <w:ind w:firstLine="720"/>
        <w:jc w:val="both"/>
        <w:rPr>
          <w:sz w:val="24"/>
          <w:szCs w:val="24"/>
        </w:rPr>
      </w:pPr>
      <w:r>
        <w:rPr>
          <w:sz w:val="24"/>
          <w:szCs w:val="24"/>
        </w:rPr>
        <w:t xml:space="preserve">Bendruomenės sveikatos tarybos veikla yra finansuojama iš savivaldybės biudžeto. Jos nariai dirba visuomeniniais pagrindais. Savivaldybės bendruomenės sveikatos taryba turi teisę pagal kompetenciją teikti siūlymus </w:t>
      </w:r>
      <w:r>
        <w:rPr>
          <w:sz w:val="24"/>
          <w:szCs w:val="24"/>
        </w:rPr>
        <w:t>savivaldybės tarybai ir savivaldos vykdomosioms institucijoms.</w:t>
      </w:r>
    </w:p>
    <w:p w:rsidR="00000000" w:rsidRDefault="00F43105">
      <w:pPr>
        <w:spacing w:after="240"/>
        <w:ind w:firstLine="720"/>
        <w:jc w:val="both"/>
        <w:rPr>
          <w:b/>
          <w:sz w:val="24"/>
          <w:szCs w:val="24"/>
        </w:rPr>
      </w:pPr>
      <w:r>
        <w:rPr>
          <w:sz w:val="24"/>
          <w:szCs w:val="24"/>
        </w:rPr>
        <w:t>Panevėžio rajono savivaldybės bendruomenės sveikatos taryba 2013 metais rinkosi du kartus, svarstė 5 klausimus.</w:t>
      </w:r>
    </w:p>
    <w:tbl>
      <w:tblPr>
        <w:tblW w:w="0" w:type="auto"/>
        <w:tblInd w:w="-10" w:type="dxa"/>
        <w:tblLayout w:type="fixed"/>
        <w:tblLook w:val="0000" w:firstRow="0" w:lastRow="0" w:firstColumn="0" w:lastColumn="0" w:noHBand="0" w:noVBand="0"/>
      </w:tblPr>
      <w:tblGrid>
        <w:gridCol w:w="4926"/>
        <w:gridCol w:w="4947"/>
      </w:tblGrid>
      <w:tr w:rsidR="00000000">
        <w:tc>
          <w:tcPr>
            <w:tcW w:w="4926" w:type="dxa"/>
            <w:tcBorders>
              <w:top w:val="single" w:sz="4" w:space="0" w:color="000000"/>
              <w:left w:val="single" w:sz="4" w:space="0" w:color="000000"/>
              <w:bottom w:val="single" w:sz="4" w:space="0" w:color="000000"/>
            </w:tcBorders>
            <w:shd w:val="clear" w:color="auto" w:fill="auto"/>
          </w:tcPr>
          <w:p w:rsidR="00000000" w:rsidRDefault="00F43105">
            <w:pPr>
              <w:jc w:val="center"/>
              <w:rPr>
                <w:b/>
                <w:sz w:val="24"/>
                <w:szCs w:val="24"/>
              </w:rPr>
            </w:pPr>
            <w:r>
              <w:rPr>
                <w:b/>
                <w:sz w:val="24"/>
                <w:szCs w:val="24"/>
              </w:rPr>
              <w:t>Posėdžio data</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3105">
            <w:pPr>
              <w:jc w:val="center"/>
            </w:pPr>
            <w:r>
              <w:rPr>
                <w:b/>
                <w:sz w:val="24"/>
                <w:szCs w:val="24"/>
              </w:rPr>
              <w:t>Svarstyti klausimai</w:t>
            </w:r>
          </w:p>
        </w:tc>
      </w:tr>
      <w:tr w:rsidR="00000000">
        <w:tc>
          <w:tcPr>
            <w:tcW w:w="4926" w:type="dxa"/>
            <w:tcBorders>
              <w:top w:val="single" w:sz="4" w:space="0" w:color="000000"/>
              <w:left w:val="single" w:sz="4" w:space="0" w:color="000000"/>
              <w:bottom w:val="single" w:sz="4" w:space="0" w:color="000000"/>
            </w:tcBorders>
            <w:shd w:val="clear" w:color="auto" w:fill="auto"/>
          </w:tcPr>
          <w:p w:rsidR="00000000" w:rsidRDefault="00F43105">
            <w:pPr>
              <w:jc w:val="both"/>
              <w:rPr>
                <w:sz w:val="24"/>
                <w:szCs w:val="24"/>
              </w:rPr>
            </w:pPr>
            <w:r>
              <w:rPr>
                <w:sz w:val="24"/>
                <w:szCs w:val="24"/>
              </w:rPr>
              <w:t>2013 m. balandžio 17 d.</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3105">
            <w:pPr>
              <w:jc w:val="both"/>
              <w:rPr>
                <w:sz w:val="24"/>
                <w:szCs w:val="24"/>
              </w:rPr>
            </w:pPr>
            <w:r>
              <w:rPr>
                <w:sz w:val="24"/>
                <w:szCs w:val="24"/>
              </w:rPr>
              <w:t>1. Dėl siūlomų remti p</w:t>
            </w:r>
            <w:r>
              <w:rPr>
                <w:sz w:val="24"/>
                <w:szCs w:val="24"/>
              </w:rPr>
              <w:t xml:space="preserve">rojektų sąrašo ir siūlomų finansavimo sumų patvirtinimo, kad būtų galima tai pateikti Panevėžio rajono savivaldybės tarybai tvirtinti.   </w:t>
            </w:r>
          </w:p>
          <w:p w:rsidR="00000000" w:rsidRDefault="00F43105">
            <w:pPr>
              <w:jc w:val="both"/>
              <w:rPr>
                <w:sz w:val="24"/>
                <w:szCs w:val="24"/>
              </w:rPr>
            </w:pPr>
            <w:r>
              <w:rPr>
                <w:sz w:val="24"/>
                <w:szCs w:val="24"/>
              </w:rPr>
              <w:t>2. Dėl sveikatos priežiūros Panevėžio rajono savivaldybės ikimokyklinio ugdymo įstaigose organizavimo.</w:t>
            </w:r>
          </w:p>
          <w:p w:rsidR="00000000" w:rsidRDefault="00F43105">
            <w:pPr>
              <w:jc w:val="both"/>
            </w:pPr>
            <w:r>
              <w:rPr>
                <w:sz w:val="24"/>
                <w:szCs w:val="24"/>
              </w:rPr>
              <w:t>3. Dėl nerūkymo</w:t>
            </w:r>
            <w:r>
              <w:rPr>
                <w:sz w:val="24"/>
                <w:szCs w:val="24"/>
              </w:rPr>
              <w:t xml:space="preserve"> zonų nustatymo Panevėžio rajono savivaldybės teritorijoje.</w:t>
            </w:r>
          </w:p>
        </w:tc>
      </w:tr>
    </w:tbl>
    <w:p w:rsidR="00000000" w:rsidRDefault="00F43105">
      <w:pPr>
        <w:spacing w:before="240"/>
        <w:ind w:firstLine="720"/>
        <w:jc w:val="both"/>
        <w:rPr>
          <w:sz w:val="24"/>
          <w:szCs w:val="24"/>
        </w:rPr>
      </w:pPr>
      <w:r>
        <w:rPr>
          <w:sz w:val="24"/>
          <w:szCs w:val="24"/>
        </w:rPr>
        <w:t>Pirmo klausimo svarstymo metu apsvarstyta 60 projektų, pateiktų pagal patvirtintas Panevėžio rajono savivaldybės visuomenės sveikatos rėmimo specialiosios programos lėšomis remiamas 2013 metų pri</w:t>
      </w:r>
      <w:r>
        <w:rPr>
          <w:sz w:val="24"/>
          <w:szCs w:val="24"/>
        </w:rPr>
        <w:t xml:space="preserve">oritetines </w:t>
      </w:r>
      <w:proofErr w:type="spellStart"/>
      <w:r>
        <w:rPr>
          <w:sz w:val="24"/>
          <w:szCs w:val="24"/>
        </w:rPr>
        <w:t>sveikatinimo</w:t>
      </w:r>
      <w:proofErr w:type="spellEnd"/>
      <w:r>
        <w:rPr>
          <w:sz w:val="24"/>
          <w:szCs w:val="24"/>
        </w:rPr>
        <w:t xml:space="preserve"> veiklos kryptis ir sudarytas rekomenduojamų remti projektų sąrašas, kuris pateiktas Panevėžio rajono savivaldybės tarybai. Galutinis remiamų projektų </w:t>
      </w:r>
      <w:r>
        <w:rPr>
          <w:sz w:val="24"/>
          <w:szCs w:val="24"/>
        </w:rPr>
        <w:lastRenderedPageBreak/>
        <w:t>sąrašas ir lėšos jiems finansuoti patvirtinti Panevėžio rajono savivaldybės tarybo</w:t>
      </w:r>
      <w:r>
        <w:rPr>
          <w:sz w:val="24"/>
          <w:szCs w:val="24"/>
        </w:rPr>
        <w:t xml:space="preserve">s 2013 m. gegužės </w:t>
      </w:r>
      <w:r>
        <w:rPr>
          <w:sz w:val="24"/>
          <w:szCs w:val="24"/>
        </w:rPr>
        <w:br/>
        <w:t xml:space="preserve">2 d. sprendimu Nr. T-75 „Dėl Panevėžio rajono savivaldybės 2013 metų visuomenės sveikatos rėmimo specialiosios programos patvirtinimo“. Atrinktiems projektams finansuoti skirta </w:t>
      </w:r>
      <w:r>
        <w:rPr>
          <w:sz w:val="24"/>
          <w:szCs w:val="24"/>
        </w:rPr>
        <w:br/>
        <w:t>106,4 tūkst. litų, finansuoti 32 projektai.</w:t>
      </w:r>
    </w:p>
    <w:p w:rsidR="00000000" w:rsidRDefault="00F43105">
      <w:pPr>
        <w:ind w:firstLine="720"/>
        <w:jc w:val="both"/>
        <w:rPr>
          <w:sz w:val="24"/>
          <w:szCs w:val="24"/>
        </w:rPr>
      </w:pPr>
      <w:r>
        <w:rPr>
          <w:sz w:val="24"/>
          <w:szCs w:val="24"/>
        </w:rPr>
        <w:t xml:space="preserve">Antro klausimo </w:t>
      </w:r>
      <w:r>
        <w:rPr>
          <w:sz w:val="24"/>
          <w:szCs w:val="24"/>
        </w:rPr>
        <w:t xml:space="preserve">svarstymo metu aptartas Lietuvos Respublikos vietos savivaldos įstatymo </w:t>
      </w:r>
      <w:r>
        <w:rPr>
          <w:sz w:val="24"/>
          <w:szCs w:val="24"/>
        </w:rPr>
        <w:br/>
        <w:t>6 straipsnis, kuriame rašoma, kad pirminė asmens ir visuomenės sveikatos priežiūra (įstaigų steigimas, reorganizavimas, likvidavimas, išlaikymas) yra priskiriama savarankiškosioms sav</w:t>
      </w:r>
      <w:r>
        <w:rPr>
          <w:sz w:val="24"/>
          <w:szCs w:val="24"/>
        </w:rPr>
        <w:t>ivaldybių funkcijoms, tačiau nuo 2014 m. sausio 1 d. įsigaliojo šio straipsnio pakeitimai ir sveikatos priežiūra ikimokyklinio ugdymo įstaigose tapo valstybine (valstybės perduota savivaldybėms) funkcija, pasikeitė tai reglamentuojantys teisės aktai ir fin</w:t>
      </w:r>
      <w:r>
        <w:rPr>
          <w:sz w:val="24"/>
          <w:szCs w:val="24"/>
        </w:rPr>
        <w:t>ansavimo tvarka.</w:t>
      </w:r>
    </w:p>
    <w:p w:rsidR="00000000" w:rsidRDefault="00F43105">
      <w:pPr>
        <w:ind w:firstLine="720"/>
        <w:jc w:val="both"/>
        <w:rPr>
          <w:sz w:val="24"/>
          <w:szCs w:val="24"/>
        </w:rPr>
      </w:pPr>
      <w:r>
        <w:rPr>
          <w:sz w:val="24"/>
          <w:szCs w:val="24"/>
        </w:rPr>
        <w:t xml:space="preserve">Atsižvelgdamas į būsimus įstatymo </w:t>
      </w:r>
      <w:proofErr w:type="spellStart"/>
      <w:r>
        <w:rPr>
          <w:sz w:val="24"/>
          <w:szCs w:val="24"/>
        </w:rPr>
        <w:t>pasikeitimus</w:t>
      </w:r>
      <w:proofErr w:type="spellEnd"/>
      <w:r>
        <w:rPr>
          <w:sz w:val="24"/>
          <w:szCs w:val="24"/>
        </w:rPr>
        <w:t xml:space="preserve"> Bendruomenės sveikatos tarybos pirmininkas pasiūlė ir bendru posėdyje dalyvaujančių narių pritarimu klausimo svarstymą atidėjo iki paaiškės sveikatos priežiūros ugdymo ikimokyklinėse įstaigose</w:t>
      </w:r>
      <w:r>
        <w:rPr>
          <w:sz w:val="24"/>
          <w:szCs w:val="24"/>
        </w:rPr>
        <w:t xml:space="preserve"> nauja finansavimo tvarka ir bus parengti sveikatos priežiūrą reglamentuojantys teisės aktai.</w:t>
      </w:r>
    </w:p>
    <w:p w:rsidR="00000000" w:rsidRDefault="00F43105">
      <w:pPr>
        <w:ind w:firstLine="720"/>
        <w:jc w:val="both"/>
        <w:rPr>
          <w:sz w:val="24"/>
          <w:szCs w:val="24"/>
        </w:rPr>
      </w:pPr>
      <w:r>
        <w:rPr>
          <w:sz w:val="24"/>
          <w:szCs w:val="24"/>
        </w:rPr>
        <w:t>Šiuo metu tolimesnis klausimo svarstymas yra netikslingas, nes vadovaujantis Vietos savivaldos įstatymu visuomenės sveikatos priežiūros paslaugos ikimokyklinio ug</w:t>
      </w:r>
      <w:r>
        <w:rPr>
          <w:sz w:val="24"/>
          <w:szCs w:val="24"/>
        </w:rPr>
        <w:t xml:space="preserve">dymo įstaigose bus pradėtos teikti pirmame 2014 metų ketvirtyje. Paslaugas teiks Panevėžio rajono savivaldybės visuomenės sveikatos biuras. </w:t>
      </w:r>
    </w:p>
    <w:p w:rsidR="00000000" w:rsidRDefault="00F43105">
      <w:pPr>
        <w:spacing w:after="240"/>
        <w:ind w:firstLine="720"/>
        <w:jc w:val="both"/>
        <w:rPr>
          <w:b/>
          <w:sz w:val="24"/>
          <w:szCs w:val="24"/>
        </w:rPr>
      </w:pPr>
      <w:r>
        <w:rPr>
          <w:sz w:val="24"/>
          <w:szCs w:val="24"/>
        </w:rPr>
        <w:t>Svarstant nerūkymo zonų nustatymą Bendruomenės sveikatos tarybos nariai buvo supažindinti su Lietuvos Respublikos t</w:t>
      </w:r>
      <w:r>
        <w:rPr>
          <w:sz w:val="24"/>
          <w:szCs w:val="24"/>
        </w:rPr>
        <w:t>abako kontrolės įstatymu, kurio 19 straipsnyje (Tabako gaminių vartojimo ribojimas) sakoma, kad Savivaldybių tarybos turi teisę uždrausti rūkyti viešose (parkuose, skveruose ir kt.) ir kitose jų valdymo kompetencijai priklausančiose vietose. Kadangi negalė</w:t>
      </w:r>
      <w:r>
        <w:rPr>
          <w:sz w:val="24"/>
          <w:szCs w:val="24"/>
        </w:rPr>
        <w:t>jo nuspręsti ar reikia steigti nerūkymo zonas ir kur jas steigti, buvo nutarta kreiptis į visuomenę ir į Panevėžio rajono seniūnus ir tada rinktis tolimesniam šio klausimo svarstymui.</w:t>
      </w:r>
    </w:p>
    <w:tbl>
      <w:tblPr>
        <w:tblW w:w="0" w:type="auto"/>
        <w:tblInd w:w="-10" w:type="dxa"/>
        <w:tblLayout w:type="fixed"/>
        <w:tblLook w:val="0000" w:firstRow="0" w:lastRow="0" w:firstColumn="0" w:lastColumn="0" w:noHBand="0" w:noVBand="0"/>
      </w:tblPr>
      <w:tblGrid>
        <w:gridCol w:w="4926"/>
        <w:gridCol w:w="4947"/>
      </w:tblGrid>
      <w:tr w:rsidR="00000000">
        <w:tc>
          <w:tcPr>
            <w:tcW w:w="4926" w:type="dxa"/>
            <w:tcBorders>
              <w:top w:val="single" w:sz="4" w:space="0" w:color="000000"/>
              <w:left w:val="single" w:sz="4" w:space="0" w:color="000000"/>
              <w:bottom w:val="single" w:sz="4" w:space="0" w:color="000000"/>
            </w:tcBorders>
            <w:shd w:val="clear" w:color="auto" w:fill="auto"/>
          </w:tcPr>
          <w:p w:rsidR="00000000" w:rsidRDefault="00F43105">
            <w:pPr>
              <w:jc w:val="center"/>
              <w:rPr>
                <w:b/>
                <w:sz w:val="24"/>
                <w:szCs w:val="24"/>
              </w:rPr>
            </w:pPr>
            <w:r>
              <w:rPr>
                <w:b/>
                <w:sz w:val="24"/>
                <w:szCs w:val="24"/>
              </w:rPr>
              <w:t>Posėdžio data</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3105">
            <w:pPr>
              <w:jc w:val="center"/>
            </w:pPr>
            <w:r>
              <w:rPr>
                <w:b/>
                <w:sz w:val="24"/>
                <w:szCs w:val="24"/>
              </w:rPr>
              <w:t>Svarstyti klausimai</w:t>
            </w:r>
          </w:p>
        </w:tc>
      </w:tr>
      <w:tr w:rsidR="00000000">
        <w:tc>
          <w:tcPr>
            <w:tcW w:w="4926" w:type="dxa"/>
            <w:tcBorders>
              <w:top w:val="single" w:sz="4" w:space="0" w:color="000000"/>
              <w:left w:val="single" w:sz="4" w:space="0" w:color="000000"/>
              <w:bottom w:val="single" w:sz="4" w:space="0" w:color="000000"/>
            </w:tcBorders>
            <w:shd w:val="clear" w:color="auto" w:fill="auto"/>
          </w:tcPr>
          <w:p w:rsidR="00000000" w:rsidRDefault="00F43105">
            <w:pPr>
              <w:jc w:val="both"/>
              <w:rPr>
                <w:sz w:val="24"/>
                <w:szCs w:val="24"/>
              </w:rPr>
            </w:pPr>
            <w:r>
              <w:rPr>
                <w:sz w:val="24"/>
                <w:szCs w:val="24"/>
              </w:rPr>
              <w:t>2013 m. gruodžio 18 d.</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3105">
            <w:pPr>
              <w:jc w:val="both"/>
              <w:rPr>
                <w:sz w:val="24"/>
                <w:szCs w:val="24"/>
              </w:rPr>
            </w:pPr>
            <w:r>
              <w:rPr>
                <w:sz w:val="24"/>
                <w:szCs w:val="24"/>
              </w:rPr>
              <w:t>1. Dėl visuome</w:t>
            </w:r>
            <w:r>
              <w:rPr>
                <w:sz w:val="24"/>
                <w:szCs w:val="24"/>
              </w:rPr>
              <w:t>nės sveikatos rėmimo specialiosios programos prioritetinių krypčių patvirtinimo 2014 metams.</w:t>
            </w:r>
          </w:p>
          <w:p w:rsidR="00000000" w:rsidRDefault="00F43105">
            <w:pPr>
              <w:jc w:val="both"/>
              <w:rPr>
                <w:sz w:val="24"/>
                <w:szCs w:val="24"/>
              </w:rPr>
            </w:pPr>
            <w:r>
              <w:rPr>
                <w:sz w:val="24"/>
                <w:szCs w:val="24"/>
              </w:rPr>
              <w:t>2. Dėl nerūkymo zonų nustatymo Panevėžio rajone.</w:t>
            </w:r>
          </w:p>
          <w:p w:rsidR="00000000" w:rsidRDefault="00F43105">
            <w:pPr>
              <w:jc w:val="both"/>
            </w:pPr>
            <w:r>
              <w:rPr>
                <w:sz w:val="24"/>
                <w:szCs w:val="24"/>
              </w:rPr>
              <w:t>3. Dėl Valstybės alkoholio ir tabako kontrolės politikos įgyvendinimo savivaldybėse.</w:t>
            </w:r>
          </w:p>
        </w:tc>
      </w:tr>
    </w:tbl>
    <w:p w:rsidR="00000000" w:rsidRDefault="00F43105">
      <w:pPr>
        <w:ind w:firstLine="1296"/>
        <w:jc w:val="both"/>
      </w:pPr>
    </w:p>
    <w:p w:rsidR="00000000" w:rsidRDefault="00F43105">
      <w:pPr>
        <w:ind w:firstLine="720"/>
        <w:jc w:val="both"/>
        <w:rPr>
          <w:sz w:val="24"/>
          <w:szCs w:val="24"/>
        </w:rPr>
      </w:pPr>
      <w:r>
        <w:rPr>
          <w:sz w:val="24"/>
          <w:szCs w:val="24"/>
        </w:rPr>
        <w:t>2013 m. gruodžio 18 d. patv</w:t>
      </w:r>
      <w:r>
        <w:rPr>
          <w:sz w:val="24"/>
          <w:szCs w:val="24"/>
        </w:rPr>
        <w:t xml:space="preserve">irtintos Panevėžio rajono savivaldybės visuomenės sveikatos rėmimo specialiosios programos lėšomis remiamos 2014 metų prioritetinės </w:t>
      </w:r>
      <w:proofErr w:type="spellStart"/>
      <w:r>
        <w:rPr>
          <w:sz w:val="24"/>
          <w:szCs w:val="24"/>
        </w:rPr>
        <w:t>sveikatinimo</w:t>
      </w:r>
      <w:proofErr w:type="spellEnd"/>
      <w:r>
        <w:rPr>
          <w:sz w:val="24"/>
          <w:szCs w:val="24"/>
        </w:rPr>
        <w:t xml:space="preserve"> veiklos kryptys:</w:t>
      </w:r>
    </w:p>
    <w:p w:rsidR="00000000" w:rsidRDefault="00F43105">
      <w:pPr>
        <w:ind w:firstLine="720"/>
        <w:jc w:val="both"/>
        <w:rPr>
          <w:sz w:val="24"/>
          <w:szCs w:val="24"/>
        </w:rPr>
      </w:pPr>
      <w:r>
        <w:rPr>
          <w:sz w:val="24"/>
          <w:szCs w:val="24"/>
        </w:rPr>
        <w:t>1. neinfekcinių ligų ir traumų profilaktika ir kontrolė;</w:t>
      </w:r>
    </w:p>
    <w:p w:rsidR="00000000" w:rsidRDefault="00F43105">
      <w:pPr>
        <w:ind w:firstLine="720"/>
        <w:jc w:val="both"/>
        <w:rPr>
          <w:sz w:val="24"/>
          <w:szCs w:val="24"/>
        </w:rPr>
      </w:pPr>
      <w:r>
        <w:rPr>
          <w:sz w:val="24"/>
          <w:szCs w:val="24"/>
        </w:rPr>
        <w:t xml:space="preserve">2. užkrečiamųjų ligų profilaktika ir </w:t>
      </w:r>
      <w:r>
        <w:rPr>
          <w:sz w:val="24"/>
          <w:szCs w:val="24"/>
        </w:rPr>
        <w:t>kontrolė;</w:t>
      </w:r>
    </w:p>
    <w:p w:rsidR="00000000" w:rsidRDefault="00F43105">
      <w:pPr>
        <w:ind w:firstLine="720"/>
        <w:jc w:val="both"/>
        <w:rPr>
          <w:sz w:val="24"/>
          <w:szCs w:val="24"/>
        </w:rPr>
      </w:pPr>
      <w:r>
        <w:rPr>
          <w:sz w:val="24"/>
          <w:szCs w:val="24"/>
        </w:rPr>
        <w:t>3. alkoholio, tabako ir kitų psichoaktyviųjų medžiagų vartojimo prevencija;</w:t>
      </w:r>
    </w:p>
    <w:p w:rsidR="00000000" w:rsidRDefault="00F43105">
      <w:pPr>
        <w:ind w:firstLine="720"/>
        <w:jc w:val="both"/>
        <w:rPr>
          <w:sz w:val="24"/>
          <w:szCs w:val="24"/>
        </w:rPr>
      </w:pPr>
      <w:r>
        <w:rPr>
          <w:sz w:val="24"/>
          <w:szCs w:val="24"/>
        </w:rPr>
        <w:t>4. psichikos sveikatos stiprinimas, savižudybių ir smurto prevencija;</w:t>
      </w:r>
    </w:p>
    <w:p w:rsidR="00000000" w:rsidRDefault="00F43105">
      <w:pPr>
        <w:ind w:firstLine="720"/>
        <w:jc w:val="both"/>
        <w:rPr>
          <w:sz w:val="24"/>
          <w:szCs w:val="24"/>
        </w:rPr>
      </w:pPr>
      <w:r>
        <w:rPr>
          <w:sz w:val="24"/>
          <w:szCs w:val="24"/>
        </w:rPr>
        <w:t>5. vaikų ir jaunimo sveikatos išsaugojimas ir stiprinimas;</w:t>
      </w:r>
    </w:p>
    <w:p w:rsidR="00000000" w:rsidRDefault="00F43105">
      <w:pPr>
        <w:ind w:firstLine="720"/>
        <w:jc w:val="both"/>
        <w:rPr>
          <w:sz w:val="24"/>
          <w:szCs w:val="24"/>
        </w:rPr>
      </w:pPr>
      <w:r>
        <w:rPr>
          <w:sz w:val="24"/>
          <w:szCs w:val="24"/>
        </w:rPr>
        <w:t>6. gyventojų sveikos mitybos ir fizinio a</w:t>
      </w:r>
      <w:r>
        <w:rPr>
          <w:sz w:val="24"/>
          <w:szCs w:val="24"/>
        </w:rPr>
        <w:t>ktyvumo skatinimas;</w:t>
      </w:r>
    </w:p>
    <w:p w:rsidR="00000000" w:rsidRDefault="00F43105">
      <w:pPr>
        <w:ind w:firstLine="720"/>
        <w:jc w:val="both"/>
        <w:rPr>
          <w:sz w:val="24"/>
          <w:szCs w:val="24"/>
        </w:rPr>
      </w:pPr>
      <w:r>
        <w:rPr>
          <w:sz w:val="24"/>
          <w:szCs w:val="24"/>
        </w:rPr>
        <w:t>7. burnos ertmės organų ligų profilaktika;</w:t>
      </w:r>
    </w:p>
    <w:p w:rsidR="00000000" w:rsidRDefault="00F43105">
      <w:pPr>
        <w:ind w:firstLine="720"/>
        <w:jc w:val="both"/>
        <w:rPr>
          <w:sz w:val="24"/>
          <w:szCs w:val="24"/>
        </w:rPr>
      </w:pPr>
      <w:r>
        <w:rPr>
          <w:sz w:val="24"/>
          <w:szCs w:val="24"/>
        </w:rPr>
        <w:t>8. bendruomenės sveikatos stiprinimas, sveikatos mokymas, šeimos planavimo konsultavimas, sveikatos žinių populiarinimas ir visuomenės sveikatos propagavimas;</w:t>
      </w:r>
    </w:p>
    <w:p w:rsidR="00000000" w:rsidRDefault="00F43105">
      <w:pPr>
        <w:ind w:firstLine="720"/>
        <w:jc w:val="both"/>
        <w:rPr>
          <w:sz w:val="24"/>
          <w:szCs w:val="24"/>
        </w:rPr>
      </w:pPr>
      <w:r>
        <w:rPr>
          <w:sz w:val="24"/>
          <w:szCs w:val="24"/>
        </w:rPr>
        <w:t xml:space="preserve">9. gyvenamosios aplinkos </w:t>
      </w:r>
      <w:proofErr w:type="spellStart"/>
      <w:r>
        <w:rPr>
          <w:sz w:val="24"/>
          <w:szCs w:val="24"/>
        </w:rPr>
        <w:t>sveikatin</w:t>
      </w:r>
      <w:r>
        <w:rPr>
          <w:sz w:val="24"/>
          <w:szCs w:val="24"/>
        </w:rPr>
        <w:t>imas</w:t>
      </w:r>
      <w:proofErr w:type="spellEnd"/>
      <w:r>
        <w:rPr>
          <w:sz w:val="24"/>
          <w:szCs w:val="24"/>
        </w:rPr>
        <w:t>;</w:t>
      </w:r>
    </w:p>
    <w:p w:rsidR="00000000" w:rsidRDefault="00F43105">
      <w:pPr>
        <w:ind w:firstLine="720"/>
        <w:jc w:val="both"/>
        <w:rPr>
          <w:sz w:val="24"/>
          <w:szCs w:val="24"/>
        </w:rPr>
      </w:pPr>
      <w:r>
        <w:rPr>
          <w:sz w:val="24"/>
          <w:szCs w:val="24"/>
        </w:rPr>
        <w:t>10. savivaldybės visuomenės sveikatos stebėsena;</w:t>
      </w:r>
    </w:p>
    <w:p w:rsidR="00000000" w:rsidRDefault="00F43105">
      <w:pPr>
        <w:ind w:firstLine="720"/>
        <w:jc w:val="both"/>
        <w:rPr>
          <w:sz w:val="24"/>
          <w:szCs w:val="24"/>
        </w:rPr>
      </w:pPr>
      <w:r>
        <w:rPr>
          <w:sz w:val="24"/>
          <w:szCs w:val="24"/>
        </w:rPr>
        <w:t>11. triukšmo prevencija;</w:t>
      </w:r>
    </w:p>
    <w:p w:rsidR="00000000" w:rsidRDefault="00F43105">
      <w:pPr>
        <w:ind w:firstLine="720"/>
        <w:jc w:val="both"/>
        <w:rPr>
          <w:sz w:val="24"/>
          <w:szCs w:val="24"/>
        </w:rPr>
      </w:pPr>
      <w:r>
        <w:rPr>
          <w:sz w:val="24"/>
          <w:szCs w:val="24"/>
        </w:rPr>
        <w:t>12. prevencinė medicina;</w:t>
      </w:r>
    </w:p>
    <w:p w:rsidR="00000000" w:rsidRDefault="00F43105">
      <w:pPr>
        <w:ind w:firstLine="720"/>
        <w:jc w:val="both"/>
        <w:rPr>
          <w:sz w:val="24"/>
          <w:szCs w:val="24"/>
        </w:rPr>
      </w:pPr>
      <w:r>
        <w:rPr>
          <w:sz w:val="24"/>
          <w:szCs w:val="24"/>
        </w:rPr>
        <w:t>13. žmonių su negalia socialinė integracija.</w:t>
      </w:r>
    </w:p>
    <w:p w:rsidR="00000000" w:rsidRDefault="00F43105">
      <w:pPr>
        <w:ind w:firstLine="720"/>
        <w:jc w:val="both"/>
        <w:rPr>
          <w:sz w:val="24"/>
          <w:szCs w:val="24"/>
        </w:rPr>
      </w:pPr>
      <w:r>
        <w:rPr>
          <w:sz w:val="24"/>
          <w:szCs w:val="24"/>
        </w:rPr>
        <w:lastRenderedPageBreak/>
        <w:t xml:space="preserve">Prioritetinės </w:t>
      </w:r>
      <w:proofErr w:type="spellStart"/>
      <w:r>
        <w:rPr>
          <w:sz w:val="24"/>
          <w:szCs w:val="24"/>
        </w:rPr>
        <w:t>sveikatinimo</w:t>
      </w:r>
      <w:proofErr w:type="spellEnd"/>
      <w:r>
        <w:rPr>
          <w:sz w:val="24"/>
          <w:szCs w:val="24"/>
        </w:rPr>
        <w:t xml:space="preserve"> veiklos kryptys patvirtintos vadovaujantis 2008 m. birželio 18 d. Lietuvos Resp</w:t>
      </w:r>
      <w:r>
        <w:rPr>
          <w:sz w:val="24"/>
          <w:szCs w:val="24"/>
        </w:rPr>
        <w:t>ublikos Vyriausybės nutarimu Nr. 606 „Dėl savivaldybės vykdomų visuomenės sveikatos priežiūros funkcijų įgyvendinimo ataskaitos teikimo tvarkos ir ataskaitos formos patvirtinimo“ bei atsižvelgiant į Sveikatos mokymo ir ligų prevencijos centro specialistų r</w:t>
      </w:r>
      <w:r>
        <w:rPr>
          <w:sz w:val="24"/>
          <w:szCs w:val="24"/>
        </w:rPr>
        <w:t xml:space="preserve">ekomendacijas. </w:t>
      </w:r>
    </w:p>
    <w:p w:rsidR="00000000" w:rsidRDefault="00F43105">
      <w:pPr>
        <w:ind w:firstLine="720"/>
        <w:jc w:val="both"/>
        <w:rPr>
          <w:sz w:val="24"/>
          <w:szCs w:val="24"/>
        </w:rPr>
      </w:pPr>
      <w:r>
        <w:rPr>
          <w:sz w:val="24"/>
          <w:szCs w:val="24"/>
        </w:rPr>
        <w:t>Antras darbotvarkės klausimas buvo preliminariai svarstytas 2013 m. balandžio 17 d. Panevėžio rajono savivaldybės bendruomenės sveikatos tarybos posėdyje, todėl posėdžio dalyviai informuoti apie gautus Panevėžio rajono seniūnijų ir visuomen</w:t>
      </w:r>
      <w:r>
        <w:rPr>
          <w:sz w:val="24"/>
          <w:szCs w:val="24"/>
        </w:rPr>
        <w:t xml:space="preserve">ės siūlymus kur nerūkymo zonas būtų tikslinga įrengti. </w:t>
      </w:r>
    </w:p>
    <w:p w:rsidR="00000000" w:rsidRDefault="00F43105">
      <w:pPr>
        <w:ind w:firstLine="720"/>
        <w:jc w:val="both"/>
        <w:rPr>
          <w:sz w:val="24"/>
          <w:szCs w:val="24"/>
        </w:rPr>
      </w:pPr>
      <w:r>
        <w:rPr>
          <w:sz w:val="24"/>
          <w:szCs w:val="24"/>
        </w:rPr>
        <w:t>Posėdžio metu nuspręsta pirmąsias nerūkymo zonas Panevėžio rajone pasiūlyti Panevėžio rajono savivaldybės tarybai įrengti rekonstruojamose Vadoklių, Naujamiesčio, Ramygalos, Krekenavos ir Raguvos mies</w:t>
      </w:r>
      <w:r>
        <w:rPr>
          <w:sz w:val="24"/>
          <w:szCs w:val="24"/>
        </w:rPr>
        <w:t xml:space="preserve">telių centrinėse aikštėse. </w:t>
      </w:r>
    </w:p>
    <w:p w:rsidR="00000000" w:rsidRDefault="00F43105">
      <w:pPr>
        <w:ind w:firstLine="720"/>
        <w:jc w:val="both"/>
        <w:rPr>
          <w:sz w:val="24"/>
          <w:szCs w:val="24"/>
        </w:rPr>
      </w:pPr>
      <w:r>
        <w:rPr>
          <w:sz w:val="24"/>
          <w:szCs w:val="24"/>
        </w:rPr>
        <w:t>Trečio klausimo metu aptartas Lietuvos Respublikos sveikatos apsaugos ministerijos kvietimas riboti alkoholio ir tabako vartojimą atsižvelgiant į Lietuvos Respublikos alkoholio ir tabako kontrolės įstatymais savivaldybėms suteik</w:t>
      </w:r>
      <w:r>
        <w:rPr>
          <w:sz w:val="24"/>
          <w:szCs w:val="24"/>
        </w:rPr>
        <w:t>tas teises ir pareigas. Posėdžio metu akcentuota, kad prekybos alkoholiu ir tabako gaminiais vietos Panevėžio rajone įrengtos vadovaujantis teisės aktais ir jų veiklos priverstinai riboti negalima. Posėdžio metu nuspręsta, kad būtų tikslinga Panevėžio rajo</w:t>
      </w:r>
      <w:r>
        <w:rPr>
          <w:sz w:val="24"/>
          <w:szCs w:val="24"/>
        </w:rPr>
        <w:t>ne parengti alkoholio vartojimo prevencijos programą, tačiau jos vykdymui reikalingos lėšos, todėl prie šio klausimo planuojama grįžti 2014 metais kai bus patvirtintas Panevėžio rajono savivaldybės 2014 metų biudžetas.</w:t>
      </w:r>
    </w:p>
    <w:p w:rsidR="00000000" w:rsidRDefault="00F43105">
      <w:pPr>
        <w:ind w:firstLine="720"/>
        <w:jc w:val="both"/>
        <w:rPr>
          <w:sz w:val="24"/>
          <w:szCs w:val="24"/>
        </w:rPr>
      </w:pPr>
    </w:p>
    <w:p w:rsidR="00000000" w:rsidRDefault="00F43105">
      <w:pPr>
        <w:jc w:val="center"/>
        <w:rPr>
          <w:b/>
          <w:sz w:val="24"/>
          <w:szCs w:val="24"/>
        </w:rPr>
      </w:pPr>
      <w:r>
        <w:rPr>
          <w:b/>
          <w:sz w:val="24"/>
          <w:szCs w:val="24"/>
        </w:rPr>
        <w:t>PANEVĖŽIO RAJONO SAVIVALDYBĖS BENDRU</w:t>
      </w:r>
      <w:r>
        <w:rPr>
          <w:b/>
          <w:sz w:val="24"/>
          <w:szCs w:val="24"/>
        </w:rPr>
        <w:t>OMENĖS SVEIKATOS TARYBOS 2014 METŲ VEIKLOS PRIORITETINĖS KRYPTYS</w:t>
      </w:r>
    </w:p>
    <w:p w:rsidR="00000000" w:rsidRDefault="00F43105">
      <w:pPr>
        <w:jc w:val="center"/>
        <w:rPr>
          <w:b/>
          <w:sz w:val="24"/>
          <w:szCs w:val="24"/>
        </w:rPr>
      </w:pPr>
    </w:p>
    <w:p w:rsidR="00000000" w:rsidRDefault="00F43105">
      <w:pPr>
        <w:ind w:firstLine="720"/>
        <w:jc w:val="both"/>
        <w:rPr>
          <w:sz w:val="24"/>
          <w:szCs w:val="24"/>
        </w:rPr>
      </w:pPr>
      <w:r>
        <w:rPr>
          <w:sz w:val="24"/>
          <w:szCs w:val="24"/>
        </w:rPr>
        <w:t>2014 metais planuojama tęsti veiklą, pradėtą ankstesniais metais. Pagrindiniai klausimai svarstymui:</w:t>
      </w:r>
    </w:p>
    <w:p w:rsidR="00000000" w:rsidRDefault="00F43105">
      <w:pPr>
        <w:ind w:firstLine="720"/>
        <w:jc w:val="both"/>
        <w:rPr>
          <w:sz w:val="24"/>
          <w:szCs w:val="24"/>
        </w:rPr>
      </w:pPr>
      <w:r>
        <w:rPr>
          <w:sz w:val="24"/>
          <w:szCs w:val="24"/>
        </w:rPr>
        <w:t xml:space="preserve">1. Dėl Panevėžio rajono savivaldybės 2014 metų visuomenės sveikatos rėmimo specialiosios </w:t>
      </w:r>
      <w:r>
        <w:rPr>
          <w:sz w:val="24"/>
          <w:szCs w:val="24"/>
        </w:rPr>
        <w:t>programos patvirtinimo;</w:t>
      </w:r>
    </w:p>
    <w:p w:rsidR="00000000" w:rsidRDefault="00F43105">
      <w:pPr>
        <w:ind w:firstLine="720"/>
        <w:jc w:val="both"/>
        <w:rPr>
          <w:sz w:val="24"/>
          <w:szCs w:val="24"/>
        </w:rPr>
      </w:pPr>
      <w:r>
        <w:rPr>
          <w:sz w:val="24"/>
          <w:szCs w:val="24"/>
        </w:rPr>
        <w:t xml:space="preserve">2. Dėl Panevėžio rajono savivaldybės visuomenės sveikatos rėmimo specialiosios programos lėšomis remiamų 2015 metų prioritetinių </w:t>
      </w:r>
      <w:proofErr w:type="spellStart"/>
      <w:r>
        <w:rPr>
          <w:sz w:val="24"/>
          <w:szCs w:val="24"/>
        </w:rPr>
        <w:t>sveikatinimo</w:t>
      </w:r>
      <w:proofErr w:type="spellEnd"/>
      <w:r>
        <w:rPr>
          <w:sz w:val="24"/>
          <w:szCs w:val="24"/>
        </w:rPr>
        <w:t xml:space="preserve"> veiklos krypčių patvirtinimo;</w:t>
      </w:r>
    </w:p>
    <w:p w:rsidR="00000000" w:rsidRDefault="00F43105">
      <w:pPr>
        <w:ind w:firstLine="720"/>
        <w:jc w:val="both"/>
        <w:rPr>
          <w:sz w:val="24"/>
          <w:szCs w:val="24"/>
        </w:rPr>
      </w:pPr>
      <w:r>
        <w:rPr>
          <w:sz w:val="24"/>
          <w:szCs w:val="24"/>
        </w:rPr>
        <w:t>3. Dėl nerūkymo zonų nustatymo Panevėžio rajono savivaldybės</w:t>
      </w:r>
      <w:r>
        <w:rPr>
          <w:sz w:val="24"/>
          <w:szCs w:val="24"/>
        </w:rPr>
        <w:t xml:space="preserve"> teritorijoje;</w:t>
      </w:r>
    </w:p>
    <w:p w:rsidR="00000000" w:rsidRDefault="00F43105">
      <w:pPr>
        <w:ind w:firstLine="720"/>
        <w:jc w:val="both"/>
        <w:rPr>
          <w:sz w:val="24"/>
          <w:szCs w:val="24"/>
        </w:rPr>
      </w:pPr>
      <w:r>
        <w:rPr>
          <w:sz w:val="24"/>
          <w:szCs w:val="24"/>
        </w:rPr>
        <w:t>4. Dėl Panevėžio rajono savivaldybės alkoholio vartojimo prevencijos programos parengimo.</w:t>
      </w:r>
    </w:p>
    <w:p w:rsidR="00000000" w:rsidRDefault="00F43105">
      <w:pPr>
        <w:ind w:firstLine="720"/>
        <w:jc w:val="both"/>
        <w:rPr>
          <w:sz w:val="24"/>
          <w:szCs w:val="24"/>
        </w:rPr>
      </w:pPr>
      <w:r>
        <w:rPr>
          <w:sz w:val="24"/>
          <w:szCs w:val="24"/>
        </w:rPr>
        <w:t>Vadovaudamasi Lietuvos Respublikos sveikatos sistemos įstatymu, kitais įstatymais ir Panevėžio rajono savivaldybės bendruomenės sveikatos tarybos nuost</w:t>
      </w:r>
      <w:r>
        <w:rPr>
          <w:sz w:val="24"/>
          <w:szCs w:val="24"/>
        </w:rPr>
        <w:t>atais, Taryba 2014 metais gali rinktis svarstyti ir kitų aktualių klausimų.</w:t>
      </w:r>
    </w:p>
    <w:p w:rsidR="00000000" w:rsidRDefault="00F43105">
      <w:pPr>
        <w:ind w:firstLine="1296"/>
        <w:jc w:val="center"/>
      </w:pPr>
      <w:bookmarkStart w:id="0" w:name="_GoBack"/>
      <w:bookmarkEnd w:id="0"/>
      <w:r>
        <w:rPr>
          <w:sz w:val="24"/>
          <w:szCs w:val="24"/>
        </w:rPr>
        <w:t>______________________</w:t>
      </w:r>
    </w:p>
    <w:p w:rsidR="00000000" w:rsidRDefault="00F43105">
      <w:pPr>
        <w:ind w:firstLine="1296"/>
        <w:jc w:val="both"/>
      </w:pPr>
    </w:p>
    <w:p w:rsidR="00000000" w:rsidRDefault="00F43105">
      <w:pPr>
        <w:ind w:firstLine="1296"/>
        <w:jc w:val="both"/>
      </w:pPr>
    </w:p>
    <w:p w:rsidR="00000000" w:rsidRDefault="00F43105">
      <w:pPr>
        <w:rPr>
          <w:sz w:val="24"/>
          <w:szCs w:val="24"/>
        </w:rPr>
      </w:pPr>
    </w:p>
    <w:p w:rsidR="00F43105" w:rsidRDefault="00F43105">
      <w:pPr>
        <w:jc w:val="center"/>
      </w:pPr>
    </w:p>
    <w:sectPr w:rsidR="00F4310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105" w:rsidRDefault="00F43105">
      <w:r>
        <w:separator/>
      </w:r>
    </w:p>
  </w:endnote>
  <w:endnote w:type="continuationSeparator" w:id="0">
    <w:p w:rsidR="00F43105" w:rsidRDefault="00F4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31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31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31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105" w:rsidRDefault="00F43105">
      <w:r>
        <w:separator/>
      </w:r>
    </w:p>
  </w:footnote>
  <w:footnote w:type="continuationSeparator" w:id="0">
    <w:p w:rsidR="00F43105" w:rsidRDefault="00F43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3105">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ShapeID="_x0000_i1025" DrawAspect="Content" ObjectID="_1454414644" r:id="rId2"/>
      </w:object>
    </w:r>
  </w:p>
  <w:p w:rsidR="00000000" w:rsidRDefault="00F43105">
    <w:pPr>
      <w:pStyle w:val="Header"/>
      <w:jc w:val="center"/>
      <w:rPr>
        <w:b/>
        <w:sz w:val="28"/>
      </w:rPr>
    </w:pPr>
    <w:r>
      <w:t xml:space="preserve">                                                                    </w:t>
    </w:r>
    <w:r>
      <w:tab/>
    </w:r>
    <w:r>
      <w:tab/>
    </w:r>
    <w:r>
      <w:tab/>
    </w:r>
  </w:p>
  <w:p w:rsidR="00000000" w:rsidRDefault="00F43105">
    <w:pPr>
      <w:pStyle w:val="Header"/>
      <w:jc w:val="center"/>
      <w:rPr>
        <w:b/>
        <w:sz w:val="28"/>
      </w:rPr>
    </w:pPr>
    <w:r>
      <w:rPr>
        <w:b/>
        <w:sz w:val="28"/>
      </w:rPr>
      <w:t>PANEVĖŽIO RAJONO SAVIVAL</w:t>
    </w:r>
    <w:r>
      <w:rPr>
        <w:b/>
        <w:sz w:val="28"/>
      </w:rPr>
      <w:t xml:space="preserve">DYBĖS TARYBA </w:t>
    </w:r>
  </w:p>
  <w:p w:rsidR="00000000" w:rsidRDefault="00F43105">
    <w:pPr>
      <w:pStyle w:val="Header"/>
      <w:jc w:val="center"/>
      <w:rPr>
        <w:b/>
        <w:sz w:val="28"/>
      </w:rPr>
    </w:pPr>
  </w:p>
  <w:p w:rsidR="00000000" w:rsidRDefault="00F43105">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31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31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31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6B"/>
    <w:rsid w:val="00601E6B"/>
    <w:rsid w:val="00CE77A6"/>
    <w:rsid w:val="00F43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266E679-A53A-475C-B25E-CE28357B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styleId="PageNumber">
    <w:name w:val="page number"/>
    <w:basedOn w:val="DefaultParagraphFont0"/>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style>
  <w:style w:type="character" w:customStyle="1" w:styleId="FooterChar">
    <w:name w:val="Footer Char"/>
  </w:style>
  <w:style w:type="character" w:customStyle="1" w:styleId="BodyText2Char">
    <w:name w:val="Body Text 2 Char"/>
    <w:rPr>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widowControl w:val="0"/>
      <w:suppressLineNumbers/>
    </w:pPr>
    <w:rPr>
      <w:rFonts w:eastAsia="Lucida Sans Unicode"/>
      <w:kern w:val="1"/>
      <w:sz w:val="24"/>
      <w:szCs w:val="24"/>
    </w:rPr>
  </w:style>
  <w:style w:type="paragraph" w:styleId="BodyText2">
    <w:name w:val="Body Text 2"/>
    <w:basedOn w:val="Normal"/>
    <w:pPr>
      <w:spacing w:after="120" w:line="480" w:lineRule="auto"/>
    </w:pPr>
    <w:rPr>
      <w:sz w:val="24"/>
      <w:szCs w:val="24"/>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 sprendimas.dot</Template>
  <TotalTime>2</TotalTime>
  <Pages>4</Pages>
  <Words>5935</Words>
  <Characters>3384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Microsoft account</cp:lastModifiedBy>
  <cp:revision>3</cp:revision>
  <cp:lastPrinted>2014-02-04T06:20:00Z</cp:lastPrinted>
  <dcterms:created xsi:type="dcterms:W3CDTF">2014-02-20T13:16:00Z</dcterms:created>
  <dcterms:modified xsi:type="dcterms:W3CDTF">2014-02-20T13:18:00Z</dcterms:modified>
</cp:coreProperties>
</file>