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8008224"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37B51072" w:rsidR="00CB0EB5" w:rsidRPr="00A62E26" w:rsidRDefault="00A62E26" w:rsidP="00885863">
      <w:pPr>
        <w:jc w:val="center"/>
        <w:rPr>
          <w:b/>
          <w:bCs/>
          <w:sz w:val="24"/>
          <w:szCs w:val="24"/>
        </w:rPr>
      </w:pPr>
      <w:r w:rsidRPr="00A62E26">
        <w:rPr>
          <w:rFonts w:ascii="TimesNewRomanPSMT" w:hAnsi="TimesNewRomanPSMT" w:cs="TimesNewRomanPSMT"/>
          <w:b/>
          <w:bCs/>
          <w:sz w:val="24"/>
          <w:szCs w:val="24"/>
        </w:rPr>
        <w:t xml:space="preserve">DĖL PRITARIMO PROJEKTO RENGIMUI IR ĮGYVENDINIMUI </w:t>
      </w:r>
      <w:r w:rsidRPr="00A62E26">
        <w:rPr>
          <w:b/>
          <w:bCs/>
          <w:sz w:val="24"/>
          <w:szCs w:val="24"/>
          <w:lang w:eastAsia="lt-LT"/>
        </w:rPr>
        <w:t>PAGAL</w:t>
      </w:r>
      <w:r w:rsidR="00FD47A7">
        <w:rPr>
          <w:b/>
          <w:bCs/>
          <w:sz w:val="24"/>
          <w:szCs w:val="24"/>
          <w:lang w:eastAsia="lt-LT"/>
        </w:rPr>
        <w:br/>
      </w:r>
      <w:r w:rsidRPr="00A62E26">
        <w:rPr>
          <w:b/>
          <w:bCs/>
          <w:sz w:val="24"/>
          <w:szCs w:val="24"/>
          <w:lang w:eastAsia="lt-LT"/>
        </w:rPr>
        <w:t>2022–2030 METŲ PLĖTROS PROGRAMOS VALDYTOJOS LIETUVOS RESPUBLIKOS APLINKOS MINISTERIJOS APLINKOS APSAUGOS IR KLIMATO KAITOS VALDYMO PLĖTROS PROGRAMOS PAŽANGOS PRIEMONĘ NR. 02-001-06-04-01 „SKATINTI PASTATŲ RENOVACIJĄ“</w:t>
      </w:r>
    </w:p>
    <w:p w14:paraId="5C9261DC" w14:textId="77777777" w:rsidR="00CB0EB5" w:rsidRDefault="00CB0EB5" w:rsidP="00885863">
      <w:pPr>
        <w:jc w:val="center"/>
        <w:rPr>
          <w:b/>
          <w:bCs/>
          <w:sz w:val="24"/>
          <w:szCs w:val="24"/>
        </w:rPr>
      </w:pPr>
    </w:p>
    <w:p w14:paraId="19B41E13" w14:textId="5E1D907F" w:rsidR="00885863" w:rsidRDefault="00885863" w:rsidP="00885863">
      <w:pPr>
        <w:jc w:val="center"/>
        <w:rPr>
          <w:sz w:val="24"/>
        </w:rPr>
      </w:pPr>
      <w:r w:rsidRPr="008414A9">
        <w:rPr>
          <w:sz w:val="24"/>
        </w:rPr>
        <w:t>20</w:t>
      </w:r>
      <w:r>
        <w:rPr>
          <w:sz w:val="24"/>
        </w:rPr>
        <w:t>2</w:t>
      </w:r>
      <w:r w:rsidR="009D326D">
        <w:rPr>
          <w:sz w:val="24"/>
        </w:rPr>
        <w:t>5</w:t>
      </w:r>
      <w:r w:rsidRPr="008414A9">
        <w:rPr>
          <w:sz w:val="24"/>
        </w:rPr>
        <w:t xml:space="preserve"> m. </w:t>
      </w:r>
      <w:r w:rsidR="009D326D">
        <w:rPr>
          <w:sz w:val="24"/>
        </w:rPr>
        <w:t>sausio</w:t>
      </w:r>
      <w:r>
        <w:rPr>
          <w:sz w:val="24"/>
        </w:rPr>
        <w:t xml:space="preserve"> </w:t>
      </w:r>
      <w:r w:rsidR="009D326D">
        <w:rPr>
          <w:sz w:val="24"/>
        </w:rPr>
        <w:t>30</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7941576D" w:rsidR="00885863" w:rsidRPr="009C5BBB" w:rsidRDefault="00885863" w:rsidP="00122082">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87523C">
        <w:rPr>
          <w:sz w:val="24"/>
          <w:szCs w:val="24"/>
        </w:rPr>
        <w:t>3</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9C5BBB">
        <w:rPr>
          <w:sz w:val="24"/>
          <w:szCs w:val="24"/>
        </w:rPr>
        <w:t>15 straipsnio 4 dalimi</w:t>
      </w:r>
      <w:r w:rsidRPr="009C5BBB">
        <w:rPr>
          <w:sz w:val="24"/>
          <w:szCs w:val="24"/>
        </w:rPr>
        <w:t xml:space="preserve"> ir atsižvelgdama į </w:t>
      </w:r>
      <w:r w:rsidR="00FD47A7" w:rsidRPr="009C5BBB">
        <w:rPr>
          <w:bCs/>
          <w:sz w:val="24"/>
          <w:szCs w:val="24"/>
          <w:lang w:eastAsia="lt-LT"/>
        </w:rPr>
        <w:t xml:space="preserve">Lietuvos Respublikos aplinkos ministro </w:t>
      </w:r>
      <w:r w:rsidR="006E61ED" w:rsidRPr="009C5BBB">
        <w:rPr>
          <w:bCs/>
          <w:sz w:val="24"/>
          <w:szCs w:val="24"/>
          <w:lang w:eastAsia="lt-LT"/>
        </w:rPr>
        <w:br/>
      </w:r>
      <w:r w:rsidR="00FD47A7" w:rsidRPr="009C5BBB">
        <w:rPr>
          <w:bCs/>
          <w:sz w:val="24"/>
          <w:szCs w:val="24"/>
          <w:lang w:eastAsia="lt-LT"/>
        </w:rPr>
        <w:t>2022 m. liepos 25</w:t>
      </w:r>
      <w:r w:rsidR="00FD47A7" w:rsidRPr="009C5BBB">
        <w:rPr>
          <w:sz w:val="24"/>
          <w:szCs w:val="24"/>
          <w:lang w:eastAsia="zh-CN"/>
        </w:rPr>
        <w:t xml:space="preserve"> d</w:t>
      </w:r>
      <w:r w:rsidR="00FD47A7" w:rsidRPr="009C5BBB">
        <w:rPr>
          <w:bCs/>
          <w:sz w:val="24"/>
          <w:szCs w:val="24"/>
          <w:lang w:eastAsia="lt-LT"/>
        </w:rPr>
        <w:t>. įsakymą Nr. D1-239 „</w:t>
      </w:r>
      <w:r w:rsidR="00122082" w:rsidRPr="009C5BBB">
        <w:rPr>
          <w:bCs/>
          <w:color w:val="000000"/>
          <w:sz w:val="24"/>
          <w:szCs w:val="24"/>
          <w:lang w:eastAsia="lt-LT"/>
        </w:rPr>
        <w:t>Dėl 2022–2030 metų plėtros programos valdytojos Lietuvos Respublikos aplinkos ministerijos aplinkos apsaugos ir klimato kaitos valdymo plėtros programos pažangos priemonės Nr. 02-001-06-04-01 „Skatinti pastatų renovaciją“ įgyvendinimo“</w:t>
      </w:r>
      <w:r w:rsidRPr="009C5BBB">
        <w:rPr>
          <w:sz w:val="24"/>
          <w:szCs w:val="24"/>
        </w:rPr>
        <w:t xml:space="preserve">, Savivaldybės taryba </w:t>
      </w:r>
      <w:r w:rsidRPr="009C5BBB">
        <w:rPr>
          <w:spacing w:val="60"/>
          <w:sz w:val="24"/>
          <w:szCs w:val="24"/>
        </w:rPr>
        <w:t>nusprendži</w:t>
      </w:r>
      <w:r w:rsidRPr="009C5BBB">
        <w:rPr>
          <w:sz w:val="24"/>
          <w:szCs w:val="24"/>
        </w:rPr>
        <w:t>a:</w:t>
      </w:r>
    </w:p>
    <w:p w14:paraId="4E0D9BEB" w14:textId="2EC99374" w:rsidR="00885863" w:rsidRPr="009C5BBB" w:rsidRDefault="00885863" w:rsidP="00885863">
      <w:pPr>
        <w:tabs>
          <w:tab w:val="left" w:pos="993"/>
        </w:tabs>
        <w:autoSpaceDE w:val="0"/>
        <w:autoSpaceDN w:val="0"/>
        <w:adjustRightInd w:val="0"/>
        <w:ind w:firstLine="720"/>
        <w:jc w:val="both"/>
        <w:rPr>
          <w:sz w:val="24"/>
          <w:szCs w:val="24"/>
        </w:rPr>
      </w:pPr>
      <w:r w:rsidRPr="009C5BBB">
        <w:rPr>
          <w:sz w:val="24"/>
          <w:szCs w:val="24"/>
        </w:rPr>
        <w:t>1.</w:t>
      </w:r>
      <w:r w:rsidR="00216F9C" w:rsidRPr="009C5BBB">
        <w:rPr>
          <w:sz w:val="24"/>
          <w:szCs w:val="24"/>
        </w:rPr>
        <w:tab/>
      </w:r>
      <w:r w:rsidRPr="009C5BBB">
        <w:rPr>
          <w:sz w:val="24"/>
          <w:szCs w:val="24"/>
        </w:rPr>
        <w:t xml:space="preserve">Pritarti </w:t>
      </w:r>
      <w:r w:rsidR="005F086F" w:rsidRPr="009C5BBB">
        <w:rPr>
          <w:sz w:val="24"/>
          <w:szCs w:val="24"/>
        </w:rPr>
        <w:t>projekt</w:t>
      </w:r>
      <w:r w:rsidR="00121513" w:rsidRPr="009C5BBB">
        <w:rPr>
          <w:sz w:val="24"/>
          <w:szCs w:val="24"/>
        </w:rPr>
        <w:t>o</w:t>
      </w:r>
      <w:r w:rsidR="005F086F" w:rsidRPr="009C5BBB">
        <w:rPr>
          <w:i/>
          <w:iCs/>
        </w:rPr>
        <w:t xml:space="preserve"> </w:t>
      </w:r>
      <w:r w:rsidRPr="009C5BBB">
        <w:rPr>
          <w:sz w:val="24"/>
          <w:szCs w:val="24"/>
        </w:rPr>
        <w:t>„</w:t>
      </w:r>
      <w:r w:rsidR="00D87315" w:rsidRPr="009C5BBB">
        <w:rPr>
          <w:sz w:val="24"/>
          <w:szCs w:val="24"/>
          <w:lang w:eastAsia="lt-LT"/>
        </w:rPr>
        <w:t xml:space="preserve">Panevėžio rajono savivaldybės administracinio pastato Vasario </w:t>
      </w:r>
      <w:r w:rsidR="00B92F57">
        <w:rPr>
          <w:sz w:val="24"/>
          <w:szCs w:val="24"/>
          <w:lang w:eastAsia="lt-LT"/>
        </w:rPr>
        <w:br/>
      </w:r>
      <w:r w:rsidR="00D87315" w:rsidRPr="009C5BBB">
        <w:rPr>
          <w:sz w:val="24"/>
          <w:szCs w:val="24"/>
          <w:lang w:eastAsia="lt-LT"/>
        </w:rPr>
        <w:t>16-osios g. 27, Panevėžio m., atnaujinimas</w:t>
      </w:r>
      <w:r w:rsidRPr="009C5BBB">
        <w:rPr>
          <w:sz w:val="24"/>
          <w:szCs w:val="24"/>
        </w:rPr>
        <w:t xml:space="preserve">“ </w:t>
      </w:r>
      <w:r w:rsidR="00E91026" w:rsidRPr="009C5BBB">
        <w:rPr>
          <w:sz w:val="24"/>
          <w:szCs w:val="24"/>
        </w:rPr>
        <w:t xml:space="preserve">rengimui ir </w:t>
      </w:r>
      <w:r w:rsidRPr="009C5BBB">
        <w:rPr>
          <w:sz w:val="24"/>
          <w:szCs w:val="24"/>
        </w:rPr>
        <w:t>įgyvendinimui</w:t>
      </w:r>
      <w:r w:rsidR="00D459DD" w:rsidRPr="009C5BBB">
        <w:rPr>
          <w:sz w:val="24"/>
          <w:szCs w:val="24"/>
        </w:rPr>
        <w:t xml:space="preserve"> pagal </w:t>
      </w:r>
      <w:r w:rsidR="00D87315" w:rsidRPr="009C5BBB">
        <w:rPr>
          <w:bCs/>
          <w:color w:val="000000"/>
          <w:sz w:val="24"/>
          <w:szCs w:val="24"/>
          <w:lang w:eastAsia="lt-LT"/>
        </w:rPr>
        <w:t>2022–2030 metų plėtros programos valdytojos Lietuvos Respublikos aplinkos ministerijos aplinkos apsaugos ir klimato kaitos valdymo plėtros programos pažangos priemonę Nr. 02-001-06-04-01 „Skatinti pastatų renovaciją</w:t>
      </w:r>
      <w:r w:rsidR="00912C77" w:rsidRPr="009C5BBB">
        <w:rPr>
          <w:bCs/>
          <w:color w:val="000000"/>
          <w:sz w:val="24"/>
          <w:szCs w:val="24"/>
          <w:lang w:eastAsia="lt-LT"/>
        </w:rPr>
        <w:t>“</w:t>
      </w:r>
      <w:r w:rsidR="00883F86" w:rsidRPr="009C5BBB">
        <w:rPr>
          <w:color w:val="000000" w:themeColor="text1"/>
          <w:sz w:val="24"/>
          <w:szCs w:val="24"/>
          <w:shd w:val="clear" w:color="auto" w:fill="FFFFFF"/>
        </w:rPr>
        <w:t>.</w:t>
      </w:r>
    </w:p>
    <w:p w14:paraId="6465EA2D" w14:textId="66BCB04B" w:rsidR="00F53704" w:rsidRPr="009C5BBB" w:rsidRDefault="00883F86" w:rsidP="00885863">
      <w:pPr>
        <w:tabs>
          <w:tab w:val="left" w:pos="993"/>
        </w:tabs>
        <w:autoSpaceDE w:val="0"/>
        <w:autoSpaceDN w:val="0"/>
        <w:adjustRightInd w:val="0"/>
        <w:ind w:firstLine="720"/>
        <w:jc w:val="both"/>
        <w:rPr>
          <w:color w:val="000000" w:themeColor="text1"/>
          <w:sz w:val="24"/>
          <w:szCs w:val="24"/>
        </w:rPr>
      </w:pPr>
      <w:r w:rsidRPr="009C5BBB">
        <w:rPr>
          <w:color w:val="000000" w:themeColor="text1"/>
          <w:sz w:val="24"/>
          <w:szCs w:val="24"/>
        </w:rPr>
        <w:t>2.</w:t>
      </w:r>
      <w:r w:rsidRPr="009C5BBB">
        <w:rPr>
          <w:color w:val="000000" w:themeColor="text1"/>
          <w:sz w:val="24"/>
          <w:szCs w:val="24"/>
        </w:rPr>
        <w:tab/>
      </w:r>
      <w:r w:rsidR="00F53704" w:rsidRPr="009C5BBB">
        <w:rPr>
          <w:sz w:val="24"/>
          <w:szCs w:val="24"/>
        </w:rPr>
        <w:t>Užtikrinti 1 punkte įvardyto projekto ne mažesnį nei 5</w:t>
      </w:r>
      <w:r w:rsidR="00D87315" w:rsidRPr="009C5BBB">
        <w:rPr>
          <w:sz w:val="24"/>
          <w:szCs w:val="24"/>
        </w:rPr>
        <w:t>0</w:t>
      </w:r>
      <w:r w:rsidR="00F53704" w:rsidRPr="009C5BBB">
        <w:rPr>
          <w:sz w:val="24"/>
          <w:szCs w:val="24"/>
        </w:rPr>
        <w:t xml:space="preserve"> proc. </w:t>
      </w:r>
      <w:r w:rsidR="00D87315" w:rsidRPr="009C5BBB">
        <w:rPr>
          <w:sz w:val="24"/>
          <w:szCs w:val="24"/>
        </w:rPr>
        <w:t xml:space="preserve">bendrąjį finansavimą </w:t>
      </w:r>
      <w:r w:rsidR="00F53704" w:rsidRPr="009C5BBB">
        <w:rPr>
          <w:sz w:val="24"/>
          <w:szCs w:val="24"/>
        </w:rPr>
        <w:t>nuo visų tinkamų finansuoti projekto išlaidų.</w:t>
      </w:r>
    </w:p>
    <w:p w14:paraId="57AF13EB" w14:textId="5BA54857" w:rsidR="00F53704" w:rsidRPr="009C5BBB" w:rsidRDefault="00F53704" w:rsidP="00F53704">
      <w:pPr>
        <w:tabs>
          <w:tab w:val="left" w:pos="993"/>
        </w:tabs>
        <w:autoSpaceDE w:val="0"/>
        <w:autoSpaceDN w:val="0"/>
        <w:adjustRightInd w:val="0"/>
        <w:ind w:firstLine="720"/>
        <w:jc w:val="both"/>
        <w:rPr>
          <w:sz w:val="24"/>
          <w:szCs w:val="24"/>
        </w:rPr>
      </w:pPr>
      <w:r w:rsidRPr="009C5BBB">
        <w:rPr>
          <w:sz w:val="24"/>
          <w:szCs w:val="24"/>
        </w:rPr>
        <w:t>3.</w:t>
      </w:r>
      <w:r w:rsidRPr="009C5BBB">
        <w:rPr>
          <w:sz w:val="24"/>
          <w:szCs w:val="24"/>
        </w:rPr>
        <w:tab/>
        <w:t xml:space="preserve">Įsipareigoti </w:t>
      </w:r>
      <w:r w:rsidRPr="009C5BBB">
        <w:rPr>
          <w:color w:val="000000"/>
          <w:sz w:val="24"/>
          <w:szCs w:val="24"/>
        </w:rPr>
        <w:t xml:space="preserve">padengti netinkamas finansuoti, tačiau </w:t>
      </w:r>
      <w:r w:rsidRPr="009C5BBB">
        <w:rPr>
          <w:sz w:val="24"/>
          <w:szCs w:val="24"/>
        </w:rPr>
        <w:t>1 punkte įvardytam</w:t>
      </w:r>
      <w:r w:rsidRPr="009C5BBB">
        <w:rPr>
          <w:color w:val="000000"/>
          <w:sz w:val="24"/>
          <w:szCs w:val="24"/>
        </w:rPr>
        <w:t xml:space="preserve"> projektui įgyvendinti būtinas išlaidas, ir tinkamas išlaidas, kurių nepadengia projektui skiriamas finansavimas.</w:t>
      </w:r>
    </w:p>
    <w:p w14:paraId="7561A1B0" w14:textId="06BAF97C" w:rsidR="00F53704" w:rsidRPr="009C5BBB" w:rsidRDefault="00BD27FC" w:rsidP="00885863">
      <w:pPr>
        <w:tabs>
          <w:tab w:val="left" w:pos="993"/>
        </w:tabs>
        <w:autoSpaceDE w:val="0"/>
        <w:autoSpaceDN w:val="0"/>
        <w:adjustRightInd w:val="0"/>
        <w:ind w:firstLine="720"/>
        <w:jc w:val="both"/>
        <w:rPr>
          <w:color w:val="000000" w:themeColor="text1"/>
          <w:sz w:val="24"/>
          <w:szCs w:val="24"/>
        </w:rPr>
      </w:pPr>
      <w:r w:rsidRPr="009C5BBB">
        <w:rPr>
          <w:sz w:val="24"/>
          <w:szCs w:val="24"/>
        </w:rPr>
        <w:t>4.</w:t>
      </w:r>
      <w:r w:rsidRPr="009C5BBB">
        <w:rPr>
          <w:sz w:val="24"/>
          <w:szCs w:val="24"/>
        </w:rPr>
        <w:tab/>
        <w:t>Įgalioti Panevėžio rajono savivaldybės administracijos direktorių pasirašyti dokumentus, susijusius su 1 punkte įvardyto projekto rengimu ir įgyvendinimu.</w:t>
      </w:r>
    </w:p>
    <w:p w14:paraId="299548E6" w14:textId="3AF9BEBE" w:rsidR="00F53704" w:rsidRPr="009C5BBB" w:rsidRDefault="00A721F5" w:rsidP="00885863">
      <w:pPr>
        <w:tabs>
          <w:tab w:val="left" w:pos="993"/>
        </w:tabs>
        <w:autoSpaceDE w:val="0"/>
        <w:autoSpaceDN w:val="0"/>
        <w:adjustRightInd w:val="0"/>
        <w:ind w:firstLine="720"/>
        <w:jc w:val="both"/>
        <w:rPr>
          <w:color w:val="000000" w:themeColor="text1"/>
          <w:sz w:val="24"/>
          <w:szCs w:val="24"/>
        </w:rPr>
      </w:pPr>
      <w:r w:rsidRPr="009C5BBB">
        <w:rPr>
          <w:color w:val="000000"/>
          <w:sz w:val="24"/>
          <w:szCs w:val="24"/>
          <w:lang w:eastAsia="lt-LT"/>
        </w:rPr>
        <w:t>5.</w:t>
      </w:r>
      <w:r w:rsidRPr="009C5BBB">
        <w:rPr>
          <w:color w:val="000000"/>
          <w:sz w:val="24"/>
          <w:szCs w:val="24"/>
          <w:lang w:eastAsia="lt-LT"/>
        </w:rPr>
        <w:tab/>
      </w:r>
      <w:r w:rsidRPr="009C5BBB">
        <w:rPr>
          <w:color w:val="000000"/>
          <w:sz w:val="24"/>
          <w:szCs w:val="24"/>
        </w:rPr>
        <w:t>Pavesti Panevėžio rajono savivaldybės administracijai vykdyti projektavimo ir statybos darbų užsakovo funkcijas įgyvendinant 1 punkte įvardytą projektą.</w:t>
      </w:r>
    </w:p>
    <w:p w14:paraId="2A64D219" w14:textId="76F54A09" w:rsidR="00D56A24" w:rsidRPr="009737E6" w:rsidRDefault="0074196E" w:rsidP="007F74C5">
      <w:pPr>
        <w:tabs>
          <w:tab w:val="left" w:pos="993"/>
        </w:tabs>
        <w:autoSpaceDE w:val="0"/>
        <w:autoSpaceDN w:val="0"/>
        <w:adjustRightInd w:val="0"/>
        <w:ind w:firstLine="720"/>
        <w:jc w:val="both"/>
        <w:rPr>
          <w:bCs/>
          <w:color w:val="000000" w:themeColor="text1"/>
          <w:sz w:val="24"/>
          <w:szCs w:val="24"/>
        </w:rPr>
      </w:pPr>
      <w:r w:rsidRPr="009C5BBB">
        <w:rPr>
          <w:color w:val="000000" w:themeColor="text1"/>
          <w:sz w:val="24"/>
          <w:szCs w:val="24"/>
        </w:rPr>
        <w:t>6</w:t>
      </w:r>
      <w:r w:rsidR="00D459DD" w:rsidRPr="009C5BBB">
        <w:rPr>
          <w:color w:val="000000" w:themeColor="text1"/>
          <w:sz w:val="24"/>
          <w:szCs w:val="24"/>
        </w:rPr>
        <w:t>.</w:t>
      </w:r>
      <w:r w:rsidR="00D459DD" w:rsidRPr="009C5BBB">
        <w:rPr>
          <w:color w:val="000000" w:themeColor="text1"/>
          <w:sz w:val="24"/>
          <w:szCs w:val="24"/>
        </w:rPr>
        <w:tab/>
      </w:r>
      <w:bookmarkStart w:id="0" w:name="_Hlk155771767"/>
      <w:r w:rsidR="00D459DD" w:rsidRPr="009C5BBB">
        <w:rPr>
          <w:color w:val="000000" w:themeColor="text1"/>
          <w:sz w:val="24"/>
          <w:szCs w:val="24"/>
        </w:rPr>
        <w:t xml:space="preserve">Užtikrinti 1 punkte įvardyto projekto </w:t>
      </w:r>
      <w:r w:rsidR="009737E6" w:rsidRPr="009C5BBB">
        <w:rPr>
          <w:color w:val="000000"/>
          <w:sz w:val="24"/>
          <w:szCs w:val="24"/>
        </w:rPr>
        <w:t>investicijų</w:t>
      </w:r>
      <w:r w:rsidR="009737E6" w:rsidRPr="009C5BBB">
        <w:rPr>
          <w:color w:val="000000"/>
          <w:szCs w:val="24"/>
        </w:rPr>
        <w:t xml:space="preserve"> </w:t>
      </w:r>
      <w:r w:rsidR="00F10AF4" w:rsidRPr="009C5BBB">
        <w:rPr>
          <w:color w:val="000000" w:themeColor="text1"/>
          <w:sz w:val="24"/>
          <w:szCs w:val="24"/>
        </w:rPr>
        <w:t xml:space="preserve">tęstinumą po šio projekto finansavimo pabaigos </w:t>
      </w:r>
      <w:r w:rsidR="00912C77" w:rsidRPr="009C5BBB">
        <w:rPr>
          <w:bCs/>
          <w:sz w:val="24"/>
          <w:szCs w:val="24"/>
        </w:rPr>
        <w:t xml:space="preserve">projektų finansavimo sąlygų apraše </w:t>
      </w:r>
      <w:r w:rsidR="009737E6" w:rsidRPr="009C5BBB">
        <w:rPr>
          <w:bCs/>
          <w:color w:val="000000" w:themeColor="text1"/>
          <w:sz w:val="24"/>
          <w:szCs w:val="24"/>
        </w:rPr>
        <w:t>nustatyta tvarka</w:t>
      </w:r>
      <w:bookmarkEnd w:id="0"/>
      <w:r w:rsidR="009737E6" w:rsidRPr="009C5BBB">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rPr>
      </w:pPr>
      <w:r w:rsidRPr="005B000B">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AC3B5D" w14:textId="77777777" w:rsidR="009A2987" w:rsidRDefault="009A2987" w:rsidP="009A2987">
      <w:pPr>
        <w:pStyle w:val="ListParagraph"/>
        <w:suppressAutoHyphens w:val="0"/>
        <w:autoSpaceDE w:val="0"/>
        <w:autoSpaceDN w:val="0"/>
        <w:adjustRightInd w:val="0"/>
        <w:ind w:left="0"/>
        <w:jc w:val="both"/>
        <w:rPr>
          <w:sz w:val="24"/>
          <w:szCs w:val="24"/>
        </w:rPr>
      </w:pPr>
    </w:p>
    <w:p w14:paraId="76C9E06E" w14:textId="77777777" w:rsidR="009A2987" w:rsidRDefault="009A2987" w:rsidP="009A2987">
      <w:pPr>
        <w:pStyle w:val="ListParagraph"/>
        <w:suppressAutoHyphens w:val="0"/>
        <w:autoSpaceDE w:val="0"/>
        <w:autoSpaceDN w:val="0"/>
        <w:adjustRightInd w:val="0"/>
        <w:ind w:left="0"/>
        <w:jc w:val="both"/>
        <w:rPr>
          <w:sz w:val="24"/>
          <w:szCs w:val="24"/>
        </w:rPr>
      </w:pPr>
    </w:p>
    <w:p w14:paraId="45317C12" w14:textId="77777777" w:rsidR="009A2987" w:rsidRDefault="009A2987" w:rsidP="009A2987">
      <w:pPr>
        <w:pStyle w:val="ListParagraph"/>
        <w:suppressAutoHyphens w:val="0"/>
        <w:autoSpaceDE w:val="0"/>
        <w:autoSpaceDN w:val="0"/>
        <w:adjustRightInd w:val="0"/>
        <w:ind w:left="0"/>
        <w:jc w:val="both"/>
        <w:rPr>
          <w:sz w:val="24"/>
          <w:szCs w:val="24"/>
        </w:rPr>
      </w:pPr>
    </w:p>
    <w:p w14:paraId="21651697" w14:textId="77777777" w:rsidR="009A2987" w:rsidRDefault="009A2987" w:rsidP="009A2987">
      <w:pPr>
        <w:pStyle w:val="ListParagraph"/>
        <w:suppressAutoHyphens w:val="0"/>
        <w:autoSpaceDE w:val="0"/>
        <w:autoSpaceDN w:val="0"/>
        <w:adjustRightInd w:val="0"/>
        <w:ind w:left="0"/>
        <w:jc w:val="both"/>
        <w:rPr>
          <w:sz w:val="24"/>
          <w:szCs w:val="24"/>
        </w:rPr>
      </w:pPr>
    </w:p>
    <w:p w14:paraId="7BAC99E6" w14:textId="77777777" w:rsidR="009A2987" w:rsidRDefault="009A2987" w:rsidP="009A2987">
      <w:pPr>
        <w:pStyle w:val="ListParagraph"/>
        <w:suppressAutoHyphens w:val="0"/>
        <w:autoSpaceDE w:val="0"/>
        <w:autoSpaceDN w:val="0"/>
        <w:adjustRightInd w:val="0"/>
        <w:ind w:left="0"/>
        <w:jc w:val="both"/>
        <w:rPr>
          <w:sz w:val="24"/>
          <w:szCs w:val="24"/>
        </w:rPr>
      </w:pP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7F0FD9A9" w14:textId="0F6AA32F" w:rsidR="00674E22"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24607FD3" w14:textId="0E0DA5F4" w:rsidR="00EF670D" w:rsidRDefault="00674E22" w:rsidP="008D0D14">
      <w:pPr>
        <w:pStyle w:val="ListParagraph"/>
        <w:suppressAutoHyphens w:val="0"/>
        <w:autoSpaceDE w:val="0"/>
        <w:autoSpaceDN w:val="0"/>
        <w:adjustRightInd w:val="0"/>
        <w:ind w:left="0"/>
        <w:jc w:val="both"/>
        <w:rPr>
          <w:sz w:val="24"/>
          <w:szCs w:val="24"/>
        </w:rPr>
      </w:pPr>
      <w:r>
        <w:rPr>
          <w:sz w:val="24"/>
          <w:szCs w:val="24"/>
          <w:lang w:eastAsia="lt-LT"/>
        </w:rPr>
        <w:t>202</w:t>
      </w:r>
      <w:r w:rsidR="009D326D">
        <w:rPr>
          <w:sz w:val="24"/>
          <w:szCs w:val="24"/>
          <w:lang w:eastAsia="lt-LT"/>
        </w:rPr>
        <w:t>5</w:t>
      </w:r>
      <w:r>
        <w:rPr>
          <w:sz w:val="24"/>
          <w:szCs w:val="24"/>
          <w:lang w:eastAsia="lt-LT"/>
        </w:rPr>
        <w:t>-</w:t>
      </w:r>
      <w:r w:rsidR="009D326D">
        <w:rPr>
          <w:sz w:val="24"/>
          <w:szCs w:val="24"/>
          <w:lang w:eastAsia="lt-LT"/>
        </w:rPr>
        <w:t>0</w:t>
      </w:r>
      <w:r w:rsidR="009737E6">
        <w:rPr>
          <w:sz w:val="24"/>
          <w:szCs w:val="24"/>
          <w:lang w:eastAsia="lt-LT"/>
        </w:rPr>
        <w:t>1</w:t>
      </w:r>
      <w:r>
        <w:rPr>
          <w:sz w:val="24"/>
          <w:szCs w:val="24"/>
          <w:lang w:eastAsia="lt-LT"/>
        </w:rPr>
        <w:t>-</w:t>
      </w:r>
      <w:r w:rsidR="009D326D">
        <w:rPr>
          <w:sz w:val="24"/>
          <w:szCs w:val="24"/>
          <w:lang w:eastAsia="lt-LT"/>
        </w:rPr>
        <w:t>0</w:t>
      </w:r>
      <w:r w:rsidR="00BD3340">
        <w:rPr>
          <w:sz w:val="24"/>
          <w:szCs w:val="24"/>
          <w:lang w:eastAsia="lt-LT"/>
        </w:rPr>
        <w:t>9</w:t>
      </w:r>
      <w:r w:rsidR="00C12EBF" w:rsidRPr="00A43C76">
        <w:rPr>
          <w:sz w:val="24"/>
          <w:szCs w:val="24"/>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53D74CC7" w:rsidR="007B1F15" w:rsidRPr="00A43C76" w:rsidRDefault="00B56290" w:rsidP="00885863">
      <w:pPr>
        <w:jc w:val="center"/>
        <w:rPr>
          <w:b/>
          <w:bCs/>
          <w:sz w:val="24"/>
          <w:szCs w:val="24"/>
          <w:lang w:eastAsia="lt-LT"/>
        </w:rPr>
      </w:pPr>
      <w:bookmarkStart w:id="1" w:name="_Hlk187324440"/>
      <w:r w:rsidRPr="00A43C76">
        <w:rPr>
          <w:b/>
          <w:sz w:val="24"/>
          <w:szCs w:val="24"/>
        </w:rPr>
        <w:t xml:space="preserve">SAVIVALDYBĖS TARYBOS </w:t>
      </w:r>
      <w:r w:rsidR="007B1F15" w:rsidRPr="00A43C76">
        <w:rPr>
          <w:b/>
          <w:sz w:val="24"/>
          <w:szCs w:val="24"/>
        </w:rPr>
        <w:t>SPRENDIMO „</w:t>
      </w:r>
      <w:r w:rsidR="00A62E26" w:rsidRPr="00A62E26">
        <w:rPr>
          <w:rFonts w:ascii="TimesNewRomanPSMT" w:hAnsi="TimesNewRomanPSMT" w:cs="TimesNewRomanPSMT"/>
          <w:b/>
          <w:bCs/>
          <w:sz w:val="24"/>
          <w:szCs w:val="24"/>
        </w:rPr>
        <w:t xml:space="preserve">DĖL PRITARIMO PROJEKTO RENGIMUI IR ĮGYVENDINIMUI </w:t>
      </w:r>
      <w:r w:rsidR="00A62E26" w:rsidRPr="00A62E26">
        <w:rPr>
          <w:b/>
          <w:bCs/>
          <w:sz w:val="24"/>
          <w:szCs w:val="24"/>
          <w:lang w:eastAsia="lt-LT"/>
        </w:rPr>
        <w:t>PAGAL 2022–2030 METŲ PLĖTROS PROGRAMOS VALDYTOJOS LIETUVOS RESPUBLIKOS APLINKOS MINISTERIJOS APLINKOS APSAUGOS IR KLIMATO KAITOS VALDYMO PLĖTROS PROGRAMOS PAŽANGOS PRIEMONĘ NR. 02-001-06-04-01 „SKATINTI PASTATŲ RENOVACIJĄ“</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bookmarkEnd w:id="1"/>
    <w:p w14:paraId="69636CE6" w14:textId="77777777" w:rsidR="007B1F15" w:rsidRPr="00A43C76" w:rsidRDefault="007B1F15" w:rsidP="007B1F15">
      <w:pPr>
        <w:jc w:val="center"/>
        <w:rPr>
          <w:sz w:val="24"/>
          <w:szCs w:val="24"/>
        </w:rPr>
      </w:pPr>
    </w:p>
    <w:p w14:paraId="2655A4A0" w14:textId="691C65E6" w:rsidR="007B1F15" w:rsidRPr="00A43C76" w:rsidRDefault="00811044" w:rsidP="007B1F15">
      <w:pPr>
        <w:jc w:val="center"/>
        <w:rPr>
          <w:sz w:val="24"/>
          <w:szCs w:val="24"/>
        </w:rPr>
      </w:pPr>
      <w:r w:rsidRPr="00FF4880">
        <w:rPr>
          <w:sz w:val="24"/>
          <w:szCs w:val="24"/>
        </w:rPr>
        <w:t>202</w:t>
      </w:r>
      <w:r w:rsidR="009D326D">
        <w:rPr>
          <w:sz w:val="24"/>
          <w:szCs w:val="24"/>
        </w:rPr>
        <w:t>5</w:t>
      </w:r>
      <w:r w:rsidR="007B1F15" w:rsidRPr="00FF4880">
        <w:rPr>
          <w:sz w:val="24"/>
          <w:szCs w:val="24"/>
        </w:rPr>
        <w:t xml:space="preserve"> m. </w:t>
      </w:r>
      <w:r w:rsidR="009D326D">
        <w:rPr>
          <w:sz w:val="24"/>
          <w:szCs w:val="24"/>
        </w:rPr>
        <w:t>sausio</w:t>
      </w:r>
      <w:r w:rsidR="00296DE5" w:rsidRPr="00644670">
        <w:rPr>
          <w:sz w:val="24"/>
          <w:szCs w:val="24"/>
        </w:rPr>
        <w:t xml:space="preserve"> </w:t>
      </w:r>
      <w:r w:rsidR="001D42FA">
        <w:rPr>
          <w:sz w:val="24"/>
          <w:szCs w:val="24"/>
        </w:rPr>
        <w:t>9</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9A2987">
      <w:pPr>
        <w:ind w:left="720"/>
        <w:jc w:val="both"/>
        <w:rPr>
          <w:b/>
          <w:bCs/>
          <w:sz w:val="24"/>
          <w:szCs w:val="24"/>
          <w:lang w:eastAsia="lt-LT"/>
        </w:rPr>
      </w:pPr>
      <w:r w:rsidRPr="00A43C76">
        <w:rPr>
          <w:b/>
          <w:bCs/>
          <w:sz w:val="24"/>
          <w:szCs w:val="24"/>
          <w:lang w:eastAsia="lt-LT"/>
        </w:rPr>
        <w:t>1. Sprendimo projekto tikslai ir uždaviniai</w:t>
      </w:r>
    </w:p>
    <w:p w14:paraId="11DC2CF8" w14:textId="52A3C982" w:rsidR="004467ED" w:rsidRDefault="00030DCA" w:rsidP="009A2987">
      <w:pPr>
        <w:ind w:firstLine="709"/>
        <w:jc w:val="both"/>
        <w:rPr>
          <w:sz w:val="24"/>
          <w:szCs w:val="24"/>
        </w:rPr>
      </w:pPr>
      <w:r w:rsidRPr="00A43C76">
        <w:rPr>
          <w:sz w:val="24"/>
          <w:szCs w:val="24"/>
        </w:rPr>
        <w:t xml:space="preserve">Sprendimo projektas parengtas </w:t>
      </w:r>
      <w:r w:rsidRPr="00F316E0">
        <w:rPr>
          <w:sz w:val="24"/>
          <w:szCs w:val="24"/>
        </w:rPr>
        <w:t xml:space="preserve">vadovaujantis </w:t>
      </w:r>
      <w:r w:rsidR="00B92F57" w:rsidRPr="00F316E0">
        <w:rPr>
          <w:sz w:val="24"/>
          <w:szCs w:val="24"/>
        </w:rPr>
        <w:t xml:space="preserve">Lietuvos Respublikos vietos savivaldos įstatymo </w:t>
      </w:r>
      <w:r w:rsidR="00807FD3" w:rsidRPr="00F316E0">
        <w:rPr>
          <w:sz w:val="24"/>
          <w:szCs w:val="24"/>
        </w:rPr>
        <w:t xml:space="preserve">6 straipsnio 3 punktu, 15 straipsnio 4 dalimi ir atsižvelgiant į </w:t>
      </w:r>
      <w:r w:rsidR="00807FD3" w:rsidRPr="00F316E0">
        <w:rPr>
          <w:bCs/>
          <w:color w:val="000000"/>
          <w:sz w:val="24"/>
          <w:szCs w:val="24"/>
          <w:lang w:eastAsia="lt-LT"/>
        </w:rPr>
        <w:t>2022–2030 metų plėtros programos valdytojos Lietuvos Respublikos aplinkos ministe</w:t>
      </w:r>
      <w:r w:rsidR="00807FD3" w:rsidRPr="009C5BBB">
        <w:rPr>
          <w:bCs/>
          <w:color w:val="000000"/>
          <w:sz w:val="24"/>
          <w:szCs w:val="24"/>
          <w:lang w:eastAsia="lt-LT"/>
        </w:rPr>
        <w:t>rijos aplinkos apsaugos ir klimato kaitos valdymo plėtros programos pažangos priemonės Nr. 02-001-06-04-01 „Skatinti pastatų renovaciją“ įgyvendinimo“</w:t>
      </w:r>
      <w:r w:rsidR="00807FD3">
        <w:rPr>
          <w:bCs/>
          <w:color w:val="000000"/>
          <w:sz w:val="24"/>
          <w:szCs w:val="24"/>
          <w:lang w:eastAsia="lt-LT"/>
        </w:rPr>
        <w:t xml:space="preserve"> veiklos „Savivaldybių viešųjų pastatų atnaujinimas II“ projektų finansavimo sąlygų aprašo projektą </w:t>
      </w:r>
      <w:r w:rsidR="00807FD3">
        <w:rPr>
          <w:sz w:val="24"/>
          <w:szCs w:val="24"/>
        </w:rPr>
        <w:t xml:space="preserve">(toliau </w:t>
      </w:r>
      <w:r w:rsidR="00807FD3" w:rsidRPr="00831ED2">
        <w:rPr>
          <w:sz w:val="24"/>
          <w:szCs w:val="24"/>
          <w:lang w:eastAsia="en-US"/>
        </w:rPr>
        <w:t>–</w:t>
      </w:r>
      <w:r w:rsidR="00807FD3">
        <w:rPr>
          <w:sz w:val="24"/>
          <w:szCs w:val="24"/>
          <w:lang w:eastAsia="en-US"/>
        </w:rPr>
        <w:t xml:space="preserve"> </w:t>
      </w:r>
      <w:r w:rsidR="00807FD3">
        <w:rPr>
          <w:sz w:val="24"/>
          <w:szCs w:val="24"/>
        </w:rPr>
        <w:t>Aprašas)</w:t>
      </w:r>
      <w:r w:rsidR="00807FD3">
        <w:rPr>
          <w:bCs/>
          <w:color w:val="000000"/>
          <w:sz w:val="24"/>
          <w:szCs w:val="24"/>
          <w:lang w:eastAsia="lt-LT"/>
        </w:rPr>
        <w:t>.</w:t>
      </w:r>
    </w:p>
    <w:p w14:paraId="6C1DAB77" w14:textId="3A98DC12" w:rsidR="00B01008" w:rsidRDefault="009B3D89" w:rsidP="009A2987">
      <w:pPr>
        <w:ind w:firstLine="709"/>
        <w:jc w:val="both"/>
        <w:rPr>
          <w:sz w:val="24"/>
          <w:szCs w:val="24"/>
        </w:rPr>
      </w:pPr>
      <w:r>
        <w:rPr>
          <w:sz w:val="24"/>
          <w:szCs w:val="24"/>
        </w:rPr>
        <w:t xml:space="preserve">Apraše nustatyta, kad </w:t>
      </w:r>
      <w:r w:rsidR="00F8197B">
        <w:rPr>
          <w:sz w:val="24"/>
          <w:szCs w:val="24"/>
        </w:rPr>
        <w:t>finansavimas gali būti skiriamas s</w:t>
      </w:r>
      <w:r w:rsidR="00F8197B" w:rsidRPr="00F8197B">
        <w:rPr>
          <w:sz w:val="24"/>
          <w:szCs w:val="24"/>
        </w:rPr>
        <w:t>avivaldybių vieš</w:t>
      </w:r>
      <w:r w:rsidR="00F8197B">
        <w:rPr>
          <w:sz w:val="24"/>
          <w:szCs w:val="24"/>
        </w:rPr>
        <w:t>iesiems</w:t>
      </w:r>
      <w:r w:rsidR="00F8197B" w:rsidRPr="00F8197B">
        <w:rPr>
          <w:sz w:val="24"/>
          <w:szCs w:val="24"/>
        </w:rPr>
        <w:t xml:space="preserve"> pastata</w:t>
      </w:r>
      <w:r w:rsidR="00F8197B">
        <w:rPr>
          <w:sz w:val="24"/>
          <w:szCs w:val="24"/>
        </w:rPr>
        <w:t>m</w:t>
      </w:r>
      <w:r w:rsidR="00F8197B" w:rsidRPr="00F8197B">
        <w:rPr>
          <w:sz w:val="24"/>
          <w:szCs w:val="24"/>
        </w:rPr>
        <w:t>s</w:t>
      </w:r>
      <w:r w:rsidR="001850BC">
        <w:rPr>
          <w:sz w:val="24"/>
          <w:szCs w:val="24"/>
        </w:rPr>
        <w:t xml:space="preserve"> atnaujinti</w:t>
      </w:r>
      <w:r w:rsidR="00B4636E">
        <w:rPr>
          <w:sz w:val="24"/>
          <w:szCs w:val="24"/>
        </w:rPr>
        <w:t xml:space="preserve"> </w:t>
      </w:r>
      <w:r w:rsidR="00B4636E" w:rsidRPr="00B4636E">
        <w:rPr>
          <w:sz w:val="24"/>
          <w:szCs w:val="24"/>
        </w:rPr>
        <w:t xml:space="preserve">atlikus planuojamo atnaujinti pastato energijos vartojimo auditą, parengtą pagal </w:t>
      </w:r>
      <w:r w:rsidR="00B4636E" w:rsidRPr="00B4636E">
        <w:rPr>
          <w:color w:val="000000"/>
          <w:sz w:val="24"/>
          <w:szCs w:val="24"/>
        </w:rPr>
        <w:t>Išsamiojo energijos, energijos išteklių ir šalto vandens vartojimo audito atlikimo viešojo naudojimo paskirties pastatuose m</w:t>
      </w:r>
      <w:r w:rsidR="00B4636E" w:rsidRPr="00B4636E">
        <w:rPr>
          <w:sz w:val="24"/>
          <w:szCs w:val="24"/>
        </w:rPr>
        <w:t xml:space="preserve">etodiką, patvirtintą </w:t>
      </w:r>
      <w:r w:rsidR="00B4636E" w:rsidRPr="00B4636E">
        <w:rPr>
          <w:color w:val="000000"/>
          <w:sz w:val="24"/>
          <w:szCs w:val="24"/>
        </w:rPr>
        <w:t>Lietuvos Respublikos ūkio ministro 2008 m. balandžio 29 d. įsakymu Nr. 4-184</w:t>
      </w:r>
      <w:r w:rsidR="00B4636E">
        <w:rPr>
          <w:color w:val="000000"/>
          <w:sz w:val="24"/>
          <w:szCs w:val="24"/>
        </w:rPr>
        <w:t xml:space="preserve"> </w:t>
      </w:r>
      <w:r w:rsidR="00B4636E" w:rsidRPr="00B4636E">
        <w:rPr>
          <w:color w:val="000000"/>
          <w:sz w:val="24"/>
          <w:szCs w:val="24"/>
        </w:rPr>
        <w:t>„Dėl Išsamiojo energijos, energijos išteklių ir šalto vandens vartojimo audito atlikimo viešojo naudojimo paskirties pastatuose metodikos patvirtinimo“.</w:t>
      </w:r>
      <w:r w:rsidR="001850BC">
        <w:rPr>
          <w:sz w:val="24"/>
          <w:szCs w:val="24"/>
        </w:rPr>
        <w:t xml:space="preserve"> 2024 m. gruodžio mėn. parengtas </w:t>
      </w:r>
      <w:r w:rsidR="00DE24B3" w:rsidRPr="00DE24B3">
        <w:rPr>
          <w:sz w:val="24"/>
          <w:szCs w:val="24"/>
          <w:lang w:eastAsia="lt-LT"/>
        </w:rPr>
        <w:t>Panevėžio rajono savivaldybės administracinio pastato</w:t>
      </w:r>
      <w:r w:rsidR="000754BF">
        <w:rPr>
          <w:sz w:val="24"/>
          <w:szCs w:val="24"/>
          <w:lang w:eastAsia="lt-LT"/>
        </w:rPr>
        <w:t>, esančio adresu</w:t>
      </w:r>
      <w:r w:rsidR="00B92F57">
        <w:rPr>
          <w:sz w:val="24"/>
          <w:szCs w:val="24"/>
          <w:lang w:eastAsia="lt-LT"/>
        </w:rPr>
        <w:t>:</w:t>
      </w:r>
      <w:r w:rsidR="00DE24B3" w:rsidRPr="00DE24B3">
        <w:rPr>
          <w:sz w:val="24"/>
          <w:szCs w:val="24"/>
          <w:lang w:eastAsia="lt-LT"/>
        </w:rPr>
        <w:t xml:space="preserve"> Vasario 16-osios g. 27, Panevėžio m., </w:t>
      </w:r>
      <w:r w:rsidR="00DE24B3">
        <w:rPr>
          <w:sz w:val="24"/>
          <w:szCs w:val="24"/>
          <w:lang w:eastAsia="lt-LT"/>
        </w:rPr>
        <w:t>e</w:t>
      </w:r>
      <w:r w:rsidR="00DE24B3">
        <w:rPr>
          <w:sz w:val="24"/>
          <w:szCs w:val="24"/>
        </w:rPr>
        <w:t xml:space="preserve">nergijos vartojimo auditas. </w:t>
      </w:r>
      <w:r w:rsidR="001C62CE">
        <w:rPr>
          <w:sz w:val="24"/>
          <w:szCs w:val="24"/>
        </w:rPr>
        <w:t>Atsižvelgiant į</w:t>
      </w:r>
      <w:r w:rsidR="00DE24B3">
        <w:rPr>
          <w:sz w:val="24"/>
          <w:szCs w:val="24"/>
        </w:rPr>
        <w:t xml:space="preserve"> šio audito duomenis, planuojamas </w:t>
      </w:r>
      <w:r w:rsidR="00DE24B3" w:rsidRPr="00DE24B3">
        <w:rPr>
          <w:sz w:val="24"/>
          <w:szCs w:val="24"/>
          <w:lang w:eastAsia="lt-LT"/>
        </w:rPr>
        <w:t>Panevėžio rajono savivaldybės administracinio pastato</w:t>
      </w:r>
      <w:r w:rsidR="00DE24B3">
        <w:rPr>
          <w:sz w:val="24"/>
          <w:szCs w:val="24"/>
          <w:lang w:eastAsia="lt-LT"/>
        </w:rPr>
        <w:t xml:space="preserve"> atnaujinimas iš esamos pastato energinio naudingumo klasės „F“ </w:t>
      </w:r>
      <w:r w:rsidR="001C62CE">
        <w:rPr>
          <w:sz w:val="24"/>
          <w:szCs w:val="24"/>
          <w:lang w:eastAsia="lt-LT"/>
        </w:rPr>
        <w:t>į</w:t>
      </w:r>
      <w:r w:rsidR="00DE24B3">
        <w:rPr>
          <w:sz w:val="24"/>
          <w:szCs w:val="24"/>
          <w:lang w:eastAsia="lt-LT"/>
        </w:rPr>
        <w:t xml:space="preserve"> pastato energinio naudingumo klasę „A“</w:t>
      </w:r>
      <w:r w:rsidR="00070201">
        <w:rPr>
          <w:sz w:val="24"/>
          <w:szCs w:val="24"/>
          <w:lang w:eastAsia="lt-LT"/>
        </w:rPr>
        <w:t>.</w:t>
      </w:r>
    </w:p>
    <w:p w14:paraId="674E2585" w14:textId="76A25379" w:rsidR="00B01008" w:rsidRPr="00070201" w:rsidRDefault="00070201" w:rsidP="009A2987">
      <w:pPr>
        <w:ind w:firstLine="709"/>
        <w:jc w:val="both"/>
        <w:rPr>
          <w:sz w:val="24"/>
          <w:szCs w:val="24"/>
        </w:rPr>
      </w:pPr>
      <w:r>
        <w:rPr>
          <w:sz w:val="24"/>
          <w:szCs w:val="24"/>
        </w:rPr>
        <w:t>Projekto gyvendinimo metu numatoma visiškai</w:t>
      </w:r>
      <w:r w:rsidRPr="00070201">
        <w:rPr>
          <w:sz w:val="24"/>
          <w:szCs w:val="24"/>
        </w:rPr>
        <w:t xml:space="preserve"> </w:t>
      </w:r>
      <w:r>
        <w:rPr>
          <w:sz w:val="24"/>
          <w:szCs w:val="24"/>
        </w:rPr>
        <w:t>atnaujinti</w:t>
      </w:r>
      <w:r w:rsidRPr="00070201">
        <w:rPr>
          <w:sz w:val="24"/>
          <w:szCs w:val="24"/>
        </w:rPr>
        <w:t xml:space="preserve"> pastat</w:t>
      </w:r>
      <w:r>
        <w:rPr>
          <w:sz w:val="24"/>
          <w:szCs w:val="24"/>
        </w:rPr>
        <w:t>ą</w:t>
      </w:r>
      <w:r w:rsidRPr="00070201">
        <w:rPr>
          <w:sz w:val="24"/>
          <w:szCs w:val="24"/>
        </w:rPr>
        <w:t xml:space="preserve"> su inžinerinėmis sistemomis</w:t>
      </w:r>
      <w:r w:rsidR="00F039B6">
        <w:rPr>
          <w:sz w:val="24"/>
          <w:szCs w:val="24"/>
        </w:rPr>
        <w:t>:</w:t>
      </w:r>
      <w:r>
        <w:rPr>
          <w:sz w:val="24"/>
          <w:szCs w:val="24"/>
        </w:rPr>
        <w:t xml:space="preserve"> </w:t>
      </w:r>
      <w:r w:rsidR="00F039B6">
        <w:rPr>
          <w:sz w:val="24"/>
          <w:szCs w:val="24"/>
        </w:rPr>
        <w:t>ap</w:t>
      </w:r>
      <w:r w:rsidRPr="00070201">
        <w:rPr>
          <w:sz w:val="24"/>
          <w:szCs w:val="24"/>
        </w:rPr>
        <w:t>šiltin</w:t>
      </w:r>
      <w:r>
        <w:rPr>
          <w:sz w:val="24"/>
          <w:szCs w:val="24"/>
        </w:rPr>
        <w:t>ti</w:t>
      </w:r>
      <w:r w:rsidRPr="00070201">
        <w:rPr>
          <w:sz w:val="24"/>
          <w:szCs w:val="24"/>
        </w:rPr>
        <w:t xml:space="preserve"> pastato sien</w:t>
      </w:r>
      <w:r>
        <w:rPr>
          <w:sz w:val="24"/>
          <w:szCs w:val="24"/>
        </w:rPr>
        <w:t>a</w:t>
      </w:r>
      <w:r w:rsidRPr="00070201">
        <w:rPr>
          <w:sz w:val="24"/>
          <w:szCs w:val="24"/>
        </w:rPr>
        <w:t>s, stog</w:t>
      </w:r>
      <w:r>
        <w:rPr>
          <w:sz w:val="24"/>
          <w:szCs w:val="24"/>
        </w:rPr>
        <w:t>ą,</w:t>
      </w:r>
      <w:r w:rsidRPr="00070201">
        <w:rPr>
          <w:sz w:val="24"/>
          <w:szCs w:val="24"/>
        </w:rPr>
        <w:t xml:space="preserve"> cokolio antžemin</w:t>
      </w:r>
      <w:r>
        <w:rPr>
          <w:sz w:val="24"/>
          <w:szCs w:val="24"/>
        </w:rPr>
        <w:t>ę</w:t>
      </w:r>
      <w:r w:rsidRPr="00070201">
        <w:rPr>
          <w:sz w:val="24"/>
          <w:szCs w:val="24"/>
        </w:rPr>
        <w:t xml:space="preserve"> ir požemin</w:t>
      </w:r>
      <w:r>
        <w:rPr>
          <w:sz w:val="24"/>
          <w:szCs w:val="24"/>
        </w:rPr>
        <w:t>ę</w:t>
      </w:r>
      <w:r w:rsidRPr="00070201">
        <w:rPr>
          <w:sz w:val="24"/>
          <w:szCs w:val="24"/>
        </w:rPr>
        <w:t xml:space="preserve"> dal</w:t>
      </w:r>
      <w:r>
        <w:rPr>
          <w:sz w:val="24"/>
          <w:szCs w:val="24"/>
        </w:rPr>
        <w:t>i</w:t>
      </w:r>
      <w:r w:rsidRPr="00070201">
        <w:rPr>
          <w:sz w:val="24"/>
          <w:szCs w:val="24"/>
        </w:rPr>
        <w:t xml:space="preserve">s; </w:t>
      </w:r>
      <w:r>
        <w:rPr>
          <w:sz w:val="24"/>
          <w:szCs w:val="24"/>
        </w:rPr>
        <w:t>pak</w:t>
      </w:r>
      <w:r w:rsidRPr="00070201">
        <w:rPr>
          <w:sz w:val="24"/>
          <w:szCs w:val="24"/>
        </w:rPr>
        <w:t>ei</w:t>
      </w:r>
      <w:r>
        <w:rPr>
          <w:sz w:val="24"/>
          <w:szCs w:val="24"/>
        </w:rPr>
        <w:t>sti</w:t>
      </w:r>
      <w:r w:rsidRPr="00070201">
        <w:rPr>
          <w:sz w:val="24"/>
          <w:szCs w:val="24"/>
        </w:rPr>
        <w:t xml:space="preserve"> senu</w:t>
      </w:r>
      <w:r>
        <w:rPr>
          <w:sz w:val="24"/>
          <w:szCs w:val="24"/>
        </w:rPr>
        <w:t>s</w:t>
      </w:r>
      <w:r w:rsidRPr="00070201">
        <w:rPr>
          <w:sz w:val="24"/>
          <w:szCs w:val="24"/>
        </w:rPr>
        <w:t xml:space="preserve"> lang</w:t>
      </w:r>
      <w:r>
        <w:rPr>
          <w:sz w:val="24"/>
          <w:szCs w:val="24"/>
        </w:rPr>
        <w:t>us</w:t>
      </w:r>
      <w:r w:rsidRPr="00070201">
        <w:rPr>
          <w:sz w:val="24"/>
          <w:szCs w:val="24"/>
        </w:rPr>
        <w:t xml:space="preserve"> į naujus PVC langus su dvi</w:t>
      </w:r>
      <w:r>
        <w:rPr>
          <w:sz w:val="24"/>
          <w:szCs w:val="24"/>
        </w:rPr>
        <w:t xml:space="preserve">ejų </w:t>
      </w:r>
      <w:r w:rsidRPr="00070201">
        <w:rPr>
          <w:sz w:val="24"/>
          <w:szCs w:val="24"/>
        </w:rPr>
        <w:t>kamer</w:t>
      </w:r>
      <w:r>
        <w:rPr>
          <w:sz w:val="24"/>
          <w:szCs w:val="24"/>
        </w:rPr>
        <w:t>ų</w:t>
      </w:r>
      <w:r w:rsidRPr="00070201">
        <w:rPr>
          <w:sz w:val="24"/>
          <w:szCs w:val="24"/>
        </w:rPr>
        <w:t xml:space="preserve"> stiklo paketu; </w:t>
      </w:r>
      <w:r>
        <w:rPr>
          <w:sz w:val="24"/>
          <w:szCs w:val="24"/>
        </w:rPr>
        <w:t>pak</w:t>
      </w:r>
      <w:r w:rsidRPr="00070201">
        <w:rPr>
          <w:sz w:val="24"/>
          <w:szCs w:val="24"/>
        </w:rPr>
        <w:t>ei</w:t>
      </w:r>
      <w:r>
        <w:rPr>
          <w:sz w:val="24"/>
          <w:szCs w:val="24"/>
        </w:rPr>
        <w:t>sti</w:t>
      </w:r>
      <w:r w:rsidRPr="00070201">
        <w:rPr>
          <w:sz w:val="24"/>
          <w:szCs w:val="24"/>
        </w:rPr>
        <w:t xml:space="preserve"> metalin</w:t>
      </w:r>
      <w:r>
        <w:rPr>
          <w:sz w:val="24"/>
          <w:szCs w:val="24"/>
        </w:rPr>
        <w:t>e</w:t>
      </w:r>
      <w:r w:rsidRPr="00070201">
        <w:rPr>
          <w:sz w:val="24"/>
          <w:szCs w:val="24"/>
        </w:rPr>
        <w:t>s, PVC ir aliuminio rėmo lauko dur</w:t>
      </w:r>
      <w:r>
        <w:rPr>
          <w:sz w:val="24"/>
          <w:szCs w:val="24"/>
        </w:rPr>
        <w:t>i</w:t>
      </w:r>
      <w:r w:rsidRPr="00070201">
        <w:rPr>
          <w:sz w:val="24"/>
          <w:szCs w:val="24"/>
        </w:rPr>
        <w:t xml:space="preserve">s; </w:t>
      </w:r>
      <w:r>
        <w:rPr>
          <w:sz w:val="24"/>
          <w:szCs w:val="24"/>
        </w:rPr>
        <w:t>m</w:t>
      </w:r>
      <w:r w:rsidRPr="00070201">
        <w:rPr>
          <w:sz w:val="24"/>
          <w:szCs w:val="24"/>
        </w:rPr>
        <w:t>odernizuo</w:t>
      </w:r>
      <w:r>
        <w:rPr>
          <w:sz w:val="24"/>
          <w:szCs w:val="24"/>
        </w:rPr>
        <w:t>ti</w:t>
      </w:r>
      <w:r w:rsidRPr="00070201">
        <w:rPr>
          <w:sz w:val="24"/>
          <w:szCs w:val="24"/>
        </w:rPr>
        <w:t xml:space="preserve"> esam</w:t>
      </w:r>
      <w:r>
        <w:rPr>
          <w:sz w:val="24"/>
          <w:szCs w:val="24"/>
        </w:rPr>
        <w:t>ą</w:t>
      </w:r>
      <w:r w:rsidRPr="00070201">
        <w:rPr>
          <w:sz w:val="24"/>
          <w:szCs w:val="24"/>
        </w:rPr>
        <w:t xml:space="preserve"> šilumos punkt</w:t>
      </w:r>
      <w:r>
        <w:rPr>
          <w:sz w:val="24"/>
          <w:szCs w:val="24"/>
        </w:rPr>
        <w:t>ą</w:t>
      </w:r>
      <w:r w:rsidRPr="00070201">
        <w:rPr>
          <w:sz w:val="24"/>
          <w:szCs w:val="24"/>
        </w:rPr>
        <w:t>, atnaujin</w:t>
      </w:r>
      <w:r>
        <w:rPr>
          <w:sz w:val="24"/>
          <w:szCs w:val="24"/>
        </w:rPr>
        <w:t>ti</w:t>
      </w:r>
      <w:r w:rsidRPr="00070201">
        <w:rPr>
          <w:sz w:val="24"/>
          <w:szCs w:val="24"/>
        </w:rPr>
        <w:t xml:space="preserve"> ir įreng</w:t>
      </w:r>
      <w:r>
        <w:rPr>
          <w:sz w:val="24"/>
          <w:szCs w:val="24"/>
        </w:rPr>
        <w:t>ti</w:t>
      </w:r>
      <w:r w:rsidRPr="00070201">
        <w:rPr>
          <w:sz w:val="24"/>
          <w:szCs w:val="24"/>
        </w:rPr>
        <w:t xml:space="preserve"> šildymo sistem</w:t>
      </w:r>
      <w:r>
        <w:rPr>
          <w:sz w:val="24"/>
          <w:szCs w:val="24"/>
        </w:rPr>
        <w:t>ą</w:t>
      </w:r>
      <w:r w:rsidRPr="00070201">
        <w:rPr>
          <w:sz w:val="24"/>
          <w:szCs w:val="24"/>
        </w:rPr>
        <w:t xml:space="preserve"> (vamzdyn</w:t>
      </w:r>
      <w:r>
        <w:rPr>
          <w:sz w:val="24"/>
          <w:szCs w:val="24"/>
        </w:rPr>
        <w:t>us</w:t>
      </w:r>
      <w:r w:rsidRPr="00070201">
        <w:rPr>
          <w:sz w:val="24"/>
          <w:szCs w:val="24"/>
        </w:rPr>
        <w:t>, radiatori</w:t>
      </w:r>
      <w:r>
        <w:rPr>
          <w:sz w:val="24"/>
          <w:szCs w:val="24"/>
        </w:rPr>
        <w:t>us</w:t>
      </w:r>
      <w:r w:rsidRPr="00070201">
        <w:rPr>
          <w:sz w:val="24"/>
          <w:szCs w:val="24"/>
        </w:rPr>
        <w:t xml:space="preserve"> su termostatiniais ventiliais); </w:t>
      </w:r>
      <w:r>
        <w:rPr>
          <w:sz w:val="24"/>
          <w:szCs w:val="24"/>
        </w:rPr>
        <w:t>v</w:t>
      </w:r>
      <w:r w:rsidRPr="00070201">
        <w:rPr>
          <w:sz w:val="24"/>
          <w:szCs w:val="24"/>
        </w:rPr>
        <w:t>ienvamzd</w:t>
      </w:r>
      <w:r>
        <w:rPr>
          <w:sz w:val="24"/>
          <w:szCs w:val="24"/>
        </w:rPr>
        <w:t>ę</w:t>
      </w:r>
      <w:r w:rsidRPr="00070201">
        <w:rPr>
          <w:sz w:val="24"/>
          <w:szCs w:val="24"/>
        </w:rPr>
        <w:t xml:space="preserve"> šilumos paskirstymo sistem</w:t>
      </w:r>
      <w:r>
        <w:rPr>
          <w:sz w:val="24"/>
          <w:szCs w:val="24"/>
        </w:rPr>
        <w:t>ą</w:t>
      </w:r>
      <w:r w:rsidRPr="00070201">
        <w:rPr>
          <w:sz w:val="24"/>
          <w:szCs w:val="24"/>
        </w:rPr>
        <w:t xml:space="preserve"> </w:t>
      </w:r>
      <w:r>
        <w:rPr>
          <w:sz w:val="24"/>
          <w:szCs w:val="24"/>
        </w:rPr>
        <w:t xml:space="preserve">pakeisti </w:t>
      </w:r>
      <w:r w:rsidRPr="00070201">
        <w:rPr>
          <w:sz w:val="24"/>
          <w:szCs w:val="24"/>
        </w:rPr>
        <w:t xml:space="preserve">į dvivamzdę; </w:t>
      </w:r>
      <w:r>
        <w:rPr>
          <w:sz w:val="24"/>
          <w:szCs w:val="24"/>
        </w:rPr>
        <w:t>į</w:t>
      </w:r>
      <w:r w:rsidRPr="00070201">
        <w:rPr>
          <w:sz w:val="24"/>
          <w:szCs w:val="24"/>
        </w:rPr>
        <w:t>reng</w:t>
      </w:r>
      <w:r>
        <w:rPr>
          <w:sz w:val="24"/>
          <w:szCs w:val="24"/>
        </w:rPr>
        <w:t>ti</w:t>
      </w:r>
      <w:r w:rsidRPr="00070201">
        <w:rPr>
          <w:sz w:val="24"/>
          <w:szCs w:val="24"/>
        </w:rPr>
        <w:t xml:space="preserve"> vėdinimo sistem</w:t>
      </w:r>
      <w:r>
        <w:rPr>
          <w:sz w:val="24"/>
          <w:szCs w:val="24"/>
        </w:rPr>
        <w:t>ą</w:t>
      </w:r>
      <w:r w:rsidRPr="00070201">
        <w:rPr>
          <w:sz w:val="24"/>
          <w:szCs w:val="24"/>
        </w:rPr>
        <w:t xml:space="preserve"> su rekuperacija</w:t>
      </w:r>
      <w:r w:rsidR="00FF640D">
        <w:rPr>
          <w:sz w:val="24"/>
          <w:szCs w:val="24"/>
        </w:rPr>
        <w:t xml:space="preserve"> bei</w:t>
      </w:r>
      <w:r w:rsidRPr="00070201">
        <w:rPr>
          <w:sz w:val="24"/>
          <w:szCs w:val="24"/>
        </w:rPr>
        <w:t xml:space="preserve"> pastat</w:t>
      </w:r>
      <w:r>
        <w:rPr>
          <w:sz w:val="24"/>
          <w:szCs w:val="24"/>
        </w:rPr>
        <w:t>o</w:t>
      </w:r>
      <w:r w:rsidRPr="00070201">
        <w:rPr>
          <w:sz w:val="24"/>
          <w:szCs w:val="24"/>
        </w:rPr>
        <w:t xml:space="preserve"> vėsinim</w:t>
      </w:r>
      <w:r>
        <w:rPr>
          <w:sz w:val="24"/>
          <w:szCs w:val="24"/>
        </w:rPr>
        <w:t>ą</w:t>
      </w:r>
      <w:r w:rsidRPr="00070201">
        <w:rPr>
          <w:sz w:val="24"/>
          <w:szCs w:val="24"/>
        </w:rPr>
        <w:t xml:space="preserve">; </w:t>
      </w:r>
      <w:r>
        <w:rPr>
          <w:sz w:val="24"/>
          <w:szCs w:val="24"/>
        </w:rPr>
        <w:t>pak</w:t>
      </w:r>
      <w:r w:rsidRPr="00070201">
        <w:rPr>
          <w:sz w:val="24"/>
          <w:szCs w:val="24"/>
        </w:rPr>
        <w:t>ei</w:t>
      </w:r>
      <w:r>
        <w:rPr>
          <w:sz w:val="24"/>
          <w:szCs w:val="24"/>
        </w:rPr>
        <w:t>sti</w:t>
      </w:r>
      <w:r w:rsidRPr="00070201">
        <w:rPr>
          <w:sz w:val="24"/>
          <w:szCs w:val="24"/>
        </w:rPr>
        <w:t xml:space="preserve"> kaitrinių ir liuminescencinių lempų šviestuv</w:t>
      </w:r>
      <w:r>
        <w:rPr>
          <w:sz w:val="24"/>
          <w:szCs w:val="24"/>
        </w:rPr>
        <w:t>us</w:t>
      </w:r>
      <w:r w:rsidRPr="00070201">
        <w:rPr>
          <w:sz w:val="24"/>
          <w:szCs w:val="24"/>
        </w:rPr>
        <w:t xml:space="preserve"> į LED; </w:t>
      </w:r>
      <w:r>
        <w:rPr>
          <w:sz w:val="24"/>
          <w:szCs w:val="24"/>
        </w:rPr>
        <w:t>į</w:t>
      </w:r>
      <w:r w:rsidRPr="00070201">
        <w:rPr>
          <w:sz w:val="24"/>
          <w:szCs w:val="24"/>
        </w:rPr>
        <w:t>reng</w:t>
      </w:r>
      <w:r w:rsidR="00AC44D0">
        <w:rPr>
          <w:sz w:val="24"/>
          <w:szCs w:val="24"/>
        </w:rPr>
        <w:t>ti</w:t>
      </w:r>
      <w:r w:rsidRPr="00070201">
        <w:rPr>
          <w:sz w:val="24"/>
          <w:szCs w:val="24"/>
        </w:rPr>
        <w:t xml:space="preserve"> saulės elektrin</w:t>
      </w:r>
      <w:r>
        <w:rPr>
          <w:sz w:val="24"/>
          <w:szCs w:val="24"/>
        </w:rPr>
        <w:t>ę</w:t>
      </w:r>
      <w:r w:rsidRPr="00070201">
        <w:rPr>
          <w:sz w:val="24"/>
          <w:szCs w:val="24"/>
        </w:rPr>
        <w:t xml:space="preserve"> ant pastato stogo; </w:t>
      </w:r>
      <w:r>
        <w:rPr>
          <w:sz w:val="24"/>
          <w:szCs w:val="24"/>
        </w:rPr>
        <w:t>s</w:t>
      </w:r>
      <w:r w:rsidRPr="00070201">
        <w:rPr>
          <w:sz w:val="24"/>
          <w:szCs w:val="24"/>
        </w:rPr>
        <w:t>utvark</w:t>
      </w:r>
      <w:r>
        <w:rPr>
          <w:sz w:val="24"/>
          <w:szCs w:val="24"/>
        </w:rPr>
        <w:t>yti</w:t>
      </w:r>
      <w:r w:rsidRPr="00070201">
        <w:rPr>
          <w:sz w:val="24"/>
          <w:szCs w:val="24"/>
        </w:rPr>
        <w:t xml:space="preserve"> laiptin</w:t>
      </w:r>
      <w:r w:rsidR="00AC44D0">
        <w:rPr>
          <w:sz w:val="24"/>
          <w:szCs w:val="24"/>
        </w:rPr>
        <w:t>es</w:t>
      </w:r>
      <w:r w:rsidRPr="00070201">
        <w:rPr>
          <w:sz w:val="24"/>
          <w:szCs w:val="24"/>
        </w:rPr>
        <w:t xml:space="preserve">; </w:t>
      </w:r>
      <w:r>
        <w:rPr>
          <w:sz w:val="24"/>
          <w:szCs w:val="24"/>
        </w:rPr>
        <w:t>pakeisti</w:t>
      </w:r>
      <w:r w:rsidRPr="00070201">
        <w:rPr>
          <w:sz w:val="24"/>
          <w:szCs w:val="24"/>
        </w:rPr>
        <w:t xml:space="preserve"> šalto vandens tiekimo sistemos </w:t>
      </w:r>
      <w:r>
        <w:rPr>
          <w:sz w:val="24"/>
          <w:szCs w:val="24"/>
        </w:rPr>
        <w:t>bei</w:t>
      </w:r>
      <w:r w:rsidRPr="00070201">
        <w:rPr>
          <w:sz w:val="24"/>
          <w:szCs w:val="24"/>
        </w:rPr>
        <w:t xml:space="preserve"> buitinių ir lietaus nuot</w:t>
      </w:r>
      <w:r>
        <w:rPr>
          <w:sz w:val="24"/>
          <w:szCs w:val="24"/>
        </w:rPr>
        <w:t>e</w:t>
      </w:r>
      <w:r w:rsidRPr="00070201">
        <w:rPr>
          <w:sz w:val="24"/>
          <w:szCs w:val="24"/>
        </w:rPr>
        <w:t>kų vamzdyn</w:t>
      </w:r>
      <w:r>
        <w:rPr>
          <w:sz w:val="24"/>
          <w:szCs w:val="24"/>
        </w:rPr>
        <w:t>us</w:t>
      </w:r>
      <w:r w:rsidRPr="00070201">
        <w:rPr>
          <w:sz w:val="24"/>
          <w:szCs w:val="24"/>
        </w:rPr>
        <w:t>.</w:t>
      </w:r>
    </w:p>
    <w:p w14:paraId="5F69231D" w14:textId="41CC3859" w:rsidR="008144EB" w:rsidRPr="00214180" w:rsidRDefault="008144EB" w:rsidP="009A2987">
      <w:pPr>
        <w:ind w:firstLine="709"/>
        <w:jc w:val="both"/>
        <w:rPr>
          <w:rFonts w:eastAsia="Calibri"/>
          <w:color w:val="FF0000"/>
          <w:sz w:val="24"/>
          <w:szCs w:val="24"/>
        </w:rPr>
      </w:pPr>
      <w:r>
        <w:rPr>
          <w:sz w:val="24"/>
          <w:szCs w:val="24"/>
          <w:lang w:eastAsia="lt-LT"/>
        </w:rPr>
        <w:t>E</w:t>
      </w:r>
      <w:r>
        <w:rPr>
          <w:sz w:val="24"/>
          <w:szCs w:val="24"/>
        </w:rPr>
        <w:t>nergijos vartojimo audito duomenimis, į</w:t>
      </w:r>
      <w:r w:rsidRPr="008144EB">
        <w:rPr>
          <w:rFonts w:eastAsia="Calibri"/>
          <w:sz w:val="24"/>
          <w:szCs w:val="24"/>
        </w:rPr>
        <w:t xml:space="preserve">gyvendinus </w:t>
      </w:r>
      <w:r>
        <w:rPr>
          <w:rFonts w:eastAsia="Calibri"/>
          <w:sz w:val="24"/>
          <w:szCs w:val="24"/>
        </w:rPr>
        <w:t>projektą</w:t>
      </w:r>
      <w:r w:rsidRPr="008144EB">
        <w:rPr>
          <w:rFonts w:eastAsia="Calibri"/>
          <w:sz w:val="24"/>
          <w:szCs w:val="24"/>
        </w:rPr>
        <w:t xml:space="preserve"> </w:t>
      </w:r>
      <w:r w:rsidR="00E43842" w:rsidRPr="00DE24B3">
        <w:rPr>
          <w:sz w:val="24"/>
          <w:szCs w:val="24"/>
          <w:lang w:eastAsia="lt-LT"/>
        </w:rPr>
        <w:t>Panevėžio rajono savivaldybės administracini</w:t>
      </w:r>
      <w:r w:rsidR="00E43842">
        <w:rPr>
          <w:sz w:val="24"/>
          <w:szCs w:val="24"/>
          <w:lang w:eastAsia="lt-LT"/>
        </w:rPr>
        <w:t>ame</w:t>
      </w:r>
      <w:r w:rsidR="00E43842" w:rsidRPr="00DE24B3">
        <w:rPr>
          <w:sz w:val="24"/>
          <w:szCs w:val="24"/>
          <w:lang w:eastAsia="lt-LT"/>
        </w:rPr>
        <w:t xml:space="preserve"> pastat</w:t>
      </w:r>
      <w:r w:rsidR="00E43842">
        <w:rPr>
          <w:sz w:val="24"/>
          <w:szCs w:val="24"/>
          <w:lang w:eastAsia="lt-LT"/>
        </w:rPr>
        <w:t>e</w:t>
      </w:r>
      <w:r w:rsidR="00E43842" w:rsidRPr="00DE24B3">
        <w:rPr>
          <w:sz w:val="24"/>
          <w:szCs w:val="24"/>
          <w:lang w:eastAsia="lt-LT"/>
        </w:rPr>
        <w:t xml:space="preserve"> </w:t>
      </w:r>
      <w:r w:rsidRPr="008144EB">
        <w:rPr>
          <w:rFonts w:eastAsia="Calibri"/>
          <w:sz w:val="24"/>
          <w:szCs w:val="24"/>
        </w:rPr>
        <w:t xml:space="preserve">būtų sutaupoma 829,51 MWh šilumos energijos, 6,38 MWh elektros energijos, </w:t>
      </w:r>
      <w:r>
        <w:rPr>
          <w:rFonts w:eastAsia="Calibri"/>
          <w:sz w:val="24"/>
          <w:szCs w:val="24"/>
        </w:rPr>
        <w:t xml:space="preserve">o </w:t>
      </w:r>
      <w:r w:rsidRPr="008144EB">
        <w:rPr>
          <w:rFonts w:eastAsia="Calibri"/>
          <w:sz w:val="24"/>
          <w:szCs w:val="24"/>
        </w:rPr>
        <w:t xml:space="preserve">bendros išlaidos energijai sumažėtų </w:t>
      </w:r>
      <w:r w:rsidR="00FF640D">
        <w:rPr>
          <w:rFonts w:eastAsia="Calibri"/>
          <w:sz w:val="24"/>
          <w:szCs w:val="24"/>
        </w:rPr>
        <w:t xml:space="preserve">apie </w:t>
      </w:r>
      <w:r w:rsidRPr="008144EB">
        <w:rPr>
          <w:rFonts w:eastAsia="Calibri"/>
          <w:sz w:val="24"/>
          <w:szCs w:val="24"/>
        </w:rPr>
        <w:t>61 proc.</w:t>
      </w:r>
    </w:p>
    <w:p w14:paraId="3194DEA9" w14:textId="258440B3" w:rsidR="00525EA2" w:rsidRPr="00525EA2" w:rsidRDefault="00525EA2" w:rsidP="009A2987">
      <w:pPr>
        <w:ind w:firstLine="709"/>
        <w:jc w:val="both"/>
        <w:rPr>
          <w:rFonts w:eastAsia="Calibri"/>
          <w:sz w:val="24"/>
          <w:szCs w:val="24"/>
        </w:rPr>
      </w:pPr>
      <w:r w:rsidRPr="00525EA2">
        <w:rPr>
          <w:sz w:val="24"/>
          <w:szCs w:val="24"/>
        </w:rPr>
        <w:t xml:space="preserve">Pagal Aprašą vykdomų projekto sutarties veiklų įgyvendinimo trukmė turi būti ne ilgesnė </w:t>
      </w:r>
      <w:r w:rsidR="00485E78">
        <w:rPr>
          <w:sz w:val="24"/>
          <w:szCs w:val="24"/>
        </w:rPr>
        <w:t>nei</w:t>
      </w:r>
      <w:r w:rsidRPr="00525EA2">
        <w:rPr>
          <w:sz w:val="24"/>
          <w:szCs w:val="24"/>
        </w:rPr>
        <w:t xml:space="preserve"> 50 mėnesių nuo projekto sutarties pasirašymo dienos, bet ne vėlesnė </w:t>
      </w:r>
      <w:r w:rsidR="00485E78">
        <w:rPr>
          <w:sz w:val="24"/>
          <w:szCs w:val="24"/>
        </w:rPr>
        <w:t>nei</w:t>
      </w:r>
      <w:r w:rsidRPr="00525EA2">
        <w:rPr>
          <w:sz w:val="24"/>
          <w:szCs w:val="24"/>
        </w:rPr>
        <w:t xml:space="preserve"> 2029 m. lapkričio 30 d.</w:t>
      </w:r>
    </w:p>
    <w:p w14:paraId="01D3F117" w14:textId="3995D720" w:rsidR="001D42FA" w:rsidRPr="009737E6" w:rsidRDefault="0092009A" w:rsidP="009A2987">
      <w:pPr>
        <w:tabs>
          <w:tab w:val="left" w:pos="993"/>
        </w:tabs>
        <w:autoSpaceDE w:val="0"/>
        <w:autoSpaceDN w:val="0"/>
        <w:adjustRightInd w:val="0"/>
        <w:ind w:firstLine="709"/>
        <w:jc w:val="both"/>
        <w:rPr>
          <w:bCs/>
          <w:color w:val="000000" w:themeColor="text1"/>
          <w:sz w:val="24"/>
          <w:szCs w:val="24"/>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xml:space="preserve">: </w:t>
      </w:r>
      <w:r w:rsidR="001D42FA" w:rsidRPr="009C5BBB">
        <w:rPr>
          <w:sz w:val="24"/>
          <w:szCs w:val="24"/>
        </w:rPr>
        <w:t>1</w:t>
      </w:r>
      <w:r w:rsidR="001D42FA">
        <w:rPr>
          <w:sz w:val="24"/>
          <w:szCs w:val="24"/>
        </w:rPr>
        <w:t>) p</w:t>
      </w:r>
      <w:r w:rsidR="001D42FA" w:rsidRPr="009C5BBB">
        <w:rPr>
          <w:sz w:val="24"/>
          <w:szCs w:val="24"/>
        </w:rPr>
        <w:t>ritarti projekto</w:t>
      </w:r>
      <w:r w:rsidR="001D42FA" w:rsidRPr="009C5BBB">
        <w:rPr>
          <w:i/>
          <w:iCs/>
        </w:rPr>
        <w:t xml:space="preserve"> </w:t>
      </w:r>
      <w:r w:rsidR="001D42FA" w:rsidRPr="009C5BBB">
        <w:rPr>
          <w:sz w:val="24"/>
          <w:szCs w:val="24"/>
        </w:rPr>
        <w:t>„</w:t>
      </w:r>
      <w:r w:rsidR="001D42FA" w:rsidRPr="009C5BBB">
        <w:rPr>
          <w:sz w:val="24"/>
          <w:szCs w:val="24"/>
          <w:lang w:eastAsia="lt-LT"/>
        </w:rPr>
        <w:t>Panevėžio rajono savivaldybės administracinio pastato Vasario 16-osios g. 27, Panevėžio m., atnaujinimas</w:t>
      </w:r>
      <w:r w:rsidR="001D42FA" w:rsidRPr="009C5BBB">
        <w:rPr>
          <w:sz w:val="24"/>
          <w:szCs w:val="24"/>
        </w:rPr>
        <w:t xml:space="preserve">“ rengimui ir įgyvendinimui pagal </w:t>
      </w:r>
      <w:r w:rsidR="001D42FA" w:rsidRPr="009C5BBB">
        <w:rPr>
          <w:bCs/>
          <w:color w:val="000000"/>
          <w:sz w:val="24"/>
          <w:szCs w:val="24"/>
          <w:lang w:eastAsia="lt-LT"/>
        </w:rPr>
        <w:t xml:space="preserve">2022–2030 metų plėtros programos valdytojos Lietuvos Respublikos aplinkos ministerijos aplinkos apsaugos ir klimato kaitos valdymo plėtros programos pažangos priemonę </w:t>
      </w:r>
      <w:r w:rsidR="00485E78">
        <w:rPr>
          <w:bCs/>
          <w:color w:val="000000"/>
          <w:sz w:val="24"/>
          <w:szCs w:val="24"/>
          <w:lang w:eastAsia="lt-LT"/>
        </w:rPr>
        <w:br/>
      </w:r>
      <w:r w:rsidR="001D42FA" w:rsidRPr="009C5BBB">
        <w:rPr>
          <w:bCs/>
          <w:color w:val="000000"/>
          <w:sz w:val="24"/>
          <w:szCs w:val="24"/>
          <w:lang w:eastAsia="lt-LT"/>
        </w:rPr>
        <w:t>Nr. 02-001-06-04-01 „Skatinti pastatų renovaciją“</w:t>
      </w:r>
      <w:r w:rsidR="001D42FA">
        <w:rPr>
          <w:color w:val="000000" w:themeColor="text1"/>
          <w:sz w:val="24"/>
          <w:szCs w:val="24"/>
          <w:shd w:val="clear" w:color="auto" w:fill="FFFFFF"/>
        </w:rPr>
        <w:t xml:space="preserve">; </w:t>
      </w:r>
      <w:r w:rsidR="001D42FA" w:rsidRPr="009C5BBB">
        <w:rPr>
          <w:color w:val="000000" w:themeColor="text1"/>
          <w:sz w:val="24"/>
          <w:szCs w:val="24"/>
        </w:rPr>
        <w:t>2</w:t>
      </w:r>
      <w:r w:rsidR="001D42FA">
        <w:rPr>
          <w:color w:val="000000" w:themeColor="text1"/>
          <w:sz w:val="24"/>
          <w:szCs w:val="24"/>
        </w:rPr>
        <w:t>) u</w:t>
      </w:r>
      <w:r w:rsidR="001D42FA" w:rsidRPr="009C5BBB">
        <w:rPr>
          <w:sz w:val="24"/>
          <w:szCs w:val="24"/>
        </w:rPr>
        <w:t>žtikrinti projekto ne mažesnį nei 50 proc. bendrąjį finansavimą nuo visų tinkamų finansuoti projekto išlaidų</w:t>
      </w:r>
      <w:r w:rsidR="001D42FA">
        <w:rPr>
          <w:sz w:val="24"/>
          <w:szCs w:val="24"/>
        </w:rPr>
        <w:t>; 3) į</w:t>
      </w:r>
      <w:r w:rsidR="001D42FA" w:rsidRPr="009C5BBB">
        <w:rPr>
          <w:sz w:val="24"/>
          <w:szCs w:val="24"/>
        </w:rPr>
        <w:t xml:space="preserve">sipareigoti </w:t>
      </w:r>
      <w:r w:rsidR="001D42FA" w:rsidRPr="009C5BBB">
        <w:rPr>
          <w:color w:val="000000"/>
          <w:sz w:val="24"/>
          <w:szCs w:val="24"/>
        </w:rPr>
        <w:t xml:space="preserve">padengti netinkamas finansuoti, tačiau projektui įgyvendinti būtinas išlaidas, ir tinkamas išlaidas, kurių </w:t>
      </w:r>
      <w:r w:rsidR="001D42FA" w:rsidRPr="009C5BBB">
        <w:rPr>
          <w:color w:val="000000"/>
          <w:sz w:val="24"/>
          <w:szCs w:val="24"/>
        </w:rPr>
        <w:lastRenderedPageBreak/>
        <w:t>nepadengia projektui skiriamas finansavimas</w:t>
      </w:r>
      <w:r w:rsidR="001D42FA">
        <w:rPr>
          <w:color w:val="000000"/>
          <w:sz w:val="24"/>
          <w:szCs w:val="24"/>
        </w:rPr>
        <w:t xml:space="preserve">; </w:t>
      </w:r>
      <w:r w:rsidR="001D42FA" w:rsidRPr="009C5BBB">
        <w:rPr>
          <w:sz w:val="24"/>
          <w:szCs w:val="24"/>
        </w:rPr>
        <w:t>4</w:t>
      </w:r>
      <w:r w:rsidR="001D42FA">
        <w:rPr>
          <w:sz w:val="24"/>
          <w:szCs w:val="24"/>
        </w:rPr>
        <w:t>) į</w:t>
      </w:r>
      <w:r w:rsidR="001D42FA" w:rsidRPr="009C5BBB">
        <w:rPr>
          <w:sz w:val="24"/>
          <w:szCs w:val="24"/>
        </w:rPr>
        <w:t>galioti Panevėžio rajono savivaldybės administracijos direktorių pasirašyti dokumentus, susijusius su projekto rengimu ir įgyvendinimu</w:t>
      </w:r>
      <w:r w:rsidR="001D42FA">
        <w:rPr>
          <w:sz w:val="24"/>
          <w:szCs w:val="24"/>
        </w:rPr>
        <w:t xml:space="preserve">; </w:t>
      </w:r>
      <w:r w:rsidR="00485E78">
        <w:rPr>
          <w:sz w:val="24"/>
          <w:szCs w:val="24"/>
        </w:rPr>
        <w:br/>
      </w:r>
      <w:r w:rsidR="001D42FA" w:rsidRPr="009C5BBB">
        <w:rPr>
          <w:color w:val="000000"/>
          <w:sz w:val="24"/>
          <w:szCs w:val="24"/>
          <w:lang w:eastAsia="lt-LT"/>
        </w:rPr>
        <w:t>5</w:t>
      </w:r>
      <w:r w:rsidR="001D42FA">
        <w:rPr>
          <w:color w:val="000000"/>
          <w:sz w:val="24"/>
          <w:szCs w:val="24"/>
          <w:lang w:eastAsia="lt-LT"/>
        </w:rPr>
        <w:t>) p</w:t>
      </w:r>
      <w:r w:rsidR="001D42FA" w:rsidRPr="009C5BBB">
        <w:rPr>
          <w:color w:val="000000"/>
          <w:sz w:val="24"/>
          <w:szCs w:val="24"/>
        </w:rPr>
        <w:t>avesti Panevėžio rajono savivaldybės administracijai vykdyti projektavimo ir statybos darbų užsakovo funkcijas įgyvendinant projektą</w:t>
      </w:r>
      <w:r w:rsidR="001D42FA">
        <w:rPr>
          <w:color w:val="000000"/>
          <w:sz w:val="24"/>
          <w:szCs w:val="24"/>
        </w:rPr>
        <w:t xml:space="preserve">; </w:t>
      </w:r>
      <w:r w:rsidR="001D42FA" w:rsidRPr="009C5BBB">
        <w:rPr>
          <w:color w:val="000000" w:themeColor="text1"/>
          <w:sz w:val="24"/>
          <w:szCs w:val="24"/>
        </w:rPr>
        <w:t>6</w:t>
      </w:r>
      <w:r w:rsidR="001D42FA">
        <w:rPr>
          <w:color w:val="000000" w:themeColor="text1"/>
          <w:sz w:val="24"/>
          <w:szCs w:val="24"/>
        </w:rPr>
        <w:t>) u</w:t>
      </w:r>
      <w:r w:rsidR="001D42FA" w:rsidRPr="009C5BBB">
        <w:rPr>
          <w:color w:val="000000" w:themeColor="text1"/>
          <w:sz w:val="24"/>
          <w:szCs w:val="24"/>
        </w:rPr>
        <w:t xml:space="preserve">žtikrinti projekto </w:t>
      </w:r>
      <w:r w:rsidR="001D42FA" w:rsidRPr="009C5BBB">
        <w:rPr>
          <w:color w:val="000000"/>
          <w:sz w:val="24"/>
          <w:szCs w:val="24"/>
        </w:rPr>
        <w:t>investicijų</w:t>
      </w:r>
      <w:r w:rsidR="001D42FA" w:rsidRPr="009C5BBB">
        <w:rPr>
          <w:color w:val="000000"/>
          <w:szCs w:val="24"/>
        </w:rPr>
        <w:t xml:space="preserve"> </w:t>
      </w:r>
      <w:r w:rsidR="001D42FA" w:rsidRPr="009C5BBB">
        <w:rPr>
          <w:color w:val="000000" w:themeColor="text1"/>
          <w:sz w:val="24"/>
          <w:szCs w:val="24"/>
        </w:rPr>
        <w:t xml:space="preserve">tęstinumą po šio projekto finansavimo pabaigos </w:t>
      </w:r>
      <w:r w:rsidR="001D42FA" w:rsidRPr="009C5BBB">
        <w:rPr>
          <w:bCs/>
          <w:sz w:val="24"/>
          <w:szCs w:val="24"/>
        </w:rPr>
        <w:t xml:space="preserve">projektų finansavimo sąlygų apraše </w:t>
      </w:r>
      <w:r w:rsidR="001D42FA" w:rsidRPr="009C5BBB">
        <w:rPr>
          <w:bCs/>
          <w:color w:val="000000" w:themeColor="text1"/>
          <w:sz w:val="24"/>
          <w:szCs w:val="24"/>
        </w:rPr>
        <w:t>nustatyta tvarka.</w:t>
      </w:r>
    </w:p>
    <w:p w14:paraId="32448772" w14:textId="4FE0BBD5" w:rsidR="00D95D5F" w:rsidRPr="00A43C76" w:rsidRDefault="00D95D5F" w:rsidP="009A298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1910401F" w14:textId="074D2F9C" w:rsidR="008738B3" w:rsidRDefault="00FA01A6" w:rsidP="009A2987">
      <w:pPr>
        <w:ind w:firstLine="709"/>
        <w:jc w:val="both"/>
        <w:rPr>
          <w:sz w:val="24"/>
          <w:szCs w:val="24"/>
        </w:rPr>
      </w:pPr>
      <w:r w:rsidRPr="00A43C76">
        <w:rPr>
          <w:sz w:val="24"/>
          <w:szCs w:val="24"/>
        </w:rPr>
        <w:t>Teisės aktų keisti nereikia</w:t>
      </w:r>
      <w:r w:rsidRPr="005A434D">
        <w:rPr>
          <w:sz w:val="24"/>
          <w:szCs w:val="24"/>
        </w:rPr>
        <w:t>.</w:t>
      </w:r>
      <w:r w:rsidR="00D95D5F" w:rsidRPr="005A434D">
        <w:rPr>
          <w:sz w:val="24"/>
          <w:szCs w:val="24"/>
        </w:rPr>
        <w:t xml:space="preserve"> </w:t>
      </w:r>
      <w:r w:rsidR="005A434D">
        <w:rPr>
          <w:sz w:val="24"/>
          <w:szCs w:val="24"/>
        </w:rPr>
        <w:t>L</w:t>
      </w:r>
      <w:r w:rsidR="005A434D" w:rsidRPr="005A434D">
        <w:rPr>
          <w:sz w:val="24"/>
          <w:szCs w:val="24"/>
        </w:rPr>
        <w:t>aukiami rezultatai</w:t>
      </w:r>
      <w:r w:rsidR="005A434D">
        <w:rPr>
          <w:sz w:val="24"/>
          <w:szCs w:val="24"/>
        </w:rPr>
        <w:t xml:space="preserve"> – </w:t>
      </w:r>
      <w:r w:rsidR="00E43842" w:rsidRPr="00DE24B3">
        <w:rPr>
          <w:sz w:val="24"/>
          <w:szCs w:val="24"/>
          <w:lang w:eastAsia="lt-LT"/>
        </w:rPr>
        <w:t>Panevėžio rajono savivaldybės administracini</w:t>
      </w:r>
      <w:r w:rsidR="00E43842">
        <w:rPr>
          <w:sz w:val="24"/>
          <w:szCs w:val="24"/>
          <w:lang w:eastAsia="lt-LT"/>
        </w:rPr>
        <w:t>ame</w:t>
      </w:r>
      <w:r w:rsidR="00E43842" w:rsidRPr="00DE24B3">
        <w:rPr>
          <w:sz w:val="24"/>
          <w:szCs w:val="24"/>
          <w:lang w:eastAsia="lt-LT"/>
        </w:rPr>
        <w:t xml:space="preserve"> pastat</w:t>
      </w:r>
      <w:r w:rsidR="00E43842">
        <w:rPr>
          <w:sz w:val="24"/>
          <w:szCs w:val="24"/>
          <w:lang w:eastAsia="lt-LT"/>
        </w:rPr>
        <w:t>e</w:t>
      </w:r>
      <w:r w:rsidR="00E43842" w:rsidRPr="00DE24B3">
        <w:rPr>
          <w:sz w:val="24"/>
          <w:szCs w:val="24"/>
          <w:lang w:eastAsia="lt-LT"/>
        </w:rPr>
        <w:t xml:space="preserve"> </w:t>
      </w:r>
      <w:r w:rsidR="008738B3" w:rsidRPr="008144EB">
        <w:rPr>
          <w:rFonts w:eastAsia="Calibri"/>
          <w:sz w:val="24"/>
          <w:szCs w:val="24"/>
        </w:rPr>
        <w:t>taupoma 829,51 MWh šilumos energijos, 6,38 MWh elektros energijos</w:t>
      </w:r>
      <w:r w:rsidR="008738B3">
        <w:rPr>
          <w:rFonts w:eastAsia="Calibri"/>
          <w:sz w:val="24"/>
          <w:szCs w:val="24"/>
        </w:rPr>
        <w:t>,</w:t>
      </w:r>
      <w:r w:rsidR="008738B3" w:rsidRPr="008144EB">
        <w:rPr>
          <w:rFonts w:eastAsia="Calibri"/>
          <w:sz w:val="24"/>
          <w:szCs w:val="24"/>
        </w:rPr>
        <w:t xml:space="preserve"> </w:t>
      </w:r>
      <w:r w:rsidR="00485E78">
        <w:rPr>
          <w:rFonts w:eastAsia="Calibri"/>
          <w:sz w:val="24"/>
          <w:szCs w:val="24"/>
        </w:rPr>
        <w:t xml:space="preserve">apie </w:t>
      </w:r>
      <w:r w:rsidR="008738B3" w:rsidRPr="008144EB">
        <w:rPr>
          <w:rFonts w:eastAsia="Calibri"/>
          <w:sz w:val="24"/>
          <w:szCs w:val="24"/>
        </w:rPr>
        <w:t>61 proc.</w:t>
      </w:r>
      <w:r w:rsidR="008738B3">
        <w:rPr>
          <w:rFonts w:eastAsia="Calibri"/>
          <w:sz w:val="24"/>
          <w:szCs w:val="24"/>
        </w:rPr>
        <w:t xml:space="preserve"> </w:t>
      </w:r>
      <w:r w:rsidR="00E43842">
        <w:rPr>
          <w:rFonts w:eastAsia="Calibri"/>
          <w:sz w:val="24"/>
          <w:szCs w:val="24"/>
        </w:rPr>
        <w:t>su</w:t>
      </w:r>
      <w:r w:rsidR="008738B3" w:rsidRPr="008144EB">
        <w:rPr>
          <w:rFonts w:eastAsia="Calibri"/>
          <w:sz w:val="24"/>
          <w:szCs w:val="24"/>
        </w:rPr>
        <w:t>maž</w:t>
      </w:r>
      <w:r w:rsidR="008738B3">
        <w:rPr>
          <w:rFonts w:eastAsia="Calibri"/>
          <w:sz w:val="24"/>
          <w:szCs w:val="24"/>
        </w:rPr>
        <w:t>ė</w:t>
      </w:r>
      <w:r w:rsidR="00E43842">
        <w:rPr>
          <w:rFonts w:eastAsia="Calibri"/>
          <w:sz w:val="24"/>
          <w:szCs w:val="24"/>
        </w:rPr>
        <w:t>ja</w:t>
      </w:r>
      <w:r w:rsidR="008738B3">
        <w:rPr>
          <w:rFonts w:eastAsia="Calibri"/>
          <w:sz w:val="24"/>
          <w:szCs w:val="24"/>
        </w:rPr>
        <w:t xml:space="preserve"> </w:t>
      </w:r>
      <w:r w:rsidR="00E43842">
        <w:rPr>
          <w:rFonts w:eastAsia="Calibri"/>
          <w:sz w:val="24"/>
          <w:szCs w:val="24"/>
        </w:rPr>
        <w:t xml:space="preserve">bendros </w:t>
      </w:r>
      <w:r w:rsidR="008738B3">
        <w:rPr>
          <w:rFonts w:eastAsia="Calibri"/>
          <w:sz w:val="24"/>
          <w:szCs w:val="24"/>
        </w:rPr>
        <w:t>išlaidos</w:t>
      </w:r>
      <w:r w:rsidR="008738B3" w:rsidRPr="008144EB">
        <w:rPr>
          <w:rFonts w:eastAsia="Calibri"/>
          <w:sz w:val="24"/>
          <w:szCs w:val="24"/>
        </w:rPr>
        <w:t xml:space="preserve"> energijai</w:t>
      </w:r>
      <w:r w:rsidR="00E43842">
        <w:rPr>
          <w:rFonts w:eastAsia="Calibri"/>
          <w:sz w:val="24"/>
          <w:szCs w:val="24"/>
        </w:rPr>
        <w:t>.</w:t>
      </w:r>
    </w:p>
    <w:p w14:paraId="3D1E83BE" w14:textId="4DA98C9E" w:rsidR="00B56290" w:rsidRPr="00A43C76" w:rsidRDefault="005A434D" w:rsidP="009A2987">
      <w:pPr>
        <w:ind w:firstLine="709"/>
        <w:jc w:val="both"/>
        <w:rPr>
          <w:b/>
          <w:sz w:val="24"/>
        </w:rPr>
      </w:pPr>
      <w:r>
        <w:rPr>
          <w:b/>
          <w:sz w:val="24"/>
        </w:rPr>
        <w:t>3</w:t>
      </w:r>
      <w:r w:rsidR="00D95D5F" w:rsidRPr="00A43C76">
        <w:rPr>
          <w:b/>
          <w:sz w:val="24"/>
        </w:rPr>
        <w:t>. Lėšų poreikis ir šaltiniai</w:t>
      </w:r>
    </w:p>
    <w:p w14:paraId="642AED93" w14:textId="653007B1" w:rsidR="00F77EDF" w:rsidRPr="00F77EDF" w:rsidRDefault="00F77EDF" w:rsidP="009A2987">
      <w:pPr>
        <w:ind w:firstLine="709"/>
        <w:jc w:val="both"/>
        <w:rPr>
          <w:sz w:val="24"/>
          <w:szCs w:val="24"/>
        </w:rPr>
      </w:pPr>
      <w:r w:rsidRPr="00F77EDF">
        <w:rPr>
          <w:sz w:val="24"/>
          <w:szCs w:val="24"/>
        </w:rPr>
        <w:t>Projektas bendrai finansuojamas iš Modernizavimo fondo lėšų.</w:t>
      </w:r>
      <w:r>
        <w:rPr>
          <w:szCs w:val="24"/>
        </w:rPr>
        <w:t xml:space="preserve"> </w:t>
      </w:r>
      <w:r w:rsidR="001934F0" w:rsidRPr="00741CB2">
        <w:rPr>
          <w:sz w:val="24"/>
          <w:szCs w:val="24"/>
        </w:rPr>
        <w:t>Bendra preliminari projekto vertė –</w:t>
      </w:r>
      <w:r w:rsidR="0045288B" w:rsidRPr="00741CB2">
        <w:rPr>
          <w:sz w:val="24"/>
          <w:szCs w:val="24"/>
        </w:rPr>
        <w:t xml:space="preserve"> </w:t>
      </w:r>
      <w:r w:rsidR="00566E9D">
        <w:rPr>
          <w:sz w:val="24"/>
          <w:szCs w:val="24"/>
        </w:rPr>
        <w:t>3 269 556,00</w:t>
      </w:r>
      <w:r w:rsidR="00576EF2" w:rsidRPr="00741CB2">
        <w:rPr>
          <w:sz w:val="24"/>
          <w:szCs w:val="24"/>
        </w:rPr>
        <w:t xml:space="preserve"> </w:t>
      </w:r>
      <w:r w:rsidR="0045288B" w:rsidRPr="00741CB2">
        <w:rPr>
          <w:sz w:val="24"/>
          <w:szCs w:val="24"/>
        </w:rPr>
        <w:t>Eur</w:t>
      </w:r>
      <w:r>
        <w:rPr>
          <w:sz w:val="24"/>
          <w:szCs w:val="24"/>
        </w:rPr>
        <w:t xml:space="preserve">. Negrąžinama </w:t>
      </w:r>
      <w:r w:rsidRPr="00F77EDF">
        <w:rPr>
          <w:sz w:val="24"/>
          <w:szCs w:val="24"/>
        </w:rPr>
        <w:t xml:space="preserve">projekto finansavimo dalis sudaro ne daugiau </w:t>
      </w:r>
      <w:r>
        <w:rPr>
          <w:sz w:val="24"/>
          <w:szCs w:val="24"/>
        </w:rPr>
        <w:t xml:space="preserve">nei </w:t>
      </w:r>
      <w:r w:rsidRPr="00F77EDF">
        <w:rPr>
          <w:sz w:val="24"/>
          <w:szCs w:val="24"/>
        </w:rPr>
        <w:t>50 proc</w:t>
      </w:r>
      <w:r>
        <w:rPr>
          <w:sz w:val="24"/>
          <w:szCs w:val="24"/>
        </w:rPr>
        <w:t xml:space="preserve">., </w:t>
      </w:r>
      <w:r>
        <w:rPr>
          <w:sz w:val="24"/>
          <w:szCs w:val="24"/>
        </w:rPr>
        <w:br/>
      </w:r>
      <w:r>
        <w:rPr>
          <w:rFonts w:eastAsia="Calibri"/>
          <w:bCs/>
          <w:iCs/>
          <w:sz w:val="24"/>
          <w:szCs w:val="24"/>
        </w:rPr>
        <w:t xml:space="preserve">o </w:t>
      </w:r>
      <w:r w:rsidRPr="00F77EDF">
        <w:rPr>
          <w:sz w:val="24"/>
          <w:szCs w:val="24"/>
        </w:rPr>
        <w:t>50 proc</w:t>
      </w:r>
      <w:r>
        <w:rPr>
          <w:sz w:val="24"/>
          <w:szCs w:val="24"/>
        </w:rPr>
        <w:t>.</w:t>
      </w:r>
      <w:r w:rsidRPr="00F77EDF">
        <w:rPr>
          <w:sz w:val="24"/>
          <w:szCs w:val="24"/>
        </w:rPr>
        <w:t xml:space="preserve"> </w:t>
      </w:r>
      <w:r w:rsidRPr="00F77EDF">
        <w:rPr>
          <w:rFonts w:eastAsia="Calibri"/>
          <w:bCs/>
          <w:iCs/>
          <w:sz w:val="24"/>
          <w:szCs w:val="24"/>
        </w:rPr>
        <w:t>g</w:t>
      </w:r>
      <w:r w:rsidRPr="00F77EDF">
        <w:rPr>
          <w:sz w:val="24"/>
          <w:szCs w:val="24"/>
        </w:rPr>
        <w:t>rąžintinų lėšų sum</w:t>
      </w:r>
      <w:r>
        <w:rPr>
          <w:sz w:val="24"/>
          <w:szCs w:val="24"/>
        </w:rPr>
        <w:t>a</w:t>
      </w:r>
      <w:r w:rsidRPr="00F77EDF">
        <w:rPr>
          <w:sz w:val="24"/>
          <w:szCs w:val="24"/>
        </w:rPr>
        <w:t xml:space="preserve"> skiriama</w:t>
      </w:r>
      <w:r>
        <w:rPr>
          <w:sz w:val="24"/>
          <w:szCs w:val="24"/>
        </w:rPr>
        <w:t xml:space="preserve"> </w:t>
      </w:r>
      <w:r w:rsidRPr="00F77EDF">
        <w:rPr>
          <w:sz w:val="24"/>
          <w:szCs w:val="24"/>
        </w:rPr>
        <w:t>pasiek</w:t>
      </w:r>
      <w:r>
        <w:rPr>
          <w:sz w:val="24"/>
          <w:szCs w:val="24"/>
        </w:rPr>
        <w:t>us</w:t>
      </w:r>
      <w:r w:rsidRPr="00F77EDF">
        <w:rPr>
          <w:sz w:val="24"/>
          <w:szCs w:val="24"/>
        </w:rPr>
        <w:t xml:space="preserve"> projekto rodikli</w:t>
      </w:r>
      <w:r>
        <w:rPr>
          <w:sz w:val="24"/>
          <w:szCs w:val="24"/>
        </w:rPr>
        <w:t>us</w:t>
      </w:r>
      <w:r w:rsidRPr="00F77EDF">
        <w:rPr>
          <w:sz w:val="24"/>
          <w:szCs w:val="24"/>
        </w:rPr>
        <w:t>.</w:t>
      </w:r>
      <w:r w:rsidRPr="00F77EDF">
        <w:rPr>
          <w:szCs w:val="24"/>
        </w:rPr>
        <w:t xml:space="preserve"> </w:t>
      </w:r>
      <w:r w:rsidRPr="00F77EDF">
        <w:rPr>
          <w:sz w:val="24"/>
          <w:szCs w:val="24"/>
        </w:rPr>
        <w:t xml:space="preserve">Lėšų grąžinimo terminas negali būti ilgesnis </w:t>
      </w:r>
      <w:r w:rsidR="00485E78">
        <w:rPr>
          <w:sz w:val="24"/>
          <w:szCs w:val="24"/>
        </w:rPr>
        <w:t>nei</w:t>
      </w:r>
      <w:r w:rsidRPr="00F77EDF">
        <w:rPr>
          <w:sz w:val="24"/>
          <w:szCs w:val="24"/>
        </w:rPr>
        <w:t xml:space="preserve"> 10 metų baigus įgyvendinti projektą</w:t>
      </w:r>
      <w:r>
        <w:rPr>
          <w:sz w:val="24"/>
          <w:szCs w:val="24"/>
        </w:rPr>
        <w:t xml:space="preserve">. </w:t>
      </w:r>
      <w:r w:rsidRPr="00F77EDF">
        <w:rPr>
          <w:sz w:val="24"/>
          <w:szCs w:val="24"/>
        </w:rPr>
        <w:t>Grąžinamosios subsidijos grąžinimo tvarka nustatoma projekto sutartyje ir grąžinamosios subsidijos lėšų grąžinimo grafike.</w:t>
      </w:r>
    </w:p>
    <w:p w14:paraId="2C460159" w14:textId="6C73633E" w:rsidR="004D24D3" w:rsidRPr="00A43C76" w:rsidRDefault="005A434D" w:rsidP="009A2987">
      <w:pPr>
        <w:ind w:firstLine="709"/>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06E1EAE9" w:rsidR="005A434D" w:rsidRDefault="005A434D" w:rsidP="009A2987">
      <w:pPr>
        <w:ind w:firstLine="709"/>
        <w:jc w:val="both"/>
        <w:rPr>
          <w:sz w:val="24"/>
          <w:szCs w:val="24"/>
          <w:lang w:eastAsia="lt-LT"/>
        </w:rPr>
      </w:pPr>
      <w:r w:rsidRPr="00A43C76">
        <w:rPr>
          <w:sz w:val="24"/>
          <w:szCs w:val="24"/>
          <w:lang w:eastAsia="lt-LT"/>
        </w:rPr>
        <w:t>Sprendimo projekto antikorupcinis vertinimas nereikalingas.</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F7768C">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EDE0" w14:textId="77777777" w:rsidR="00CF5816" w:rsidRDefault="00CF5816">
      <w:r>
        <w:separator/>
      </w:r>
    </w:p>
  </w:endnote>
  <w:endnote w:type="continuationSeparator" w:id="0">
    <w:p w14:paraId="3DD224D1" w14:textId="77777777" w:rsidR="00CF5816" w:rsidRDefault="00CF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D886" w14:textId="77777777" w:rsidR="00CF5816" w:rsidRDefault="00CF5816">
      <w:r>
        <w:separator/>
      </w:r>
    </w:p>
  </w:footnote>
  <w:footnote w:type="continuationSeparator" w:id="0">
    <w:p w14:paraId="3F81866E" w14:textId="77777777" w:rsidR="00CF5816" w:rsidRDefault="00CF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13D8"/>
    <w:rsid w:val="0002530C"/>
    <w:rsid w:val="00025694"/>
    <w:rsid w:val="000268A5"/>
    <w:rsid w:val="00027DAC"/>
    <w:rsid w:val="00030DCA"/>
    <w:rsid w:val="00032051"/>
    <w:rsid w:val="0003378B"/>
    <w:rsid w:val="00035B92"/>
    <w:rsid w:val="00036B83"/>
    <w:rsid w:val="0003721E"/>
    <w:rsid w:val="00042B5A"/>
    <w:rsid w:val="00045B33"/>
    <w:rsid w:val="00051BB5"/>
    <w:rsid w:val="00054BD5"/>
    <w:rsid w:val="00060FB9"/>
    <w:rsid w:val="00062BBD"/>
    <w:rsid w:val="0006390F"/>
    <w:rsid w:val="000646E5"/>
    <w:rsid w:val="00070201"/>
    <w:rsid w:val="000754BF"/>
    <w:rsid w:val="00075DAA"/>
    <w:rsid w:val="00076339"/>
    <w:rsid w:val="00077D80"/>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465"/>
    <w:rsid w:val="000C5A44"/>
    <w:rsid w:val="000D148D"/>
    <w:rsid w:val="000D2A61"/>
    <w:rsid w:val="000D4384"/>
    <w:rsid w:val="000D4BE3"/>
    <w:rsid w:val="000F58E1"/>
    <w:rsid w:val="0010086F"/>
    <w:rsid w:val="00105B58"/>
    <w:rsid w:val="00106F3F"/>
    <w:rsid w:val="00111681"/>
    <w:rsid w:val="0011269B"/>
    <w:rsid w:val="00112FA4"/>
    <w:rsid w:val="001160E5"/>
    <w:rsid w:val="00121513"/>
    <w:rsid w:val="00122082"/>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72B"/>
    <w:rsid w:val="001632CA"/>
    <w:rsid w:val="00163DAD"/>
    <w:rsid w:val="001712EB"/>
    <w:rsid w:val="00171FBC"/>
    <w:rsid w:val="001777E3"/>
    <w:rsid w:val="001814B9"/>
    <w:rsid w:val="00182142"/>
    <w:rsid w:val="00182EDB"/>
    <w:rsid w:val="001842BF"/>
    <w:rsid w:val="0018436D"/>
    <w:rsid w:val="001850BC"/>
    <w:rsid w:val="001915A5"/>
    <w:rsid w:val="001934F0"/>
    <w:rsid w:val="00193E6C"/>
    <w:rsid w:val="00196866"/>
    <w:rsid w:val="001A053F"/>
    <w:rsid w:val="001B0879"/>
    <w:rsid w:val="001B2B7A"/>
    <w:rsid w:val="001C0295"/>
    <w:rsid w:val="001C1A43"/>
    <w:rsid w:val="001C4983"/>
    <w:rsid w:val="001C62CE"/>
    <w:rsid w:val="001C66B8"/>
    <w:rsid w:val="001D04D4"/>
    <w:rsid w:val="001D41B1"/>
    <w:rsid w:val="001D42FA"/>
    <w:rsid w:val="001D5035"/>
    <w:rsid w:val="001D65A4"/>
    <w:rsid w:val="001D6999"/>
    <w:rsid w:val="001E1AFA"/>
    <w:rsid w:val="001E7E89"/>
    <w:rsid w:val="001F04DC"/>
    <w:rsid w:val="001F39E4"/>
    <w:rsid w:val="001F53B8"/>
    <w:rsid w:val="001F5BD9"/>
    <w:rsid w:val="00202CA0"/>
    <w:rsid w:val="00204CE0"/>
    <w:rsid w:val="002065F2"/>
    <w:rsid w:val="0021065E"/>
    <w:rsid w:val="00214180"/>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7C0A"/>
    <w:rsid w:val="00330E49"/>
    <w:rsid w:val="0033449B"/>
    <w:rsid w:val="00335E7C"/>
    <w:rsid w:val="00336A4A"/>
    <w:rsid w:val="00345A06"/>
    <w:rsid w:val="00346297"/>
    <w:rsid w:val="0035039B"/>
    <w:rsid w:val="00353168"/>
    <w:rsid w:val="00354D40"/>
    <w:rsid w:val="0036014C"/>
    <w:rsid w:val="003706A9"/>
    <w:rsid w:val="003725BC"/>
    <w:rsid w:val="003729D5"/>
    <w:rsid w:val="00372B35"/>
    <w:rsid w:val="0037390D"/>
    <w:rsid w:val="00374BC0"/>
    <w:rsid w:val="00375BC5"/>
    <w:rsid w:val="00380B05"/>
    <w:rsid w:val="003810C2"/>
    <w:rsid w:val="00382D72"/>
    <w:rsid w:val="00390655"/>
    <w:rsid w:val="00392165"/>
    <w:rsid w:val="003A0B3A"/>
    <w:rsid w:val="003A4E74"/>
    <w:rsid w:val="003B522E"/>
    <w:rsid w:val="003B5410"/>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9B3"/>
    <w:rsid w:val="00413840"/>
    <w:rsid w:val="004152CA"/>
    <w:rsid w:val="00416FE7"/>
    <w:rsid w:val="00420F88"/>
    <w:rsid w:val="004239DB"/>
    <w:rsid w:val="004243BF"/>
    <w:rsid w:val="004251E5"/>
    <w:rsid w:val="00425AC0"/>
    <w:rsid w:val="00426FC2"/>
    <w:rsid w:val="0043207F"/>
    <w:rsid w:val="004327AD"/>
    <w:rsid w:val="00432C05"/>
    <w:rsid w:val="00435448"/>
    <w:rsid w:val="00436906"/>
    <w:rsid w:val="004430DD"/>
    <w:rsid w:val="00446123"/>
    <w:rsid w:val="004467ED"/>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5E78"/>
    <w:rsid w:val="00486A00"/>
    <w:rsid w:val="00490000"/>
    <w:rsid w:val="004908F4"/>
    <w:rsid w:val="0049385F"/>
    <w:rsid w:val="00494645"/>
    <w:rsid w:val="004A1F77"/>
    <w:rsid w:val="004B3072"/>
    <w:rsid w:val="004B3197"/>
    <w:rsid w:val="004B4C57"/>
    <w:rsid w:val="004B4D29"/>
    <w:rsid w:val="004B79F6"/>
    <w:rsid w:val="004C18DD"/>
    <w:rsid w:val="004C3BC1"/>
    <w:rsid w:val="004C4484"/>
    <w:rsid w:val="004C7D27"/>
    <w:rsid w:val="004D24D3"/>
    <w:rsid w:val="004E23D1"/>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5EA2"/>
    <w:rsid w:val="0053210F"/>
    <w:rsid w:val="00533B47"/>
    <w:rsid w:val="005341D1"/>
    <w:rsid w:val="00537E1F"/>
    <w:rsid w:val="00543D37"/>
    <w:rsid w:val="005453F4"/>
    <w:rsid w:val="00556939"/>
    <w:rsid w:val="0056096A"/>
    <w:rsid w:val="00560B55"/>
    <w:rsid w:val="00563065"/>
    <w:rsid w:val="005636A8"/>
    <w:rsid w:val="00566CF5"/>
    <w:rsid w:val="00566E9D"/>
    <w:rsid w:val="00570441"/>
    <w:rsid w:val="00576EF2"/>
    <w:rsid w:val="00580189"/>
    <w:rsid w:val="00580C4A"/>
    <w:rsid w:val="00583C09"/>
    <w:rsid w:val="00583E12"/>
    <w:rsid w:val="005843B9"/>
    <w:rsid w:val="005847D1"/>
    <w:rsid w:val="00585AC1"/>
    <w:rsid w:val="0059189E"/>
    <w:rsid w:val="00591ABB"/>
    <w:rsid w:val="00593569"/>
    <w:rsid w:val="0059540C"/>
    <w:rsid w:val="00595BCC"/>
    <w:rsid w:val="00595F9A"/>
    <w:rsid w:val="005A03BB"/>
    <w:rsid w:val="005A434D"/>
    <w:rsid w:val="005A5776"/>
    <w:rsid w:val="005A702E"/>
    <w:rsid w:val="005A75E3"/>
    <w:rsid w:val="005A7A1E"/>
    <w:rsid w:val="005B000B"/>
    <w:rsid w:val="005B1D18"/>
    <w:rsid w:val="005B26F3"/>
    <w:rsid w:val="005B4B83"/>
    <w:rsid w:val="005B4CD3"/>
    <w:rsid w:val="005B4E50"/>
    <w:rsid w:val="005C0033"/>
    <w:rsid w:val="005C3005"/>
    <w:rsid w:val="005C34DA"/>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261C8"/>
    <w:rsid w:val="006311A1"/>
    <w:rsid w:val="00632C64"/>
    <w:rsid w:val="006336EC"/>
    <w:rsid w:val="00644670"/>
    <w:rsid w:val="00650657"/>
    <w:rsid w:val="00650C13"/>
    <w:rsid w:val="0065520E"/>
    <w:rsid w:val="00657DBE"/>
    <w:rsid w:val="0066071D"/>
    <w:rsid w:val="0066170F"/>
    <w:rsid w:val="00661F0C"/>
    <w:rsid w:val="00662B97"/>
    <w:rsid w:val="00663431"/>
    <w:rsid w:val="0066644C"/>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3D5C"/>
    <w:rsid w:val="006E3F5C"/>
    <w:rsid w:val="006E61ED"/>
    <w:rsid w:val="006E764D"/>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73AA7"/>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07FD3"/>
    <w:rsid w:val="00811044"/>
    <w:rsid w:val="008110EA"/>
    <w:rsid w:val="00811CE4"/>
    <w:rsid w:val="008144EB"/>
    <w:rsid w:val="00815788"/>
    <w:rsid w:val="00815F5C"/>
    <w:rsid w:val="00816546"/>
    <w:rsid w:val="008205FC"/>
    <w:rsid w:val="00820DDF"/>
    <w:rsid w:val="008226D7"/>
    <w:rsid w:val="00824D66"/>
    <w:rsid w:val="00830C67"/>
    <w:rsid w:val="00831ED2"/>
    <w:rsid w:val="0083263B"/>
    <w:rsid w:val="00841381"/>
    <w:rsid w:val="008417BD"/>
    <w:rsid w:val="00842A6A"/>
    <w:rsid w:val="00851AA1"/>
    <w:rsid w:val="008536FF"/>
    <w:rsid w:val="0086169A"/>
    <w:rsid w:val="00861B35"/>
    <w:rsid w:val="008626D0"/>
    <w:rsid w:val="00870284"/>
    <w:rsid w:val="008738B3"/>
    <w:rsid w:val="00874374"/>
    <w:rsid w:val="00874838"/>
    <w:rsid w:val="0087523C"/>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1ADC"/>
    <w:rsid w:val="008B6B87"/>
    <w:rsid w:val="008B7EDE"/>
    <w:rsid w:val="008C0E54"/>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2C77"/>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5EDA"/>
    <w:rsid w:val="00986E33"/>
    <w:rsid w:val="00992D82"/>
    <w:rsid w:val="00997ADE"/>
    <w:rsid w:val="009A0EBE"/>
    <w:rsid w:val="009A1ED9"/>
    <w:rsid w:val="009A25A7"/>
    <w:rsid w:val="009A27BF"/>
    <w:rsid w:val="009A2987"/>
    <w:rsid w:val="009A498B"/>
    <w:rsid w:val="009A4DC8"/>
    <w:rsid w:val="009A50A1"/>
    <w:rsid w:val="009A5C57"/>
    <w:rsid w:val="009B0805"/>
    <w:rsid w:val="009B081B"/>
    <w:rsid w:val="009B3D89"/>
    <w:rsid w:val="009C37F8"/>
    <w:rsid w:val="009C5BBB"/>
    <w:rsid w:val="009C6260"/>
    <w:rsid w:val="009C7F3F"/>
    <w:rsid w:val="009D326D"/>
    <w:rsid w:val="009D57B0"/>
    <w:rsid w:val="009D6AF0"/>
    <w:rsid w:val="009E6FA7"/>
    <w:rsid w:val="009F0A24"/>
    <w:rsid w:val="009F2C26"/>
    <w:rsid w:val="009F3528"/>
    <w:rsid w:val="009F3A86"/>
    <w:rsid w:val="009F4B2D"/>
    <w:rsid w:val="009F6498"/>
    <w:rsid w:val="00A015F5"/>
    <w:rsid w:val="00A020F4"/>
    <w:rsid w:val="00A03504"/>
    <w:rsid w:val="00A0467A"/>
    <w:rsid w:val="00A04E55"/>
    <w:rsid w:val="00A10C1B"/>
    <w:rsid w:val="00A11EB5"/>
    <w:rsid w:val="00A13215"/>
    <w:rsid w:val="00A132AB"/>
    <w:rsid w:val="00A149B3"/>
    <w:rsid w:val="00A14F0E"/>
    <w:rsid w:val="00A14F7D"/>
    <w:rsid w:val="00A21C6C"/>
    <w:rsid w:val="00A22B10"/>
    <w:rsid w:val="00A2339D"/>
    <w:rsid w:val="00A25003"/>
    <w:rsid w:val="00A30A5F"/>
    <w:rsid w:val="00A370C7"/>
    <w:rsid w:val="00A43C76"/>
    <w:rsid w:val="00A45680"/>
    <w:rsid w:val="00A4654F"/>
    <w:rsid w:val="00A46F1B"/>
    <w:rsid w:val="00A52E41"/>
    <w:rsid w:val="00A55261"/>
    <w:rsid w:val="00A60C5F"/>
    <w:rsid w:val="00A6233F"/>
    <w:rsid w:val="00A62C0A"/>
    <w:rsid w:val="00A62E26"/>
    <w:rsid w:val="00A63E4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4DA9"/>
    <w:rsid w:val="00AB528A"/>
    <w:rsid w:val="00AC167E"/>
    <w:rsid w:val="00AC1CF6"/>
    <w:rsid w:val="00AC44D0"/>
    <w:rsid w:val="00AD5B46"/>
    <w:rsid w:val="00AE2FE7"/>
    <w:rsid w:val="00AE4335"/>
    <w:rsid w:val="00AE4595"/>
    <w:rsid w:val="00AE5A27"/>
    <w:rsid w:val="00AE5E9C"/>
    <w:rsid w:val="00AE694D"/>
    <w:rsid w:val="00AF1DEB"/>
    <w:rsid w:val="00AF28E5"/>
    <w:rsid w:val="00AF4896"/>
    <w:rsid w:val="00AF5FE3"/>
    <w:rsid w:val="00AF640E"/>
    <w:rsid w:val="00AF72A3"/>
    <w:rsid w:val="00B01008"/>
    <w:rsid w:val="00B01717"/>
    <w:rsid w:val="00B019F0"/>
    <w:rsid w:val="00B04A82"/>
    <w:rsid w:val="00B10E2A"/>
    <w:rsid w:val="00B10EAB"/>
    <w:rsid w:val="00B17EA7"/>
    <w:rsid w:val="00B228A9"/>
    <w:rsid w:val="00B22AB1"/>
    <w:rsid w:val="00B26325"/>
    <w:rsid w:val="00B30355"/>
    <w:rsid w:val="00B34515"/>
    <w:rsid w:val="00B41294"/>
    <w:rsid w:val="00B429EA"/>
    <w:rsid w:val="00B4636E"/>
    <w:rsid w:val="00B47B45"/>
    <w:rsid w:val="00B505F4"/>
    <w:rsid w:val="00B5092A"/>
    <w:rsid w:val="00B5094E"/>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6A2A"/>
    <w:rsid w:val="00B8794A"/>
    <w:rsid w:val="00B9268D"/>
    <w:rsid w:val="00B92F57"/>
    <w:rsid w:val="00B94C3E"/>
    <w:rsid w:val="00B950D0"/>
    <w:rsid w:val="00B97836"/>
    <w:rsid w:val="00BA6524"/>
    <w:rsid w:val="00BA731E"/>
    <w:rsid w:val="00BA739E"/>
    <w:rsid w:val="00BB76E8"/>
    <w:rsid w:val="00BC1DAE"/>
    <w:rsid w:val="00BC22DF"/>
    <w:rsid w:val="00BC5557"/>
    <w:rsid w:val="00BC6294"/>
    <w:rsid w:val="00BD0EBE"/>
    <w:rsid w:val="00BD27FC"/>
    <w:rsid w:val="00BD3340"/>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2EBF"/>
    <w:rsid w:val="00C24731"/>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3E71"/>
    <w:rsid w:val="00C744AE"/>
    <w:rsid w:val="00C7579E"/>
    <w:rsid w:val="00C7634C"/>
    <w:rsid w:val="00C81792"/>
    <w:rsid w:val="00C82291"/>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5816"/>
    <w:rsid w:val="00CF7D8A"/>
    <w:rsid w:val="00D020CE"/>
    <w:rsid w:val="00D03F09"/>
    <w:rsid w:val="00D05066"/>
    <w:rsid w:val="00D10076"/>
    <w:rsid w:val="00D11A3B"/>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59DD"/>
    <w:rsid w:val="00D510B9"/>
    <w:rsid w:val="00D548BB"/>
    <w:rsid w:val="00D56A24"/>
    <w:rsid w:val="00D57A0F"/>
    <w:rsid w:val="00D57BC9"/>
    <w:rsid w:val="00D64A53"/>
    <w:rsid w:val="00D75676"/>
    <w:rsid w:val="00D758AA"/>
    <w:rsid w:val="00D76063"/>
    <w:rsid w:val="00D80623"/>
    <w:rsid w:val="00D8206C"/>
    <w:rsid w:val="00D828D1"/>
    <w:rsid w:val="00D87315"/>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24B3"/>
    <w:rsid w:val="00DE465C"/>
    <w:rsid w:val="00DF053D"/>
    <w:rsid w:val="00DF15AA"/>
    <w:rsid w:val="00DF28D3"/>
    <w:rsid w:val="00DF3F43"/>
    <w:rsid w:val="00DF4D80"/>
    <w:rsid w:val="00DF576E"/>
    <w:rsid w:val="00E01A4D"/>
    <w:rsid w:val="00E01F97"/>
    <w:rsid w:val="00E02897"/>
    <w:rsid w:val="00E02CC4"/>
    <w:rsid w:val="00E046FB"/>
    <w:rsid w:val="00E116EC"/>
    <w:rsid w:val="00E1377B"/>
    <w:rsid w:val="00E14E85"/>
    <w:rsid w:val="00E22F69"/>
    <w:rsid w:val="00E24B7B"/>
    <w:rsid w:val="00E313F8"/>
    <w:rsid w:val="00E3353E"/>
    <w:rsid w:val="00E33BF9"/>
    <w:rsid w:val="00E37B65"/>
    <w:rsid w:val="00E4114F"/>
    <w:rsid w:val="00E43552"/>
    <w:rsid w:val="00E4384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69F9"/>
    <w:rsid w:val="00E8096D"/>
    <w:rsid w:val="00E81D11"/>
    <w:rsid w:val="00E8590E"/>
    <w:rsid w:val="00E85D73"/>
    <w:rsid w:val="00E8625D"/>
    <w:rsid w:val="00E90974"/>
    <w:rsid w:val="00E90E45"/>
    <w:rsid w:val="00E91026"/>
    <w:rsid w:val="00E9228E"/>
    <w:rsid w:val="00E9313A"/>
    <w:rsid w:val="00E941A8"/>
    <w:rsid w:val="00EA5112"/>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6308"/>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39B6"/>
    <w:rsid w:val="00F049A4"/>
    <w:rsid w:val="00F10704"/>
    <w:rsid w:val="00F10AF4"/>
    <w:rsid w:val="00F16B00"/>
    <w:rsid w:val="00F17027"/>
    <w:rsid w:val="00F20F81"/>
    <w:rsid w:val="00F21BA2"/>
    <w:rsid w:val="00F22A8B"/>
    <w:rsid w:val="00F22F92"/>
    <w:rsid w:val="00F24C87"/>
    <w:rsid w:val="00F25D88"/>
    <w:rsid w:val="00F2617C"/>
    <w:rsid w:val="00F3163D"/>
    <w:rsid w:val="00F316E0"/>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3235"/>
    <w:rsid w:val="00F74B4B"/>
    <w:rsid w:val="00F7768C"/>
    <w:rsid w:val="00F77EDF"/>
    <w:rsid w:val="00F80340"/>
    <w:rsid w:val="00F8197B"/>
    <w:rsid w:val="00F86D37"/>
    <w:rsid w:val="00F90F2B"/>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1791"/>
    <w:rsid w:val="00FD47A7"/>
    <w:rsid w:val="00FE20A4"/>
    <w:rsid w:val="00FE3FAD"/>
    <w:rsid w:val="00FE4823"/>
    <w:rsid w:val="00FF4880"/>
    <w:rsid w:val="00FF640D"/>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3</cp:revision>
  <cp:lastPrinted>2025-01-09T15:34:00Z</cp:lastPrinted>
  <dcterms:created xsi:type="dcterms:W3CDTF">2025-01-10T07:51:00Z</dcterms:created>
  <dcterms:modified xsi:type="dcterms:W3CDTF">2025-01-10T07:57:00Z</dcterms:modified>
</cp:coreProperties>
</file>