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91" w:rsidRDefault="00A57192" w:rsidP="00B72D91">
      <w:pPr>
        <w:pStyle w:val="BodyTextIndent"/>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t>Projektas</w:t>
      </w:r>
    </w:p>
    <w:p w:rsidR="00A57192" w:rsidRDefault="00A57192">
      <w:pPr>
        <w:pStyle w:val="Header"/>
        <w:jc w:val="center"/>
        <w:rPr>
          <w:b/>
          <w:caps/>
          <w:sz w:val="28"/>
        </w:rPr>
      </w:pPr>
      <w:r>
        <w:rPr>
          <w:b/>
          <w:caps/>
          <w:sz w:val="28"/>
        </w:rPr>
        <w:t>panevėžio rajono savivaldybės taryba</w:t>
      </w:r>
    </w:p>
    <w:p w:rsidR="00A57192" w:rsidRPr="0064765C" w:rsidRDefault="00A57192">
      <w:pPr>
        <w:pStyle w:val="Header"/>
        <w:jc w:val="center"/>
        <w:rPr>
          <w:caps/>
          <w:sz w:val="24"/>
          <w:szCs w:val="24"/>
        </w:rPr>
      </w:pPr>
    </w:p>
    <w:p w:rsidR="00A57192" w:rsidRDefault="00A57192">
      <w:pPr>
        <w:pStyle w:val="Header"/>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w:t>
      </w:r>
      <w:r w:rsidR="003E6B9B">
        <w:rPr>
          <w:b/>
          <w:bCs/>
          <w:sz w:val="24"/>
          <w:szCs w:val="24"/>
        </w:rPr>
        <w:t xml:space="preserve">ROQUETTE AMILINA, </w:t>
      </w:r>
      <w:r w:rsidR="00CF1AC6">
        <w:rPr>
          <w:b/>
          <w:bCs/>
          <w:sz w:val="24"/>
          <w:szCs w:val="24"/>
        </w:rPr>
        <w:t xml:space="preserve">AB </w:t>
      </w:r>
      <w:r w:rsidR="004A29B8">
        <w:rPr>
          <w:b/>
          <w:bCs/>
          <w:sz w:val="24"/>
          <w:szCs w:val="24"/>
        </w:rPr>
        <w:t>AKCIJŲ IŠBRAUKIMO IŠ PRIVATIZAVIMO OBJEKTŲ SĄRAŠO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A66633">
        <w:rPr>
          <w:sz w:val="24"/>
        </w:rPr>
        <w:t>4</w:t>
      </w:r>
      <w:r>
        <w:rPr>
          <w:sz w:val="24"/>
        </w:rPr>
        <w:t xml:space="preserve"> m. </w:t>
      </w:r>
      <w:r w:rsidR="00A66633">
        <w:rPr>
          <w:sz w:val="24"/>
        </w:rPr>
        <w:t>gegužės 30</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1C5E9A" w:rsidRPr="0028782E" w:rsidRDefault="001C5E9A" w:rsidP="00A9452B">
      <w:pPr>
        <w:ind w:firstLine="1134"/>
        <w:jc w:val="both"/>
        <w:rPr>
          <w:sz w:val="24"/>
          <w:szCs w:val="24"/>
        </w:rPr>
      </w:pPr>
      <w:r w:rsidRPr="0028782E">
        <w:rPr>
          <w:sz w:val="24"/>
          <w:szCs w:val="24"/>
        </w:rPr>
        <w:t xml:space="preserve">Vadovaudamasi </w:t>
      </w:r>
      <w:r w:rsidR="003D0568">
        <w:rPr>
          <w:sz w:val="24"/>
          <w:szCs w:val="24"/>
        </w:rPr>
        <w:t>Lietuvos Respublikos vietos savivaldos įstatymo 15 straipsnio</w:t>
      </w:r>
      <w:r w:rsidR="004A29B8">
        <w:rPr>
          <w:sz w:val="24"/>
          <w:szCs w:val="24"/>
        </w:rPr>
        <w:t xml:space="preserve"> </w:t>
      </w:r>
      <w:r w:rsidR="003D0568">
        <w:rPr>
          <w:sz w:val="24"/>
          <w:szCs w:val="24"/>
        </w:rPr>
        <w:t xml:space="preserve">4 </w:t>
      </w:r>
      <w:r w:rsidR="004A29B8">
        <w:rPr>
          <w:sz w:val="24"/>
          <w:szCs w:val="24"/>
        </w:rPr>
        <w:t>dalimi</w:t>
      </w:r>
      <w:r w:rsidR="003D0568" w:rsidRPr="00531F33">
        <w:rPr>
          <w:sz w:val="24"/>
          <w:szCs w:val="24"/>
        </w:rPr>
        <w:t>,</w:t>
      </w:r>
      <w:r w:rsidR="003D0568">
        <w:rPr>
          <w:sz w:val="24"/>
          <w:szCs w:val="24"/>
        </w:rPr>
        <w:t xml:space="preserve"> </w:t>
      </w:r>
      <w:r w:rsidRPr="0028782E">
        <w:rPr>
          <w:sz w:val="24"/>
          <w:szCs w:val="24"/>
        </w:rPr>
        <w:t xml:space="preserve">Lietuvos Respublikos </w:t>
      </w:r>
      <w:r w:rsidR="003E6B9B">
        <w:rPr>
          <w:sz w:val="24"/>
          <w:szCs w:val="24"/>
        </w:rPr>
        <w:t xml:space="preserve">valstybei ir savivaldybėms priklausančių akcijų privatizavimo įstatymo </w:t>
      </w:r>
      <w:r w:rsidR="00A229FC">
        <w:rPr>
          <w:sz w:val="24"/>
          <w:szCs w:val="24"/>
        </w:rPr>
        <w:br/>
      </w:r>
      <w:r w:rsidR="003E6B9B">
        <w:rPr>
          <w:sz w:val="24"/>
          <w:szCs w:val="24"/>
        </w:rPr>
        <w:t xml:space="preserve">10 straipsnio 1 ir 10 </w:t>
      </w:r>
      <w:r w:rsidR="004A29B8">
        <w:rPr>
          <w:sz w:val="24"/>
          <w:szCs w:val="24"/>
        </w:rPr>
        <w:t>punktais</w:t>
      </w:r>
      <w:r w:rsidRPr="0028782E">
        <w:rPr>
          <w:sz w:val="24"/>
          <w:szCs w:val="24"/>
        </w:rPr>
        <w:t>,</w:t>
      </w:r>
      <w:r w:rsidR="004A29B8">
        <w:rPr>
          <w:sz w:val="24"/>
          <w:szCs w:val="24"/>
        </w:rPr>
        <w:t xml:space="preserve"> 20</w:t>
      </w:r>
      <w:r w:rsidR="00FB7068">
        <w:rPr>
          <w:sz w:val="24"/>
          <w:szCs w:val="24"/>
        </w:rPr>
        <w:t>24 m. kovo 21 d. Akcijų pirkimo</w:t>
      </w:r>
      <w:r w:rsidR="004A29B8">
        <w:rPr>
          <w:sz w:val="24"/>
          <w:szCs w:val="24"/>
        </w:rPr>
        <w:t>–pardavimo sutartimi Nr. S2-30,</w:t>
      </w:r>
      <w:r w:rsidRPr="0028782E">
        <w:rPr>
          <w:sz w:val="24"/>
          <w:szCs w:val="24"/>
        </w:rPr>
        <w:t xml:space="preserve"> Panevėžio rajono savivaldyb</w:t>
      </w:r>
      <w:r w:rsidR="00DC691B">
        <w:rPr>
          <w:sz w:val="24"/>
          <w:szCs w:val="24"/>
        </w:rPr>
        <w:t>ės taryba n u s p r e n d ž i a</w:t>
      </w:r>
      <w:r w:rsidR="00AD2430">
        <w:rPr>
          <w:sz w:val="24"/>
          <w:szCs w:val="24"/>
        </w:rPr>
        <w:t>:</w:t>
      </w:r>
    </w:p>
    <w:p w:rsidR="00966C16" w:rsidRDefault="004A29B8" w:rsidP="00A9452B">
      <w:pPr>
        <w:pStyle w:val="Standard"/>
        <w:numPr>
          <w:ilvl w:val="0"/>
          <w:numId w:val="5"/>
        </w:numPr>
        <w:ind w:left="0" w:firstLine="1008"/>
        <w:jc w:val="both"/>
        <w:rPr>
          <w:sz w:val="24"/>
          <w:szCs w:val="24"/>
        </w:rPr>
      </w:pPr>
      <w:r w:rsidRPr="004A29B8">
        <w:rPr>
          <w:color w:val="000000"/>
          <w:sz w:val="24"/>
          <w:szCs w:val="24"/>
        </w:rPr>
        <w:t xml:space="preserve">Išbraukti iš Privatizavimo objektų sąrašo, patvirtinto Lietuvos Respublikos Vyriausybės 2015 m. vasario 11 d. nutarimu Nr. 161 „Dėl Privatizavimo objektų sąrašo patvirtinimo“, finansinį turtą – </w:t>
      </w:r>
      <w:r>
        <w:rPr>
          <w:color w:val="000000"/>
          <w:sz w:val="24"/>
          <w:szCs w:val="24"/>
        </w:rPr>
        <w:t>1 972</w:t>
      </w:r>
      <w:r w:rsidRPr="004A29B8">
        <w:rPr>
          <w:color w:val="000000"/>
          <w:sz w:val="24"/>
          <w:szCs w:val="24"/>
        </w:rPr>
        <w:t xml:space="preserve"> vnt. paprastųjų vardinių</w:t>
      </w:r>
      <w:r w:rsidRPr="004A29B8">
        <w:rPr>
          <w:b/>
          <w:bCs/>
          <w:sz w:val="24"/>
          <w:szCs w:val="24"/>
        </w:rPr>
        <w:t xml:space="preserve"> </w:t>
      </w:r>
      <w:proofErr w:type="spellStart"/>
      <w:r w:rsidRPr="004A29B8">
        <w:rPr>
          <w:bCs/>
          <w:sz w:val="24"/>
          <w:szCs w:val="24"/>
        </w:rPr>
        <w:t>R</w:t>
      </w:r>
      <w:r w:rsidR="00F6250F">
        <w:rPr>
          <w:bCs/>
          <w:sz w:val="24"/>
          <w:szCs w:val="24"/>
        </w:rPr>
        <w:t>oquette</w:t>
      </w:r>
      <w:proofErr w:type="spellEnd"/>
      <w:r w:rsidR="00F6250F">
        <w:rPr>
          <w:bCs/>
          <w:sz w:val="24"/>
          <w:szCs w:val="24"/>
        </w:rPr>
        <w:t xml:space="preserve"> </w:t>
      </w:r>
      <w:proofErr w:type="spellStart"/>
      <w:r w:rsidR="00F6250F">
        <w:rPr>
          <w:bCs/>
          <w:sz w:val="24"/>
          <w:szCs w:val="24"/>
        </w:rPr>
        <w:t>Amilina</w:t>
      </w:r>
      <w:proofErr w:type="spellEnd"/>
      <w:r w:rsidRPr="004A29B8">
        <w:rPr>
          <w:bCs/>
          <w:sz w:val="24"/>
          <w:szCs w:val="24"/>
        </w:rPr>
        <w:t>, AB</w:t>
      </w:r>
      <w:r>
        <w:rPr>
          <w:sz w:val="24"/>
          <w:szCs w:val="24"/>
        </w:rPr>
        <w:t xml:space="preserve"> akcijų</w:t>
      </w:r>
      <w:r w:rsidR="003B01F4" w:rsidRPr="004A29B8">
        <w:rPr>
          <w:sz w:val="24"/>
          <w:szCs w:val="24"/>
        </w:rPr>
        <w:t>.</w:t>
      </w:r>
    </w:p>
    <w:p w:rsidR="004A29B8" w:rsidRPr="004A29B8" w:rsidRDefault="004A29B8" w:rsidP="00A9452B">
      <w:pPr>
        <w:pStyle w:val="Standard"/>
        <w:numPr>
          <w:ilvl w:val="0"/>
          <w:numId w:val="5"/>
        </w:numPr>
        <w:ind w:left="0" w:firstLine="1008"/>
        <w:jc w:val="both"/>
        <w:rPr>
          <w:sz w:val="24"/>
          <w:szCs w:val="24"/>
        </w:rPr>
      </w:pPr>
      <w:r>
        <w:rPr>
          <w:sz w:val="24"/>
          <w:szCs w:val="24"/>
        </w:rPr>
        <w:t>Pripažinti netekusiu galios Panevėžio rajono savivaldybės tarybos 2017 m. spalio 12 d. sprendimą Nr. T-190 „Dėl akcinės bendrovės „</w:t>
      </w:r>
      <w:proofErr w:type="spellStart"/>
      <w:r>
        <w:rPr>
          <w:sz w:val="24"/>
          <w:szCs w:val="24"/>
        </w:rPr>
        <w:t>Amilina</w:t>
      </w:r>
      <w:proofErr w:type="spellEnd"/>
      <w:r>
        <w:rPr>
          <w:sz w:val="24"/>
          <w:szCs w:val="24"/>
        </w:rPr>
        <w:t>“</w:t>
      </w:r>
      <w:r w:rsidR="00E82B8E">
        <w:rPr>
          <w:sz w:val="24"/>
          <w:szCs w:val="24"/>
        </w:rPr>
        <w:t xml:space="preserve"> </w:t>
      </w:r>
      <w:r>
        <w:rPr>
          <w:sz w:val="24"/>
          <w:szCs w:val="24"/>
        </w:rPr>
        <w:t>akcijų privatizavimo</w:t>
      </w:r>
      <w:r w:rsidR="00E82B8E">
        <w:rPr>
          <w:sz w:val="24"/>
          <w:szCs w:val="24"/>
        </w:rPr>
        <w:t>“</w:t>
      </w:r>
      <w:r w:rsidR="00FB7068">
        <w:rPr>
          <w:sz w:val="24"/>
          <w:szCs w:val="24"/>
        </w:rPr>
        <w:t>.</w:t>
      </w:r>
    </w:p>
    <w:p w:rsidR="003E6B9B" w:rsidRDefault="003E6B9B" w:rsidP="00A9452B">
      <w:pPr>
        <w:pStyle w:val="Standard"/>
        <w:rPr>
          <w:sz w:val="24"/>
          <w:szCs w:val="24"/>
        </w:rPr>
      </w:pPr>
    </w:p>
    <w:p w:rsidR="00E82B8E" w:rsidRPr="00F87BB6" w:rsidRDefault="00E82B8E" w:rsidP="00A9452B">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E82B8E" w:rsidRDefault="00E82B8E" w:rsidP="00E82B8E">
      <w:pPr>
        <w:rPr>
          <w:sz w:val="24"/>
          <w:szCs w:val="24"/>
        </w:rPr>
      </w:pPr>
    </w:p>
    <w:p w:rsidR="00E82B8E" w:rsidRDefault="00E82B8E" w:rsidP="00E82B8E">
      <w:pPr>
        <w:pStyle w:val="Standard"/>
        <w:spacing w:line="276" w:lineRule="auto"/>
        <w:rPr>
          <w:sz w:val="24"/>
          <w:szCs w:val="24"/>
        </w:rPr>
      </w:pPr>
    </w:p>
    <w:p w:rsidR="003E6B9B" w:rsidRDefault="003E6B9B" w:rsidP="001C5E9A">
      <w:pPr>
        <w:pStyle w:val="Standard"/>
        <w:spacing w:line="276" w:lineRule="auto"/>
        <w:ind w:firstLine="1008"/>
        <w:jc w:val="both"/>
        <w:rPr>
          <w:sz w:val="24"/>
          <w:szCs w:val="24"/>
        </w:rPr>
      </w:pPr>
    </w:p>
    <w:p w:rsidR="003E6B9B" w:rsidRDefault="003E6B9B" w:rsidP="001C5E9A">
      <w:pPr>
        <w:pStyle w:val="Standard"/>
        <w:spacing w:line="276" w:lineRule="auto"/>
        <w:ind w:firstLine="1008"/>
        <w:jc w:val="both"/>
        <w:rPr>
          <w:sz w:val="24"/>
          <w:szCs w:val="24"/>
        </w:rPr>
      </w:pPr>
    </w:p>
    <w:p w:rsidR="003E6B9B" w:rsidRDefault="003E6B9B" w:rsidP="003E6B9B">
      <w:pPr>
        <w:pStyle w:val="Standard"/>
        <w:spacing w:line="276" w:lineRule="auto"/>
        <w:jc w:val="both"/>
        <w:rPr>
          <w:sz w:val="24"/>
          <w:szCs w:val="24"/>
        </w:rPr>
      </w:pPr>
    </w:p>
    <w:p w:rsidR="003B01F4" w:rsidRPr="0028782E" w:rsidRDefault="003B01F4" w:rsidP="001C5E9A">
      <w:pPr>
        <w:pStyle w:val="Standard"/>
        <w:spacing w:line="276" w:lineRule="auto"/>
        <w:ind w:firstLine="1008"/>
        <w:jc w:val="both"/>
        <w:rPr>
          <w:sz w:val="24"/>
          <w:szCs w:val="24"/>
        </w:rPr>
      </w:pPr>
    </w:p>
    <w:p w:rsidR="00966C16" w:rsidRPr="0028782E"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Default="00431087"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A66633" w:rsidRDefault="00A66633" w:rsidP="00431087">
      <w:pPr>
        <w:jc w:val="center"/>
        <w:rPr>
          <w:sz w:val="24"/>
          <w:szCs w:val="24"/>
        </w:rPr>
      </w:pPr>
    </w:p>
    <w:p w:rsidR="00A66633" w:rsidRDefault="00A66633" w:rsidP="00431087">
      <w:pPr>
        <w:jc w:val="center"/>
        <w:rPr>
          <w:sz w:val="24"/>
          <w:szCs w:val="24"/>
        </w:rPr>
      </w:pPr>
    </w:p>
    <w:p w:rsidR="00B72D91" w:rsidRPr="00984696" w:rsidRDefault="00B72D91" w:rsidP="00B72D91">
      <w:pPr>
        <w:jc w:val="center"/>
        <w:rPr>
          <w:b/>
          <w:sz w:val="24"/>
          <w:szCs w:val="24"/>
        </w:rPr>
      </w:pPr>
      <w:r w:rsidRPr="00984696">
        <w:rPr>
          <w:b/>
          <w:sz w:val="24"/>
          <w:szCs w:val="24"/>
        </w:rPr>
        <w:t>PANEVĖŽIO RAJONO SAVIVALDYBĖS ADMINISTRACIJOS</w:t>
      </w:r>
    </w:p>
    <w:p w:rsidR="00B72D91" w:rsidRPr="00984696" w:rsidRDefault="00B72D91" w:rsidP="00B72D91">
      <w:pPr>
        <w:jc w:val="center"/>
        <w:rPr>
          <w:b/>
          <w:sz w:val="24"/>
          <w:szCs w:val="24"/>
        </w:rPr>
      </w:pPr>
      <w:r w:rsidRPr="00984696">
        <w:rPr>
          <w:b/>
          <w:sz w:val="24"/>
          <w:szCs w:val="24"/>
        </w:rPr>
        <w:t>EKONOMIKOS IR TURTO VALDYMO SKYRIUS</w:t>
      </w:r>
    </w:p>
    <w:p w:rsidR="00B72D91" w:rsidRPr="00984696" w:rsidRDefault="00B72D91" w:rsidP="00B72D91">
      <w:pPr>
        <w:rPr>
          <w:sz w:val="24"/>
          <w:szCs w:val="24"/>
        </w:rPr>
      </w:pPr>
    </w:p>
    <w:p w:rsidR="00B72D91" w:rsidRPr="00984696" w:rsidRDefault="00B72D91" w:rsidP="00B72D91">
      <w:pPr>
        <w:rPr>
          <w:sz w:val="24"/>
          <w:szCs w:val="24"/>
        </w:rPr>
      </w:pPr>
      <w:r w:rsidRPr="00984696">
        <w:rPr>
          <w:sz w:val="24"/>
          <w:szCs w:val="24"/>
        </w:rPr>
        <w:t>Panevėžio rajono savivaldybės tarybai</w:t>
      </w:r>
    </w:p>
    <w:p w:rsidR="00B72D91" w:rsidRPr="00984696" w:rsidRDefault="00B72D91" w:rsidP="00B72D91">
      <w:pPr>
        <w:rPr>
          <w:sz w:val="24"/>
          <w:szCs w:val="24"/>
        </w:rPr>
      </w:pPr>
    </w:p>
    <w:p w:rsidR="00E82B8E" w:rsidRDefault="00A41549" w:rsidP="00B72D91">
      <w:pPr>
        <w:jc w:val="center"/>
        <w:rPr>
          <w:b/>
          <w:sz w:val="24"/>
          <w:szCs w:val="24"/>
        </w:rPr>
      </w:pPr>
      <w:r>
        <w:rPr>
          <w:b/>
          <w:sz w:val="24"/>
          <w:szCs w:val="24"/>
        </w:rPr>
        <w:t xml:space="preserve">SAVIVALDYBĖS TARYBOS </w:t>
      </w:r>
      <w:r w:rsidR="00B72D91" w:rsidRPr="00984696">
        <w:rPr>
          <w:b/>
          <w:sz w:val="24"/>
          <w:szCs w:val="24"/>
        </w:rPr>
        <w:t xml:space="preserve">SPRENDIMO </w:t>
      </w:r>
      <w:r w:rsidR="00B72D91" w:rsidRPr="00984696">
        <w:rPr>
          <w:b/>
          <w:bCs/>
          <w:sz w:val="24"/>
          <w:szCs w:val="24"/>
        </w:rPr>
        <w:t>„</w:t>
      </w:r>
      <w:r w:rsidR="00E82B8E">
        <w:rPr>
          <w:b/>
          <w:bCs/>
          <w:sz w:val="24"/>
          <w:szCs w:val="24"/>
        </w:rPr>
        <w:t>DĖL ROQUETTE AMILINA, AB AKCIJŲ IŠBRAUKIMO IŠ PRIVATIZAVIMO OBJEKTŲ SĄRAŠO</w:t>
      </w:r>
      <w:r w:rsidR="00B72D91" w:rsidRPr="00984696">
        <w:rPr>
          <w:b/>
          <w:bCs/>
          <w:sz w:val="24"/>
          <w:szCs w:val="24"/>
        </w:rPr>
        <w:t>“</w:t>
      </w:r>
      <w:r w:rsidR="00B72D91" w:rsidRPr="00984696">
        <w:rPr>
          <w:b/>
          <w:sz w:val="24"/>
          <w:szCs w:val="24"/>
        </w:rPr>
        <w:t xml:space="preserve"> </w:t>
      </w:r>
    </w:p>
    <w:p w:rsidR="00B72D91" w:rsidRPr="00984696" w:rsidRDefault="00B72D91" w:rsidP="00B72D91">
      <w:pPr>
        <w:jc w:val="center"/>
        <w:rPr>
          <w:b/>
          <w:sz w:val="24"/>
          <w:szCs w:val="24"/>
        </w:rPr>
      </w:pPr>
      <w:r w:rsidRPr="00984696">
        <w:rPr>
          <w:b/>
          <w:sz w:val="24"/>
          <w:szCs w:val="24"/>
        </w:rPr>
        <w:t xml:space="preserve">PROJEKTO AIŠKINAMASIS RAŠTAS </w:t>
      </w:r>
    </w:p>
    <w:p w:rsidR="00B72D91" w:rsidRPr="00984696" w:rsidRDefault="00B72D91" w:rsidP="00B72D91">
      <w:pPr>
        <w:jc w:val="center"/>
        <w:rPr>
          <w:sz w:val="24"/>
          <w:szCs w:val="24"/>
        </w:rPr>
      </w:pPr>
    </w:p>
    <w:p w:rsidR="00B72D91" w:rsidRPr="00984696" w:rsidRDefault="00B72D91" w:rsidP="00B72D91">
      <w:pPr>
        <w:jc w:val="center"/>
        <w:rPr>
          <w:sz w:val="24"/>
          <w:szCs w:val="24"/>
        </w:rPr>
      </w:pPr>
      <w:r w:rsidRPr="00984696">
        <w:rPr>
          <w:sz w:val="24"/>
          <w:szCs w:val="24"/>
        </w:rPr>
        <w:t>202</w:t>
      </w:r>
      <w:r w:rsidR="00832E35">
        <w:rPr>
          <w:sz w:val="24"/>
          <w:szCs w:val="24"/>
        </w:rPr>
        <w:t>4</w:t>
      </w:r>
      <w:r w:rsidRPr="00984696">
        <w:rPr>
          <w:sz w:val="24"/>
          <w:szCs w:val="24"/>
        </w:rPr>
        <w:t xml:space="preserve"> </w:t>
      </w:r>
      <w:r w:rsidR="0040669F">
        <w:rPr>
          <w:sz w:val="24"/>
          <w:szCs w:val="24"/>
        </w:rPr>
        <w:t xml:space="preserve">m. </w:t>
      </w:r>
      <w:r w:rsidR="00832E35">
        <w:rPr>
          <w:sz w:val="24"/>
          <w:szCs w:val="24"/>
        </w:rPr>
        <w:t>gegužės</w:t>
      </w:r>
      <w:r w:rsidR="001A4A8E">
        <w:rPr>
          <w:sz w:val="24"/>
          <w:szCs w:val="24"/>
        </w:rPr>
        <w:t xml:space="preserve"> </w:t>
      </w:r>
      <w:r w:rsidR="00E82B8E">
        <w:rPr>
          <w:sz w:val="24"/>
          <w:szCs w:val="24"/>
        </w:rPr>
        <w:t>8</w:t>
      </w:r>
      <w:r w:rsidRPr="00984696">
        <w:rPr>
          <w:sz w:val="24"/>
          <w:szCs w:val="24"/>
        </w:rPr>
        <w:t xml:space="preserve"> d.  </w:t>
      </w:r>
    </w:p>
    <w:p w:rsidR="00B72D91" w:rsidRPr="00984696" w:rsidRDefault="00B72D91" w:rsidP="00B72D91">
      <w:pPr>
        <w:jc w:val="center"/>
        <w:rPr>
          <w:sz w:val="24"/>
          <w:szCs w:val="24"/>
        </w:rPr>
      </w:pPr>
      <w:r w:rsidRPr="00984696">
        <w:rPr>
          <w:sz w:val="24"/>
          <w:szCs w:val="24"/>
        </w:rPr>
        <w:t>Panevėžys</w:t>
      </w:r>
    </w:p>
    <w:p w:rsidR="00B72D91" w:rsidRPr="00984696" w:rsidRDefault="00B72D91" w:rsidP="00B72D91">
      <w:pPr>
        <w:jc w:val="center"/>
        <w:rPr>
          <w:sz w:val="24"/>
          <w:szCs w:val="24"/>
        </w:rPr>
      </w:pPr>
    </w:p>
    <w:p w:rsidR="00DC691B" w:rsidRPr="00F83733" w:rsidRDefault="00DC691B" w:rsidP="00DC691B">
      <w:pPr>
        <w:ind w:firstLine="720"/>
        <w:jc w:val="both"/>
        <w:rPr>
          <w:b/>
          <w:sz w:val="24"/>
          <w:szCs w:val="24"/>
        </w:rPr>
      </w:pPr>
      <w:r w:rsidRPr="00F83733">
        <w:rPr>
          <w:b/>
          <w:sz w:val="24"/>
          <w:szCs w:val="24"/>
        </w:rPr>
        <w:t>1. Sprendimo projekto tikslai ir uždaviniai</w:t>
      </w:r>
    </w:p>
    <w:p w:rsidR="00F6250F" w:rsidRDefault="00F6250F" w:rsidP="00F6250F">
      <w:pPr>
        <w:widowControl w:val="0"/>
        <w:tabs>
          <w:tab w:val="left" w:pos="709"/>
        </w:tabs>
        <w:ind w:right="-1" w:firstLine="709"/>
        <w:jc w:val="both"/>
        <w:rPr>
          <w:rFonts w:eastAsiaTheme="minorHAnsi"/>
          <w:sz w:val="24"/>
          <w:szCs w:val="24"/>
          <w:lang w:eastAsia="en-US"/>
        </w:rPr>
      </w:pPr>
      <w:r w:rsidRPr="00F6250F">
        <w:rPr>
          <w:rFonts w:eastAsia="Lucida Sans Unicode"/>
          <w:kern w:val="1"/>
          <w:sz w:val="24"/>
          <w:szCs w:val="24"/>
          <w:lang w:eastAsia="lt-LT"/>
        </w:rPr>
        <w:t xml:space="preserve">Išbraukti iš Privatizavimo objektų sąrašo, patvirtinto Lietuvos Respublikos Vyriausybės 2015 m. vasario 11 d. nutarimu Nr. 161 „Dėl Privatizavimo objektų sąrašo patvirtinimo“, finansinį turtą </w:t>
      </w:r>
      <w:r w:rsidR="00A9452B" w:rsidRPr="004A29B8">
        <w:rPr>
          <w:color w:val="000000"/>
          <w:sz w:val="24"/>
          <w:szCs w:val="24"/>
        </w:rPr>
        <w:t>–</w:t>
      </w:r>
      <w:r w:rsidR="00A9452B">
        <w:rPr>
          <w:color w:val="000000"/>
          <w:sz w:val="24"/>
          <w:szCs w:val="24"/>
        </w:rPr>
        <w:t xml:space="preserve"> </w:t>
      </w:r>
      <w:r>
        <w:rPr>
          <w:rFonts w:eastAsia="Lucida Sans Unicode"/>
          <w:kern w:val="1"/>
          <w:sz w:val="24"/>
          <w:szCs w:val="24"/>
          <w:lang w:eastAsia="lt-LT"/>
        </w:rPr>
        <w:t>1 972</w:t>
      </w:r>
      <w:r w:rsidRPr="00F6250F">
        <w:rPr>
          <w:rFonts w:eastAsia="Lucida Sans Unicode"/>
          <w:kern w:val="1"/>
          <w:sz w:val="24"/>
          <w:szCs w:val="24"/>
          <w:lang w:eastAsia="lt-LT"/>
        </w:rPr>
        <w:t xml:space="preserve"> vnt. paprastųjų vardinių </w:t>
      </w:r>
      <w:proofErr w:type="spellStart"/>
      <w:r>
        <w:rPr>
          <w:rFonts w:eastAsia="Lucida Sans Unicode"/>
          <w:kern w:val="1"/>
          <w:sz w:val="24"/>
          <w:szCs w:val="24"/>
          <w:lang w:eastAsia="lt-LT"/>
        </w:rPr>
        <w:t>Roquette</w:t>
      </w:r>
      <w:proofErr w:type="spellEnd"/>
      <w:r>
        <w:rPr>
          <w:rFonts w:eastAsia="Lucida Sans Unicode"/>
          <w:kern w:val="1"/>
          <w:sz w:val="24"/>
          <w:szCs w:val="24"/>
          <w:lang w:eastAsia="lt-LT"/>
        </w:rPr>
        <w:t xml:space="preserve"> </w:t>
      </w:r>
      <w:proofErr w:type="spellStart"/>
      <w:r>
        <w:rPr>
          <w:rFonts w:eastAsia="Lucida Sans Unicode"/>
          <w:kern w:val="1"/>
          <w:sz w:val="24"/>
          <w:szCs w:val="24"/>
          <w:lang w:eastAsia="lt-LT"/>
        </w:rPr>
        <w:t>Amilina</w:t>
      </w:r>
      <w:proofErr w:type="spellEnd"/>
      <w:r>
        <w:rPr>
          <w:rFonts w:eastAsia="Lucida Sans Unicode"/>
          <w:kern w:val="1"/>
          <w:sz w:val="24"/>
          <w:szCs w:val="24"/>
          <w:lang w:eastAsia="lt-LT"/>
        </w:rPr>
        <w:t>, AB</w:t>
      </w:r>
      <w:r w:rsidRPr="00F6250F">
        <w:rPr>
          <w:rFonts w:eastAsia="Lucida Sans Unicode"/>
          <w:kern w:val="1"/>
          <w:sz w:val="24"/>
          <w:szCs w:val="24"/>
          <w:lang w:eastAsia="lt-LT"/>
        </w:rPr>
        <w:t xml:space="preserve"> akcijų.</w:t>
      </w:r>
    </w:p>
    <w:p w:rsidR="00DC691B" w:rsidRPr="00F83733" w:rsidRDefault="00FA38C2" w:rsidP="00AE5C98">
      <w:pPr>
        <w:tabs>
          <w:tab w:val="left" w:pos="709"/>
        </w:tabs>
        <w:suppressAutoHyphens w:val="0"/>
        <w:spacing w:line="259" w:lineRule="auto"/>
        <w:jc w:val="both"/>
        <w:rPr>
          <w:b/>
          <w:bCs/>
          <w:sz w:val="24"/>
          <w:szCs w:val="24"/>
        </w:rPr>
      </w:pPr>
      <w:r w:rsidRPr="00FA38C2">
        <w:rPr>
          <w:rFonts w:eastAsiaTheme="minorHAnsi"/>
          <w:sz w:val="24"/>
          <w:szCs w:val="24"/>
          <w:lang w:eastAsia="en-US"/>
        </w:rPr>
        <w:tab/>
      </w:r>
      <w:r w:rsidR="00DC691B" w:rsidRPr="00F83733">
        <w:rPr>
          <w:b/>
          <w:bCs/>
          <w:sz w:val="24"/>
          <w:szCs w:val="24"/>
        </w:rPr>
        <w:t>2.</w:t>
      </w:r>
      <w:r w:rsidR="00DC691B" w:rsidRPr="00F83733">
        <w:rPr>
          <w:b/>
          <w:sz w:val="24"/>
          <w:szCs w:val="24"/>
        </w:rPr>
        <w:t xml:space="preserve"> Siūlomos teisinio reguliavimo nuostatos ir laukiami rezultatai</w:t>
      </w:r>
      <w:r w:rsidR="00DC691B" w:rsidRPr="00F83733">
        <w:rPr>
          <w:b/>
          <w:bCs/>
          <w:sz w:val="24"/>
          <w:szCs w:val="24"/>
        </w:rPr>
        <w:t xml:space="preserve"> </w:t>
      </w:r>
    </w:p>
    <w:p w:rsidR="00A229FC" w:rsidRDefault="00A229FC" w:rsidP="00A229FC">
      <w:pPr>
        <w:pStyle w:val="NoSpacing"/>
        <w:ind w:firstLine="709"/>
        <w:jc w:val="both"/>
        <w:rPr>
          <w:color w:val="000000"/>
          <w:sz w:val="24"/>
          <w:szCs w:val="24"/>
        </w:rPr>
      </w:pPr>
      <w:r w:rsidRPr="00A229FC">
        <w:rPr>
          <w:sz w:val="24"/>
          <w:szCs w:val="24"/>
        </w:rPr>
        <w:t>Lietuvos Respublikos valstybei ir savivaldybėms priklausančių akcijų privatizavimo įstatymo 10 straipsnio 1 punktas reglamentuoja, kad p</w:t>
      </w:r>
      <w:r w:rsidRPr="00A229FC">
        <w:rPr>
          <w:color w:val="000000"/>
          <w:sz w:val="24"/>
          <w:szCs w:val="24"/>
          <w:lang w:eastAsia="lt-LT"/>
        </w:rPr>
        <w:t>rivatizavimo objektas iš Vyriausybės patvirtinto privatizavimo objektų sąrašo gali būti išbrauktas, jeigu</w:t>
      </w:r>
      <w:r>
        <w:rPr>
          <w:color w:val="000000"/>
          <w:sz w:val="24"/>
          <w:szCs w:val="24"/>
          <w:lang w:eastAsia="lt-LT"/>
        </w:rPr>
        <w:t xml:space="preserve"> </w:t>
      </w:r>
      <w:bookmarkStart w:id="0" w:name="part_b44e427a9ea249c980e39030ed18b331"/>
      <w:bookmarkEnd w:id="0"/>
      <w:r w:rsidRPr="00A229FC">
        <w:rPr>
          <w:color w:val="000000"/>
          <w:sz w:val="24"/>
          <w:szCs w:val="24"/>
          <w:lang w:eastAsia="lt-LT"/>
        </w:rPr>
        <w:t>pirkėjas yra sumokėjęs visą kainą ir įvykdęs kitus privatizavimo sand</w:t>
      </w:r>
      <w:r>
        <w:rPr>
          <w:color w:val="000000"/>
          <w:sz w:val="24"/>
          <w:szCs w:val="24"/>
          <w:lang w:eastAsia="lt-LT"/>
        </w:rPr>
        <w:t>oryje numatytus įsipareigojimus, o šio straipsnio 10 punktas numato, kad</w:t>
      </w:r>
      <w:r w:rsidRPr="00A229FC">
        <w:rPr>
          <w:color w:val="000000"/>
          <w:sz w:val="24"/>
          <w:szCs w:val="24"/>
        </w:rPr>
        <w:t xml:space="preserve"> savivaldybės taryba yra priėmusi sprendimą dėl privatizavimo objekto, nuosavybės teise priklausančio tai savivaldybei, išbraukimo</w:t>
      </w:r>
      <w:r>
        <w:rPr>
          <w:color w:val="000000"/>
          <w:sz w:val="24"/>
          <w:szCs w:val="24"/>
        </w:rPr>
        <w:t xml:space="preserve"> iš sąrašo. </w:t>
      </w:r>
    </w:p>
    <w:p w:rsidR="00A229FC" w:rsidRDefault="00A229FC" w:rsidP="00A229FC">
      <w:pPr>
        <w:pStyle w:val="NoSpacing"/>
        <w:ind w:firstLine="709"/>
        <w:jc w:val="both"/>
        <w:rPr>
          <w:sz w:val="24"/>
          <w:szCs w:val="24"/>
        </w:rPr>
      </w:pPr>
      <w:r>
        <w:rPr>
          <w:color w:val="000000"/>
          <w:sz w:val="24"/>
          <w:szCs w:val="24"/>
          <w:lang w:eastAsia="lt-LT"/>
        </w:rPr>
        <w:t xml:space="preserve">Kadangi pirkėjas yra sumokėjęs visą kainą ir įvykdęs </w:t>
      </w:r>
      <w:r>
        <w:rPr>
          <w:sz w:val="24"/>
          <w:szCs w:val="24"/>
        </w:rPr>
        <w:t>2024 m. kovo 21 d. Akcijų pirkimo</w:t>
      </w:r>
      <w:r w:rsidR="00FB7068">
        <w:rPr>
          <w:sz w:val="24"/>
          <w:szCs w:val="24"/>
        </w:rPr>
        <w:t>–</w:t>
      </w:r>
      <w:r>
        <w:rPr>
          <w:sz w:val="24"/>
          <w:szCs w:val="24"/>
        </w:rPr>
        <w:t>pardavimo sutartyje Nr. S2-30</w:t>
      </w:r>
      <w:r>
        <w:rPr>
          <w:color w:val="000000"/>
          <w:sz w:val="24"/>
          <w:szCs w:val="24"/>
          <w:lang w:eastAsia="lt-LT"/>
        </w:rPr>
        <w:t xml:space="preserve"> numatytus įsipareigojimus, siūloma iš </w:t>
      </w:r>
      <w:r w:rsidR="00230760">
        <w:rPr>
          <w:color w:val="000000"/>
          <w:sz w:val="24"/>
          <w:szCs w:val="24"/>
          <w:lang w:eastAsia="lt-LT"/>
        </w:rPr>
        <w:t xml:space="preserve">Privatizavimo objekto sąrašo išbraukti </w:t>
      </w:r>
      <w:r>
        <w:rPr>
          <w:color w:val="000000"/>
          <w:sz w:val="24"/>
          <w:szCs w:val="24"/>
          <w:lang w:eastAsia="lt-LT"/>
        </w:rPr>
        <w:t xml:space="preserve"> </w:t>
      </w:r>
      <w:proofErr w:type="spellStart"/>
      <w:r w:rsidR="00230760" w:rsidRPr="004A29B8">
        <w:rPr>
          <w:bCs/>
          <w:sz w:val="24"/>
          <w:szCs w:val="24"/>
        </w:rPr>
        <w:t>R</w:t>
      </w:r>
      <w:r w:rsidR="00230760">
        <w:rPr>
          <w:bCs/>
          <w:sz w:val="24"/>
          <w:szCs w:val="24"/>
        </w:rPr>
        <w:t>oquette</w:t>
      </w:r>
      <w:proofErr w:type="spellEnd"/>
      <w:r w:rsidR="00230760">
        <w:rPr>
          <w:bCs/>
          <w:sz w:val="24"/>
          <w:szCs w:val="24"/>
        </w:rPr>
        <w:t xml:space="preserve"> </w:t>
      </w:r>
      <w:proofErr w:type="spellStart"/>
      <w:r w:rsidR="00230760">
        <w:rPr>
          <w:bCs/>
          <w:sz w:val="24"/>
          <w:szCs w:val="24"/>
        </w:rPr>
        <w:t>Amilina</w:t>
      </w:r>
      <w:proofErr w:type="spellEnd"/>
      <w:r w:rsidR="00230760" w:rsidRPr="004A29B8">
        <w:rPr>
          <w:bCs/>
          <w:sz w:val="24"/>
          <w:szCs w:val="24"/>
        </w:rPr>
        <w:t>, AB</w:t>
      </w:r>
      <w:r w:rsidR="00230760">
        <w:rPr>
          <w:sz w:val="24"/>
          <w:szCs w:val="24"/>
        </w:rPr>
        <w:t xml:space="preserve"> akcijas.</w:t>
      </w:r>
    </w:p>
    <w:p w:rsidR="00AD2430" w:rsidRDefault="00230760" w:rsidP="00230760">
      <w:pPr>
        <w:pStyle w:val="NoSpacing"/>
        <w:ind w:firstLine="709"/>
        <w:jc w:val="both"/>
        <w:rPr>
          <w:b/>
          <w:bCs/>
          <w:color w:val="000000"/>
          <w:spacing w:val="-3"/>
          <w:sz w:val="24"/>
          <w:szCs w:val="24"/>
        </w:rPr>
      </w:pPr>
      <w:r>
        <w:rPr>
          <w:sz w:val="24"/>
          <w:szCs w:val="24"/>
        </w:rPr>
        <w:t>Priėmus š</w:t>
      </w:r>
      <w:r w:rsidR="00A9452B">
        <w:rPr>
          <w:sz w:val="24"/>
          <w:szCs w:val="24"/>
        </w:rPr>
        <w:t>į</w:t>
      </w:r>
      <w:bookmarkStart w:id="1" w:name="_GoBack"/>
      <w:bookmarkEnd w:id="1"/>
      <w:r>
        <w:rPr>
          <w:sz w:val="24"/>
          <w:szCs w:val="24"/>
        </w:rPr>
        <w:t xml:space="preserve"> sprendimą bus įgyvendinti teisės aktų reikalavimai dėl parduotų akcijų išbraukimo iš </w:t>
      </w:r>
      <w:r>
        <w:rPr>
          <w:color w:val="000000"/>
          <w:sz w:val="24"/>
          <w:szCs w:val="24"/>
          <w:lang w:eastAsia="lt-LT"/>
        </w:rPr>
        <w:t xml:space="preserve">Privatizavimo objekto </w:t>
      </w:r>
      <w:r>
        <w:rPr>
          <w:sz w:val="24"/>
          <w:szCs w:val="24"/>
        </w:rPr>
        <w:t xml:space="preserve">sąrašo. </w:t>
      </w:r>
    </w:p>
    <w:p w:rsidR="00DC691B" w:rsidRDefault="00DC691B" w:rsidP="00DC691B">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rsidR="00DC691B" w:rsidRPr="00DC3719" w:rsidRDefault="00AE5C98" w:rsidP="00DC691B">
      <w:pPr>
        <w:ind w:firstLine="720"/>
        <w:jc w:val="both"/>
        <w:rPr>
          <w:bCs/>
          <w:sz w:val="24"/>
          <w:szCs w:val="24"/>
        </w:rPr>
      </w:pPr>
      <w:r>
        <w:rPr>
          <w:bCs/>
          <w:sz w:val="24"/>
          <w:szCs w:val="24"/>
        </w:rPr>
        <w:t>N</w:t>
      </w:r>
      <w:r w:rsidR="00AD2430">
        <w:rPr>
          <w:bCs/>
          <w:sz w:val="24"/>
          <w:szCs w:val="24"/>
        </w:rPr>
        <w:t>ėra</w:t>
      </w:r>
      <w:r>
        <w:rPr>
          <w:bCs/>
          <w:sz w:val="24"/>
          <w:szCs w:val="24"/>
        </w:rPr>
        <w:t>.</w:t>
      </w:r>
    </w:p>
    <w:p w:rsidR="00DC691B" w:rsidRPr="00F83733" w:rsidRDefault="00DC691B" w:rsidP="00AE5C98">
      <w:pPr>
        <w:tabs>
          <w:tab w:val="left" w:pos="709"/>
        </w:tabs>
        <w:jc w:val="both"/>
        <w:rPr>
          <w:sz w:val="24"/>
          <w:szCs w:val="24"/>
        </w:rPr>
      </w:pPr>
      <w:r w:rsidRPr="00F83733">
        <w:rPr>
          <w:b/>
          <w:color w:val="000000"/>
          <w:sz w:val="24"/>
          <w:szCs w:val="24"/>
        </w:rPr>
        <w:tab/>
        <w:t>4</w:t>
      </w:r>
      <w:r w:rsidRPr="00F83733">
        <w:rPr>
          <w:b/>
          <w:bCs/>
          <w:sz w:val="24"/>
          <w:szCs w:val="24"/>
        </w:rPr>
        <w:t>. Kiti reikalingi pagrindimai, skaičiavimai ar paaiškinimai</w:t>
      </w:r>
    </w:p>
    <w:p w:rsidR="00DC691B" w:rsidRPr="00F83733" w:rsidRDefault="00DC691B" w:rsidP="00DC691B">
      <w:pPr>
        <w:ind w:firstLine="720"/>
        <w:jc w:val="both"/>
        <w:rPr>
          <w:sz w:val="24"/>
          <w:szCs w:val="24"/>
        </w:rPr>
      </w:pPr>
      <w:r w:rsidRPr="00F83733">
        <w:rPr>
          <w:sz w:val="24"/>
          <w:szCs w:val="24"/>
        </w:rPr>
        <w:t>Nėra.</w:t>
      </w:r>
    </w:p>
    <w:p w:rsidR="00DC691B" w:rsidRDefault="00DC691B" w:rsidP="00DC691B">
      <w:pPr>
        <w:jc w:val="both"/>
        <w:rPr>
          <w:sz w:val="24"/>
          <w:szCs w:val="24"/>
        </w:rPr>
      </w:pPr>
    </w:p>
    <w:p w:rsidR="00DC691B" w:rsidRPr="00326A3A" w:rsidRDefault="00326A3A" w:rsidP="00326A3A">
      <w:pPr>
        <w:pStyle w:val="ListParagraph"/>
        <w:ind w:left="1134" w:hanging="1134"/>
        <w:jc w:val="both"/>
        <w:rPr>
          <w:sz w:val="24"/>
          <w:szCs w:val="24"/>
        </w:rPr>
      </w:pPr>
      <w:r w:rsidRPr="00326A3A">
        <w:rPr>
          <w:sz w:val="24"/>
          <w:szCs w:val="24"/>
        </w:rPr>
        <w:t xml:space="preserve">Skyriaus vedėja                                                                         </w:t>
      </w:r>
      <w:r>
        <w:rPr>
          <w:sz w:val="24"/>
          <w:szCs w:val="24"/>
        </w:rPr>
        <w:t xml:space="preserve">  </w:t>
      </w:r>
      <w:r w:rsidRPr="00326A3A">
        <w:rPr>
          <w:sz w:val="24"/>
          <w:szCs w:val="24"/>
        </w:rPr>
        <w:t xml:space="preserve">                     </w:t>
      </w:r>
      <w:r w:rsidR="009A234D">
        <w:rPr>
          <w:sz w:val="24"/>
          <w:szCs w:val="24"/>
        </w:rPr>
        <w:t xml:space="preserve">        </w:t>
      </w:r>
      <w:r w:rsidR="00FB7068">
        <w:rPr>
          <w:sz w:val="24"/>
          <w:szCs w:val="24"/>
        </w:rPr>
        <w:t xml:space="preserve">    </w:t>
      </w:r>
      <w:r w:rsidRPr="00326A3A">
        <w:rPr>
          <w:sz w:val="24"/>
          <w:szCs w:val="24"/>
        </w:rPr>
        <w:t xml:space="preserve">Aldona </w:t>
      </w:r>
      <w:proofErr w:type="spellStart"/>
      <w:r w:rsidRPr="00326A3A">
        <w:rPr>
          <w:sz w:val="24"/>
          <w:szCs w:val="24"/>
        </w:rPr>
        <w:t>Čiegytė</w:t>
      </w:r>
      <w:proofErr w:type="spellEnd"/>
    </w:p>
    <w:sectPr w:rsidR="00DC691B" w:rsidRPr="00326A3A"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46A" w:rsidRDefault="0071546A" w:rsidP="005B17D5">
      <w:r>
        <w:separator/>
      </w:r>
    </w:p>
  </w:endnote>
  <w:endnote w:type="continuationSeparator" w:id="0">
    <w:p w:rsidR="0071546A" w:rsidRDefault="0071546A"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46A" w:rsidRDefault="0071546A" w:rsidP="005B17D5">
      <w:r>
        <w:separator/>
      </w:r>
    </w:p>
  </w:footnote>
  <w:footnote w:type="continuationSeparator" w:id="0">
    <w:p w:rsidR="0071546A" w:rsidRDefault="0071546A"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63" w:rsidRDefault="00197F63">
    <w:pPr>
      <w:pStyle w:val="Header"/>
      <w:jc w:val="center"/>
    </w:pPr>
  </w:p>
  <w:p w:rsidR="00197F63" w:rsidRDefault="00197F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32C69FD"/>
    <w:multiLevelType w:val="hybridMultilevel"/>
    <w:tmpl w:val="29B21F16"/>
    <w:lvl w:ilvl="0" w:tplc="EDAA164E">
      <w:start w:val="1"/>
      <w:numFmt w:val="decimal"/>
      <w:lvlText w:val="%1."/>
      <w:lvlJc w:val="left"/>
      <w:pPr>
        <w:ind w:left="1368"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3"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4"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06C"/>
    <w:rsid w:val="00011B8F"/>
    <w:rsid w:val="00032DA0"/>
    <w:rsid w:val="00035E90"/>
    <w:rsid w:val="00040E83"/>
    <w:rsid w:val="00042E8A"/>
    <w:rsid w:val="00047FA6"/>
    <w:rsid w:val="0005138F"/>
    <w:rsid w:val="000572C1"/>
    <w:rsid w:val="00061B24"/>
    <w:rsid w:val="00075DD8"/>
    <w:rsid w:val="00083BB6"/>
    <w:rsid w:val="000938FE"/>
    <w:rsid w:val="000A5B0F"/>
    <w:rsid w:val="000B4705"/>
    <w:rsid w:val="000B53AB"/>
    <w:rsid w:val="000C3AEA"/>
    <w:rsid w:val="000E22CC"/>
    <w:rsid w:val="00105135"/>
    <w:rsid w:val="001331E1"/>
    <w:rsid w:val="0013538B"/>
    <w:rsid w:val="00137679"/>
    <w:rsid w:val="001457AB"/>
    <w:rsid w:val="00146D51"/>
    <w:rsid w:val="00155721"/>
    <w:rsid w:val="0016426A"/>
    <w:rsid w:val="00166617"/>
    <w:rsid w:val="001704D1"/>
    <w:rsid w:val="00182CAC"/>
    <w:rsid w:val="00182FED"/>
    <w:rsid w:val="00186530"/>
    <w:rsid w:val="00186E76"/>
    <w:rsid w:val="00196A92"/>
    <w:rsid w:val="00197F63"/>
    <w:rsid w:val="001A4A8E"/>
    <w:rsid w:val="001B13D2"/>
    <w:rsid w:val="001B7BE2"/>
    <w:rsid w:val="001C5E9A"/>
    <w:rsid w:val="001D4C95"/>
    <w:rsid w:val="001D6615"/>
    <w:rsid w:val="001E56A1"/>
    <w:rsid w:val="001E5C41"/>
    <w:rsid w:val="001E5CB2"/>
    <w:rsid w:val="001E632B"/>
    <w:rsid w:val="0020130D"/>
    <w:rsid w:val="00205DF5"/>
    <w:rsid w:val="002277B6"/>
    <w:rsid w:val="00230760"/>
    <w:rsid w:val="00230D53"/>
    <w:rsid w:val="00236D39"/>
    <w:rsid w:val="00250BC6"/>
    <w:rsid w:val="00255C2E"/>
    <w:rsid w:val="002623B5"/>
    <w:rsid w:val="002759E0"/>
    <w:rsid w:val="0028604B"/>
    <w:rsid w:val="0028782E"/>
    <w:rsid w:val="00291797"/>
    <w:rsid w:val="002A3436"/>
    <w:rsid w:val="002B6BE4"/>
    <w:rsid w:val="002C394C"/>
    <w:rsid w:val="002E5D55"/>
    <w:rsid w:val="002F5849"/>
    <w:rsid w:val="0030379E"/>
    <w:rsid w:val="003069EC"/>
    <w:rsid w:val="00312E5B"/>
    <w:rsid w:val="0032135B"/>
    <w:rsid w:val="0032232F"/>
    <w:rsid w:val="00326A3A"/>
    <w:rsid w:val="00327FC2"/>
    <w:rsid w:val="003329A9"/>
    <w:rsid w:val="003366CF"/>
    <w:rsid w:val="00357063"/>
    <w:rsid w:val="00364FBE"/>
    <w:rsid w:val="00367534"/>
    <w:rsid w:val="0037017F"/>
    <w:rsid w:val="00370CF2"/>
    <w:rsid w:val="00381BF0"/>
    <w:rsid w:val="00387B27"/>
    <w:rsid w:val="00391428"/>
    <w:rsid w:val="00395370"/>
    <w:rsid w:val="00397ED0"/>
    <w:rsid w:val="003A2475"/>
    <w:rsid w:val="003A28C7"/>
    <w:rsid w:val="003A2AF6"/>
    <w:rsid w:val="003B01F4"/>
    <w:rsid w:val="003B6A44"/>
    <w:rsid w:val="003C6A6F"/>
    <w:rsid w:val="003D0568"/>
    <w:rsid w:val="003E0CD3"/>
    <w:rsid w:val="003E6B9B"/>
    <w:rsid w:val="003F20AB"/>
    <w:rsid w:val="003F47DF"/>
    <w:rsid w:val="003F71B2"/>
    <w:rsid w:val="0040669F"/>
    <w:rsid w:val="00410EE6"/>
    <w:rsid w:val="004163F3"/>
    <w:rsid w:val="0042120C"/>
    <w:rsid w:val="00421AD4"/>
    <w:rsid w:val="00431087"/>
    <w:rsid w:val="00435051"/>
    <w:rsid w:val="00450C07"/>
    <w:rsid w:val="00450FFE"/>
    <w:rsid w:val="004535A9"/>
    <w:rsid w:val="00457E99"/>
    <w:rsid w:val="004605F8"/>
    <w:rsid w:val="00464598"/>
    <w:rsid w:val="00475D6F"/>
    <w:rsid w:val="004A29B8"/>
    <w:rsid w:val="004A5284"/>
    <w:rsid w:val="004B1123"/>
    <w:rsid w:val="004C679F"/>
    <w:rsid w:val="004D146E"/>
    <w:rsid w:val="004D3ADE"/>
    <w:rsid w:val="004E5D7E"/>
    <w:rsid w:val="004E69EE"/>
    <w:rsid w:val="004F1D5B"/>
    <w:rsid w:val="00500C3D"/>
    <w:rsid w:val="005031F2"/>
    <w:rsid w:val="00513DB7"/>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B17D5"/>
    <w:rsid w:val="005B263B"/>
    <w:rsid w:val="005D0AA7"/>
    <w:rsid w:val="005D79B2"/>
    <w:rsid w:val="005F55E4"/>
    <w:rsid w:val="005F6BA4"/>
    <w:rsid w:val="00600D49"/>
    <w:rsid w:val="00620A21"/>
    <w:rsid w:val="00634905"/>
    <w:rsid w:val="006375B4"/>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204E"/>
    <w:rsid w:val="006E6B84"/>
    <w:rsid w:val="006F1F30"/>
    <w:rsid w:val="006F272B"/>
    <w:rsid w:val="006F307F"/>
    <w:rsid w:val="007010EE"/>
    <w:rsid w:val="0071546A"/>
    <w:rsid w:val="00716072"/>
    <w:rsid w:val="007404A9"/>
    <w:rsid w:val="00743FE4"/>
    <w:rsid w:val="0074696F"/>
    <w:rsid w:val="00752826"/>
    <w:rsid w:val="00756E52"/>
    <w:rsid w:val="00765438"/>
    <w:rsid w:val="00765F5F"/>
    <w:rsid w:val="00781F10"/>
    <w:rsid w:val="00782B38"/>
    <w:rsid w:val="00787BDE"/>
    <w:rsid w:val="007902E3"/>
    <w:rsid w:val="00792F51"/>
    <w:rsid w:val="007956A6"/>
    <w:rsid w:val="007A4AA8"/>
    <w:rsid w:val="007A7F20"/>
    <w:rsid w:val="007B4865"/>
    <w:rsid w:val="007B5143"/>
    <w:rsid w:val="007D3F5B"/>
    <w:rsid w:val="007D5545"/>
    <w:rsid w:val="007D5E50"/>
    <w:rsid w:val="007E61EF"/>
    <w:rsid w:val="007F1FEF"/>
    <w:rsid w:val="007F23E4"/>
    <w:rsid w:val="008031A0"/>
    <w:rsid w:val="008050C9"/>
    <w:rsid w:val="00813DFB"/>
    <w:rsid w:val="00814D85"/>
    <w:rsid w:val="0082452B"/>
    <w:rsid w:val="008245D7"/>
    <w:rsid w:val="00825E03"/>
    <w:rsid w:val="008272CD"/>
    <w:rsid w:val="00832E35"/>
    <w:rsid w:val="00857986"/>
    <w:rsid w:val="008863D0"/>
    <w:rsid w:val="00886935"/>
    <w:rsid w:val="00887C0E"/>
    <w:rsid w:val="00897F59"/>
    <w:rsid w:val="008A0286"/>
    <w:rsid w:val="008A46D1"/>
    <w:rsid w:val="008B1424"/>
    <w:rsid w:val="008B17DB"/>
    <w:rsid w:val="008B2CD6"/>
    <w:rsid w:val="008B5271"/>
    <w:rsid w:val="008C2A92"/>
    <w:rsid w:val="008D1BE3"/>
    <w:rsid w:val="008D1D2C"/>
    <w:rsid w:val="008D2D50"/>
    <w:rsid w:val="008D4DC5"/>
    <w:rsid w:val="008D522F"/>
    <w:rsid w:val="008D6DC1"/>
    <w:rsid w:val="008D7219"/>
    <w:rsid w:val="008E3927"/>
    <w:rsid w:val="00903204"/>
    <w:rsid w:val="00907FD1"/>
    <w:rsid w:val="009118B0"/>
    <w:rsid w:val="00911A9D"/>
    <w:rsid w:val="009150D5"/>
    <w:rsid w:val="00915D15"/>
    <w:rsid w:val="00916DAA"/>
    <w:rsid w:val="00937561"/>
    <w:rsid w:val="009430FE"/>
    <w:rsid w:val="009469C1"/>
    <w:rsid w:val="009502C7"/>
    <w:rsid w:val="009638DE"/>
    <w:rsid w:val="00966C16"/>
    <w:rsid w:val="00966DC3"/>
    <w:rsid w:val="0098107C"/>
    <w:rsid w:val="00984696"/>
    <w:rsid w:val="009A234D"/>
    <w:rsid w:val="009A5D3D"/>
    <w:rsid w:val="009B29F7"/>
    <w:rsid w:val="009C06EE"/>
    <w:rsid w:val="009C33B5"/>
    <w:rsid w:val="009C6B73"/>
    <w:rsid w:val="009D2C7B"/>
    <w:rsid w:val="009F7EFB"/>
    <w:rsid w:val="00A00F7C"/>
    <w:rsid w:val="00A048BA"/>
    <w:rsid w:val="00A1296B"/>
    <w:rsid w:val="00A229FC"/>
    <w:rsid w:val="00A22A02"/>
    <w:rsid w:val="00A24479"/>
    <w:rsid w:val="00A3235E"/>
    <w:rsid w:val="00A3642E"/>
    <w:rsid w:val="00A375E0"/>
    <w:rsid w:val="00A41549"/>
    <w:rsid w:val="00A57192"/>
    <w:rsid w:val="00A57607"/>
    <w:rsid w:val="00A60042"/>
    <w:rsid w:val="00A61712"/>
    <w:rsid w:val="00A66633"/>
    <w:rsid w:val="00A9452B"/>
    <w:rsid w:val="00A96B33"/>
    <w:rsid w:val="00AB22D3"/>
    <w:rsid w:val="00AB7AD6"/>
    <w:rsid w:val="00AC590B"/>
    <w:rsid w:val="00AC7B77"/>
    <w:rsid w:val="00AD176E"/>
    <w:rsid w:val="00AD2430"/>
    <w:rsid w:val="00AD491E"/>
    <w:rsid w:val="00AE1CFE"/>
    <w:rsid w:val="00AE5C98"/>
    <w:rsid w:val="00B22F65"/>
    <w:rsid w:val="00B23A17"/>
    <w:rsid w:val="00B27DE2"/>
    <w:rsid w:val="00B37449"/>
    <w:rsid w:val="00B46A58"/>
    <w:rsid w:val="00B46C5F"/>
    <w:rsid w:val="00B607F6"/>
    <w:rsid w:val="00B7114B"/>
    <w:rsid w:val="00B72D91"/>
    <w:rsid w:val="00B7644C"/>
    <w:rsid w:val="00B86458"/>
    <w:rsid w:val="00BB352F"/>
    <w:rsid w:val="00BB4457"/>
    <w:rsid w:val="00BB49D7"/>
    <w:rsid w:val="00BC13D5"/>
    <w:rsid w:val="00BE1A98"/>
    <w:rsid w:val="00BE3504"/>
    <w:rsid w:val="00BE6D2D"/>
    <w:rsid w:val="00C11462"/>
    <w:rsid w:val="00C14695"/>
    <w:rsid w:val="00C173A5"/>
    <w:rsid w:val="00C25AC4"/>
    <w:rsid w:val="00C27FC2"/>
    <w:rsid w:val="00C30F8C"/>
    <w:rsid w:val="00C408D3"/>
    <w:rsid w:val="00C4650A"/>
    <w:rsid w:val="00C50763"/>
    <w:rsid w:val="00C53377"/>
    <w:rsid w:val="00C81B91"/>
    <w:rsid w:val="00C91F9A"/>
    <w:rsid w:val="00C95951"/>
    <w:rsid w:val="00CA5708"/>
    <w:rsid w:val="00CB4776"/>
    <w:rsid w:val="00CD5076"/>
    <w:rsid w:val="00CE3D0D"/>
    <w:rsid w:val="00CE4959"/>
    <w:rsid w:val="00CE4D7D"/>
    <w:rsid w:val="00CE7D42"/>
    <w:rsid w:val="00CF19A3"/>
    <w:rsid w:val="00CF1AC6"/>
    <w:rsid w:val="00CF7928"/>
    <w:rsid w:val="00D16F5D"/>
    <w:rsid w:val="00D22A49"/>
    <w:rsid w:val="00D25C34"/>
    <w:rsid w:val="00D32682"/>
    <w:rsid w:val="00D526A4"/>
    <w:rsid w:val="00D60E7F"/>
    <w:rsid w:val="00D63340"/>
    <w:rsid w:val="00D66005"/>
    <w:rsid w:val="00D733FA"/>
    <w:rsid w:val="00D94DB6"/>
    <w:rsid w:val="00DA7BE2"/>
    <w:rsid w:val="00DB5D9F"/>
    <w:rsid w:val="00DB69FA"/>
    <w:rsid w:val="00DB75BB"/>
    <w:rsid w:val="00DC41A5"/>
    <w:rsid w:val="00DC691B"/>
    <w:rsid w:val="00DD1F6A"/>
    <w:rsid w:val="00DF0018"/>
    <w:rsid w:val="00DF367E"/>
    <w:rsid w:val="00DF41C7"/>
    <w:rsid w:val="00DF4583"/>
    <w:rsid w:val="00E0061A"/>
    <w:rsid w:val="00E13D63"/>
    <w:rsid w:val="00E228EE"/>
    <w:rsid w:val="00E34094"/>
    <w:rsid w:val="00E41D97"/>
    <w:rsid w:val="00E434DD"/>
    <w:rsid w:val="00E61D0D"/>
    <w:rsid w:val="00E82B8E"/>
    <w:rsid w:val="00E8401A"/>
    <w:rsid w:val="00E84507"/>
    <w:rsid w:val="00E8592C"/>
    <w:rsid w:val="00EB1837"/>
    <w:rsid w:val="00EB331D"/>
    <w:rsid w:val="00EC2963"/>
    <w:rsid w:val="00EC6548"/>
    <w:rsid w:val="00EC7C2B"/>
    <w:rsid w:val="00ED354C"/>
    <w:rsid w:val="00ED7E6F"/>
    <w:rsid w:val="00EE487D"/>
    <w:rsid w:val="00EF030D"/>
    <w:rsid w:val="00EF5092"/>
    <w:rsid w:val="00F10F57"/>
    <w:rsid w:val="00F17388"/>
    <w:rsid w:val="00F26E56"/>
    <w:rsid w:val="00F321F5"/>
    <w:rsid w:val="00F35485"/>
    <w:rsid w:val="00F41725"/>
    <w:rsid w:val="00F422CC"/>
    <w:rsid w:val="00F44CF3"/>
    <w:rsid w:val="00F542E0"/>
    <w:rsid w:val="00F575BF"/>
    <w:rsid w:val="00F612BB"/>
    <w:rsid w:val="00F6250F"/>
    <w:rsid w:val="00F67836"/>
    <w:rsid w:val="00F76C4C"/>
    <w:rsid w:val="00F8307D"/>
    <w:rsid w:val="00F851DD"/>
    <w:rsid w:val="00F934DC"/>
    <w:rsid w:val="00F972BE"/>
    <w:rsid w:val="00FA38C2"/>
    <w:rsid w:val="00FB7068"/>
    <w:rsid w:val="00FC0A1D"/>
    <w:rsid w:val="00FC1A90"/>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B8E"/>
    <w:pPr>
      <w:suppressAutoHyphens/>
    </w:pPr>
    <w:rPr>
      <w:lang w:eastAsia="ar-SA"/>
    </w:rPr>
  </w:style>
  <w:style w:type="paragraph" w:styleId="Heading1">
    <w:name w:val="heading 1"/>
    <w:basedOn w:val="Normal"/>
    <w:next w:val="Normal"/>
    <w:qFormat/>
    <w:rsid w:val="009C6B73"/>
    <w:pPr>
      <w:keepNext/>
      <w:numPr>
        <w:numId w:val="1"/>
      </w:numPr>
      <w:jc w:val="center"/>
      <w:outlineLvl w:val="0"/>
    </w:pPr>
    <w:rPr>
      <w:sz w:val="24"/>
    </w:rPr>
  </w:style>
  <w:style w:type="paragraph" w:styleId="Heading3">
    <w:name w:val="heading 3"/>
    <w:basedOn w:val="Normal"/>
    <w:next w:val="Normal"/>
    <w:qFormat/>
    <w:rsid w:val="009C6B7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C6B73"/>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
    <w:name w:val="Antraštė1"/>
    <w:basedOn w:val="Normal"/>
    <w:next w:val="BodyText"/>
    <w:rsid w:val="009C6B73"/>
    <w:pPr>
      <w:keepNext/>
      <w:spacing w:before="240" w:after="120"/>
    </w:pPr>
    <w:rPr>
      <w:rFonts w:ascii="Arial" w:eastAsia="MS Mincho" w:hAnsi="Arial" w:cs="Tahoma"/>
      <w:sz w:val="28"/>
      <w:szCs w:val="28"/>
    </w:rPr>
  </w:style>
  <w:style w:type="paragraph" w:styleId="BodyText">
    <w:name w:val="Body Text"/>
    <w:basedOn w:val="Normal"/>
    <w:link w:val="BodyTextChar"/>
    <w:rsid w:val="009C6B73"/>
    <w:pPr>
      <w:spacing w:after="120"/>
    </w:pPr>
  </w:style>
  <w:style w:type="paragraph" w:styleId="List">
    <w:name w:val="List"/>
    <w:basedOn w:val="BodyText"/>
    <w:rsid w:val="009C6B73"/>
    <w:rPr>
      <w:rFonts w:cs="Tahoma"/>
    </w:rPr>
  </w:style>
  <w:style w:type="paragraph" w:customStyle="1" w:styleId="Pavadinimas1">
    <w:name w:val="Pavadinimas1"/>
    <w:basedOn w:val="Normal"/>
    <w:rsid w:val="009C6B73"/>
    <w:pPr>
      <w:suppressLineNumbers/>
      <w:spacing w:before="120" w:after="120"/>
    </w:pPr>
    <w:rPr>
      <w:rFonts w:cs="Tahoma"/>
      <w:i/>
      <w:iCs/>
      <w:sz w:val="24"/>
      <w:szCs w:val="24"/>
    </w:rPr>
  </w:style>
  <w:style w:type="paragraph" w:customStyle="1" w:styleId="Rodykl">
    <w:name w:val="Rodyklė"/>
    <w:basedOn w:val="Normal"/>
    <w:rsid w:val="009C6B73"/>
    <w:pPr>
      <w:suppressLineNumbers/>
    </w:pPr>
    <w:rPr>
      <w:rFonts w:cs="Tahoma"/>
    </w:rPr>
  </w:style>
  <w:style w:type="paragraph" w:styleId="Title">
    <w:name w:val="Title"/>
    <w:basedOn w:val="Antrat1"/>
    <w:next w:val="Subtitle"/>
    <w:qFormat/>
    <w:rsid w:val="009C6B73"/>
  </w:style>
  <w:style w:type="paragraph" w:styleId="Subtitle">
    <w:name w:val="Subtitle"/>
    <w:basedOn w:val="Antrat1"/>
    <w:next w:val="BodyText"/>
    <w:qFormat/>
    <w:rsid w:val="009C6B73"/>
    <w:pPr>
      <w:jc w:val="center"/>
    </w:pPr>
    <w:rPr>
      <w:i/>
      <w:iCs/>
    </w:rPr>
  </w:style>
  <w:style w:type="paragraph" w:styleId="Header">
    <w:name w:val="header"/>
    <w:basedOn w:val="Normal"/>
    <w:link w:val="HeaderChar"/>
    <w:uiPriority w:val="99"/>
    <w:rsid w:val="009C6B73"/>
    <w:pPr>
      <w:tabs>
        <w:tab w:val="center" w:pos="4153"/>
        <w:tab w:val="right" w:pos="8306"/>
      </w:tabs>
    </w:pPr>
  </w:style>
  <w:style w:type="paragraph" w:styleId="BodyTextIndent">
    <w:name w:val="Body Text Indent"/>
    <w:basedOn w:val="Normal"/>
    <w:link w:val="BodyTextIndentChar"/>
    <w:rsid w:val="009C6B73"/>
    <w:pPr>
      <w:ind w:left="1440"/>
    </w:pPr>
    <w:rPr>
      <w:b/>
      <w:sz w:val="24"/>
    </w:rPr>
  </w:style>
  <w:style w:type="paragraph" w:styleId="HTMLPreformatted">
    <w:name w:val="HTML Preformatted"/>
    <w:basedOn w:val="Normal"/>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rsid w:val="009C6B73"/>
    <w:pPr>
      <w:spacing w:after="120"/>
      <w:ind w:left="283"/>
    </w:pPr>
    <w:rPr>
      <w:sz w:val="16"/>
      <w:szCs w:val="16"/>
    </w:rPr>
  </w:style>
  <w:style w:type="paragraph" w:styleId="BalloonText">
    <w:name w:val="Balloon Text"/>
    <w:basedOn w:val="Normal"/>
    <w:link w:val="BalloonTextChar"/>
    <w:uiPriority w:val="99"/>
    <w:rsid w:val="009C6B73"/>
    <w:rPr>
      <w:rFonts w:ascii="Tahoma" w:hAnsi="Tahoma" w:cs="Tahoma"/>
      <w:sz w:val="16"/>
      <w:szCs w:val="16"/>
    </w:rPr>
  </w:style>
  <w:style w:type="paragraph" w:customStyle="1" w:styleId="prastasistinklapis">
    <w:name w:val="Įprastasis (tinklapis)"/>
    <w:basedOn w:val="Normal"/>
    <w:rsid w:val="009C6B73"/>
    <w:pPr>
      <w:spacing w:before="280" w:after="280"/>
    </w:pPr>
    <w:rPr>
      <w:sz w:val="24"/>
      <w:szCs w:val="24"/>
      <w:lang w:val="en-US"/>
    </w:rPr>
  </w:style>
  <w:style w:type="paragraph" w:customStyle="1" w:styleId="Lentelsturinys">
    <w:name w:val="Lentelės turinys"/>
    <w:basedOn w:val="Normal"/>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NoSpacing">
    <w:name w:val="No Spacing"/>
    <w:uiPriority w:val="1"/>
    <w:qFormat/>
    <w:rsid w:val="008245D7"/>
    <w:pPr>
      <w:suppressAutoHyphens/>
    </w:pPr>
    <w:rPr>
      <w:lang w:eastAsia="ar-SA"/>
    </w:rPr>
  </w:style>
  <w:style w:type="table" w:styleId="TableGrid">
    <w:name w:val="Table Grid"/>
    <w:basedOn w:val="TableNorma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B17D5"/>
    <w:pPr>
      <w:tabs>
        <w:tab w:val="center" w:pos="4819"/>
        <w:tab w:val="right" w:pos="9638"/>
      </w:tabs>
    </w:pPr>
  </w:style>
  <w:style w:type="character" w:customStyle="1" w:styleId="FooterChar">
    <w:name w:val="Footer Char"/>
    <w:basedOn w:val="DefaultParagraphFont"/>
    <w:link w:val="Footer"/>
    <w:uiPriority w:val="99"/>
    <w:rsid w:val="005B17D5"/>
    <w:rPr>
      <w:lang w:eastAsia="ar-SA"/>
    </w:rPr>
  </w:style>
  <w:style w:type="character" w:customStyle="1" w:styleId="HeaderChar">
    <w:name w:val="Header Char"/>
    <w:basedOn w:val="DefaultParagraphFont"/>
    <w:link w:val="Header"/>
    <w:uiPriority w:val="99"/>
    <w:rsid w:val="005B17D5"/>
    <w:rPr>
      <w:lang w:eastAsia="ar-SA"/>
    </w:rPr>
  </w:style>
  <w:style w:type="paragraph" w:customStyle="1" w:styleId="v1msonormal">
    <w:name w:val="v1msonormal"/>
    <w:basedOn w:val="Normal"/>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ListParagraph">
    <w:name w:val="List Paragraph"/>
    <w:basedOn w:val="Normal"/>
    <w:uiPriority w:val="34"/>
    <w:qFormat/>
    <w:rsid w:val="00C91F9A"/>
    <w:pPr>
      <w:ind w:left="720"/>
      <w:contextualSpacing/>
    </w:pPr>
  </w:style>
  <w:style w:type="character" w:customStyle="1" w:styleId="BodyTextChar">
    <w:name w:val="Body Text Char"/>
    <w:basedOn w:val="DefaultParagraphFont"/>
    <w:link w:val="BodyText"/>
    <w:rsid w:val="009430FE"/>
    <w:rPr>
      <w:lang w:eastAsia="ar-SA"/>
    </w:rPr>
  </w:style>
  <w:style w:type="numbering" w:customStyle="1" w:styleId="Sraonra1">
    <w:name w:val="Sąrašo nėra1"/>
    <w:next w:val="NoList"/>
    <w:uiPriority w:val="99"/>
    <w:semiHidden/>
    <w:unhideWhenUsed/>
    <w:rsid w:val="00431087"/>
  </w:style>
  <w:style w:type="table" w:customStyle="1" w:styleId="Lentelstinklelis3">
    <w:name w:val="Lentelės tinklelis3"/>
    <w:basedOn w:val="TableNormal"/>
    <w:next w:val="TableGrid"/>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rsid w:val="00431087"/>
    <w:rPr>
      <w:rFonts w:ascii="Tahoma" w:hAnsi="Tahoma" w:cs="Tahoma"/>
      <w:sz w:val="16"/>
      <w:szCs w:val="16"/>
      <w:lang w:eastAsia="ar-SA"/>
    </w:rPr>
  </w:style>
  <w:style w:type="character" w:customStyle="1" w:styleId="BodyTextIndentChar">
    <w:name w:val="Body Text Indent Char"/>
    <w:basedOn w:val="DefaultParagraphFont"/>
    <w:link w:val="BodyTextIndent"/>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406537306">
      <w:bodyDiv w:val="1"/>
      <w:marLeft w:val="0"/>
      <w:marRight w:val="0"/>
      <w:marTop w:val="0"/>
      <w:marBottom w:val="0"/>
      <w:divBdr>
        <w:top w:val="none" w:sz="0" w:space="0" w:color="auto"/>
        <w:left w:val="none" w:sz="0" w:space="0" w:color="auto"/>
        <w:bottom w:val="none" w:sz="0" w:space="0" w:color="auto"/>
        <w:right w:val="none" w:sz="0" w:space="0" w:color="auto"/>
      </w:divBdr>
    </w:div>
    <w:div w:id="1779328567">
      <w:bodyDiv w:val="1"/>
      <w:marLeft w:val="0"/>
      <w:marRight w:val="0"/>
      <w:marTop w:val="0"/>
      <w:marBottom w:val="0"/>
      <w:divBdr>
        <w:top w:val="none" w:sz="0" w:space="0" w:color="auto"/>
        <w:left w:val="none" w:sz="0" w:space="0" w:color="auto"/>
        <w:bottom w:val="none" w:sz="0" w:space="0" w:color="auto"/>
        <w:right w:val="none" w:sz="0" w:space="0" w:color="auto"/>
      </w:divBdr>
      <w:divsChild>
        <w:div w:id="1487435687">
          <w:marLeft w:val="0"/>
          <w:marRight w:val="0"/>
          <w:marTop w:val="0"/>
          <w:marBottom w:val="0"/>
          <w:divBdr>
            <w:top w:val="none" w:sz="0" w:space="0" w:color="auto"/>
            <w:left w:val="none" w:sz="0" w:space="0" w:color="auto"/>
            <w:bottom w:val="none" w:sz="0" w:space="0" w:color="auto"/>
            <w:right w:val="none" w:sz="0" w:space="0" w:color="auto"/>
          </w:divBdr>
        </w:div>
      </w:divsChild>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5D7C6-0F5F-49F2-93BE-A221DCD2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2126</Words>
  <Characters>1212</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Vartotojas</cp:lastModifiedBy>
  <cp:revision>3</cp:revision>
  <cp:lastPrinted>2024-05-07T07:50:00Z</cp:lastPrinted>
  <dcterms:created xsi:type="dcterms:W3CDTF">2024-05-08T12:36:00Z</dcterms:created>
  <dcterms:modified xsi:type="dcterms:W3CDTF">2024-05-08T12:41:00Z</dcterms:modified>
</cp:coreProperties>
</file>