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9BF7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noProof/>
        </w:rPr>
        <w:drawing>
          <wp:inline distT="0" distB="0" distL="0" distR="0" wp14:anchorId="0F407EAF" wp14:editId="3848C855">
            <wp:extent cx="504825" cy="5810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1D1C76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Projektas</w:t>
      </w:r>
      <w:r w:rsidRPr="00E022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FD9AA84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 xml:space="preserve">PANEVĖŽIO RAJONO SAVIVALDYBĖS TARYBA </w:t>
      </w:r>
    </w:p>
    <w:p w14:paraId="4C6F6703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CFCEDB" w14:textId="77777777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8"/>
          <w:szCs w:val="28"/>
        </w:rPr>
        <w:t>SPRENDIMAS</w:t>
      </w:r>
    </w:p>
    <w:p w14:paraId="073F8F90" w14:textId="5C05062A" w:rsidR="00E77786" w:rsidRPr="00E02280" w:rsidRDefault="00E77786" w:rsidP="00E77786">
      <w:pPr>
        <w:widowControl w:val="0"/>
        <w:tabs>
          <w:tab w:val="center" w:pos="4153"/>
          <w:tab w:val="right" w:pos="8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DĖL PANEVĖŽIO RAJONO SAVIVALDYBĖS 202</w:t>
      </w:r>
      <w:r w:rsidR="007F2525" w:rsidRPr="00E022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</w:t>
      </w:r>
    </w:p>
    <w:p w14:paraId="2C733F4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FA14B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EBA8EA" w14:textId="7D9FCB95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7F2525" w:rsidRPr="00E02280">
        <w:rPr>
          <w:rFonts w:ascii="Times New Roman" w:hAnsi="Times New Roman" w:cs="Times New Roman"/>
          <w:sz w:val="24"/>
          <w:szCs w:val="24"/>
        </w:rPr>
        <w:t>4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7F2525" w:rsidRPr="00E02280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Nr. T-</w:t>
      </w:r>
    </w:p>
    <w:p w14:paraId="6CBBFDB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Panevėžys</w:t>
      </w:r>
    </w:p>
    <w:p w14:paraId="03010DC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96879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CF1C" w14:textId="388582AB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ab/>
      </w:r>
      <w:r w:rsidRPr="00926A96">
        <w:rPr>
          <w:rFonts w:ascii="Times New Roman" w:hAnsi="Times New Roman" w:cs="Times New Roman"/>
          <w:sz w:val="24"/>
          <w:szCs w:val="24"/>
        </w:rPr>
        <w:t>Vadovaudamasi Lietuvos Respublikos vietos savivaldos įstatymo 1</w:t>
      </w:r>
      <w:r w:rsidR="007F2525" w:rsidRPr="00926A96">
        <w:rPr>
          <w:rFonts w:ascii="Times New Roman" w:hAnsi="Times New Roman" w:cs="Times New Roman"/>
          <w:sz w:val="24"/>
          <w:szCs w:val="24"/>
        </w:rPr>
        <w:t>5</w:t>
      </w:r>
      <w:r w:rsidRPr="00926A96">
        <w:rPr>
          <w:rFonts w:ascii="Times New Roman" w:hAnsi="Times New Roman" w:cs="Times New Roman"/>
          <w:sz w:val="24"/>
          <w:szCs w:val="24"/>
        </w:rPr>
        <w:t xml:space="preserve"> straipsnio</w:t>
      </w:r>
      <w:r w:rsidR="0087749E" w:rsidRPr="00926A9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55B89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dali</w:t>
      </w:r>
      <w:r w:rsidR="00555B89" w:rsidRPr="00926A96">
        <w:rPr>
          <w:rFonts w:ascii="Times New Roman" w:hAnsi="Times New Roman" w:cs="Times New Roman"/>
          <w:sz w:val="24"/>
          <w:szCs w:val="24"/>
        </w:rPr>
        <w:t>mi</w:t>
      </w:r>
      <w:r w:rsidRPr="00926A96">
        <w:rPr>
          <w:rFonts w:ascii="Times New Roman" w:hAnsi="Times New Roman" w:cs="Times New Roman"/>
          <w:sz w:val="24"/>
          <w:szCs w:val="24"/>
        </w:rPr>
        <w:t>,</w:t>
      </w:r>
      <w:r w:rsidR="00DD0F3D" w:rsidRPr="00926A96">
        <w:rPr>
          <w:rFonts w:ascii="Times New Roman" w:hAnsi="Times New Roman" w:cs="Times New Roman"/>
          <w:sz w:val="24"/>
          <w:szCs w:val="24"/>
        </w:rPr>
        <w:t xml:space="preserve"> </w:t>
      </w:r>
      <w:r w:rsidRPr="00926A96">
        <w:rPr>
          <w:rFonts w:ascii="Times New Roman" w:hAnsi="Times New Roman" w:cs="Times New Roman"/>
          <w:sz w:val="24"/>
          <w:szCs w:val="24"/>
        </w:rPr>
        <w:t>Lietuvos Respublikos žemės ūkio ministro 202</w:t>
      </w:r>
      <w:r w:rsidR="00464D8F" w:rsidRPr="00926A96">
        <w:rPr>
          <w:rFonts w:ascii="Times New Roman" w:hAnsi="Times New Roman" w:cs="Times New Roman"/>
          <w:sz w:val="24"/>
          <w:szCs w:val="24"/>
        </w:rPr>
        <w:t>3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gruodžio </w:t>
      </w:r>
      <w:r w:rsidR="00464D8F" w:rsidRPr="00926A96">
        <w:rPr>
          <w:rFonts w:ascii="Times New Roman" w:hAnsi="Times New Roman" w:cs="Times New Roman"/>
          <w:sz w:val="24"/>
          <w:szCs w:val="24"/>
        </w:rPr>
        <w:t>15</w:t>
      </w:r>
      <w:r w:rsidRPr="00926A96">
        <w:rPr>
          <w:rFonts w:ascii="Times New Roman" w:hAnsi="Times New Roman" w:cs="Times New Roman"/>
          <w:sz w:val="24"/>
          <w:szCs w:val="24"/>
        </w:rPr>
        <w:t xml:space="preserve"> d. įsakymu Nr. 3D-</w:t>
      </w:r>
      <w:r w:rsidR="00464D8F" w:rsidRPr="00926A96">
        <w:rPr>
          <w:rFonts w:ascii="Times New Roman" w:hAnsi="Times New Roman" w:cs="Times New Roman"/>
          <w:sz w:val="24"/>
          <w:szCs w:val="24"/>
        </w:rPr>
        <w:t>858</w:t>
      </w:r>
      <w:r w:rsidRPr="00926A96">
        <w:rPr>
          <w:rFonts w:ascii="Times New Roman" w:hAnsi="Times New Roman" w:cs="Times New Roman"/>
          <w:sz w:val="24"/>
          <w:szCs w:val="24"/>
        </w:rPr>
        <w:t xml:space="preserve"> „Dėl 202</w:t>
      </w:r>
      <w:r w:rsidR="00464D8F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skiriamų specialiųjų tikslinių dotacijų Žemės ūkio ministerijai priskirtoms valstybinėms (valstybės perduotoms savivaldybėms) funkcijoms atlikti paskirstymo tarp savivaldybių sąrašo patvirtinimo“, Savivaldybės taryba n u s p r e n d ž i a:</w:t>
      </w:r>
    </w:p>
    <w:p w14:paraId="537B5E41" w14:textId="61D60258" w:rsidR="00E77786" w:rsidRPr="00926A96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hAnsi="Times New Roman" w:cs="Times New Roman"/>
          <w:sz w:val="24"/>
          <w:szCs w:val="24"/>
        </w:rPr>
        <w:tab/>
        <w:t>Patvirtinti Panevėžio rajono savivaldybės 202</w:t>
      </w:r>
      <w:r w:rsidR="00464D8F" w:rsidRPr="00926A96">
        <w:rPr>
          <w:rFonts w:ascii="Times New Roman" w:hAnsi="Times New Roman" w:cs="Times New Roman"/>
          <w:sz w:val="24"/>
          <w:szCs w:val="24"/>
        </w:rPr>
        <w:t>4</w:t>
      </w:r>
      <w:r w:rsidRPr="00926A96">
        <w:rPr>
          <w:rFonts w:ascii="Times New Roman" w:hAnsi="Times New Roman" w:cs="Times New Roman"/>
          <w:sz w:val="24"/>
          <w:szCs w:val="24"/>
        </w:rPr>
        <w:t xml:space="preserve"> m. melioracijos prioritetinių darbų programą (pridedama).</w:t>
      </w:r>
    </w:p>
    <w:p w14:paraId="3EDBD1D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DB9A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7337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2BC604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87AC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A9FF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86F295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53F01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1EF363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6BF7A2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CE2F6" w14:textId="77777777" w:rsidR="00E77786" w:rsidRPr="00E02280" w:rsidRDefault="00E77786" w:rsidP="00E7778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F97D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265157DE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9A4B90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F5B82DB" w14:textId="77777777" w:rsidR="00472BC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D2B3ED6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705615C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70D8128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90471B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B8FB733" w14:textId="77777777" w:rsidR="00DA4609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07348EA8" w14:textId="77777777" w:rsidR="00DA4609" w:rsidRPr="00E02280" w:rsidRDefault="00DA4609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B7FDAC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54CBFC89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30A3E84A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B133487" w14:textId="77777777" w:rsidR="00472BC0" w:rsidRPr="00E02280" w:rsidRDefault="00472BC0" w:rsidP="00472BC0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lt-LT"/>
        </w:rPr>
      </w:pPr>
    </w:p>
    <w:p w14:paraId="186C8141" w14:textId="34B85DFC" w:rsidR="00472BC0" w:rsidRPr="00E02280" w:rsidRDefault="00E02280" w:rsidP="00770FDF">
      <w:pPr>
        <w:pStyle w:val="Betarp"/>
        <w:rPr>
          <w:lang w:val="lt-LT"/>
        </w:rPr>
      </w:pPr>
      <w:r w:rsidRPr="00E02280">
        <w:rPr>
          <w:lang w:val="lt-LT"/>
        </w:rPr>
        <w:t>Zita Bakanienė</w:t>
      </w:r>
    </w:p>
    <w:p w14:paraId="2F4E6AA5" w14:textId="729E0E8B" w:rsidR="00770FDF" w:rsidRPr="00E02280" w:rsidRDefault="00770FDF" w:rsidP="00770FDF">
      <w:pPr>
        <w:pStyle w:val="Betarp"/>
        <w:rPr>
          <w:lang w:val="lt-LT"/>
        </w:rPr>
      </w:pPr>
      <w:r w:rsidRPr="00E02280">
        <w:rPr>
          <w:lang w:val="lt-LT"/>
        </w:rPr>
        <w:t>2023-01-0</w:t>
      </w:r>
      <w:r w:rsidR="00EC3DEB">
        <w:rPr>
          <w:lang w:val="lt-LT"/>
        </w:rPr>
        <w:t>3</w:t>
      </w:r>
    </w:p>
    <w:p w14:paraId="090A6F1A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14:paraId="70550086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Panevėžio rajono savivaldybės tarybos</w:t>
      </w:r>
    </w:p>
    <w:p w14:paraId="08021659" w14:textId="456B6A81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202</w:t>
      </w:r>
      <w:r w:rsidR="00E02280" w:rsidRPr="00E02280">
        <w:rPr>
          <w:rFonts w:ascii="Times New Roman" w:hAnsi="Times New Roman" w:cs="Times New Roman"/>
          <w:sz w:val="24"/>
          <w:szCs w:val="24"/>
        </w:rPr>
        <w:t>4</w:t>
      </w:r>
      <w:r w:rsidRPr="00E02280">
        <w:rPr>
          <w:rFonts w:ascii="Times New Roman" w:hAnsi="Times New Roman" w:cs="Times New Roman"/>
          <w:sz w:val="24"/>
          <w:szCs w:val="24"/>
        </w:rPr>
        <w:t xml:space="preserve"> m. sausio 2</w:t>
      </w:r>
      <w:r w:rsidR="00E02280" w:rsidRPr="00E02280">
        <w:rPr>
          <w:rFonts w:ascii="Times New Roman" w:hAnsi="Times New Roman" w:cs="Times New Roman"/>
          <w:sz w:val="24"/>
          <w:szCs w:val="24"/>
        </w:rPr>
        <w:t>5</w:t>
      </w:r>
      <w:r w:rsidRPr="00E02280">
        <w:rPr>
          <w:rFonts w:ascii="Times New Roman" w:hAnsi="Times New Roman" w:cs="Times New Roman"/>
          <w:sz w:val="24"/>
          <w:szCs w:val="24"/>
        </w:rPr>
        <w:t xml:space="preserve"> d. sprendimu Nr. T-</w:t>
      </w:r>
    </w:p>
    <w:p w14:paraId="5320015D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0DE12CFF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</w:p>
    <w:p w14:paraId="1287EECF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E12936" w14:textId="393C4C70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PANEVĖŽIO RAJONO SAVIVALDYBĖS 202</w:t>
      </w:r>
      <w:r w:rsidR="00E02280" w:rsidRPr="00E022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METŲ MELIORACIJOS PRIORITETINIŲ DARBŲ PROGRAMA</w:t>
      </w:r>
    </w:p>
    <w:p w14:paraId="6FF69DF5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6B9B0" w14:textId="77777777" w:rsidR="00DA4E47" w:rsidRPr="00E02280" w:rsidRDefault="00DA4E47" w:rsidP="00DA4E4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63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3"/>
        <w:gridCol w:w="5245"/>
        <w:gridCol w:w="992"/>
        <w:gridCol w:w="1418"/>
        <w:gridCol w:w="1386"/>
      </w:tblGrid>
      <w:tr w:rsidR="00DA4E47" w:rsidRPr="004A699E" w14:paraId="1F4B3064" w14:textId="77777777" w:rsidTr="006805CB">
        <w:trPr>
          <w:trHeight w:val="70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DE6E2D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359AFF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Darbų pavadinimas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882325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Mato 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B91B9C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64E8FE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Darbų vertė Eur</w:t>
            </w:r>
          </w:p>
        </w:tc>
      </w:tr>
      <w:tr w:rsidR="00DA4E47" w:rsidRPr="004A699E" w14:paraId="575CA36A" w14:textId="77777777" w:rsidTr="006805CB">
        <w:trPr>
          <w:trHeight w:val="28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8C372F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2DCB28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FD7A982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8E89F6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4F82DF" w14:textId="24DF71BB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C0691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211A1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DA4E47" w:rsidRPr="004A699E" w14:paraId="622319D0" w14:textId="77777777" w:rsidTr="006805CB">
        <w:trPr>
          <w:trHeight w:val="262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7F603D5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FDD28D" w14:textId="7AFFEA4C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Melioracijos statinių remontas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8352B3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0870F3" w14:textId="484EDCFD" w:rsidR="00DA4E47" w:rsidRPr="003F2F05" w:rsidRDefault="003F2F05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24,296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6E1DE89" w14:textId="55D9B021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397 800,00</w:t>
            </w:r>
          </w:p>
        </w:tc>
      </w:tr>
      <w:tr w:rsidR="00DA4E47" w:rsidRPr="004A699E" w14:paraId="502BEC04" w14:textId="77777777" w:rsidTr="006805CB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A23DEA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2E35CB" w14:textId="4DD8841C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Panevėžio rajono Smilgių sen. Giniūnų, Niaukonių, Perekšlių ir Valiliškių kaimuose esančių griovių ir juose esančių statinių remontas, (16,106 km, 136 125,00 Eur) 2023 m. tęstinis projektas.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262EB" w14:textId="499E55C3" w:rsidR="00DA4E47" w:rsidRPr="004A699E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29B7BA" w14:textId="04EAAB80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3,856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27A12B0" w14:textId="2BA78880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29 270,37</w:t>
            </w:r>
          </w:p>
        </w:tc>
      </w:tr>
      <w:tr w:rsidR="00DA4E47" w:rsidRPr="004A699E" w14:paraId="231D68CF" w14:textId="77777777" w:rsidTr="006805CB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0A2C98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5DA692" w14:textId="6478E17C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Panevėžio rajono Panevėžio ir Ramygalos seniūnijų Pažagienių ir Šilaičių kaimuose griovių ir juose esančių statinių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CC29B2" w14:textId="4066FA55" w:rsidR="00DA4E47" w:rsidRPr="004A699E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36878C5" w14:textId="3ED50FD0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11,240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9EDCEA5" w14:textId="3ED77E61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160 000,00</w:t>
            </w:r>
          </w:p>
        </w:tc>
      </w:tr>
      <w:tr w:rsidR="00DA4E47" w:rsidRPr="004A699E" w14:paraId="147F1AC6" w14:textId="77777777" w:rsidTr="006805CB">
        <w:trPr>
          <w:trHeight w:val="595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4A9103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A9E253" w14:textId="6863143B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Panevėžio rajono Panevėžio ir Ramygalos seniūnijų Dūmlaukių, Joskildų, Molainių, Papojo ir Uliūnų kaimuose griovių ir juose esančių statinių remontas. 20,64 km, darbų vertė </w:t>
            </w:r>
            <w:r w:rsidR="00E76B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153 000</w:t>
            </w: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</w:t>
            </w:r>
            <w:r w:rsidRPr="002A1A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202</w:t>
            </w:r>
            <w:r w:rsidR="00340B4A" w:rsidRPr="002A1A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2A1A1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m.</w:t>
            </w: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numatomų atlikti darbų vertė </w:t>
            </w:r>
            <w:r w:rsidR="00E76B6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79 470,37</w:t>
            </w:r>
            <w:r w:rsidRPr="004A699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Eur.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5C79DE" w14:textId="2E745829" w:rsidR="00DA4E47" w:rsidRPr="004A699E" w:rsidRDefault="00494D1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BC332F" w14:textId="74397B1F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9,200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045D60" w14:textId="0AEE8772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73 529,63</w:t>
            </w:r>
          </w:p>
        </w:tc>
      </w:tr>
      <w:tr w:rsidR="00DA4E47" w:rsidRPr="004A699E" w14:paraId="4D51D300" w14:textId="77777777" w:rsidTr="006805CB">
        <w:trPr>
          <w:trHeight w:val="53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B32CACF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9B5FD6" w14:textId="297945E0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Valstybei nuosavybės teise priklausančių melioracijos statinių avarinis remontas.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B8594D" w14:textId="191EB044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46C087" w14:textId="0735ED9B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54E7EA" w14:textId="56E70583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135 000,00</w:t>
            </w:r>
          </w:p>
        </w:tc>
      </w:tr>
      <w:tr w:rsidR="00DA4E47" w:rsidRPr="004A699E" w14:paraId="6E62657F" w14:textId="77777777" w:rsidTr="006805CB">
        <w:trPr>
          <w:trHeight w:val="41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B84242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D2C289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Melioracijos sistemų ir hidrotechninių statinių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eksploatacija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17DAC41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461314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56BB75" w14:textId="4C0C5778" w:rsidR="00DA4E47" w:rsidRPr="004A699E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DA4E47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7211A1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A4E47"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00,00</w:t>
            </w:r>
          </w:p>
        </w:tc>
      </w:tr>
      <w:tr w:rsidR="00DA4E47" w:rsidRPr="004A699E" w14:paraId="13AE1AA2" w14:textId="77777777" w:rsidTr="006805CB">
        <w:trPr>
          <w:trHeight w:val="52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DCABDA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FB9A7A1" w14:textId="60B68A56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Vandens kėlimo siurblinių (Skaistgirių, Bernatonių, Berniūnų) eksploatacija</w:t>
            </w:r>
            <w:r w:rsidR="00EF7970" w:rsidRPr="004A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0B8BB" w14:textId="01741BCB" w:rsidR="00DA4E47" w:rsidRPr="004A699E" w:rsidRDefault="00496112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8044C" w:rsidRPr="004A699E">
              <w:rPr>
                <w:rFonts w:ascii="Times New Roman" w:hAnsi="Times New Roman" w:cs="Times New Roman"/>
                <w:sz w:val="24"/>
                <w:szCs w:val="24"/>
              </w:rPr>
              <w:t>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D7B1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E8195" w14:textId="06DE19BE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A4E47" w:rsidRPr="004A699E" w14:paraId="4F847ABF" w14:textId="77777777" w:rsidTr="006805CB">
        <w:trPr>
          <w:trHeight w:val="327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94062BD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618B4BD" w14:textId="55E600CC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Išlaidos už elektros energiją</w:t>
            </w:r>
            <w:r w:rsidR="003C05EF" w:rsidRPr="004A699E">
              <w:rPr>
                <w:rFonts w:ascii="Times New Roman" w:hAnsi="Times New Roman" w:cs="Times New Roman"/>
                <w:sz w:val="24"/>
                <w:szCs w:val="24"/>
              </w:rPr>
              <w:t xml:space="preserve"> (vandens kėlimo siurblinių)</w:t>
            </w:r>
            <w:r w:rsidR="00661207" w:rsidRPr="004A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DAACD3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24DF4A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96DC0B" w14:textId="35AD7381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DA4E47" w:rsidRPr="004A699E" w14:paraId="537B54C5" w14:textId="77777777" w:rsidTr="006805CB">
        <w:trPr>
          <w:trHeight w:val="334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65C8D4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3D645E1" w14:textId="041C98ED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HTS statinių (Stepanionių, Švaininkų, Žibartonių, Pažibų, slenksčio per Lėvens upę, potvynio pralaidos ant Juodžio ežero) eksploatacija.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43B2EA" w14:textId="3BFC8166" w:rsidR="00DA4E47" w:rsidRPr="004A699E" w:rsidRDefault="00155943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nt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337D3E" w14:textId="65284D4B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058A33E" w14:textId="280C6091" w:rsidR="00DA4E47" w:rsidRPr="004A699E" w:rsidRDefault="007211A1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DA4E47" w:rsidRPr="004A699E" w14:paraId="514976E2" w14:textId="77777777" w:rsidTr="006805CB">
        <w:trPr>
          <w:trHeight w:val="340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D6FDBD7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518B85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Kitos išlaidos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E621A92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A24826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B6D657" w14:textId="35C9A9F8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31 000,00</w:t>
            </w:r>
          </w:p>
        </w:tc>
      </w:tr>
      <w:tr w:rsidR="00DA4E47" w:rsidRPr="004A699E" w14:paraId="116014CD" w14:textId="77777777" w:rsidTr="006805CB">
        <w:trPr>
          <w:trHeight w:val="346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AD8C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6A8877D" w14:textId="3CFCD37D" w:rsidR="00DA4E47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Erdvinių duomenų rinkinio Mel_DR2LT vektorinių duomenų ir duomenų bazės tvarkymas.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627FA9" w14:textId="77777777" w:rsidR="00DA4E47" w:rsidRPr="004A699E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C8212D" w14:textId="06202A43" w:rsidR="00DA4E47" w:rsidRPr="004A699E" w:rsidRDefault="006805CB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115 416,28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BADB0B0" w14:textId="79F73E3E" w:rsidR="00DA4E47" w:rsidRPr="004A699E" w:rsidRDefault="00AB12B7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DA4E47" w:rsidRPr="004A699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A699E" w:rsidRPr="004A699E" w14:paraId="4E4EECAC" w14:textId="77777777" w:rsidTr="006805CB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AC3FBAF" w14:textId="7EE80214" w:rsidR="004A699E" w:rsidRPr="004A699E" w:rsidRDefault="00EF14C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B4B07" w14:textId="2FEEF228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Projektinės sąmatinės dokumentacijos parengimas.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9A3F4E" w14:textId="0DBA79ED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7B8588" w14:textId="45E424A2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E5EFE" w14:textId="6E871855" w:rsidR="004A699E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</w:tr>
      <w:tr w:rsidR="007211A1" w:rsidRPr="004A699E" w14:paraId="277FFC78" w14:textId="77777777" w:rsidTr="006805CB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1BC025" w14:textId="7EA4F46B" w:rsidR="007211A1" w:rsidRPr="004A699E" w:rsidRDefault="00EF14C1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A73217" w14:textId="038DB610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Panevėžio rajono valstybei nuosavybės teise priklausančių melioracijos ir hidrotechnikos statinių būklės vertinimas.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3996B8" w14:textId="3ECAEFD5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57B5C9" w14:textId="1267B69C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E5A88E" w14:textId="6DAC39DE" w:rsidR="007211A1" w:rsidRPr="004A699E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</w:tr>
      <w:tr w:rsidR="00DA4E47" w:rsidRPr="00E02280" w14:paraId="29DC814E" w14:textId="77777777" w:rsidTr="006805CB">
        <w:trPr>
          <w:trHeight w:val="318"/>
        </w:trPr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0AAD2D" w14:textId="069F6ED4" w:rsidR="00DA4E47" w:rsidRPr="00E02280" w:rsidRDefault="00DA4E47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F14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0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A273BB" w14:textId="366ADF14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Techninės priežiūros paslaugos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3ECBB6" w14:textId="5A1E30D7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99E">
              <w:rPr>
                <w:rFonts w:ascii="Times New Roman" w:hAnsi="Times New Roman" w:cs="Times New Roman"/>
                <w:sz w:val="24"/>
                <w:szCs w:val="24"/>
              </w:rPr>
              <w:t>objektų sk.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519EBD9" w14:textId="2211A2A7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after="0"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799882" w14:textId="497E52EE" w:rsidR="00DA4E47" w:rsidRPr="00E02280" w:rsidRDefault="004A699E" w:rsidP="00BA2080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8 000,00</w:t>
            </w:r>
          </w:p>
        </w:tc>
      </w:tr>
    </w:tbl>
    <w:p w14:paraId="73A3B1D2" w14:textId="4049FDBF" w:rsidR="006B1597" w:rsidRPr="00340B4A" w:rsidRDefault="00DA4E47" w:rsidP="00340B4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sz w:val="24"/>
          <w:szCs w:val="24"/>
        </w:rPr>
        <w:t>_____</w:t>
      </w:r>
      <w:r w:rsidR="00340B4A">
        <w:rPr>
          <w:rFonts w:ascii="Times New Roman" w:hAnsi="Times New Roman" w:cs="Times New Roman"/>
          <w:sz w:val="24"/>
          <w:szCs w:val="24"/>
        </w:rPr>
        <w:t>_______________</w:t>
      </w:r>
    </w:p>
    <w:p w14:paraId="2EEEA246" w14:textId="77777777" w:rsidR="006013B7" w:rsidRPr="00E0228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PANEVĖŽIO RAJONO SAVIVALDYBĖS ADMINISTRACIJOS</w:t>
      </w:r>
    </w:p>
    <w:p w14:paraId="13D42549" w14:textId="77777777" w:rsidR="006013B7" w:rsidRPr="00E02280" w:rsidRDefault="006013B7" w:rsidP="006013B7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>ŽEMĖS ŪKIO SKYRIUS</w:t>
      </w:r>
    </w:p>
    <w:p w14:paraId="4CA70A6E" w14:textId="77777777" w:rsidR="006013B7" w:rsidRPr="00E02280" w:rsidRDefault="006013B7" w:rsidP="006013B7">
      <w:pPr>
        <w:widowControl w:val="0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7FCF981" w14:textId="77777777" w:rsidR="006013B7" w:rsidRPr="00E02280" w:rsidRDefault="006013B7" w:rsidP="006013B7">
      <w:pPr>
        <w:keepNext/>
        <w:widowControl w:val="0"/>
        <w:jc w:val="both"/>
        <w:outlineLvl w:val="3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0228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Panevėžio rajono savivaldybės tarybai</w:t>
      </w:r>
    </w:p>
    <w:p w14:paraId="31D02B88" w14:textId="77777777" w:rsidR="00FC3D5B" w:rsidRPr="00E02280" w:rsidRDefault="00FC3D5B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D48E" w14:textId="009E92AA" w:rsidR="00FC3D5B" w:rsidRPr="00E02280" w:rsidRDefault="00EF7970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SAVIVALDYBĖS TARYBOS </w:t>
      </w:r>
      <w:r w:rsidR="00FC3D5B" w:rsidRPr="00E02280">
        <w:rPr>
          <w:rFonts w:ascii="Times New Roman" w:hAnsi="Times New Roman" w:cs="Times New Roman"/>
          <w:b/>
          <w:bCs/>
          <w:sz w:val="24"/>
          <w:szCs w:val="24"/>
        </w:rPr>
        <w:t>SPRENDIMO „DĖL PANEVĖŽIO RAJONO SAVIVALDYBĖS 202</w:t>
      </w:r>
      <w:r w:rsidR="00E02280" w:rsidRPr="00E0228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C3D5B"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M. MELIORACIJOS PRIORITETINIŲ DARBŲ PROGRAMOS PATVIRTINIMO“ PROJEKTO</w:t>
      </w:r>
      <w:r w:rsidRPr="00E02280">
        <w:rPr>
          <w:rFonts w:ascii="Times New Roman" w:hAnsi="Times New Roman" w:cs="Times New Roman"/>
          <w:b/>
          <w:bCs/>
          <w:sz w:val="24"/>
          <w:szCs w:val="24"/>
        </w:rPr>
        <w:t xml:space="preserve"> AIŠKINAMASIS RAŠTAS </w:t>
      </w:r>
    </w:p>
    <w:p w14:paraId="338A72B1" w14:textId="77777777" w:rsidR="00CF4219" w:rsidRPr="00E02280" w:rsidRDefault="00CF4219" w:rsidP="00FC3D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40FE63" w14:textId="748E09D9" w:rsidR="00FC3D5B" w:rsidRPr="00E02280" w:rsidRDefault="00CF4219" w:rsidP="00CF4219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3F2F05">
        <w:rPr>
          <w:rFonts w:ascii="Times New Roman" w:hAnsi="Times New Roman" w:cs="Times New Roman"/>
          <w:kern w:val="2"/>
          <w:sz w:val="24"/>
          <w:szCs w:val="24"/>
        </w:rPr>
        <w:t>202</w:t>
      </w:r>
      <w:r w:rsidR="00E02280" w:rsidRPr="003F2F05">
        <w:rPr>
          <w:rFonts w:ascii="Times New Roman" w:hAnsi="Times New Roman" w:cs="Times New Roman"/>
          <w:kern w:val="2"/>
          <w:sz w:val="24"/>
          <w:szCs w:val="24"/>
        </w:rPr>
        <w:t>4</w:t>
      </w:r>
      <w:r w:rsidRPr="003F2F05">
        <w:rPr>
          <w:rFonts w:ascii="Times New Roman" w:hAnsi="Times New Roman" w:cs="Times New Roman"/>
          <w:kern w:val="2"/>
          <w:sz w:val="24"/>
          <w:szCs w:val="24"/>
        </w:rPr>
        <w:t xml:space="preserve"> m. sausio </w:t>
      </w:r>
      <w:r w:rsidR="00980DC5" w:rsidRPr="003F2F05">
        <w:rPr>
          <w:rFonts w:ascii="Times New Roman" w:hAnsi="Times New Roman" w:cs="Times New Roman"/>
          <w:kern w:val="2"/>
          <w:sz w:val="24"/>
          <w:szCs w:val="24"/>
        </w:rPr>
        <w:t>3</w:t>
      </w:r>
      <w:r w:rsidRPr="003F2F05">
        <w:rPr>
          <w:rFonts w:ascii="Times New Roman" w:hAnsi="Times New Roman" w:cs="Times New Roman"/>
          <w:kern w:val="2"/>
          <w:sz w:val="24"/>
          <w:szCs w:val="24"/>
        </w:rPr>
        <w:t xml:space="preserve"> d.</w:t>
      </w:r>
    </w:p>
    <w:p w14:paraId="7D505E27" w14:textId="23B43D1A" w:rsidR="006013B7" w:rsidRPr="00E02280" w:rsidRDefault="006013B7" w:rsidP="006013B7">
      <w:pPr>
        <w:spacing w:after="0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 w:rsidRPr="00E02280">
        <w:rPr>
          <w:rFonts w:ascii="Times New Roman" w:hAnsi="Times New Roman" w:cs="Times New Roman"/>
          <w:kern w:val="2"/>
          <w:sz w:val="24"/>
          <w:szCs w:val="24"/>
        </w:rPr>
        <w:t>Panevėžys</w:t>
      </w:r>
    </w:p>
    <w:p w14:paraId="5498DC4B" w14:textId="77777777" w:rsidR="006013B7" w:rsidRPr="00E02280" w:rsidRDefault="006013B7" w:rsidP="00CB0D0F">
      <w:pPr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14:paraId="779A4474" w14:textId="04635101" w:rsidR="00FC3D5B" w:rsidRPr="00E02280" w:rsidRDefault="006013B7" w:rsidP="00CF4219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280">
        <w:rPr>
          <w:rFonts w:ascii="Times New Roman" w:hAnsi="Times New Roman" w:cs="Times New Roman"/>
          <w:b/>
          <w:sz w:val="24"/>
          <w:szCs w:val="24"/>
        </w:rPr>
        <w:t xml:space="preserve">Sprendimo projekto tikslai ir uždaviniai </w:t>
      </w:r>
    </w:p>
    <w:p w14:paraId="72AF3C0A" w14:textId="728E0E7E" w:rsidR="00365231" w:rsidRPr="00926A96" w:rsidRDefault="00CB0D0F" w:rsidP="005D5994">
      <w:pPr>
        <w:pStyle w:val="Betarp"/>
        <w:jc w:val="both"/>
        <w:rPr>
          <w:lang w:val="lt-LT"/>
        </w:rPr>
      </w:pPr>
      <w:r w:rsidRPr="00E02280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Sprendimo projektas parengtas vadovaujantis Lietuvos Respublikos žemės ūkio ministro </w:t>
      </w:r>
      <w:r w:rsidR="00E02280" w:rsidRPr="00926A96">
        <w:rPr>
          <w:lang w:val="lt-LT"/>
        </w:rPr>
        <w:t>2023 m. gruodžio 15 d. įsakymu Nr. 3D-858</w:t>
      </w:r>
      <w:r w:rsidR="00365231" w:rsidRPr="00926A96">
        <w:rPr>
          <w:lang w:val="lt-LT"/>
        </w:rPr>
        <w:t>.</w:t>
      </w:r>
    </w:p>
    <w:p w14:paraId="485C1615" w14:textId="4806FC9F" w:rsidR="00365231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Projekto tikslas – patvirtinti valstybės lėšomis finansuojamų melioracijos prioritetinių darbų </w:t>
      </w:r>
      <w:r w:rsidR="00A37B2E" w:rsidRPr="00926A96">
        <w:rPr>
          <w:lang w:val="lt-LT"/>
        </w:rPr>
        <w:t xml:space="preserve">Panevėžio rajone </w:t>
      </w:r>
      <w:r w:rsidR="00365231" w:rsidRPr="00926A96">
        <w:rPr>
          <w:lang w:val="lt-LT"/>
        </w:rPr>
        <w:t>202</w:t>
      </w:r>
      <w:r w:rsidR="00E02280" w:rsidRPr="00926A96">
        <w:rPr>
          <w:lang w:val="lt-LT"/>
        </w:rPr>
        <w:t>4</w:t>
      </w:r>
      <w:r w:rsidR="00365231" w:rsidRPr="00926A96">
        <w:rPr>
          <w:lang w:val="lt-LT"/>
        </w:rPr>
        <w:t xml:space="preserve"> m. programą.</w:t>
      </w:r>
    </w:p>
    <w:p w14:paraId="0FC7FAA0" w14:textId="60D46007" w:rsidR="00365231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365231" w:rsidRPr="00926A96">
        <w:rPr>
          <w:lang w:val="lt-LT"/>
        </w:rPr>
        <w:t xml:space="preserve">Žemės ūkio skyrius, atsižvelgdamas į rajonui skirtų lėšų limitą, melioracijos statinių būklę, </w:t>
      </w:r>
      <w:r w:rsidR="00340B4A" w:rsidRPr="00926A96">
        <w:rPr>
          <w:lang w:val="lt-LT"/>
        </w:rPr>
        <w:t>žemės naudotojų prašym</w:t>
      </w:r>
      <w:r w:rsidR="00340B4A">
        <w:rPr>
          <w:lang w:val="lt-LT"/>
        </w:rPr>
        <w:t>u</w:t>
      </w:r>
      <w:r w:rsidR="00340B4A" w:rsidRPr="00926A96">
        <w:rPr>
          <w:lang w:val="lt-LT"/>
        </w:rPr>
        <w:t>s</w:t>
      </w:r>
      <w:r w:rsidR="00340B4A">
        <w:rPr>
          <w:lang w:val="lt-LT"/>
        </w:rPr>
        <w:t xml:space="preserve">, </w:t>
      </w:r>
      <w:r w:rsidR="00340B4A" w:rsidRPr="00926A96">
        <w:rPr>
          <w:lang w:val="lt-LT"/>
        </w:rPr>
        <w:t xml:space="preserve"> </w:t>
      </w:r>
      <w:r w:rsidR="00365231" w:rsidRPr="00926A96">
        <w:rPr>
          <w:lang w:val="lt-LT"/>
        </w:rPr>
        <w:t>vadovaudamasis Lietuvos Respublikos žemės ūkio ministro</w:t>
      </w:r>
      <w:r w:rsidR="00A50A7A" w:rsidRPr="00926A96">
        <w:rPr>
          <w:lang w:val="lt-LT"/>
        </w:rPr>
        <w:t xml:space="preserve"> 2013 m. kovo 21 d</w:t>
      </w:r>
      <w:r w:rsidR="00365231" w:rsidRPr="00926A96">
        <w:rPr>
          <w:lang w:val="lt-LT"/>
        </w:rPr>
        <w:t xml:space="preserve"> įsakymu </w:t>
      </w:r>
      <w:r w:rsidR="00A50A7A" w:rsidRPr="00926A96">
        <w:rPr>
          <w:lang w:val="lt-LT"/>
        </w:rPr>
        <w:t>Nr. 3D-211</w:t>
      </w:r>
      <w:r w:rsidR="00A50A7A" w:rsidRPr="00926A96">
        <w:rPr>
          <w:shd w:val="clear" w:color="auto" w:fill="FFFFFF"/>
          <w:lang w:val="lt-LT"/>
        </w:rPr>
        <w:t xml:space="preserve"> „Dėl Valstybei nuosavybės teise priklausančių melioracijos statinių ir melioracijos sistemų naudojimo ir priežiūros, būklės vertinimo, darbų apimčių nustatymo, melioracijos sistemų apsaugos, melioracijos darbų finansavimo ir melioracijos statinių nurašymo taisyklių patvirtinimo“</w:t>
      </w:r>
      <w:r w:rsidR="00340B4A">
        <w:rPr>
          <w:shd w:val="clear" w:color="auto" w:fill="FFFFFF"/>
          <w:lang w:val="lt-LT"/>
        </w:rPr>
        <w:t>,</w:t>
      </w:r>
      <w:r w:rsidR="00365231" w:rsidRPr="00926A96">
        <w:rPr>
          <w:lang w:val="lt-LT"/>
        </w:rPr>
        <w:t xml:space="preserve"> pareng</w:t>
      </w:r>
      <w:r w:rsidR="00A50A7A" w:rsidRPr="00926A96">
        <w:rPr>
          <w:lang w:val="lt-LT"/>
        </w:rPr>
        <w:t>ė</w:t>
      </w:r>
      <w:r w:rsidR="00365231" w:rsidRPr="00926A96">
        <w:rPr>
          <w:lang w:val="lt-LT"/>
        </w:rPr>
        <w:t xml:space="preserve"> melioracijos prioritetinių darbų programą.</w:t>
      </w:r>
    </w:p>
    <w:p w14:paraId="6DF771E9" w14:textId="60F29814" w:rsidR="00CB0D0F" w:rsidRPr="00926A96" w:rsidRDefault="00CF4219" w:rsidP="005D5994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2. </w:t>
      </w:r>
      <w:r w:rsidR="006013B7"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Siūlomos teisinio reguliavimo nuostatos </w:t>
      </w:r>
      <w:r w:rsidR="0087749E" w:rsidRPr="00926A9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ir laukiami rezultatai</w:t>
      </w:r>
    </w:p>
    <w:p w14:paraId="1B1F76C0" w14:textId="7569293B" w:rsidR="00AE28B5" w:rsidRPr="00926A96" w:rsidRDefault="006013B7" w:rsidP="0087749E">
      <w:pPr>
        <w:spacing w:after="0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26A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Priėmus teikiamą projektą galiojantys teisės aktai nebus pakeisti ar panaikinti.</w:t>
      </w:r>
    </w:p>
    <w:p w14:paraId="379709BD" w14:textId="0A53979C" w:rsidR="00AE28B5" w:rsidRPr="00926A96" w:rsidRDefault="00CB0D0F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AE28B5" w:rsidRPr="00926A96">
        <w:rPr>
          <w:lang w:val="lt-LT"/>
        </w:rPr>
        <w:t>Programoje prioritetas (didžioji lėšų dalis) skiriamas magistralinių melioracijos griovių tvarkymui (šienavimui, krūmų kirtimui, drenažo žiočių atnaujinimui,</w:t>
      </w:r>
      <w:r w:rsidR="00623568" w:rsidRPr="00926A96">
        <w:rPr>
          <w:lang w:val="lt-LT"/>
        </w:rPr>
        <w:t xml:space="preserve"> pralaidų remontui,</w:t>
      </w:r>
      <w:r w:rsidR="00AE28B5" w:rsidRPr="00926A96">
        <w:rPr>
          <w:lang w:val="lt-LT"/>
        </w:rPr>
        <w:t xml:space="preserve"> griovių dugno valymui). Šiam tikslui numatyta </w:t>
      </w:r>
      <w:r w:rsidR="0002046E" w:rsidRPr="00926A96">
        <w:rPr>
          <w:lang w:val="lt-LT"/>
        </w:rPr>
        <w:t>8</w:t>
      </w:r>
      <w:r w:rsidR="00DA4609">
        <w:rPr>
          <w:lang w:val="lt-LT"/>
        </w:rPr>
        <w:t>8</w:t>
      </w:r>
      <w:r w:rsidR="00AE28B5" w:rsidRPr="00926A96">
        <w:rPr>
          <w:lang w:val="lt-LT"/>
        </w:rPr>
        <w:t xml:space="preserve"> proc. lėšų. </w:t>
      </w:r>
      <w:r w:rsidR="00835EF3" w:rsidRPr="00926A96">
        <w:rPr>
          <w:lang w:val="lt-LT"/>
        </w:rPr>
        <w:t>3</w:t>
      </w:r>
      <w:r w:rsidR="00DA4609">
        <w:rPr>
          <w:lang w:val="lt-LT"/>
        </w:rPr>
        <w:t>4</w:t>
      </w:r>
      <w:r w:rsidR="00AE28B5" w:rsidRPr="00926A96">
        <w:rPr>
          <w:lang w:val="lt-LT"/>
        </w:rPr>
        <w:t xml:space="preserve"> proc.</w:t>
      </w:r>
      <w:r w:rsidR="00DA4609">
        <w:rPr>
          <w:lang w:val="lt-LT"/>
        </w:rPr>
        <w:t xml:space="preserve"> skirtų</w:t>
      </w:r>
      <w:r w:rsidR="00AE28B5" w:rsidRPr="00926A96">
        <w:rPr>
          <w:lang w:val="lt-LT"/>
        </w:rPr>
        <w:t xml:space="preserve"> lėšų planuojama panaudoti šalinant avarinius valstybei nuosavybės teise priklausančius melioracijos statinių gedimus.</w:t>
      </w:r>
    </w:p>
    <w:p w14:paraId="385D648A" w14:textId="1844C81B" w:rsidR="00AE28B5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 </w:t>
      </w:r>
      <w:r w:rsidR="00AE28B5" w:rsidRPr="00926A96">
        <w:rPr>
          <w:lang w:val="lt-LT"/>
        </w:rPr>
        <w:t xml:space="preserve">Įgyvendinant melioracijos prioritetinių darbų programą bus suremontuota apie </w:t>
      </w:r>
      <w:r w:rsidR="00340B4A">
        <w:rPr>
          <w:lang w:val="lt-LT"/>
        </w:rPr>
        <w:t xml:space="preserve">         </w:t>
      </w:r>
      <w:r w:rsidR="00835EF3" w:rsidRPr="00926A96">
        <w:rPr>
          <w:lang w:val="lt-LT"/>
        </w:rPr>
        <w:t>24,</w:t>
      </w:r>
      <w:r w:rsidR="00980DC5" w:rsidRPr="00926A96">
        <w:rPr>
          <w:lang w:val="lt-LT"/>
        </w:rPr>
        <w:t>2</w:t>
      </w:r>
      <w:r w:rsidR="00835EF3" w:rsidRPr="00926A96">
        <w:rPr>
          <w:lang w:val="lt-LT"/>
        </w:rPr>
        <w:t>96</w:t>
      </w:r>
      <w:r w:rsidR="00661207" w:rsidRPr="00926A96">
        <w:rPr>
          <w:lang w:val="lt-LT"/>
        </w:rPr>
        <w:t xml:space="preserve"> </w:t>
      </w:r>
      <w:r w:rsidR="00AE28B5" w:rsidRPr="00926A96">
        <w:rPr>
          <w:lang w:val="lt-LT"/>
        </w:rPr>
        <w:t>km griovių, 2</w:t>
      </w:r>
      <w:r w:rsidR="00835EF3" w:rsidRPr="00926A96">
        <w:rPr>
          <w:lang w:val="lt-LT"/>
        </w:rPr>
        <w:t>7</w:t>
      </w:r>
      <w:r w:rsidR="00AE28B5" w:rsidRPr="00926A96">
        <w:rPr>
          <w:lang w:val="lt-LT"/>
        </w:rPr>
        <w:t xml:space="preserve"> vandens pralaid</w:t>
      </w:r>
      <w:r w:rsidR="0002046E" w:rsidRPr="00926A96">
        <w:rPr>
          <w:lang w:val="lt-LT"/>
        </w:rPr>
        <w:t>os</w:t>
      </w:r>
      <w:r w:rsidR="00AE28B5" w:rsidRPr="00926A96">
        <w:rPr>
          <w:lang w:val="lt-LT"/>
        </w:rPr>
        <w:t xml:space="preserve">, </w:t>
      </w:r>
      <w:r w:rsidR="00061A90" w:rsidRPr="00926A96">
        <w:rPr>
          <w:lang w:val="lt-LT"/>
        </w:rPr>
        <w:t>2</w:t>
      </w:r>
      <w:r w:rsidR="00835EF3" w:rsidRPr="00926A96">
        <w:rPr>
          <w:lang w:val="lt-LT"/>
        </w:rPr>
        <w:t>50</w:t>
      </w:r>
      <w:r w:rsidR="00AE28B5" w:rsidRPr="00926A96">
        <w:rPr>
          <w:lang w:val="lt-LT"/>
        </w:rPr>
        <w:t xml:space="preserve"> </w:t>
      </w:r>
      <w:r w:rsidR="00061A90" w:rsidRPr="00926A96">
        <w:rPr>
          <w:lang w:val="lt-LT"/>
        </w:rPr>
        <w:t>žio</w:t>
      </w:r>
      <w:r w:rsidR="00835EF3" w:rsidRPr="00926A96">
        <w:rPr>
          <w:lang w:val="lt-LT"/>
        </w:rPr>
        <w:t>čių</w:t>
      </w:r>
      <w:r w:rsidR="00AE28B5" w:rsidRPr="00926A96">
        <w:rPr>
          <w:lang w:val="lt-LT"/>
        </w:rPr>
        <w:t xml:space="preserve">. </w:t>
      </w:r>
    </w:p>
    <w:p w14:paraId="71E6C38B" w14:textId="6DB90CF1" w:rsidR="00AE28B5" w:rsidRPr="00926A96" w:rsidRDefault="005D5994" w:rsidP="005D5994">
      <w:pPr>
        <w:pStyle w:val="Betarp"/>
        <w:jc w:val="both"/>
        <w:rPr>
          <w:lang w:val="lt-LT"/>
        </w:rPr>
      </w:pPr>
      <w:r w:rsidRPr="00926A96">
        <w:rPr>
          <w:lang w:val="lt-LT"/>
        </w:rPr>
        <w:t xml:space="preserve">                   </w:t>
      </w:r>
      <w:r w:rsidR="00AE28B5" w:rsidRPr="00926A96">
        <w:rPr>
          <w:lang w:val="lt-LT"/>
        </w:rPr>
        <w:t>Atlikus šiuos darbus, bus užtikrintas žemės savininkų ir kitų naudotojų žemėje esančių valstybei nuosavybės teise priklausančių melioracijos įrenginių tinkamas veikimas.</w:t>
      </w:r>
    </w:p>
    <w:p w14:paraId="429A4006" w14:textId="15D25935" w:rsidR="00AE28B5" w:rsidRPr="00926A96" w:rsidRDefault="0087749E" w:rsidP="005D5994">
      <w:pPr>
        <w:pStyle w:val="Betarp"/>
        <w:ind w:firstLine="1134"/>
        <w:jc w:val="both"/>
        <w:rPr>
          <w:rFonts w:eastAsia="Times New Roman"/>
          <w:b/>
          <w:lang w:val="lt-LT" w:eastAsia="lt-LT"/>
        </w:rPr>
      </w:pPr>
      <w:r w:rsidRPr="00926A96">
        <w:rPr>
          <w:rFonts w:eastAsia="Times New Roman"/>
          <w:b/>
          <w:lang w:val="lt-LT" w:eastAsia="lt-LT"/>
        </w:rPr>
        <w:t>3</w:t>
      </w:r>
      <w:r w:rsidR="00CF4219" w:rsidRPr="00926A96">
        <w:rPr>
          <w:rFonts w:eastAsia="Times New Roman"/>
          <w:b/>
          <w:lang w:val="lt-LT" w:eastAsia="lt-LT"/>
        </w:rPr>
        <w:t xml:space="preserve">. </w:t>
      </w:r>
      <w:r w:rsidR="006013B7" w:rsidRPr="00926A96">
        <w:rPr>
          <w:rFonts w:eastAsia="Times New Roman"/>
          <w:b/>
          <w:lang w:val="lt-LT" w:eastAsia="lt-LT"/>
        </w:rPr>
        <w:t>Lėšų poreikis ir šaltiniai</w:t>
      </w:r>
    </w:p>
    <w:p w14:paraId="6DECE61A" w14:textId="7FF4D590" w:rsidR="0002046E" w:rsidRPr="00926A96" w:rsidRDefault="00AE28B5" w:rsidP="005D5994">
      <w:pPr>
        <w:pStyle w:val="Betarp"/>
        <w:ind w:firstLine="1134"/>
        <w:jc w:val="both"/>
        <w:rPr>
          <w:lang w:val="lt-LT"/>
        </w:rPr>
      </w:pPr>
      <w:r w:rsidRPr="00926A96">
        <w:rPr>
          <w:lang w:val="lt-LT"/>
        </w:rPr>
        <w:t>Finansavimo šaltiniai – valstybės biudžeto lėšos, skirtos melioracijos funkcijai atlikti.</w:t>
      </w:r>
    </w:p>
    <w:p w14:paraId="56092135" w14:textId="1B5F7F52" w:rsidR="00AE28B5" w:rsidRPr="00926A96" w:rsidRDefault="00AE28B5" w:rsidP="005D5994">
      <w:pPr>
        <w:pStyle w:val="Betarp"/>
        <w:ind w:firstLine="1134"/>
        <w:jc w:val="both"/>
        <w:rPr>
          <w:rFonts w:eastAsia="Times New Roman"/>
          <w:b/>
          <w:lang w:val="lt-LT" w:eastAsia="lt-LT"/>
        </w:rPr>
      </w:pPr>
      <w:r w:rsidRPr="00926A96">
        <w:rPr>
          <w:lang w:val="lt-LT"/>
        </w:rPr>
        <w:t>Lietuvos Respublikos žemės ūkio ministro įsakymu</w:t>
      </w:r>
      <w:r w:rsidR="00700B97" w:rsidRPr="00926A96">
        <w:rPr>
          <w:lang w:val="lt-LT"/>
        </w:rPr>
        <w:t xml:space="preserve"> Panevėžio rajono savivaldybei</w:t>
      </w:r>
      <w:r w:rsidRPr="00926A96">
        <w:rPr>
          <w:lang w:val="lt-LT"/>
        </w:rPr>
        <w:t xml:space="preserve"> </w:t>
      </w:r>
      <w:r w:rsidR="00661207" w:rsidRPr="00926A96">
        <w:rPr>
          <w:lang w:val="lt-LT"/>
        </w:rPr>
        <w:t xml:space="preserve">     </w:t>
      </w:r>
      <w:r w:rsidRPr="00926A96">
        <w:rPr>
          <w:lang w:val="lt-LT"/>
        </w:rPr>
        <w:t>202</w:t>
      </w:r>
      <w:r w:rsidR="00E02280" w:rsidRPr="00926A96">
        <w:rPr>
          <w:lang w:val="lt-LT"/>
        </w:rPr>
        <w:t>4</w:t>
      </w:r>
      <w:r w:rsidRPr="00926A96">
        <w:rPr>
          <w:lang w:val="lt-LT"/>
        </w:rPr>
        <w:t xml:space="preserve"> m. skirta 4</w:t>
      </w:r>
      <w:r w:rsidR="00D058A7" w:rsidRPr="00926A96">
        <w:rPr>
          <w:lang w:val="lt-LT"/>
        </w:rPr>
        <w:t>53</w:t>
      </w:r>
      <w:r w:rsidR="009B170B" w:rsidRPr="00926A96">
        <w:rPr>
          <w:lang w:val="lt-LT"/>
        </w:rPr>
        <w:t> </w:t>
      </w:r>
      <w:r w:rsidR="00E02280" w:rsidRPr="00926A96">
        <w:rPr>
          <w:lang w:val="lt-LT"/>
        </w:rPr>
        <w:t>3</w:t>
      </w:r>
      <w:r w:rsidRPr="00926A96">
        <w:rPr>
          <w:lang w:val="lt-LT"/>
        </w:rPr>
        <w:t>00</w:t>
      </w:r>
      <w:r w:rsidR="009B170B" w:rsidRPr="00926A96">
        <w:rPr>
          <w:lang w:val="lt-LT"/>
        </w:rPr>
        <w:t>,00</w:t>
      </w:r>
      <w:r w:rsidRPr="00926A96">
        <w:rPr>
          <w:lang w:val="lt-LT"/>
        </w:rPr>
        <w:t xml:space="preserve"> eurų melioracijos statinių remonto ir priežiūros darbams atlikti. Šios lėšos bus naudojamos melioracijos griovių ir hidrotechnikos statinių priežiūrai ir remontui, didelio skersmens drenažo rinktuvų avariniams gedimams šalinti.</w:t>
      </w:r>
    </w:p>
    <w:p w14:paraId="4A5AB471" w14:textId="5AE53E2D" w:rsidR="00CB0D0F" w:rsidRPr="00926A96" w:rsidRDefault="00CB0D0F" w:rsidP="005D5994">
      <w:pPr>
        <w:pStyle w:val="Betarp"/>
        <w:jc w:val="both"/>
        <w:rPr>
          <w:b/>
          <w:lang w:val="lt-LT"/>
        </w:rPr>
      </w:pPr>
      <w:r w:rsidRPr="00926A96">
        <w:rPr>
          <w:b/>
          <w:lang w:val="lt-LT"/>
        </w:rPr>
        <w:t xml:space="preserve">                 </w:t>
      </w:r>
      <w:r w:rsidR="005D5994" w:rsidRPr="00926A96">
        <w:rPr>
          <w:b/>
          <w:lang w:val="lt-LT"/>
        </w:rPr>
        <w:t xml:space="preserve"> </w:t>
      </w:r>
      <w:r w:rsidR="0087749E" w:rsidRPr="00926A96">
        <w:rPr>
          <w:b/>
          <w:lang w:val="lt-LT"/>
        </w:rPr>
        <w:t>4</w:t>
      </w:r>
      <w:r w:rsidR="00CF4219" w:rsidRPr="00926A96">
        <w:rPr>
          <w:b/>
          <w:lang w:val="lt-LT"/>
        </w:rPr>
        <w:t xml:space="preserve">. </w:t>
      </w:r>
      <w:r w:rsidR="006013B7" w:rsidRPr="00926A96">
        <w:rPr>
          <w:b/>
          <w:lang w:val="lt-LT"/>
        </w:rPr>
        <w:t xml:space="preserve">Kiti sprendimui priimti reikalingi pagrindimai, skaičiavimai </w:t>
      </w:r>
      <w:r w:rsidR="00420EFE" w:rsidRPr="00926A96">
        <w:rPr>
          <w:b/>
          <w:lang w:val="lt-LT"/>
        </w:rPr>
        <w:t>a</w:t>
      </w:r>
      <w:r w:rsidR="006013B7" w:rsidRPr="00926A96">
        <w:rPr>
          <w:b/>
          <w:lang w:val="lt-LT"/>
        </w:rPr>
        <w:t>r paaiškinimai</w:t>
      </w:r>
      <w:r w:rsidRPr="00926A96">
        <w:rPr>
          <w:b/>
          <w:lang w:val="lt-LT"/>
        </w:rPr>
        <w:t xml:space="preserve">  </w:t>
      </w:r>
    </w:p>
    <w:p w14:paraId="38F01B3B" w14:textId="6876A25F" w:rsidR="00006927" w:rsidRPr="00926A96" w:rsidRDefault="00CB0D0F" w:rsidP="005D5994">
      <w:pPr>
        <w:pStyle w:val="Betarp"/>
        <w:jc w:val="both"/>
        <w:rPr>
          <w:lang w:val="lt-LT"/>
        </w:rPr>
      </w:pPr>
      <w:r w:rsidRPr="00926A96">
        <w:rPr>
          <w:b/>
          <w:lang w:val="lt-LT"/>
        </w:rPr>
        <w:t xml:space="preserve">               </w:t>
      </w:r>
      <w:r w:rsidR="005D5994" w:rsidRPr="00926A96">
        <w:rPr>
          <w:b/>
          <w:lang w:val="lt-LT"/>
        </w:rPr>
        <w:t xml:space="preserve"> </w:t>
      </w:r>
      <w:r w:rsidRPr="00926A96">
        <w:rPr>
          <w:b/>
          <w:lang w:val="lt-LT"/>
        </w:rPr>
        <w:t xml:space="preserve">  </w:t>
      </w:r>
      <w:r w:rsidR="006013B7" w:rsidRPr="00926A96">
        <w:rPr>
          <w:lang w:val="lt-LT"/>
        </w:rPr>
        <w:t>Pateikiama Panevėžio rajono savivaldybės 202</w:t>
      </w:r>
      <w:r w:rsidR="00E02280" w:rsidRPr="00926A96">
        <w:rPr>
          <w:lang w:val="lt-LT"/>
        </w:rPr>
        <w:t>4</w:t>
      </w:r>
      <w:r w:rsidR="006013B7" w:rsidRPr="00926A96">
        <w:rPr>
          <w:lang w:val="lt-LT"/>
        </w:rPr>
        <w:t xml:space="preserve"> metų </w:t>
      </w:r>
      <w:r w:rsidR="00AE28B5" w:rsidRPr="00926A96">
        <w:rPr>
          <w:lang w:val="lt-LT"/>
        </w:rPr>
        <w:t>melioracijos prioritetinių</w:t>
      </w:r>
      <w:r w:rsidR="006013B7" w:rsidRPr="00926A96">
        <w:rPr>
          <w:lang w:val="lt-LT"/>
        </w:rPr>
        <w:t xml:space="preserve"> darbų programa, </w:t>
      </w:r>
      <w:r w:rsidR="00A87C95" w:rsidRPr="00926A96">
        <w:rPr>
          <w:lang w:val="lt-LT"/>
        </w:rPr>
        <w:t>kurioje</w:t>
      </w:r>
      <w:r w:rsidR="00CB5ACB" w:rsidRPr="00926A96">
        <w:rPr>
          <w:lang w:val="lt-LT"/>
        </w:rPr>
        <w:t xml:space="preserve"> </w:t>
      </w:r>
      <w:r w:rsidR="006013B7" w:rsidRPr="00926A96">
        <w:rPr>
          <w:lang w:val="lt-LT"/>
        </w:rPr>
        <w:t>numat</w:t>
      </w:r>
      <w:r w:rsidR="00A87C95" w:rsidRPr="00926A96">
        <w:rPr>
          <w:lang w:val="lt-LT"/>
        </w:rPr>
        <w:t>yta</w:t>
      </w:r>
      <w:r w:rsidR="006013B7" w:rsidRPr="00926A96">
        <w:rPr>
          <w:lang w:val="lt-LT"/>
        </w:rPr>
        <w:t xml:space="preserve"> </w:t>
      </w:r>
      <w:r w:rsidR="00006927" w:rsidRPr="00926A96">
        <w:rPr>
          <w:lang w:val="lt-LT"/>
        </w:rPr>
        <w:t xml:space="preserve">valstybės skirtas </w:t>
      </w:r>
      <w:r w:rsidR="006013B7" w:rsidRPr="00926A96">
        <w:rPr>
          <w:lang w:val="lt-LT"/>
        </w:rPr>
        <w:t>lėš</w:t>
      </w:r>
      <w:r w:rsidR="00A87C95" w:rsidRPr="00926A96">
        <w:rPr>
          <w:lang w:val="lt-LT"/>
        </w:rPr>
        <w:t>as</w:t>
      </w:r>
      <w:r w:rsidR="006013B7" w:rsidRPr="00926A96">
        <w:rPr>
          <w:lang w:val="lt-LT"/>
        </w:rPr>
        <w:t xml:space="preserve"> panaudo</w:t>
      </w:r>
      <w:r w:rsidR="00A87C95" w:rsidRPr="00926A96">
        <w:rPr>
          <w:lang w:val="lt-LT"/>
        </w:rPr>
        <w:t>ti</w:t>
      </w:r>
      <w:r w:rsidR="006013B7" w:rsidRPr="00926A96">
        <w:rPr>
          <w:lang w:val="lt-LT"/>
        </w:rPr>
        <w:t xml:space="preserve"> </w:t>
      </w:r>
      <w:r w:rsidR="00006927" w:rsidRPr="00926A96">
        <w:rPr>
          <w:lang w:val="lt-LT"/>
        </w:rPr>
        <w:t xml:space="preserve">valstybei priklausančių </w:t>
      </w:r>
      <w:r w:rsidRPr="00926A96">
        <w:rPr>
          <w:lang w:val="lt-LT"/>
        </w:rPr>
        <w:t xml:space="preserve">Panevėžio rajono </w:t>
      </w:r>
      <w:r w:rsidR="00006927" w:rsidRPr="00926A96">
        <w:rPr>
          <w:lang w:val="lt-LT"/>
        </w:rPr>
        <w:t>savivaldybei patikėjimo teise priskirtų melioracijos statinių priežiūrai bei remontui.</w:t>
      </w:r>
    </w:p>
    <w:p w14:paraId="791FA1AA" w14:textId="4D89FC94" w:rsidR="00BE30D5" w:rsidRPr="00E02280" w:rsidRDefault="00BE30D5" w:rsidP="00BE30D5">
      <w:pPr>
        <w:pStyle w:val="Betarp"/>
        <w:rPr>
          <w:lang w:val="lt-LT"/>
        </w:rPr>
      </w:pPr>
    </w:p>
    <w:p w14:paraId="41ABA37D" w14:textId="77777777" w:rsidR="00BE30D5" w:rsidRPr="00E02280" w:rsidRDefault="00BE30D5" w:rsidP="00BE30D5">
      <w:pPr>
        <w:pStyle w:val="Betarp"/>
        <w:rPr>
          <w:lang w:val="lt-LT"/>
        </w:rPr>
      </w:pPr>
    </w:p>
    <w:p w14:paraId="54EC3DF5" w14:textId="0B799166" w:rsidR="006013B7" w:rsidRPr="00E02280" w:rsidRDefault="006013B7" w:rsidP="00BE30D5">
      <w:pPr>
        <w:pStyle w:val="Betarp"/>
        <w:rPr>
          <w:lang w:val="lt-LT"/>
        </w:rPr>
      </w:pPr>
      <w:r w:rsidRPr="00E02280">
        <w:rPr>
          <w:lang w:val="lt-LT"/>
        </w:rPr>
        <w:t>Skyriaus</w:t>
      </w:r>
      <w:r w:rsidR="00BE30D5" w:rsidRPr="00E02280">
        <w:rPr>
          <w:lang w:val="lt-LT"/>
        </w:rPr>
        <w:t xml:space="preserve"> </w:t>
      </w:r>
      <w:r w:rsidRPr="00E02280">
        <w:rPr>
          <w:lang w:val="lt-LT"/>
        </w:rPr>
        <w:t xml:space="preserve">vedėja                                                                                                          Zita Bakanienė                                         </w:t>
      </w:r>
    </w:p>
    <w:sectPr w:rsidR="006013B7" w:rsidRPr="00E022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16036"/>
    <w:multiLevelType w:val="hybridMultilevel"/>
    <w:tmpl w:val="05AE5910"/>
    <w:lvl w:ilvl="0" w:tplc="B0065E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13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71"/>
    <w:rsid w:val="00006927"/>
    <w:rsid w:val="0002046E"/>
    <w:rsid w:val="00061A90"/>
    <w:rsid w:val="00101D93"/>
    <w:rsid w:val="00155943"/>
    <w:rsid w:val="001A40A7"/>
    <w:rsid w:val="00235C68"/>
    <w:rsid w:val="00253FAB"/>
    <w:rsid w:val="002729BB"/>
    <w:rsid w:val="00284AAE"/>
    <w:rsid w:val="00297460"/>
    <w:rsid w:val="002A1A18"/>
    <w:rsid w:val="00302209"/>
    <w:rsid w:val="00340B4A"/>
    <w:rsid w:val="00365231"/>
    <w:rsid w:val="003C05EF"/>
    <w:rsid w:val="003C1697"/>
    <w:rsid w:val="003F2F05"/>
    <w:rsid w:val="00420EFE"/>
    <w:rsid w:val="004265BD"/>
    <w:rsid w:val="00464D8F"/>
    <w:rsid w:val="00472BC0"/>
    <w:rsid w:val="004822FB"/>
    <w:rsid w:val="00494D17"/>
    <w:rsid w:val="00496112"/>
    <w:rsid w:val="004A699E"/>
    <w:rsid w:val="004C3C98"/>
    <w:rsid w:val="004D184E"/>
    <w:rsid w:val="004D406D"/>
    <w:rsid w:val="00555B89"/>
    <w:rsid w:val="005D1BC1"/>
    <w:rsid w:val="005D5994"/>
    <w:rsid w:val="005F34B8"/>
    <w:rsid w:val="006013B7"/>
    <w:rsid w:val="00623568"/>
    <w:rsid w:val="00635041"/>
    <w:rsid w:val="00661207"/>
    <w:rsid w:val="00666E05"/>
    <w:rsid w:val="006805CB"/>
    <w:rsid w:val="006B1597"/>
    <w:rsid w:val="006C0D07"/>
    <w:rsid w:val="00700B97"/>
    <w:rsid w:val="007211A1"/>
    <w:rsid w:val="00752012"/>
    <w:rsid w:val="00770FDF"/>
    <w:rsid w:val="007A3E15"/>
    <w:rsid w:val="007F2525"/>
    <w:rsid w:val="00835DA3"/>
    <w:rsid w:val="00835EF3"/>
    <w:rsid w:val="00844CD4"/>
    <w:rsid w:val="0087749E"/>
    <w:rsid w:val="00926A96"/>
    <w:rsid w:val="00980DC5"/>
    <w:rsid w:val="009873B4"/>
    <w:rsid w:val="00997069"/>
    <w:rsid w:val="0099714D"/>
    <w:rsid w:val="009B170B"/>
    <w:rsid w:val="00A12072"/>
    <w:rsid w:val="00A37B2E"/>
    <w:rsid w:val="00A50A7A"/>
    <w:rsid w:val="00A87C95"/>
    <w:rsid w:val="00A97BE1"/>
    <w:rsid w:val="00AA58B5"/>
    <w:rsid w:val="00AB12B7"/>
    <w:rsid w:val="00AB6F44"/>
    <w:rsid w:val="00AE28B5"/>
    <w:rsid w:val="00AF5866"/>
    <w:rsid w:val="00B361AF"/>
    <w:rsid w:val="00B77B9A"/>
    <w:rsid w:val="00BA1FF5"/>
    <w:rsid w:val="00BD55BA"/>
    <w:rsid w:val="00BE30D5"/>
    <w:rsid w:val="00C01771"/>
    <w:rsid w:val="00C55AA3"/>
    <w:rsid w:val="00C645EC"/>
    <w:rsid w:val="00C71163"/>
    <w:rsid w:val="00C8044C"/>
    <w:rsid w:val="00CB0D0F"/>
    <w:rsid w:val="00CB5ACB"/>
    <w:rsid w:val="00CE7A7C"/>
    <w:rsid w:val="00CF4219"/>
    <w:rsid w:val="00D058A7"/>
    <w:rsid w:val="00D2773E"/>
    <w:rsid w:val="00D36A55"/>
    <w:rsid w:val="00D67E7F"/>
    <w:rsid w:val="00DA4609"/>
    <w:rsid w:val="00DA4E47"/>
    <w:rsid w:val="00DD0F3D"/>
    <w:rsid w:val="00DF7741"/>
    <w:rsid w:val="00E02280"/>
    <w:rsid w:val="00E03064"/>
    <w:rsid w:val="00E76B68"/>
    <w:rsid w:val="00E77786"/>
    <w:rsid w:val="00EC0691"/>
    <w:rsid w:val="00EC2F35"/>
    <w:rsid w:val="00EC3DEB"/>
    <w:rsid w:val="00EF14C1"/>
    <w:rsid w:val="00EF7970"/>
    <w:rsid w:val="00F07B46"/>
    <w:rsid w:val="00F70474"/>
    <w:rsid w:val="00F938B8"/>
    <w:rsid w:val="00FC3D5B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5DB3F"/>
  <w15:chartTrackingRefBased/>
  <w15:docId w15:val="{39C7F94B-49D7-4272-BCEF-677767FE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2BC0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601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6013B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CF4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3761</Words>
  <Characters>2144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Berezanskis</dc:creator>
  <cp:keywords/>
  <dc:description/>
  <cp:lastModifiedBy>Tomas Stasiškis</cp:lastModifiedBy>
  <cp:revision>3</cp:revision>
  <cp:lastPrinted>2024-01-04T08:08:00Z</cp:lastPrinted>
  <dcterms:created xsi:type="dcterms:W3CDTF">2024-01-05T09:30:00Z</dcterms:created>
  <dcterms:modified xsi:type="dcterms:W3CDTF">2024-01-05T11:30:00Z</dcterms:modified>
</cp:coreProperties>
</file>