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6631" w14:textId="562EDC42" w:rsidR="00FF5608" w:rsidRDefault="00887796" w:rsidP="00FF5608">
      <w:pPr>
        <w:jc w:val="center"/>
        <w:rPr>
          <w:b/>
          <w:bCs/>
          <w:sz w:val="24"/>
          <w:szCs w:val="24"/>
        </w:rPr>
      </w:pPr>
      <w:bookmarkStart w:id="0" w:name="_Hlk148546841"/>
      <w:r w:rsidRPr="00887796">
        <w:rPr>
          <w:b/>
          <w:bCs/>
          <w:sz w:val="24"/>
          <w:szCs w:val="24"/>
        </w:rPr>
        <w:t xml:space="preserve">DĖL PAVEDIMO PANEVĖŽIO RAJONO SAVIVALDYBĖS MERUI </w:t>
      </w:r>
      <w:bookmarkEnd w:id="0"/>
      <w:r w:rsidR="00BA154F">
        <w:rPr>
          <w:b/>
          <w:bCs/>
          <w:sz w:val="24"/>
          <w:szCs w:val="24"/>
        </w:rPr>
        <w:t>VYKDYTI ĮGALIOJIMUS</w:t>
      </w:r>
    </w:p>
    <w:p w14:paraId="24D76A0C" w14:textId="77777777" w:rsidR="00887796" w:rsidRPr="00887796" w:rsidRDefault="00887796" w:rsidP="00FF5608">
      <w:pPr>
        <w:jc w:val="center"/>
        <w:rPr>
          <w:b/>
          <w:bCs/>
          <w:caps/>
          <w:sz w:val="24"/>
          <w:szCs w:val="24"/>
        </w:rPr>
      </w:pPr>
    </w:p>
    <w:p w14:paraId="59134243" w14:textId="2BE6375C" w:rsidR="006B7787" w:rsidRPr="00887796" w:rsidRDefault="00FF5608" w:rsidP="00FF5608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20</w:t>
      </w:r>
      <w:r w:rsidR="006B7787" w:rsidRPr="00887796">
        <w:rPr>
          <w:sz w:val="24"/>
          <w:szCs w:val="24"/>
        </w:rPr>
        <w:t>2</w:t>
      </w:r>
      <w:r w:rsidR="00BA154F">
        <w:rPr>
          <w:sz w:val="24"/>
          <w:szCs w:val="24"/>
        </w:rPr>
        <w:t>4</w:t>
      </w:r>
      <w:r w:rsidRPr="00887796">
        <w:rPr>
          <w:sz w:val="24"/>
          <w:szCs w:val="24"/>
        </w:rPr>
        <w:t xml:space="preserve"> m. </w:t>
      </w:r>
      <w:r w:rsidR="00BA154F">
        <w:rPr>
          <w:sz w:val="24"/>
          <w:szCs w:val="24"/>
        </w:rPr>
        <w:t>kovo 28</w:t>
      </w:r>
      <w:r w:rsidR="006B7787" w:rsidRPr="00887796">
        <w:rPr>
          <w:sz w:val="24"/>
          <w:szCs w:val="24"/>
        </w:rPr>
        <w:t xml:space="preserve"> </w:t>
      </w:r>
      <w:r w:rsidRPr="00887796">
        <w:rPr>
          <w:sz w:val="24"/>
          <w:szCs w:val="24"/>
        </w:rPr>
        <w:t xml:space="preserve">d. Nr. </w:t>
      </w:r>
      <w:r w:rsidR="00130B05" w:rsidRPr="00887796">
        <w:rPr>
          <w:sz w:val="24"/>
          <w:szCs w:val="24"/>
        </w:rPr>
        <w:t>T</w:t>
      </w:r>
      <w:r w:rsidR="00BA154F">
        <w:rPr>
          <w:sz w:val="24"/>
          <w:szCs w:val="24"/>
        </w:rPr>
        <w:t>2-</w:t>
      </w:r>
    </w:p>
    <w:p w14:paraId="52E1E3B9" w14:textId="77777777" w:rsidR="00FF5608" w:rsidRPr="00887796" w:rsidRDefault="00FF5608" w:rsidP="00FF5608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Panevėžys</w:t>
      </w:r>
    </w:p>
    <w:p w14:paraId="3EEA12D0" w14:textId="77777777" w:rsidR="00FF5608" w:rsidRPr="00887796" w:rsidRDefault="00FF5608" w:rsidP="00FF5608">
      <w:pPr>
        <w:jc w:val="center"/>
        <w:rPr>
          <w:sz w:val="24"/>
          <w:szCs w:val="24"/>
        </w:rPr>
      </w:pPr>
    </w:p>
    <w:p w14:paraId="34E090E7" w14:textId="77777777" w:rsidR="00FF5608" w:rsidRPr="00887796" w:rsidRDefault="00FF5608" w:rsidP="00FF5608">
      <w:pPr>
        <w:jc w:val="both"/>
        <w:rPr>
          <w:sz w:val="24"/>
          <w:szCs w:val="24"/>
        </w:rPr>
      </w:pPr>
    </w:p>
    <w:p w14:paraId="3B76A51D" w14:textId="09B5EF77" w:rsidR="00887796" w:rsidRPr="00887796" w:rsidRDefault="00887796" w:rsidP="00887796">
      <w:pPr>
        <w:ind w:firstLine="851"/>
        <w:jc w:val="both"/>
        <w:rPr>
          <w:sz w:val="24"/>
          <w:szCs w:val="24"/>
          <w:lang w:eastAsia="lt-LT"/>
        </w:rPr>
      </w:pPr>
      <w:r w:rsidRPr="00887796">
        <w:rPr>
          <w:sz w:val="24"/>
          <w:szCs w:val="24"/>
          <w:lang w:eastAsia="lt-LT"/>
        </w:rPr>
        <w:t xml:space="preserve">Vadovaudamasi </w:t>
      </w:r>
      <w:bookmarkStart w:id="1" w:name="_Hlk99447287"/>
      <w:r w:rsidRPr="00887796">
        <w:rPr>
          <w:sz w:val="24"/>
          <w:szCs w:val="24"/>
          <w:lang w:eastAsia="lt-LT"/>
        </w:rPr>
        <w:t xml:space="preserve">Lietuvos Respublikos </w:t>
      </w:r>
      <w:bookmarkEnd w:id="1"/>
      <w:r w:rsidRPr="00887796">
        <w:rPr>
          <w:sz w:val="24"/>
          <w:szCs w:val="24"/>
          <w:lang w:eastAsia="lt-LT"/>
        </w:rPr>
        <w:t xml:space="preserve">vietos savivaldos įstatymo 15 straipsnio 3 dalies </w:t>
      </w:r>
      <w:r w:rsidR="00BA1D42">
        <w:rPr>
          <w:sz w:val="24"/>
          <w:szCs w:val="24"/>
          <w:lang w:eastAsia="lt-LT"/>
        </w:rPr>
        <w:t xml:space="preserve">          </w:t>
      </w:r>
      <w:r w:rsidR="00BA154F">
        <w:rPr>
          <w:sz w:val="24"/>
          <w:szCs w:val="24"/>
          <w:lang w:eastAsia="lt-LT"/>
        </w:rPr>
        <w:t xml:space="preserve">1, </w:t>
      </w:r>
      <w:r w:rsidRPr="00887796">
        <w:rPr>
          <w:sz w:val="24"/>
          <w:szCs w:val="24"/>
          <w:lang w:eastAsia="lt-LT"/>
        </w:rPr>
        <w:t xml:space="preserve">7 ir 8 punktais bei 7 dalimi, </w:t>
      </w:r>
      <w:r w:rsidR="00A76050">
        <w:rPr>
          <w:sz w:val="24"/>
          <w:szCs w:val="24"/>
          <w:lang w:eastAsia="lt-LT"/>
        </w:rPr>
        <w:t xml:space="preserve">Panevėžio rajono savivaldybės tarybos veiklos reglamento, </w:t>
      </w:r>
      <w:r w:rsidR="00BA1D42">
        <w:rPr>
          <w:sz w:val="24"/>
          <w:szCs w:val="24"/>
          <w:lang w:eastAsia="lt-LT"/>
        </w:rPr>
        <w:t>p</w:t>
      </w:r>
      <w:r w:rsidR="00A76050">
        <w:rPr>
          <w:sz w:val="24"/>
          <w:szCs w:val="24"/>
          <w:lang w:eastAsia="lt-LT"/>
        </w:rPr>
        <w:t>atvirtinto Panevėžio rajono savivaldybės tarybos 2023 m. kovo 30 d. sprendimu Nr. T-65 „Dėl</w:t>
      </w:r>
      <w:r w:rsidR="00A76050" w:rsidRPr="00A76050">
        <w:rPr>
          <w:sz w:val="24"/>
          <w:szCs w:val="24"/>
          <w:lang w:eastAsia="lt-LT"/>
        </w:rPr>
        <w:t xml:space="preserve"> </w:t>
      </w:r>
      <w:r w:rsidR="00A76050">
        <w:rPr>
          <w:sz w:val="24"/>
          <w:szCs w:val="24"/>
          <w:lang w:eastAsia="lt-LT"/>
        </w:rPr>
        <w:t xml:space="preserve">Panevėžio rajono savivaldybės tarybos veiklos reglamento patvirtinimo“, 154 punktu, </w:t>
      </w:r>
      <w:r w:rsidRPr="00887796">
        <w:rPr>
          <w:sz w:val="24"/>
          <w:szCs w:val="24"/>
          <w:lang w:eastAsia="lt-LT"/>
        </w:rPr>
        <w:t>Panevėžio rajono savivaldybės taryba  n u s p r e n d ž i a:</w:t>
      </w:r>
    </w:p>
    <w:p w14:paraId="51A9216D" w14:textId="77777777" w:rsidR="00887796" w:rsidRPr="00887796" w:rsidRDefault="00887796" w:rsidP="00887796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87796">
        <w:rPr>
          <w:rFonts w:ascii="Times New Roman" w:hAnsi="Times New Roman"/>
          <w:sz w:val="24"/>
          <w:szCs w:val="24"/>
          <w:lang w:eastAsia="lt-LT"/>
        </w:rPr>
        <w:t>Pavesti Panevėžio rajono savivaldybės merui teisės aktų nustatyta tvarka vykdyti Savivaldybės tarybos paprastajai kompetencijai priskirtus įgaliojimus:</w:t>
      </w:r>
    </w:p>
    <w:p w14:paraId="47F24835" w14:textId="2C725D31" w:rsidR="00BA154F" w:rsidRDefault="00DA23F0" w:rsidP="00887796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2" w:name="part_b3efecbca504493f8361ce2c8cbd1ec6"/>
      <w:bookmarkEnd w:id="2"/>
      <w:r>
        <w:rPr>
          <w:rFonts w:ascii="Times New Roman" w:hAnsi="Times New Roman"/>
          <w:sz w:val="24"/>
          <w:szCs w:val="24"/>
          <w:lang w:eastAsia="lt-LT"/>
        </w:rPr>
        <w:t>t</w:t>
      </w:r>
      <w:r w:rsidR="00BA154F">
        <w:rPr>
          <w:rFonts w:ascii="Times New Roman" w:hAnsi="Times New Roman"/>
          <w:sz w:val="24"/>
          <w:szCs w:val="24"/>
          <w:lang w:eastAsia="lt-LT"/>
        </w:rPr>
        <w:t>virtinti savivaldybės biudžetinių įstaigų metinių ataskaitų rinkinius;</w:t>
      </w:r>
    </w:p>
    <w:p w14:paraId="60742EE8" w14:textId="10E1F7F6" w:rsidR="00887796" w:rsidRPr="00887796" w:rsidRDefault="00887796" w:rsidP="00887796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87796">
        <w:rPr>
          <w:rFonts w:ascii="Times New Roman" w:hAnsi="Times New Roman"/>
          <w:sz w:val="24"/>
          <w:szCs w:val="24"/>
          <w:lang w:eastAsia="lt-LT"/>
        </w:rPr>
        <w:t>tvirtinti savivaldybės ir vietovės lygmens specialiojo teritorijų planavimo dokumentus, išskyrus įstatymų nustatytus atvejus;</w:t>
      </w:r>
    </w:p>
    <w:p w14:paraId="2C1731E5" w14:textId="2E2BEEB8" w:rsidR="00BA154F" w:rsidRPr="00BA154F" w:rsidRDefault="00887796" w:rsidP="00BA154F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3" w:name="part_ea5c02c57087473fb5d1b6c0e82f10e8"/>
      <w:bookmarkEnd w:id="3"/>
      <w:r w:rsidRPr="00BA154F">
        <w:rPr>
          <w:rFonts w:ascii="Times New Roman" w:hAnsi="Times New Roman"/>
          <w:sz w:val="24"/>
          <w:szCs w:val="24"/>
          <w:lang w:eastAsia="lt-LT"/>
        </w:rPr>
        <w:t>priimti sprendimus dėl žemės sklypų pagrindinės žemės naudojimo paskirties ir (ar) būdo keitimo.</w:t>
      </w:r>
    </w:p>
    <w:p w14:paraId="647DC734" w14:textId="50004987" w:rsidR="00887796" w:rsidRPr="00BA154F" w:rsidRDefault="00887796" w:rsidP="00BA154F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A154F">
        <w:rPr>
          <w:rFonts w:ascii="Times New Roman" w:hAnsi="Times New Roman"/>
          <w:sz w:val="24"/>
          <w:szCs w:val="24"/>
          <w:lang w:eastAsia="lt-LT"/>
        </w:rPr>
        <w:t xml:space="preserve">Pripažinti netekusiu galios Panevėžio rajono savivaldybės tarybos </w:t>
      </w:r>
      <w:r w:rsidRPr="00BA154F">
        <w:rPr>
          <w:rFonts w:ascii="Times New Roman" w:hAnsi="Times New Roman"/>
          <w:sz w:val="24"/>
          <w:szCs w:val="24"/>
        </w:rPr>
        <w:t>202</w:t>
      </w:r>
      <w:r w:rsidR="00A76050">
        <w:rPr>
          <w:rFonts w:ascii="Times New Roman" w:hAnsi="Times New Roman"/>
          <w:sz w:val="24"/>
          <w:szCs w:val="24"/>
        </w:rPr>
        <w:t>3</w:t>
      </w:r>
      <w:r w:rsidRPr="00BA154F">
        <w:rPr>
          <w:rFonts w:ascii="Times New Roman" w:hAnsi="Times New Roman"/>
          <w:sz w:val="24"/>
          <w:szCs w:val="24"/>
        </w:rPr>
        <w:t xml:space="preserve"> m. </w:t>
      </w:r>
      <w:r w:rsidR="00BA154F" w:rsidRPr="00BA154F">
        <w:rPr>
          <w:rFonts w:ascii="Times New Roman" w:hAnsi="Times New Roman"/>
          <w:sz w:val="24"/>
          <w:szCs w:val="24"/>
        </w:rPr>
        <w:t>spalio 26</w:t>
      </w:r>
      <w:r w:rsidRPr="00BA154F">
        <w:rPr>
          <w:rFonts w:ascii="Times New Roman" w:hAnsi="Times New Roman"/>
          <w:sz w:val="24"/>
          <w:szCs w:val="24"/>
        </w:rPr>
        <w:t xml:space="preserve"> d. sprendim</w:t>
      </w:r>
      <w:r w:rsidR="00BA154F" w:rsidRPr="00BA154F">
        <w:rPr>
          <w:rFonts w:ascii="Times New Roman" w:hAnsi="Times New Roman"/>
          <w:sz w:val="24"/>
          <w:szCs w:val="24"/>
        </w:rPr>
        <w:t>o</w:t>
      </w:r>
      <w:r w:rsidRPr="00BA154F">
        <w:rPr>
          <w:rFonts w:ascii="Times New Roman" w:hAnsi="Times New Roman"/>
          <w:sz w:val="24"/>
          <w:szCs w:val="24"/>
        </w:rPr>
        <w:t xml:space="preserve"> T-</w:t>
      </w:r>
      <w:r w:rsidR="00BA154F" w:rsidRPr="00BA154F">
        <w:rPr>
          <w:rFonts w:ascii="Times New Roman" w:hAnsi="Times New Roman"/>
          <w:sz w:val="24"/>
          <w:szCs w:val="24"/>
        </w:rPr>
        <w:t>264</w:t>
      </w:r>
      <w:r w:rsidRPr="00BA154F">
        <w:rPr>
          <w:rFonts w:ascii="Times New Roman" w:hAnsi="Times New Roman"/>
          <w:sz w:val="24"/>
          <w:szCs w:val="24"/>
        </w:rPr>
        <w:t xml:space="preserve"> „</w:t>
      </w:r>
      <w:r w:rsidR="00BA154F" w:rsidRPr="00BA154F">
        <w:rPr>
          <w:rFonts w:ascii="Times New Roman" w:hAnsi="Times New Roman"/>
          <w:sz w:val="24"/>
          <w:szCs w:val="24"/>
          <w:lang w:eastAsia="ru-RU"/>
        </w:rPr>
        <w:t xml:space="preserve">Dėl pavedimo Panevėžio rajono savivaldybės merui ir </w:t>
      </w:r>
      <w:r w:rsidR="00A76050">
        <w:rPr>
          <w:rFonts w:ascii="Times New Roman" w:hAnsi="Times New Roman"/>
          <w:sz w:val="24"/>
          <w:szCs w:val="24"/>
          <w:lang w:eastAsia="ru-RU"/>
        </w:rPr>
        <w:t>S</w:t>
      </w:r>
      <w:r w:rsidR="00BA154F" w:rsidRPr="00BA154F">
        <w:rPr>
          <w:rFonts w:ascii="Times New Roman" w:hAnsi="Times New Roman"/>
          <w:sz w:val="24"/>
          <w:szCs w:val="24"/>
          <w:lang w:eastAsia="ru-RU"/>
        </w:rPr>
        <w:t xml:space="preserve">avivaldybės tarybos </w:t>
      </w:r>
      <w:r w:rsidR="00A76050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BA154F" w:rsidRPr="00BA154F">
        <w:rPr>
          <w:rFonts w:ascii="Times New Roman" w:hAnsi="Times New Roman"/>
          <w:sz w:val="24"/>
          <w:szCs w:val="24"/>
          <w:lang w:eastAsia="ru-RU"/>
        </w:rPr>
        <w:t>2022 m. birželio 16 d. sprendimo Nr. T-152 „Dėl įgaliojimų Panevėžio rajono savivaldybės administracijos direktoriui suteikimo“ pripažinimo netekusiu galios“ 1 punktą.</w:t>
      </w:r>
    </w:p>
    <w:p w14:paraId="3FE1AF7B" w14:textId="77777777" w:rsidR="00130B05" w:rsidRPr="00887796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5015C7F7" w14:textId="77777777" w:rsidR="00130B05" w:rsidRPr="00BA154F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EA5371A" w14:textId="39E691E6" w:rsidR="00130B05" w:rsidRPr="00887796" w:rsidRDefault="00130B05" w:rsidP="00AE4EA3">
      <w:pPr>
        <w:tabs>
          <w:tab w:val="left" w:pos="993"/>
        </w:tabs>
        <w:ind w:firstLine="709"/>
        <w:jc w:val="both"/>
        <w:rPr>
          <w:rFonts w:eastAsia="Lucida Sans Unicode"/>
          <w:kern w:val="1"/>
          <w:sz w:val="24"/>
          <w:szCs w:val="24"/>
          <w:lang w:eastAsia="zh-CN" w:bidi="hi-IN"/>
        </w:rPr>
      </w:pPr>
    </w:p>
    <w:p w14:paraId="533FE19F" w14:textId="77777777" w:rsidR="00AE4EA3" w:rsidRDefault="00AE4EA3" w:rsidP="00AE4EA3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zh-CN" w:bidi="hi-IN"/>
        </w:rPr>
      </w:pPr>
    </w:p>
    <w:p w14:paraId="54BF704B" w14:textId="77777777" w:rsidR="00F32181" w:rsidRDefault="00F32181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4F43DDCA" w14:textId="77777777" w:rsidR="000B0255" w:rsidRDefault="000B0255" w:rsidP="007C2128">
      <w:pPr>
        <w:suppressAutoHyphens w:val="0"/>
        <w:jc w:val="both"/>
        <w:rPr>
          <w:sz w:val="24"/>
          <w:szCs w:val="24"/>
        </w:rPr>
      </w:pPr>
    </w:p>
    <w:p w14:paraId="79A0617A" w14:textId="77777777" w:rsidR="006B185F" w:rsidRDefault="006B185F" w:rsidP="008A36AF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</w:rPr>
      </w:pPr>
    </w:p>
    <w:p w14:paraId="18C87005" w14:textId="77777777" w:rsidR="006B185F" w:rsidRPr="006B185F" w:rsidRDefault="006B185F" w:rsidP="006B185F">
      <w:pPr>
        <w:rPr>
          <w:sz w:val="24"/>
        </w:rPr>
      </w:pPr>
    </w:p>
    <w:p w14:paraId="5C7E3C77" w14:textId="77777777" w:rsidR="006B185F" w:rsidRPr="006B185F" w:rsidRDefault="006B185F" w:rsidP="006B185F">
      <w:pPr>
        <w:rPr>
          <w:sz w:val="24"/>
        </w:rPr>
      </w:pPr>
    </w:p>
    <w:p w14:paraId="71E29A76" w14:textId="77777777" w:rsidR="006B185F" w:rsidRPr="00A76050" w:rsidRDefault="006B185F" w:rsidP="006B185F">
      <w:pPr>
        <w:rPr>
          <w:sz w:val="24"/>
          <w:szCs w:val="24"/>
        </w:rPr>
      </w:pPr>
    </w:p>
    <w:p w14:paraId="1D4C9D07" w14:textId="77777777" w:rsidR="006B185F" w:rsidRDefault="006B185F" w:rsidP="006B185F">
      <w:pPr>
        <w:rPr>
          <w:sz w:val="24"/>
          <w:szCs w:val="24"/>
        </w:rPr>
      </w:pPr>
    </w:p>
    <w:p w14:paraId="2F9FED5D" w14:textId="77777777" w:rsidR="00A76050" w:rsidRDefault="00A76050" w:rsidP="006B185F">
      <w:pPr>
        <w:rPr>
          <w:sz w:val="24"/>
          <w:szCs w:val="24"/>
        </w:rPr>
      </w:pPr>
    </w:p>
    <w:p w14:paraId="3687EE13" w14:textId="77777777" w:rsidR="00A76050" w:rsidRDefault="00A76050" w:rsidP="006B185F">
      <w:pPr>
        <w:rPr>
          <w:sz w:val="24"/>
          <w:szCs w:val="24"/>
        </w:rPr>
      </w:pPr>
    </w:p>
    <w:p w14:paraId="00EF9BC1" w14:textId="77777777" w:rsidR="00A76050" w:rsidRDefault="00A76050" w:rsidP="006B185F">
      <w:pPr>
        <w:rPr>
          <w:sz w:val="24"/>
          <w:szCs w:val="24"/>
        </w:rPr>
      </w:pPr>
    </w:p>
    <w:p w14:paraId="6A97891E" w14:textId="77777777" w:rsidR="00A76050" w:rsidRDefault="00A76050" w:rsidP="006B185F">
      <w:pPr>
        <w:rPr>
          <w:sz w:val="24"/>
          <w:szCs w:val="24"/>
        </w:rPr>
      </w:pPr>
    </w:p>
    <w:p w14:paraId="4DB50EA2" w14:textId="77777777" w:rsidR="00A76050" w:rsidRDefault="00A76050" w:rsidP="006B185F">
      <w:pPr>
        <w:rPr>
          <w:sz w:val="24"/>
          <w:szCs w:val="24"/>
        </w:rPr>
      </w:pPr>
    </w:p>
    <w:p w14:paraId="21E363B7" w14:textId="77777777" w:rsidR="00A76050" w:rsidRPr="00A76050" w:rsidRDefault="00A76050" w:rsidP="006B185F">
      <w:pPr>
        <w:rPr>
          <w:sz w:val="24"/>
          <w:szCs w:val="24"/>
        </w:rPr>
      </w:pPr>
    </w:p>
    <w:p w14:paraId="1F30C846" w14:textId="77777777" w:rsidR="006B185F" w:rsidRPr="00A76050" w:rsidRDefault="006B185F" w:rsidP="006B185F">
      <w:pPr>
        <w:rPr>
          <w:sz w:val="24"/>
          <w:szCs w:val="24"/>
        </w:rPr>
      </w:pPr>
    </w:p>
    <w:p w14:paraId="2D7FD7C8" w14:textId="77777777" w:rsidR="006B185F" w:rsidRPr="00A76050" w:rsidRDefault="006B185F" w:rsidP="006B185F">
      <w:pPr>
        <w:rPr>
          <w:sz w:val="24"/>
          <w:szCs w:val="24"/>
        </w:rPr>
      </w:pPr>
    </w:p>
    <w:p w14:paraId="1C85EFE5" w14:textId="31BF9C45" w:rsidR="006B185F" w:rsidRDefault="00A76050" w:rsidP="006B185F">
      <w:pPr>
        <w:rPr>
          <w:sz w:val="24"/>
          <w:szCs w:val="24"/>
        </w:rPr>
      </w:pPr>
      <w:r>
        <w:rPr>
          <w:sz w:val="24"/>
          <w:szCs w:val="24"/>
        </w:rPr>
        <w:t>2024-03-13</w:t>
      </w:r>
    </w:p>
    <w:p w14:paraId="03FD04AB" w14:textId="421D2D73" w:rsidR="0088312C" w:rsidRDefault="0088312C" w:rsidP="006B185F">
      <w:pPr>
        <w:rPr>
          <w:sz w:val="24"/>
          <w:szCs w:val="24"/>
        </w:rPr>
      </w:pPr>
      <w:r>
        <w:rPr>
          <w:sz w:val="24"/>
          <w:szCs w:val="24"/>
        </w:rPr>
        <w:t xml:space="preserve">Rūta </w:t>
      </w:r>
      <w:proofErr w:type="spellStart"/>
      <w:r>
        <w:rPr>
          <w:sz w:val="24"/>
          <w:szCs w:val="24"/>
        </w:rPr>
        <w:t>Vaitkūnienė</w:t>
      </w:r>
      <w:proofErr w:type="spellEnd"/>
    </w:p>
    <w:p w14:paraId="6F71962D" w14:textId="77777777" w:rsidR="0088312C" w:rsidRPr="00A76050" w:rsidRDefault="0088312C" w:rsidP="006B185F">
      <w:pPr>
        <w:rPr>
          <w:sz w:val="24"/>
          <w:szCs w:val="24"/>
        </w:rPr>
      </w:pPr>
    </w:p>
    <w:p w14:paraId="21BAC832" w14:textId="77777777" w:rsidR="00A76050" w:rsidRPr="00A76050" w:rsidRDefault="00A76050" w:rsidP="00A76050">
      <w:pPr>
        <w:jc w:val="center"/>
        <w:rPr>
          <w:b/>
          <w:sz w:val="24"/>
          <w:szCs w:val="24"/>
        </w:rPr>
      </w:pPr>
      <w:r w:rsidRPr="00A76050">
        <w:rPr>
          <w:b/>
          <w:sz w:val="24"/>
          <w:szCs w:val="24"/>
        </w:rPr>
        <w:t>PANEVĖŽIO RAJONO SAVIVALDYBĖS TARYBOS</w:t>
      </w:r>
    </w:p>
    <w:p w14:paraId="159EFBCF" w14:textId="77777777" w:rsidR="00A76050" w:rsidRPr="00A76050" w:rsidRDefault="00A76050" w:rsidP="00A76050">
      <w:pPr>
        <w:jc w:val="center"/>
        <w:rPr>
          <w:b/>
          <w:sz w:val="24"/>
          <w:szCs w:val="24"/>
        </w:rPr>
      </w:pPr>
      <w:r w:rsidRPr="00A76050">
        <w:rPr>
          <w:b/>
          <w:sz w:val="24"/>
          <w:szCs w:val="24"/>
        </w:rPr>
        <w:t>POSĖDŽIŲ SEKRETORIUS</w:t>
      </w:r>
    </w:p>
    <w:p w14:paraId="0F2EFF48" w14:textId="77777777" w:rsidR="00A76050" w:rsidRPr="00A76050" w:rsidRDefault="00A76050" w:rsidP="00A76050">
      <w:pPr>
        <w:jc w:val="center"/>
        <w:rPr>
          <w:b/>
          <w:sz w:val="24"/>
          <w:szCs w:val="24"/>
        </w:rPr>
      </w:pPr>
    </w:p>
    <w:p w14:paraId="190420C9" w14:textId="77777777" w:rsidR="00A76050" w:rsidRPr="00A76050" w:rsidRDefault="00A76050" w:rsidP="00A76050">
      <w:pPr>
        <w:rPr>
          <w:sz w:val="24"/>
          <w:szCs w:val="24"/>
        </w:rPr>
      </w:pPr>
      <w:r w:rsidRPr="00A76050">
        <w:rPr>
          <w:sz w:val="24"/>
          <w:szCs w:val="24"/>
        </w:rPr>
        <w:t>Panevėžio rajono savivaldybės tarybai</w:t>
      </w:r>
    </w:p>
    <w:p w14:paraId="4E6A7844" w14:textId="77777777" w:rsidR="00A76050" w:rsidRPr="00A76050" w:rsidRDefault="00A76050" w:rsidP="00A76050">
      <w:pPr>
        <w:jc w:val="center"/>
        <w:rPr>
          <w:b/>
          <w:sz w:val="24"/>
          <w:szCs w:val="24"/>
        </w:rPr>
      </w:pPr>
    </w:p>
    <w:p w14:paraId="659499D9" w14:textId="77777777" w:rsidR="00A76050" w:rsidRPr="00A76050" w:rsidRDefault="00A76050" w:rsidP="00A76050">
      <w:pPr>
        <w:jc w:val="center"/>
        <w:rPr>
          <w:b/>
          <w:sz w:val="24"/>
          <w:szCs w:val="24"/>
        </w:rPr>
      </w:pPr>
      <w:r w:rsidRPr="00A76050">
        <w:rPr>
          <w:b/>
          <w:sz w:val="24"/>
          <w:szCs w:val="24"/>
        </w:rPr>
        <w:t>SAVIVALDYBĖS TARYBOS SPRENDIMO</w:t>
      </w:r>
    </w:p>
    <w:p w14:paraId="5855CFB1" w14:textId="16B84BD1" w:rsidR="00A76050" w:rsidRPr="001036D0" w:rsidRDefault="00A76050" w:rsidP="001036D0">
      <w:pPr>
        <w:jc w:val="center"/>
        <w:rPr>
          <w:b/>
          <w:bCs/>
          <w:sz w:val="24"/>
          <w:szCs w:val="24"/>
        </w:rPr>
      </w:pPr>
      <w:r w:rsidRPr="00A76050">
        <w:rPr>
          <w:b/>
          <w:bCs/>
          <w:color w:val="000000"/>
          <w:sz w:val="24"/>
          <w:szCs w:val="24"/>
        </w:rPr>
        <w:t xml:space="preserve"> „</w:t>
      </w:r>
      <w:r w:rsidRPr="00887796">
        <w:rPr>
          <w:b/>
          <w:bCs/>
          <w:sz w:val="24"/>
          <w:szCs w:val="24"/>
        </w:rPr>
        <w:t xml:space="preserve">DĖL PAVEDIMO PANEVĖŽIO RAJONO SAVIVALDYBĖS MERUI </w:t>
      </w:r>
      <w:r>
        <w:rPr>
          <w:b/>
          <w:bCs/>
          <w:sz w:val="24"/>
          <w:szCs w:val="24"/>
        </w:rPr>
        <w:t>VYKDYTI ĮGALIOJIMUS</w:t>
      </w:r>
      <w:r w:rsidRPr="00A76050">
        <w:rPr>
          <w:b/>
          <w:bCs/>
          <w:color w:val="000000"/>
          <w:sz w:val="24"/>
          <w:szCs w:val="24"/>
          <w:lang w:eastAsia="lt-LT"/>
        </w:rPr>
        <w:t>“</w:t>
      </w:r>
      <w:r w:rsidR="001036D0">
        <w:rPr>
          <w:b/>
          <w:bCs/>
          <w:sz w:val="24"/>
          <w:szCs w:val="24"/>
        </w:rPr>
        <w:t xml:space="preserve">  </w:t>
      </w:r>
      <w:r w:rsidRPr="00A76050">
        <w:rPr>
          <w:b/>
          <w:bCs/>
          <w:color w:val="000000"/>
          <w:sz w:val="24"/>
          <w:szCs w:val="24"/>
          <w:lang w:eastAsia="lt-LT"/>
        </w:rPr>
        <w:t>PROJEKTO</w:t>
      </w:r>
      <w:r w:rsidRPr="00A76050">
        <w:rPr>
          <w:b/>
          <w:sz w:val="24"/>
          <w:szCs w:val="24"/>
        </w:rPr>
        <w:t xml:space="preserve"> AIŠKINAMASIS RAŠTAS </w:t>
      </w:r>
    </w:p>
    <w:p w14:paraId="6F0DA8CB" w14:textId="77777777" w:rsidR="00A76050" w:rsidRPr="00A76050" w:rsidRDefault="00A76050" w:rsidP="00A76050">
      <w:pPr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7A11585F" w14:textId="77777777" w:rsidR="00A76050" w:rsidRPr="00A76050" w:rsidRDefault="00A76050" w:rsidP="00A76050">
      <w:pPr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0678329F" w14:textId="338011C6" w:rsidR="00A76050" w:rsidRPr="00A76050" w:rsidRDefault="00A76050" w:rsidP="00A76050">
      <w:pPr>
        <w:jc w:val="center"/>
        <w:rPr>
          <w:sz w:val="24"/>
          <w:szCs w:val="24"/>
        </w:rPr>
      </w:pPr>
      <w:r w:rsidRPr="00A76050">
        <w:rPr>
          <w:sz w:val="24"/>
          <w:szCs w:val="24"/>
        </w:rPr>
        <w:t>2024-03-</w:t>
      </w:r>
      <w:r>
        <w:rPr>
          <w:sz w:val="24"/>
          <w:szCs w:val="24"/>
        </w:rPr>
        <w:t>13</w:t>
      </w:r>
    </w:p>
    <w:p w14:paraId="4C3AA5D9" w14:textId="77777777" w:rsidR="00A76050" w:rsidRPr="00A76050" w:rsidRDefault="00A76050" w:rsidP="00A76050">
      <w:pPr>
        <w:jc w:val="center"/>
        <w:rPr>
          <w:sz w:val="24"/>
          <w:szCs w:val="24"/>
        </w:rPr>
      </w:pPr>
      <w:r w:rsidRPr="00A76050">
        <w:rPr>
          <w:sz w:val="24"/>
          <w:szCs w:val="24"/>
        </w:rPr>
        <w:t>Panevėžys</w:t>
      </w:r>
    </w:p>
    <w:p w14:paraId="00F9567E" w14:textId="77777777" w:rsidR="00A76050" w:rsidRPr="00A76050" w:rsidRDefault="00A76050" w:rsidP="00A76050">
      <w:pPr>
        <w:jc w:val="center"/>
        <w:rPr>
          <w:sz w:val="24"/>
          <w:szCs w:val="24"/>
        </w:rPr>
      </w:pPr>
    </w:p>
    <w:p w14:paraId="7877DF62" w14:textId="77777777" w:rsidR="00A76050" w:rsidRPr="00A76050" w:rsidRDefault="00A76050" w:rsidP="00A76050">
      <w:pPr>
        <w:jc w:val="center"/>
        <w:rPr>
          <w:sz w:val="24"/>
          <w:szCs w:val="24"/>
        </w:rPr>
      </w:pPr>
    </w:p>
    <w:p w14:paraId="29C1BAF9" w14:textId="77777777" w:rsidR="00A76050" w:rsidRPr="00A76050" w:rsidRDefault="00A76050" w:rsidP="00A76050">
      <w:pPr>
        <w:ind w:firstLine="720"/>
        <w:rPr>
          <w:b/>
          <w:bCs/>
          <w:sz w:val="24"/>
          <w:szCs w:val="24"/>
        </w:rPr>
      </w:pPr>
      <w:r w:rsidRPr="00A76050">
        <w:rPr>
          <w:b/>
          <w:bCs/>
          <w:sz w:val="24"/>
          <w:szCs w:val="24"/>
        </w:rPr>
        <w:t>1. Sprendimo projekto tikslai ir uždaviniai</w:t>
      </w:r>
    </w:p>
    <w:p w14:paraId="51E7D2C8" w14:textId="3D873B56" w:rsidR="0088312C" w:rsidRPr="00BA1D42" w:rsidRDefault="0088312C" w:rsidP="00BA1D42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88312C">
        <w:rPr>
          <w:color w:val="000000"/>
          <w:sz w:val="24"/>
          <w:szCs w:val="24"/>
        </w:rPr>
        <w:t>Lietuvos Respublikos vietos savivaldos įstatymo 15 straipsnio 3 dalyje nustatyta paprastoji savivaldybės tarybos kompetencija, kurią, vadovau</w:t>
      </w:r>
      <w:r w:rsidR="00BA1D42">
        <w:rPr>
          <w:color w:val="000000"/>
          <w:sz w:val="24"/>
          <w:szCs w:val="24"/>
        </w:rPr>
        <w:t>damasi</w:t>
      </w:r>
      <w:r w:rsidRPr="0088312C">
        <w:rPr>
          <w:color w:val="000000"/>
          <w:sz w:val="24"/>
          <w:szCs w:val="24"/>
        </w:rPr>
        <w:t xml:space="preserve"> to paties straipsnio 7 dalimi</w:t>
      </w:r>
      <w:r w:rsidR="00BA1D42">
        <w:rPr>
          <w:color w:val="000000"/>
          <w:sz w:val="24"/>
          <w:szCs w:val="24"/>
        </w:rPr>
        <w:t>,</w:t>
      </w:r>
      <w:r w:rsidRPr="0088312C">
        <w:rPr>
          <w:color w:val="000000"/>
          <w:sz w:val="24"/>
          <w:szCs w:val="24"/>
        </w:rPr>
        <w:t xml:space="preserve"> </w:t>
      </w:r>
      <w:r w:rsidR="001D434F">
        <w:rPr>
          <w:color w:val="000000"/>
          <w:sz w:val="24"/>
          <w:szCs w:val="24"/>
        </w:rPr>
        <w:t>S</w:t>
      </w:r>
      <w:r w:rsidRPr="0088312C">
        <w:rPr>
          <w:color w:val="000000"/>
          <w:sz w:val="24"/>
          <w:szCs w:val="24"/>
        </w:rPr>
        <w:t>avivaldybės taryba</w:t>
      </w:r>
      <w:r w:rsidR="00BA1D42">
        <w:rPr>
          <w:color w:val="000000"/>
          <w:sz w:val="24"/>
          <w:szCs w:val="24"/>
        </w:rPr>
        <w:t xml:space="preserve"> (toliau – Taryba)</w:t>
      </w:r>
      <w:r w:rsidRPr="0088312C">
        <w:rPr>
          <w:color w:val="000000"/>
          <w:sz w:val="24"/>
          <w:szCs w:val="24"/>
        </w:rPr>
        <w:t xml:space="preserve"> reglamento nustatyta tvarka gali pavesti vykdyti </w:t>
      </w:r>
      <w:r w:rsidR="001D434F">
        <w:rPr>
          <w:color w:val="000000"/>
          <w:sz w:val="24"/>
          <w:szCs w:val="24"/>
        </w:rPr>
        <w:t>M</w:t>
      </w:r>
      <w:r w:rsidRPr="0088312C">
        <w:rPr>
          <w:color w:val="000000"/>
          <w:sz w:val="24"/>
          <w:szCs w:val="24"/>
        </w:rPr>
        <w:t>erui.</w:t>
      </w:r>
    </w:p>
    <w:p w14:paraId="0C0B88BB" w14:textId="77777777" w:rsidR="00CB549B" w:rsidRDefault="001D434F" w:rsidP="001D434F">
      <w:pPr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Sprendimo p</w:t>
      </w:r>
      <w:r w:rsidRPr="001D434F">
        <w:rPr>
          <w:color w:val="000000"/>
          <w:sz w:val="24"/>
          <w:szCs w:val="24"/>
        </w:rPr>
        <w:t xml:space="preserve">rojekto tikslas – vadovaujantis </w:t>
      </w:r>
      <w:r>
        <w:rPr>
          <w:color w:val="000000"/>
          <w:sz w:val="24"/>
          <w:szCs w:val="24"/>
        </w:rPr>
        <w:t>L</w:t>
      </w:r>
      <w:r w:rsidRPr="001D434F">
        <w:rPr>
          <w:color w:val="000000"/>
          <w:sz w:val="24"/>
          <w:szCs w:val="24"/>
        </w:rPr>
        <w:t xml:space="preserve">ietuvos </w:t>
      </w:r>
      <w:r>
        <w:rPr>
          <w:color w:val="000000"/>
          <w:sz w:val="24"/>
          <w:szCs w:val="24"/>
        </w:rPr>
        <w:t>R</w:t>
      </w:r>
      <w:r w:rsidRPr="001D434F">
        <w:rPr>
          <w:color w:val="000000"/>
          <w:sz w:val="24"/>
          <w:szCs w:val="24"/>
        </w:rPr>
        <w:t xml:space="preserve">espublikos vietos savivaldos įstatymo 15 straipsnio 7 dalimi ir </w:t>
      </w:r>
      <w:r>
        <w:rPr>
          <w:sz w:val="24"/>
          <w:szCs w:val="24"/>
          <w:lang w:eastAsia="lt-LT"/>
        </w:rPr>
        <w:t>P</w:t>
      </w:r>
      <w:r w:rsidRPr="001D434F">
        <w:rPr>
          <w:sz w:val="24"/>
          <w:szCs w:val="24"/>
          <w:lang w:eastAsia="lt-LT"/>
        </w:rPr>
        <w:t xml:space="preserve">anevėžio rajono savivaldybės tarybos veiklos reglamento, patvirtinto </w:t>
      </w:r>
      <w:r>
        <w:rPr>
          <w:sz w:val="24"/>
          <w:szCs w:val="24"/>
          <w:lang w:eastAsia="lt-LT"/>
        </w:rPr>
        <w:t>P</w:t>
      </w:r>
      <w:r w:rsidRPr="001D434F">
        <w:rPr>
          <w:sz w:val="24"/>
          <w:szCs w:val="24"/>
          <w:lang w:eastAsia="lt-LT"/>
        </w:rPr>
        <w:t xml:space="preserve">anevėžio rajono savivaldybės tarybos 2023 m. kovo 30 d. sprendimu </w:t>
      </w:r>
      <w:r>
        <w:rPr>
          <w:sz w:val="24"/>
          <w:szCs w:val="24"/>
          <w:lang w:eastAsia="lt-LT"/>
        </w:rPr>
        <w:t>N</w:t>
      </w:r>
      <w:r w:rsidRPr="001D434F">
        <w:rPr>
          <w:sz w:val="24"/>
          <w:szCs w:val="24"/>
          <w:lang w:eastAsia="lt-LT"/>
        </w:rPr>
        <w:t xml:space="preserve">r. </w:t>
      </w:r>
      <w:r>
        <w:rPr>
          <w:sz w:val="24"/>
          <w:szCs w:val="24"/>
          <w:lang w:eastAsia="lt-LT"/>
        </w:rPr>
        <w:t>T</w:t>
      </w:r>
      <w:r w:rsidRPr="001D434F">
        <w:rPr>
          <w:sz w:val="24"/>
          <w:szCs w:val="24"/>
          <w:lang w:eastAsia="lt-LT"/>
        </w:rPr>
        <w:t>-65 „</w:t>
      </w:r>
      <w:r>
        <w:rPr>
          <w:sz w:val="24"/>
          <w:szCs w:val="24"/>
          <w:lang w:eastAsia="lt-LT"/>
        </w:rPr>
        <w:t>D</w:t>
      </w:r>
      <w:r w:rsidRPr="001D434F">
        <w:rPr>
          <w:sz w:val="24"/>
          <w:szCs w:val="24"/>
          <w:lang w:eastAsia="lt-LT"/>
        </w:rPr>
        <w:t xml:space="preserve">ėl </w:t>
      </w:r>
      <w:r>
        <w:rPr>
          <w:sz w:val="24"/>
          <w:szCs w:val="24"/>
          <w:lang w:eastAsia="lt-LT"/>
        </w:rPr>
        <w:t>P</w:t>
      </w:r>
      <w:r w:rsidRPr="001D434F">
        <w:rPr>
          <w:sz w:val="24"/>
          <w:szCs w:val="24"/>
          <w:lang w:eastAsia="lt-LT"/>
        </w:rPr>
        <w:t>anevėžio rajono savivaldybės tarybos veiklos reglamento patvirtinimo“, 154 punktu</w:t>
      </w:r>
      <w:r>
        <w:rPr>
          <w:sz w:val="24"/>
          <w:szCs w:val="24"/>
          <w:lang w:eastAsia="lt-LT"/>
        </w:rPr>
        <w:t>,</w:t>
      </w:r>
      <w:r w:rsidRPr="001D434F">
        <w:rPr>
          <w:sz w:val="24"/>
          <w:szCs w:val="24"/>
          <w:lang w:eastAsia="lt-LT"/>
        </w:rPr>
        <w:t xml:space="preserve"> </w:t>
      </w:r>
      <w:r w:rsidRPr="001D434F">
        <w:rPr>
          <w:color w:val="000000"/>
          <w:sz w:val="24"/>
          <w:szCs w:val="24"/>
        </w:rPr>
        <w:t xml:space="preserve">pavesti </w:t>
      </w:r>
      <w:r>
        <w:rPr>
          <w:color w:val="000000"/>
          <w:sz w:val="24"/>
          <w:szCs w:val="24"/>
        </w:rPr>
        <w:t>M</w:t>
      </w:r>
      <w:r w:rsidRPr="001D434F">
        <w:rPr>
          <w:color w:val="000000"/>
          <w:sz w:val="24"/>
          <w:szCs w:val="24"/>
        </w:rPr>
        <w:t>erui vykdyti įgaliojimus, priskirtus paprastajai savivaldybės tarybos kompetencijai – tvirtinti savivaldybės biudžetinių įstaigų metinių ataskaitų rinkinius</w:t>
      </w:r>
      <w:r w:rsidR="00CB549B">
        <w:rPr>
          <w:color w:val="000000"/>
          <w:sz w:val="24"/>
          <w:szCs w:val="24"/>
        </w:rPr>
        <w:t>.</w:t>
      </w:r>
    </w:p>
    <w:p w14:paraId="2560B3BB" w14:textId="25264163" w:rsidR="00CB549B" w:rsidRPr="00CB549B" w:rsidRDefault="00CB549B" w:rsidP="00CB549B">
      <w:pPr>
        <w:tabs>
          <w:tab w:val="left" w:pos="709"/>
        </w:tabs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ab/>
      </w:r>
      <w:r w:rsidRPr="00CB549B">
        <w:rPr>
          <w:color w:val="000000"/>
          <w:sz w:val="24"/>
          <w:szCs w:val="24"/>
        </w:rPr>
        <w:t>D</w:t>
      </w:r>
      <w:r w:rsidR="001D434F" w:rsidRPr="00CB549B">
        <w:rPr>
          <w:color w:val="000000"/>
          <w:sz w:val="24"/>
          <w:szCs w:val="24"/>
        </w:rPr>
        <w:t>ar dvi paprast</w:t>
      </w:r>
      <w:r>
        <w:rPr>
          <w:color w:val="000000"/>
          <w:sz w:val="24"/>
          <w:szCs w:val="24"/>
        </w:rPr>
        <w:t>o</w:t>
      </w:r>
      <w:r w:rsidR="001D434F" w:rsidRPr="00CB549B">
        <w:rPr>
          <w:color w:val="000000"/>
          <w:sz w:val="24"/>
          <w:szCs w:val="24"/>
        </w:rPr>
        <w:t>si</w:t>
      </w:r>
      <w:r>
        <w:rPr>
          <w:color w:val="000000"/>
          <w:sz w:val="24"/>
          <w:szCs w:val="24"/>
        </w:rPr>
        <w:t>o</w:t>
      </w:r>
      <w:r w:rsidR="00BA1D42">
        <w:rPr>
          <w:color w:val="000000"/>
          <w:sz w:val="24"/>
          <w:szCs w:val="24"/>
        </w:rPr>
        <w:t>s T</w:t>
      </w:r>
      <w:r w:rsidR="001D434F" w:rsidRPr="00CB549B">
        <w:rPr>
          <w:color w:val="000000"/>
          <w:sz w:val="24"/>
          <w:szCs w:val="24"/>
        </w:rPr>
        <w:t>arybos kompetencij</w:t>
      </w:r>
      <w:r w:rsidRPr="00CB549B">
        <w:rPr>
          <w:color w:val="000000"/>
          <w:sz w:val="24"/>
          <w:szCs w:val="24"/>
        </w:rPr>
        <w:t>os – 1)</w:t>
      </w:r>
      <w:r>
        <w:rPr>
          <w:color w:val="000000"/>
          <w:sz w:val="24"/>
          <w:szCs w:val="24"/>
        </w:rPr>
        <w:t xml:space="preserve"> </w:t>
      </w:r>
      <w:r w:rsidRPr="00CB549B">
        <w:rPr>
          <w:sz w:val="24"/>
          <w:szCs w:val="24"/>
          <w:lang w:eastAsia="lt-LT"/>
        </w:rPr>
        <w:t>tvirtinti savivaldybės ir vietovės lygmens specialiojo teritorijų planavimo dokumentus, išskyrus įstatymų nustatytus atvejus</w:t>
      </w:r>
      <w:r w:rsidR="00BA1D42">
        <w:rPr>
          <w:sz w:val="24"/>
          <w:szCs w:val="24"/>
          <w:lang w:eastAsia="lt-LT"/>
        </w:rPr>
        <w:t>, ir</w:t>
      </w:r>
      <w:r w:rsidRPr="00CB549B">
        <w:rPr>
          <w:sz w:val="24"/>
          <w:szCs w:val="24"/>
          <w:lang w:eastAsia="lt-LT"/>
        </w:rPr>
        <w:t xml:space="preserve"> 2) priimti sprendimus dėl žemės sklypų pagrindinės žemės naudojimo paskirties ir (ar) būdo keitimo</w:t>
      </w:r>
      <w:r w:rsidR="00BA1D42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jau yra pavestos Savivaldybės merui </w:t>
      </w:r>
      <w:r w:rsidRPr="00BA154F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BA154F">
        <w:rPr>
          <w:sz w:val="24"/>
          <w:szCs w:val="24"/>
        </w:rPr>
        <w:t xml:space="preserve"> m. spalio 26 d. sprendim</w:t>
      </w:r>
      <w:r>
        <w:rPr>
          <w:sz w:val="24"/>
          <w:szCs w:val="24"/>
        </w:rPr>
        <w:t>u</w:t>
      </w:r>
      <w:r w:rsidRPr="00BA154F">
        <w:rPr>
          <w:sz w:val="24"/>
          <w:szCs w:val="24"/>
        </w:rPr>
        <w:t xml:space="preserve"> T-264</w:t>
      </w:r>
      <w:r>
        <w:rPr>
          <w:sz w:val="24"/>
          <w:szCs w:val="24"/>
          <w:lang w:eastAsia="ru-RU"/>
        </w:rPr>
        <w:t>. Taigi, jos perkeliamos iš minėto Tarybos sprendimo į šį Tarybos sprendimo projektą</w:t>
      </w:r>
      <w:r w:rsidR="00F11453">
        <w:rPr>
          <w:sz w:val="24"/>
          <w:szCs w:val="24"/>
          <w:lang w:eastAsia="ru-RU"/>
        </w:rPr>
        <w:t xml:space="preserve">, o minėtame Tarybos sprendime panaikinamas </w:t>
      </w:r>
      <w:r w:rsidR="00BA1D42">
        <w:rPr>
          <w:sz w:val="24"/>
          <w:szCs w:val="24"/>
          <w:lang w:eastAsia="ru-RU"/>
        </w:rPr>
        <w:t xml:space="preserve">  </w:t>
      </w:r>
      <w:r w:rsidR="00F11453">
        <w:rPr>
          <w:sz w:val="24"/>
          <w:szCs w:val="24"/>
          <w:lang w:eastAsia="ru-RU"/>
        </w:rPr>
        <w:t>1 punktas.</w:t>
      </w:r>
    </w:p>
    <w:p w14:paraId="7A0B695D" w14:textId="15CD8770" w:rsidR="0088312C" w:rsidRDefault="00CB549B" w:rsidP="00F1145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lt-LT"/>
        </w:rPr>
        <w:t>Pavedus Merui tvirtinti biudžetinių įstaigų metinių ataskaitų rinkinius,</w:t>
      </w:r>
      <w:r w:rsidR="00F11453">
        <w:rPr>
          <w:sz w:val="24"/>
          <w:szCs w:val="24"/>
          <w:lang w:eastAsia="lt-LT"/>
        </w:rPr>
        <w:t xml:space="preserve"> Mero potvarkiu galės būti tvirtinamos:</w:t>
      </w:r>
      <w:r w:rsidR="00F11453">
        <w:rPr>
          <w:bCs/>
          <w:sz w:val="24"/>
          <w:szCs w:val="24"/>
        </w:rPr>
        <w:t xml:space="preserve"> </w:t>
      </w:r>
      <w:r w:rsidR="00BA1D42">
        <w:rPr>
          <w:bCs/>
          <w:sz w:val="24"/>
          <w:szCs w:val="24"/>
        </w:rPr>
        <w:t>17 (septyniolikos)</w:t>
      </w:r>
      <w:r>
        <w:rPr>
          <w:bCs/>
          <w:sz w:val="24"/>
          <w:szCs w:val="24"/>
        </w:rPr>
        <w:t xml:space="preserve"> </w:t>
      </w:r>
      <w:r w:rsidR="00BA1D42">
        <w:rPr>
          <w:bCs/>
          <w:sz w:val="24"/>
          <w:szCs w:val="24"/>
        </w:rPr>
        <w:t>švietimo įstaigų, 12 (dvylikos)</w:t>
      </w:r>
      <w:r>
        <w:rPr>
          <w:bCs/>
          <w:sz w:val="24"/>
          <w:szCs w:val="24"/>
        </w:rPr>
        <w:t xml:space="preserve">  </w:t>
      </w:r>
      <w:r w:rsidR="00BA1D42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ultūros centrų  ir kitų biudžetinių įstaigų (</w:t>
      </w:r>
      <w:r w:rsidR="00F11453">
        <w:rPr>
          <w:bCs/>
          <w:sz w:val="24"/>
          <w:szCs w:val="24"/>
        </w:rPr>
        <w:t>Panevėžio rajono švietimo centro, Panevėžio r. muzikos mokyklos, Panevėžio rajono savivaldybės viešosios b</w:t>
      </w:r>
      <w:r>
        <w:rPr>
          <w:bCs/>
          <w:sz w:val="24"/>
          <w:szCs w:val="24"/>
        </w:rPr>
        <w:t xml:space="preserve">ibliotekos, </w:t>
      </w:r>
      <w:r w:rsidR="00F11453">
        <w:rPr>
          <w:bCs/>
          <w:sz w:val="24"/>
          <w:szCs w:val="24"/>
        </w:rPr>
        <w:t>Panevėžio rajono s</w:t>
      </w:r>
      <w:r>
        <w:rPr>
          <w:bCs/>
          <w:sz w:val="24"/>
          <w:szCs w:val="24"/>
        </w:rPr>
        <w:t xml:space="preserve">ocialinių paslaugų centro, </w:t>
      </w:r>
      <w:r w:rsidR="00F11453">
        <w:rPr>
          <w:bCs/>
          <w:sz w:val="24"/>
          <w:szCs w:val="24"/>
        </w:rPr>
        <w:t xml:space="preserve">Panevėžio rajono savivaldybės </w:t>
      </w:r>
      <w:r>
        <w:rPr>
          <w:bCs/>
          <w:sz w:val="24"/>
          <w:szCs w:val="24"/>
        </w:rPr>
        <w:t>priešgaisrinės</w:t>
      </w:r>
      <w:r w:rsidR="00F11453">
        <w:rPr>
          <w:bCs/>
          <w:sz w:val="24"/>
          <w:szCs w:val="24"/>
        </w:rPr>
        <w:t xml:space="preserve"> tarnybos</w:t>
      </w:r>
      <w:r>
        <w:rPr>
          <w:bCs/>
          <w:sz w:val="24"/>
          <w:szCs w:val="24"/>
        </w:rPr>
        <w:t>) ataskaitos</w:t>
      </w:r>
      <w:r w:rsidR="00F11453">
        <w:rPr>
          <w:bCs/>
          <w:sz w:val="24"/>
          <w:szCs w:val="24"/>
        </w:rPr>
        <w:t>.</w:t>
      </w:r>
    </w:p>
    <w:p w14:paraId="43280AD6" w14:textId="6AACFAD2" w:rsidR="0088312C" w:rsidRPr="001D434F" w:rsidRDefault="00A76050" w:rsidP="001D434F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A76050">
        <w:rPr>
          <w:b/>
          <w:sz w:val="24"/>
          <w:szCs w:val="24"/>
        </w:rPr>
        <w:t xml:space="preserve">2. Siūlomos teisinio reguliavimo nuostatos ir laukiami rezultatai </w:t>
      </w:r>
    </w:p>
    <w:p w14:paraId="63E38D6A" w14:textId="439703D1" w:rsidR="0088312C" w:rsidRPr="0088312C" w:rsidRDefault="0088312C" w:rsidP="00A7605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88312C">
        <w:rPr>
          <w:color w:val="000000"/>
          <w:sz w:val="24"/>
          <w:szCs w:val="24"/>
        </w:rPr>
        <w:t xml:space="preserve">Priėmus </w:t>
      </w:r>
      <w:r w:rsidR="001D434F">
        <w:rPr>
          <w:color w:val="000000"/>
          <w:sz w:val="24"/>
          <w:szCs w:val="24"/>
        </w:rPr>
        <w:t xml:space="preserve">teikiamą </w:t>
      </w:r>
      <w:r w:rsidRPr="0088312C">
        <w:rPr>
          <w:color w:val="000000"/>
          <w:sz w:val="24"/>
          <w:szCs w:val="24"/>
        </w:rPr>
        <w:t xml:space="preserve">sprendimą sumažėtų sprendimų, tvirtinamų </w:t>
      </w:r>
      <w:r w:rsidR="00F11453">
        <w:rPr>
          <w:color w:val="000000"/>
          <w:sz w:val="24"/>
          <w:szCs w:val="24"/>
        </w:rPr>
        <w:t xml:space="preserve">Savivaldybės </w:t>
      </w:r>
      <w:r w:rsidRPr="0088312C">
        <w:rPr>
          <w:color w:val="000000"/>
          <w:sz w:val="24"/>
          <w:szCs w:val="24"/>
        </w:rPr>
        <w:t>taryboje, kiekis</w:t>
      </w:r>
      <w:r w:rsidR="00F11453">
        <w:rPr>
          <w:color w:val="000000"/>
          <w:sz w:val="24"/>
          <w:szCs w:val="24"/>
        </w:rPr>
        <w:t>.</w:t>
      </w:r>
      <w:r w:rsidR="001D434F">
        <w:rPr>
          <w:color w:val="000000"/>
          <w:sz w:val="24"/>
          <w:szCs w:val="24"/>
        </w:rPr>
        <w:t xml:space="preserve"> </w:t>
      </w:r>
    </w:p>
    <w:p w14:paraId="058C1D55" w14:textId="77777777" w:rsidR="00A76050" w:rsidRPr="00A76050" w:rsidRDefault="00A76050" w:rsidP="00A76050">
      <w:pPr>
        <w:ind w:firstLine="720"/>
        <w:jc w:val="both"/>
        <w:rPr>
          <w:b/>
          <w:sz w:val="24"/>
          <w:szCs w:val="24"/>
        </w:rPr>
      </w:pPr>
      <w:r w:rsidRPr="00A76050">
        <w:rPr>
          <w:b/>
          <w:sz w:val="24"/>
          <w:szCs w:val="24"/>
        </w:rPr>
        <w:t>3. Lėšų poreikis ir šaltiniai</w:t>
      </w:r>
    </w:p>
    <w:p w14:paraId="6B4DE858" w14:textId="77777777" w:rsidR="00A76050" w:rsidRPr="00A76050" w:rsidRDefault="00A76050" w:rsidP="00A76050">
      <w:pPr>
        <w:ind w:firstLine="720"/>
        <w:jc w:val="both"/>
        <w:rPr>
          <w:sz w:val="24"/>
          <w:szCs w:val="24"/>
        </w:rPr>
      </w:pPr>
      <w:r w:rsidRPr="00A76050">
        <w:rPr>
          <w:sz w:val="24"/>
          <w:szCs w:val="24"/>
        </w:rPr>
        <w:t>Nėra.</w:t>
      </w:r>
    </w:p>
    <w:p w14:paraId="26D76717" w14:textId="77777777" w:rsidR="00A76050" w:rsidRPr="00A76050" w:rsidRDefault="00A76050" w:rsidP="00A76050">
      <w:pPr>
        <w:ind w:firstLine="720"/>
        <w:jc w:val="both"/>
        <w:rPr>
          <w:b/>
          <w:bCs/>
          <w:sz w:val="24"/>
          <w:szCs w:val="24"/>
        </w:rPr>
      </w:pPr>
      <w:r w:rsidRPr="00A76050">
        <w:rPr>
          <w:b/>
          <w:sz w:val="24"/>
          <w:szCs w:val="24"/>
        </w:rPr>
        <w:t>4. Kiti reikalingi pagrindimai, skaičiavimai ar paaiškinimai</w:t>
      </w:r>
    </w:p>
    <w:p w14:paraId="309A9F38" w14:textId="77777777" w:rsidR="00A76050" w:rsidRPr="00A76050" w:rsidRDefault="00A76050" w:rsidP="00A76050">
      <w:pPr>
        <w:ind w:firstLine="720"/>
        <w:jc w:val="both"/>
        <w:rPr>
          <w:sz w:val="24"/>
          <w:szCs w:val="24"/>
        </w:rPr>
      </w:pPr>
      <w:r w:rsidRPr="00A76050">
        <w:rPr>
          <w:sz w:val="24"/>
          <w:szCs w:val="24"/>
        </w:rPr>
        <w:t>Nėra.</w:t>
      </w:r>
    </w:p>
    <w:p w14:paraId="5F239EB1" w14:textId="77777777" w:rsidR="00A76050" w:rsidRPr="00A76050" w:rsidRDefault="00A76050" w:rsidP="00A76050">
      <w:pPr>
        <w:jc w:val="both"/>
        <w:rPr>
          <w:sz w:val="24"/>
          <w:szCs w:val="24"/>
        </w:rPr>
      </w:pPr>
    </w:p>
    <w:p w14:paraId="748BC670" w14:textId="77777777" w:rsidR="00A76050" w:rsidRPr="00A76050" w:rsidRDefault="00A76050" w:rsidP="00A76050">
      <w:pPr>
        <w:jc w:val="both"/>
        <w:rPr>
          <w:sz w:val="24"/>
          <w:szCs w:val="24"/>
        </w:rPr>
      </w:pPr>
    </w:p>
    <w:p w14:paraId="3148A43C" w14:textId="77777777" w:rsidR="00A76050" w:rsidRPr="00A76050" w:rsidRDefault="00A76050" w:rsidP="00A76050">
      <w:pPr>
        <w:jc w:val="both"/>
        <w:rPr>
          <w:sz w:val="24"/>
          <w:szCs w:val="24"/>
        </w:rPr>
      </w:pPr>
      <w:r w:rsidRPr="00A76050">
        <w:rPr>
          <w:sz w:val="24"/>
          <w:szCs w:val="24"/>
        </w:rPr>
        <w:t xml:space="preserve">Tarybos posėdžių sekretorė </w:t>
      </w:r>
      <w:r w:rsidRPr="00A76050">
        <w:rPr>
          <w:sz w:val="24"/>
          <w:szCs w:val="24"/>
        </w:rPr>
        <w:tab/>
      </w:r>
      <w:r w:rsidRPr="00A76050">
        <w:rPr>
          <w:sz w:val="24"/>
          <w:szCs w:val="24"/>
        </w:rPr>
        <w:tab/>
      </w:r>
      <w:r w:rsidRPr="00A76050">
        <w:rPr>
          <w:sz w:val="24"/>
          <w:szCs w:val="24"/>
        </w:rPr>
        <w:tab/>
      </w:r>
      <w:r w:rsidRPr="00A76050">
        <w:rPr>
          <w:sz w:val="24"/>
          <w:szCs w:val="24"/>
        </w:rPr>
        <w:tab/>
        <w:t xml:space="preserve">Rūta </w:t>
      </w:r>
      <w:proofErr w:type="spellStart"/>
      <w:r w:rsidRPr="00A76050">
        <w:rPr>
          <w:sz w:val="24"/>
          <w:szCs w:val="24"/>
        </w:rPr>
        <w:t>Vaitkūnienė</w:t>
      </w:r>
      <w:proofErr w:type="spellEnd"/>
    </w:p>
    <w:p w14:paraId="4AD15ADA" w14:textId="77777777" w:rsidR="00A76050" w:rsidRPr="00A76050" w:rsidRDefault="00A76050" w:rsidP="00A76050">
      <w:pPr>
        <w:jc w:val="both"/>
        <w:rPr>
          <w:sz w:val="24"/>
          <w:szCs w:val="24"/>
        </w:rPr>
      </w:pPr>
    </w:p>
    <w:p w14:paraId="5C973ADB" w14:textId="77777777" w:rsidR="00A76050" w:rsidRPr="00A76050" w:rsidRDefault="00A76050" w:rsidP="00A76050">
      <w:pPr>
        <w:jc w:val="both"/>
        <w:rPr>
          <w:sz w:val="24"/>
          <w:szCs w:val="24"/>
        </w:rPr>
      </w:pPr>
    </w:p>
    <w:p w14:paraId="238D1D92" w14:textId="5A693A5F" w:rsidR="00F8470A" w:rsidRPr="00A76050" w:rsidRDefault="00F8470A" w:rsidP="00F8470A">
      <w:pPr>
        <w:rPr>
          <w:sz w:val="24"/>
          <w:szCs w:val="24"/>
        </w:rPr>
      </w:pPr>
    </w:p>
    <w:sectPr w:rsidR="00F8470A" w:rsidRPr="00A76050" w:rsidSect="005A6EC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D281" w14:textId="77777777" w:rsidR="005A6EC0" w:rsidRDefault="005A6EC0">
      <w:r>
        <w:separator/>
      </w:r>
    </w:p>
  </w:endnote>
  <w:endnote w:type="continuationSeparator" w:id="0">
    <w:p w14:paraId="552A4A6B" w14:textId="77777777" w:rsidR="005A6EC0" w:rsidRDefault="005A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8D0D" w14:textId="77777777" w:rsidR="005A6EC0" w:rsidRDefault="005A6EC0">
      <w:r>
        <w:separator/>
      </w:r>
    </w:p>
  </w:footnote>
  <w:footnote w:type="continuationSeparator" w:id="0">
    <w:p w14:paraId="3EAE0E86" w14:textId="77777777" w:rsidR="005A6EC0" w:rsidRDefault="005A6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50E" w14:textId="77777777" w:rsidR="000B0255" w:rsidRPr="00857BA8" w:rsidRDefault="006B7787" w:rsidP="006B7787">
    <w:pPr>
      <w:pStyle w:val="Header"/>
      <w:tabs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0B0255">
      <w:object w:dxaOrig="729" w:dyaOrig="864" w14:anchorId="42109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71910348" r:id="rId2"/>
      </w:object>
    </w:r>
    <w:r>
      <w:tab/>
    </w:r>
    <w:r w:rsidR="00857BA8" w:rsidRPr="00857BA8">
      <w:rPr>
        <w:sz w:val="24"/>
        <w:szCs w:val="24"/>
      </w:rPr>
      <w:t xml:space="preserve">                             </w:t>
    </w:r>
  </w:p>
  <w:p w14:paraId="58AE8876" w14:textId="77777777" w:rsidR="008A36AF" w:rsidRDefault="000B0255" w:rsidP="00E4508B">
    <w:pPr>
      <w:pStyle w:val="Header"/>
      <w:jc w:val="center"/>
    </w:pPr>
    <w:r>
      <w:tab/>
      <w:t xml:space="preserve">                                                                                                                                                  </w:t>
    </w:r>
  </w:p>
  <w:p w14:paraId="3AB5F08F" w14:textId="77777777" w:rsidR="000B0255" w:rsidRDefault="000B025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70DA61AF" w14:textId="77777777" w:rsidR="000B0255" w:rsidRDefault="000B0255" w:rsidP="00E4508B">
    <w:pPr>
      <w:pStyle w:val="Header"/>
      <w:jc w:val="center"/>
      <w:rPr>
        <w:b/>
        <w:sz w:val="28"/>
      </w:rPr>
    </w:pPr>
  </w:p>
  <w:p w14:paraId="04E25836" w14:textId="77777777" w:rsidR="000B0255" w:rsidRDefault="000B0255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954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01912657">
    <w:abstractNumId w:val="2"/>
  </w:num>
  <w:num w:numId="2" w16cid:durableId="1361006044">
    <w:abstractNumId w:val="1"/>
  </w:num>
  <w:num w:numId="3" w16cid:durableId="1781030131">
    <w:abstractNumId w:val="3"/>
  </w:num>
  <w:num w:numId="4" w16cid:durableId="191000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4C7E"/>
    <w:rsid w:val="0004685A"/>
    <w:rsid w:val="00053113"/>
    <w:rsid w:val="000626A8"/>
    <w:rsid w:val="00065F82"/>
    <w:rsid w:val="000A789B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036D0"/>
    <w:rsid w:val="00123B31"/>
    <w:rsid w:val="00130B05"/>
    <w:rsid w:val="001372E0"/>
    <w:rsid w:val="00161F35"/>
    <w:rsid w:val="001824F5"/>
    <w:rsid w:val="001846C3"/>
    <w:rsid w:val="0018651C"/>
    <w:rsid w:val="00187F07"/>
    <w:rsid w:val="001914B8"/>
    <w:rsid w:val="001B4599"/>
    <w:rsid w:val="001B594C"/>
    <w:rsid w:val="001D160C"/>
    <w:rsid w:val="001D434F"/>
    <w:rsid w:val="001E290D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49C2"/>
    <w:rsid w:val="002D7004"/>
    <w:rsid w:val="002F48D3"/>
    <w:rsid w:val="0031325C"/>
    <w:rsid w:val="003243CF"/>
    <w:rsid w:val="00336783"/>
    <w:rsid w:val="00341EA3"/>
    <w:rsid w:val="00382020"/>
    <w:rsid w:val="003A6EE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2776D"/>
    <w:rsid w:val="0043511D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661F"/>
    <w:rsid w:val="00520790"/>
    <w:rsid w:val="00536AC2"/>
    <w:rsid w:val="00537A11"/>
    <w:rsid w:val="00537E70"/>
    <w:rsid w:val="00546B39"/>
    <w:rsid w:val="00554437"/>
    <w:rsid w:val="005622DC"/>
    <w:rsid w:val="00573601"/>
    <w:rsid w:val="005769B4"/>
    <w:rsid w:val="0058373C"/>
    <w:rsid w:val="005A2825"/>
    <w:rsid w:val="005A6EC0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620B22"/>
    <w:rsid w:val="00621757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185F"/>
    <w:rsid w:val="006B2C4B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11AFC"/>
    <w:rsid w:val="00717C35"/>
    <w:rsid w:val="00721E71"/>
    <w:rsid w:val="00722D5C"/>
    <w:rsid w:val="00737F57"/>
    <w:rsid w:val="007425BF"/>
    <w:rsid w:val="007454B7"/>
    <w:rsid w:val="007563EC"/>
    <w:rsid w:val="007569E8"/>
    <w:rsid w:val="007603AE"/>
    <w:rsid w:val="00784F12"/>
    <w:rsid w:val="007A222F"/>
    <w:rsid w:val="007A3377"/>
    <w:rsid w:val="007A64F0"/>
    <w:rsid w:val="007C2128"/>
    <w:rsid w:val="007C62E6"/>
    <w:rsid w:val="007C77D1"/>
    <w:rsid w:val="007F03CC"/>
    <w:rsid w:val="007F391E"/>
    <w:rsid w:val="00805F52"/>
    <w:rsid w:val="008163FD"/>
    <w:rsid w:val="00844D9C"/>
    <w:rsid w:val="00853A88"/>
    <w:rsid w:val="008549D5"/>
    <w:rsid w:val="00857BA8"/>
    <w:rsid w:val="00863083"/>
    <w:rsid w:val="0088312C"/>
    <w:rsid w:val="00885445"/>
    <w:rsid w:val="00885CB3"/>
    <w:rsid w:val="00886560"/>
    <w:rsid w:val="00887796"/>
    <w:rsid w:val="00890816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9F415D"/>
    <w:rsid w:val="00A23873"/>
    <w:rsid w:val="00A31426"/>
    <w:rsid w:val="00A44047"/>
    <w:rsid w:val="00A552D2"/>
    <w:rsid w:val="00A71CEF"/>
    <w:rsid w:val="00A76050"/>
    <w:rsid w:val="00A87CFF"/>
    <w:rsid w:val="00A9002D"/>
    <w:rsid w:val="00AA3C75"/>
    <w:rsid w:val="00AB2DCB"/>
    <w:rsid w:val="00AC3D7E"/>
    <w:rsid w:val="00AE4EA3"/>
    <w:rsid w:val="00AF1664"/>
    <w:rsid w:val="00B046F3"/>
    <w:rsid w:val="00B15401"/>
    <w:rsid w:val="00B2197A"/>
    <w:rsid w:val="00B24645"/>
    <w:rsid w:val="00B276C5"/>
    <w:rsid w:val="00B62E2C"/>
    <w:rsid w:val="00B63EA9"/>
    <w:rsid w:val="00B65DD8"/>
    <w:rsid w:val="00B708CD"/>
    <w:rsid w:val="00B7367C"/>
    <w:rsid w:val="00B85774"/>
    <w:rsid w:val="00BA154F"/>
    <w:rsid w:val="00BA1D42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E0F82"/>
    <w:rsid w:val="00BE42DA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1C22"/>
    <w:rsid w:val="00CA23A7"/>
    <w:rsid w:val="00CA4266"/>
    <w:rsid w:val="00CB489B"/>
    <w:rsid w:val="00CB549B"/>
    <w:rsid w:val="00CB5F75"/>
    <w:rsid w:val="00CC11D9"/>
    <w:rsid w:val="00CC282C"/>
    <w:rsid w:val="00CC2F25"/>
    <w:rsid w:val="00CE0DC4"/>
    <w:rsid w:val="00CF0940"/>
    <w:rsid w:val="00D04ADC"/>
    <w:rsid w:val="00D22EC3"/>
    <w:rsid w:val="00D23524"/>
    <w:rsid w:val="00D353A4"/>
    <w:rsid w:val="00D41780"/>
    <w:rsid w:val="00D53762"/>
    <w:rsid w:val="00D608F8"/>
    <w:rsid w:val="00D6109A"/>
    <w:rsid w:val="00D67C30"/>
    <w:rsid w:val="00D71A22"/>
    <w:rsid w:val="00D832A8"/>
    <w:rsid w:val="00D951A4"/>
    <w:rsid w:val="00D96C95"/>
    <w:rsid w:val="00DA23F0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54D75"/>
    <w:rsid w:val="00E63231"/>
    <w:rsid w:val="00E807A7"/>
    <w:rsid w:val="00E826B3"/>
    <w:rsid w:val="00E90B56"/>
    <w:rsid w:val="00EA03F3"/>
    <w:rsid w:val="00EA1D0E"/>
    <w:rsid w:val="00EB2CDE"/>
    <w:rsid w:val="00EC1D37"/>
    <w:rsid w:val="00ED24A6"/>
    <w:rsid w:val="00ED6F20"/>
    <w:rsid w:val="00EF2ABE"/>
    <w:rsid w:val="00EF33E4"/>
    <w:rsid w:val="00EF55F5"/>
    <w:rsid w:val="00F11453"/>
    <w:rsid w:val="00F21445"/>
    <w:rsid w:val="00F31AC2"/>
    <w:rsid w:val="00F32181"/>
    <w:rsid w:val="00F3300E"/>
    <w:rsid w:val="00F35E9A"/>
    <w:rsid w:val="00F427CC"/>
    <w:rsid w:val="00F458A6"/>
    <w:rsid w:val="00F463E2"/>
    <w:rsid w:val="00F81113"/>
    <w:rsid w:val="00F8470A"/>
    <w:rsid w:val="00F976B0"/>
    <w:rsid w:val="00FA0CC8"/>
    <w:rsid w:val="00FA4C1E"/>
    <w:rsid w:val="00FA7DD1"/>
    <w:rsid w:val="00FB539F"/>
    <w:rsid w:val="00FB6A39"/>
    <w:rsid w:val="00FC15DE"/>
    <w:rsid w:val="00FD1FDC"/>
    <w:rsid w:val="00FD38BD"/>
    <w:rsid w:val="00FD535B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B3188E"/>
  <w15:docId w15:val="{87CA5B7F-DA1B-4C9C-816D-2FDED38F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EA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Ruta Vaitkuniene</cp:lastModifiedBy>
  <cp:revision>2</cp:revision>
  <cp:lastPrinted>2024-03-13T12:26:00Z</cp:lastPrinted>
  <dcterms:created xsi:type="dcterms:W3CDTF">2024-03-14T06:33:00Z</dcterms:created>
  <dcterms:modified xsi:type="dcterms:W3CDTF">2024-03-14T06:33:00Z</dcterms:modified>
</cp:coreProperties>
</file>