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E36C" w14:textId="38EF01B1" w:rsidR="000B0255" w:rsidRDefault="0061572C" w:rsidP="00DA3018">
      <w:pPr>
        <w:suppressAutoHyphens w:val="0"/>
        <w:jc w:val="center"/>
        <w:rPr>
          <w:b/>
          <w:bCs/>
          <w:sz w:val="24"/>
          <w:szCs w:val="24"/>
        </w:rPr>
      </w:pPr>
      <w:r w:rsidRPr="0061572C">
        <w:rPr>
          <w:b/>
          <w:bCs/>
          <w:sz w:val="24"/>
          <w:szCs w:val="24"/>
        </w:rPr>
        <w:t>DĖL PANEVĖŽIO RAJONO SAVIVALDYBĖS TARYBOS 2007</w:t>
      </w:r>
      <w:r w:rsidR="002323DC">
        <w:rPr>
          <w:b/>
          <w:bCs/>
          <w:sz w:val="24"/>
          <w:szCs w:val="24"/>
        </w:rPr>
        <w:t xml:space="preserve"> M. GRUODŽIO 20 D. </w:t>
      </w:r>
      <w:r w:rsidRPr="0061572C">
        <w:rPr>
          <w:b/>
          <w:bCs/>
          <w:sz w:val="24"/>
          <w:szCs w:val="24"/>
        </w:rPr>
        <w:t>SPRENDIMO NR. T-307 ,,DĖL ATSTOVAVIMO PANEVĖŽIO RAJONO SAVIVALDYBEI VIEŠOSIOSE ĮSTAIGOSE TAISYKLIŲ PATVIRTINIMO“</w:t>
      </w:r>
      <w:r w:rsidR="00DA3018">
        <w:rPr>
          <w:b/>
          <w:bCs/>
          <w:sz w:val="24"/>
          <w:szCs w:val="24"/>
        </w:rPr>
        <w:t xml:space="preserve"> PRIPAŽINIMO NETEKUSIU GALIOS</w:t>
      </w:r>
    </w:p>
    <w:p w14:paraId="5D6282E7" w14:textId="77777777" w:rsidR="00DA3018" w:rsidRDefault="00DA3018" w:rsidP="00DA3018">
      <w:pPr>
        <w:suppressAutoHyphens w:val="0"/>
        <w:jc w:val="center"/>
        <w:rPr>
          <w:b/>
          <w:bCs/>
          <w:sz w:val="24"/>
          <w:szCs w:val="24"/>
        </w:rPr>
      </w:pPr>
    </w:p>
    <w:p w14:paraId="1227A85B" w14:textId="4EB4C016" w:rsidR="00DA3018" w:rsidRDefault="00DA3018" w:rsidP="00DA3018">
      <w:pPr>
        <w:suppressAutoHyphens w:val="0"/>
        <w:jc w:val="center"/>
        <w:rPr>
          <w:sz w:val="24"/>
          <w:szCs w:val="24"/>
        </w:rPr>
      </w:pPr>
      <w:r w:rsidRPr="00DA3018">
        <w:rPr>
          <w:sz w:val="24"/>
          <w:szCs w:val="24"/>
        </w:rPr>
        <w:t xml:space="preserve">2024 </w:t>
      </w:r>
      <w:r>
        <w:rPr>
          <w:sz w:val="24"/>
          <w:szCs w:val="24"/>
        </w:rPr>
        <w:t xml:space="preserve">m. sausio </w:t>
      </w:r>
      <w:r w:rsidR="002323DC">
        <w:rPr>
          <w:sz w:val="24"/>
          <w:szCs w:val="24"/>
        </w:rPr>
        <w:t>25</w:t>
      </w:r>
      <w:r w:rsidRPr="00DA3018">
        <w:rPr>
          <w:sz w:val="24"/>
          <w:szCs w:val="24"/>
        </w:rPr>
        <w:t xml:space="preserve"> </w:t>
      </w:r>
      <w:r>
        <w:rPr>
          <w:sz w:val="24"/>
          <w:szCs w:val="24"/>
        </w:rPr>
        <w:t>d.</w:t>
      </w:r>
      <w:r w:rsidR="002323DC">
        <w:rPr>
          <w:sz w:val="24"/>
          <w:szCs w:val="24"/>
        </w:rPr>
        <w:t xml:space="preserve"> Nr. T2-</w:t>
      </w:r>
    </w:p>
    <w:p w14:paraId="2E63487C" w14:textId="4F9474E4" w:rsidR="00DA3018" w:rsidRDefault="00DA3018" w:rsidP="00DA3018">
      <w:pPr>
        <w:suppressAutoHyphens w:val="0"/>
        <w:jc w:val="center"/>
        <w:rPr>
          <w:sz w:val="24"/>
          <w:szCs w:val="24"/>
        </w:rPr>
      </w:pPr>
      <w:r>
        <w:rPr>
          <w:sz w:val="24"/>
          <w:szCs w:val="24"/>
        </w:rPr>
        <w:t>Panevėžys</w:t>
      </w:r>
    </w:p>
    <w:p w14:paraId="1892A7F3" w14:textId="77777777" w:rsidR="00DA3018" w:rsidRDefault="00DA3018" w:rsidP="00DA3018">
      <w:pPr>
        <w:suppressAutoHyphens w:val="0"/>
        <w:jc w:val="center"/>
        <w:rPr>
          <w:sz w:val="24"/>
          <w:szCs w:val="24"/>
        </w:rPr>
      </w:pPr>
    </w:p>
    <w:p w14:paraId="0C959C31" w14:textId="77777777" w:rsidR="00DA3018" w:rsidRDefault="00DA3018" w:rsidP="00DA3018">
      <w:pPr>
        <w:suppressAutoHyphens w:val="0"/>
        <w:jc w:val="center"/>
        <w:rPr>
          <w:sz w:val="24"/>
          <w:szCs w:val="24"/>
        </w:rPr>
      </w:pPr>
    </w:p>
    <w:p w14:paraId="63D94605" w14:textId="68384044" w:rsidR="00DA3018" w:rsidRDefault="00DA3018" w:rsidP="00DA3018">
      <w:pPr>
        <w:ind w:firstLine="720"/>
        <w:jc w:val="both"/>
        <w:rPr>
          <w:sz w:val="24"/>
          <w:szCs w:val="24"/>
        </w:rPr>
      </w:pPr>
      <w:r w:rsidRPr="00DA3018">
        <w:rPr>
          <w:sz w:val="24"/>
          <w:szCs w:val="24"/>
        </w:rPr>
        <w:t xml:space="preserve">Vadovaudamasis Lietuvos Respublikos vietos savivaldos įstatymo </w:t>
      </w:r>
      <w:r>
        <w:rPr>
          <w:sz w:val="24"/>
          <w:szCs w:val="24"/>
        </w:rPr>
        <w:t>16</w:t>
      </w:r>
      <w:r w:rsidRPr="00DA3018">
        <w:rPr>
          <w:sz w:val="24"/>
          <w:szCs w:val="24"/>
        </w:rPr>
        <w:t xml:space="preserve"> straipsnio </w:t>
      </w:r>
      <w:r>
        <w:rPr>
          <w:sz w:val="24"/>
          <w:szCs w:val="24"/>
        </w:rPr>
        <w:t>1</w:t>
      </w:r>
      <w:r w:rsidRPr="00DA3018">
        <w:rPr>
          <w:sz w:val="24"/>
          <w:szCs w:val="24"/>
        </w:rPr>
        <w:t xml:space="preserve"> dali</w:t>
      </w:r>
      <w:r>
        <w:rPr>
          <w:sz w:val="24"/>
          <w:szCs w:val="24"/>
        </w:rPr>
        <w:t xml:space="preserve">mi, </w:t>
      </w:r>
      <w:r w:rsidRPr="00DA3018">
        <w:rPr>
          <w:sz w:val="24"/>
          <w:szCs w:val="24"/>
        </w:rPr>
        <w:t>Lietuvos Respublikos valstybės ir savivaldybių turto valdymo, naudojimo ir disponavimo juo įstatymo 23</w:t>
      </w:r>
      <w:r w:rsidRPr="00DA3018">
        <w:rPr>
          <w:sz w:val="24"/>
          <w:szCs w:val="24"/>
          <w:vertAlign w:val="superscript"/>
        </w:rPr>
        <w:t xml:space="preserve"> </w:t>
      </w:r>
      <w:r w:rsidRPr="00DA3018">
        <w:rPr>
          <w:sz w:val="24"/>
          <w:szCs w:val="24"/>
        </w:rPr>
        <w:t>straipsnio 1 dali</w:t>
      </w:r>
      <w:r w:rsidR="002216BF">
        <w:rPr>
          <w:sz w:val="24"/>
          <w:szCs w:val="24"/>
        </w:rPr>
        <w:t>mi</w:t>
      </w:r>
      <w:r w:rsidR="00313372">
        <w:rPr>
          <w:sz w:val="24"/>
          <w:szCs w:val="24"/>
        </w:rPr>
        <w:t>, Panevėžio rajono savivaldybės taryba nusprendžia:</w:t>
      </w:r>
    </w:p>
    <w:p w14:paraId="2E773DD3" w14:textId="527D97DA" w:rsidR="00313372" w:rsidRDefault="00313372" w:rsidP="00DA3018">
      <w:pPr>
        <w:ind w:firstLine="720"/>
        <w:jc w:val="both"/>
        <w:rPr>
          <w:sz w:val="24"/>
          <w:szCs w:val="24"/>
        </w:rPr>
      </w:pPr>
      <w:r>
        <w:rPr>
          <w:sz w:val="24"/>
          <w:szCs w:val="24"/>
        </w:rPr>
        <w:t>Pripažinti netekusiu galios Panevėžio rajono savivaldybės tarybos 2007</w:t>
      </w:r>
      <w:r w:rsidR="002323DC">
        <w:rPr>
          <w:sz w:val="24"/>
          <w:szCs w:val="24"/>
        </w:rPr>
        <w:t xml:space="preserve"> m. gruodžio 20 d.</w:t>
      </w:r>
      <w:r>
        <w:rPr>
          <w:sz w:val="24"/>
          <w:szCs w:val="24"/>
        </w:rPr>
        <w:t xml:space="preserve"> sprendimą Nr. T-307 ,,Dėl Atstovavimo Panevėžio rajono savivaldybei viešosiose įstaigose taisyklių patvirtinimo“ su visais pakeitimais ir papildymais.</w:t>
      </w:r>
    </w:p>
    <w:p w14:paraId="1743CB5C" w14:textId="2F32956E" w:rsidR="00313372" w:rsidRPr="00DA3018" w:rsidRDefault="00313372" w:rsidP="00DA3018">
      <w:pPr>
        <w:ind w:firstLine="720"/>
        <w:jc w:val="both"/>
        <w:rPr>
          <w:sz w:val="24"/>
          <w:szCs w:val="24"/>
          <w:lang w:eastAsia="lt-LT"/>
        </w:rPr>
      </w:pPr>
      <w:r>
        <w:rPr>
          <w:sz w:val="24"/>
          <w:szCs w:val="24"/>
        </w:rPr>
        <w:t>Šis sprendimas gali būti skundžiamas Lietuvos Respublikos administracinių bylų teisenos įstatymo nustatyta tvarka.</w:t>
      </w:r>
    </w:p>
    <w:p w14:paraId="63199CFE" w14:textId="77777777" w:rsidR="000B0255" w:rsidRPr="00DA3018" w:rsidRDefault="000B0255" w:rsidP="007C2128">
      <w:pPr>
        <w:suppressAutoHyphens w:val="0"/>
        <w:jc w:val="both"/>
        <w:rPr>
          <w:sz w:val="24"/>
          <w:szCs w:val="24"/>
        </w:rPr>
      </w:pPr>
    </w:p>
    <w:p w14:paraId="68A8B8BA" w14:textId="77777777" w:rsidR="000B0255" w:rsidRDefault="000B0255" w:rsidP="00886560">
      <w:pPr>
        <w:suppressAutoHyphens w:val="0"/>
        <w:autoSpaceDE w:val="0"/>
        <w:autoSpaceDN w:val="0"/>
        <w:adjustRightInd w:val="0"/>
        <w:ind w:firstLine="720"/>
        <w:jc w:val="both"/>
        <w:rPr>
          <w:sz w:val="24"/>
        </w:rPr>
      </w:pPr>
    </w:p>
    <w:p w14:paraId="60A52E18" w14:textId="77777777" w:rsidR="00313372" w:rsidRDefault="00313372" w:rsidP="00886560">
      <w:pPr>
        <w:suppressAutoHyphens w:val="0"/>
        <w:autoSpaceDE w:val="0"/>
        <w:autoSpaceDN w:val="0"/>
        <w:adjustRightInd w:val="0"/>
        <w:ind w:firstLine="720"/>
        <w:jc w:val="both"/>
        <w:rPr>
          <w:sz w:val="24"/>
        </w:rPr>
      </w:pPr>
    </w:p>
    <w:p w14:paraId="07474C48" w14:textId="77777777" w:rsidR="00313372" w:rsidRDefault="00313372" w:rsidP="00886560">
      <w:pPr>
        <w:suppressAutoHyphens w:val="0"/>
        <w:autoSpaceDE w:val="0"/>
        <w:autoSpaceDN w:val="0"/>
        <w:adjustRightInd w:val="0"/>
        <w:ind w:firstLine="720"/>
        <w:jc w:val="both"/>
        <w:rPr>
          <w:sz w:val="24"/>
        </w:rPr>
      </w:pPr>
    </w:p>
    <w:p w14:paraId="7C7D7717" w14:textId="77777777" w:rsidR="00313372" w:rsidRDefault="00313372" w:rsidP="00886560">
      <w:pPr>
        <w:suppressAutoHyphens w:val="0"/>
        <w:autoSpaceDE w:val="0"/>
        <w:autoSpaceDN w:val="0"/>
        <w:adjustRightInd w:val="0"/>
        <w:ind w:firstLine="720"/>
        <w:jc w:val="both"/>
        <w:rPr>
          <w:sz w:val="24"/>
        </w:rPr>
      </w:pPr>
    </w:p>
    <w:p w14:paraId="09091CD7" w14:textId="76658692" w:rsidR="00313372" w:rsidRDefault="00313372" w:rsidP="00313372">
      <w:pPr>
        <w:suppressAutoHyphens w:val="0"/>
        <w:autoSpaceDE w:val="0"/>
        <w:autoSpaceDN w:val="0"/>
        <w:adjustRightInd w:val="0"/>
        <w:rPr>
          <w:sz w:val="24"/>
        </w:rPr>
      </w:pPr>
    </w:p>
    <w:p w14:paraId="4E66C601" w14:textId="77777777" w:rsidR="00ED7267" w:rsidRDefault="00ED7267" w:rsidP="00313372">
      <w:pPr>
        <w:suppressAutoHyphens w:val="0"/>
        <w:autoSpaceDE w:val="0"/>
        <w:autoSpaceDN w:val="0"/>
        <w:adjustRightInd w:val="0"/>
        <w:rPr>
          <w:sz w:val="24"/>
        </w:rPr>
      </w:pPr>
    </w:p>
    <w:p w14:paraId="06EC2436" w14:textId="77777777" w:rsidR="00ED7267" w:rsidRDefault="00ED7267" w:rsidP="00313372">
      <w:pPr>
        <w:suppressAutoHyphens w:val="0"/>
        <w:autoSpaceDE w:val="0"/>
        <w:autoSpaceDN w:val="0"/>
        <w:adjustRightInd w:val="0"/>
        <w:rPr>
          <w:sz w:val="24"/>
        </w:rPr>
      </w:pPr>
    </w:p>
    <w:p w14:paraId="2A1B4920" w14:textId="77777777" w:rsidR="00ED7267" w:rsidRDefault="00ED7267" w:rsidP="00313372">
      <w:pPr>
        <w:suppressAutoHyphens w:val="0"/>
        <w:autoSpaceDE w:val="0"/>
        <w:autoSpaceDN w:val="0"/>
        <w:adjustRightInd w:val="0"/>
        <w:rPr>
          <w:sz w:val="24"/>
        </w:rPr>
      </w:pPr>
    </w:p>
    <w:p w14:paraId="3723ADC3" w14:textId="77777777" w:rsidR="00ED7267" w:rsidRDefault="00ED7267" w:rsidP="00313372">
      <w:pPr>
        <w:suppressAutoHyphens w:val="0"/>
        <w:autoSpaceDE w:val="0"/>
        <w:autoSpaceDN w:val="0"/>
        <w:adjustRightInd w:val="0"/>
        <w:rPr>
          <w:sz w:val="24"/>
        </w:rPr>
      </w:pPr>
    </w:p>
    <w:p w14:paraId="6A929E01" w14:textId="77777777" w:rsidR="00ED7267" w:rsidRDefault="00ED7267" w:rsidP="00313372">
      <w:pPr>
        <w:suppressAutoHyphens w:val="0"/>
        <w:autoSpaceDE w:val="0"/>
        <w:autoSpaceDN w:val="0"/>
        <w:adjustRightInd w:val="0"/>
        <w:rPr>
          <w:sz w:val="24"/>
        </w:rPr>
      </w:pPr>
    </w:p>
    <w:p w14:paraId="2E857D0B" w14:textId="77777777" w:rsidR="00ED7267" w:rsidRDefault="00ED7267" w:rsidP="00313372">
      <w:pPr>
        <w:suppressAutoHyphens w:val="0"/>
        <w:autoSpaceDE w:val="0"/>
        <w:autoSpaceDN w:val="0"/>
        <w:adjustRightInd w:val="0"/>
        <w:rPr>
          <w:sz w:val="24"/>
        </w:rPr>
      </w:pPr>
    </w:p>
    <w:p w14:paraId="68A621FD" w14:textId="77777777" w:rsidR="00ED7267" w:rsidRDefault="00ED7267" w:rsidP="00313372">
      <w:pPr>
        <w:suppressAutoHyphens w:val="0"/>
        <w:autoSpaceDE w:val="0"/>
        <w:autoSpaceDN w:val="0"/>
        <w:adjustRightInd w:val="0"/>
        <w:rPr>
          <w:sz w:val="24"/>
        </w:rPr>
      </w:pPr>
    </w:p>
    <w:p w14:paraId="7730C236" w14:textId="77777777" w:rsidR="00ED7267" w:rsidRDefault="00ED7267" w:rsidP="00313372">
      <w:pPr>
        <w:suppressAutoHyphens w:val="0"/>
        <w:autoSpaceDE w:val="0"/>
        <w:autoSpaceDN w:val="0"/>
        <w:adjustRightInd w:val="0"/>
        <w:rPr>
          <w:sz w:val="24"/>
        </w:rPr>
      </w:pPr>
    </w:p>
    <w:p w14:paraId="622460AD" w14:textId="77777777" w:rsidR="00ED7267" w:rsidRDefault="00ED7267" w:rsidP="00313372">
      <w:pPr>
        <w:suppressAutoHyphens w:val="0"/>
        <w:autoSpaceDE w:val="0"/>
        <w:autoSpaceDN w:val="0"/>
        <w:adjustRightInd w:val="0"/>
        <w:rPr>
          <w:sz w:val="24"/>
        </w:rPr>
      </w:pPr>
    </w:p>
    <w:p w14:paraId="476EAD4D" w14:textId="77777777" w:rsidR="00ED7267" w:rsidRDefault="00ED7267" w:rsidP="00313372">
      <w:pPr>
        <w:suppressAutoHyphens w:val="0"/>
        <w:autoSpaceDE w:val="0"/>
        <w:autoSpaceDN w:val="0"/>
        <w:adjustRightInd w:val="0"/>
        <w:rPr>
          <w:sz w:val="24"/>
        </w:rPr>
      </w:pPr>
    </w:p>
    <w:p w14:paraId="7180DBE9" w14:textId="77777777" w:rsidR="00ED7267" w:rsidRDefault="00ED7267" w:rsidP="00313372">
      <w:pPr>
        <w:suppressAutoHyphens w:val="0"/>
        <w:autoSpaceDE w:val="0"/>
        <w:autoSpaceDN w:val="0"/>
        <w:adjustRightInd w:val="0"/>
        <w:rPr>
          <w:sz w:val="24"/>
        </w:rPr>
      </w:pPr>
    </w:p>
    <w:p w14:paraId="3CBF107E" w14:textId="77777777" w:rsidR="00ED7267" w:rsidRDefault="00ED7267" w:rsidP="00313372">
      <w:pPr>
        <w:suppressAutoHyphens w:val="0"/>
        <w:autoSpaceDE w:val="0"/>
        <w:autoSpaceDN w:val="0"/>
        <w:adjustRightInd w:val="0"/>
        <w:rPr>
          <w:sz w:val="24"/>
        </w:rPr>
      </w:pPr>
    </w:p>
    <w:p w14:paraId="5DB686E5" w14:textId="77777777" w:rsidR="00ED7267" w:rsidRDefault="00ED7267" w:rsidP="00313372">
      <w:pPr>
        <w:suppressAutoHyphens w:val="0"/>
        <w:autoSpaceDE w:val="0"/>
        <w:autoSpaceDN w:val="0"/>
        <w:adjustRightInd w:val="0"/>
        <w:rPr>
          <w:sz w:val="24"/>
        </w:rPr>
      </w:pPr>
    </w:p>
    <w:p w14:paraId="4AF25807" w14:textId="77777777" w:rsidR="00ED7267" w:rsidRDefault="00ED7267" w:rsidP="00313372">
      <w:pPr>
        <w:suppressAutoHyphens w:val="0"/>
        <w:autoSpaceDE w:val="0"/>
        <w:autoSpaceDN w:val="0"/>
        <w:adjustRightInd w:val="0"/>
        <w:rPr>
          <w:sz w:val="24"/>
        </w:rPr>
      </w:pPr>
    </w:p>
    <w:p w14:paraId="68D07B30" w14:textId="77777777" w:rsidR="00ED7267" w:rsidRDefault="00ED7267" w:rsidP="00313372">
      <w:pPr>
        <w:suppressAutoHyphens w:val="0"/>
        <w:autoSpaceDE w:val="0"/>
        <w:autoSpaceDN w:val="0"/>
        <w:adjustRightInd w:val="0"/>
        <w:rPr>
          <w:sz w:val="24"/>
        </w:rPr>
      </w:pPr>
    </w:p>
    <w:p w14:paraId="698EE449" w14:textId="77777777" w:rsidR="00ED7267" w:rsidRDefault="00ED7267" w:rsidP="00313372">
      <w:pPr>
        <w:suppressAutoHyphens w:val="0"/>
        <w:autoSpaceDE w:val="0"/>
        <w:autoSpaceDN w:val="0"/>
        <w:adjustRightInd w:val="0"/>
        <w:rPr>
          <w:sz w:val="24"/>
        </w:rPr>
      </w:pPr>
    </w:p>
    <w:p w14:paraId="7AAC8E23" w14:textId="77777777" w:rsidR="00ED7267" w:rsidRDefault="00ED7267" w:rsidP="00313372">
      <w:pPr>
        <w:suppressAutoHyphens w:val="0"/>
        <w:autoSpaceDE w:val="0"/>
        <w:autoSpaceDN w:val="0"/>
        <w:adjustRightInd w:val="0"/>
        <w:rPr>
          <w:sz w:val="24"/>
        </w:rPr>
      </w:pPr>
    </w:p>
    <w:p w14:paraId="4C67A35D" w14:textId="77777777" w:rsidR="00ED7267" w:rsidRDefault="00ED7267" w:rsidP="00313372">
      <w:pPr>
        <w:suppressAutoHyphens w:val="0"/>
        <w:autoSpaceDE w:val="0"/>
        <w:autoSpaceDN w:val="0"/>
        <w:adjustRightInd w:val="0"/>
        <w:rPr>
          <w:sz w:val="24"/>
        </w:rPr>
      </w:pPr>
    </w:p>
    <w:p w14:paraId="09638335" w14:textId="77777777" w:rsidR="00ED7267" w:rsidRDefault="00ED7267" w:rsidP="00313372">
      <w:pPr>
        <w:suppressAutoHyphens w:val="0"/>
        <w:autoSpaceDE w:val="0"/>
        <w:autoSpaceDN w:val="0"/>
        <w:adjustRightInd w:val="0"/>
        <w:rPr>
          <w:sz w:val="24"/>
        </w:rPr>
      </w:pPr>
    </w:p>
    <w:p w14:paraId="692FCAD8" w14:textId="540A24CD" w:rsidR="00ED7267" w:rsidRDefault="00ED7267" w:rsidP="00313372">
      <w:pPr>
        <w:suppressAutoHyphens w:val="0"/>
        <w:autoSpaceDE w:val="0"/>
        <w:autoSpaceDN w:val="0"/>
        <w:adjustRightInd w:val="0"/>
        <w:rPr>
          <w:sz w:val="24"/>
        </w:rPr>
      </w:pPr>
      <w:r>
        <w:rPr>
          <w:sz w:val="24"/>
        </w:rPr>
        <w:t xml:space="preserve">Dovilė Salominienė </w:t>
      </w:r>
    </w:p>
    <w:p w14:paraId="47902C4F" w14:textId="366A7A2D" w:rsidR="00ED7267" w:rsidRDefault="00ED7267" w:rsidP="00313372">
      <w:pPr>
        <w:suppressAutoHyphens w:val="0"/>
        <w:autoSpaceDE w:val="0"/>
        <w:autoSpaceDN w:val="0"/>
        <w:adjustRightInd w:val="0"/>
        <w:rPr>
          <w:sz w:val="24"/>
        </w:rPr>
      </w:pPr>
      <w:r>
        <w:rPr>
          <w:sz w:val="24"/>
        </w:rPr>
        <w:t>2024-01-11</w:t>
      </w:r>
    </w:p>
    <w:p w14:paraId="1E6943ED" w14:textId="77777777" w:rsidR="002216BF" w:rsidRPr="00A531AC" w:rsidRDefault="002216BF" w:rsidP="002216BF">
      <w:pPr>
        <w:jc w:val="center"/>
        <w:rPr>
          <w:b/>
          <w:sz w:val="24"/>
          <w:szCs w:val="24"/>
        </w:rPr>
      </w:pPr>
      <w:r w:rsidRPr="00A531AC">
        <w:rPr>
          <w:b/>
          <w:sz w:val="24"/>
          <w:szCs w:val="24"/>
        </w:rPr>
        <w:lastRenderedPageBreak/>
        <w:t>PANEVĖŽIO RAJONO SAVIVALDYBĖS ADMINISTRACIJOS</w:t>
      </w:r>
    </w:p>
    <w:p w14:paraId="475FAABF" w14:textId="34264DC9" w:rsidR="002216BF" w:rsidRPr="00A531AC" w:rsidRDefault="002216BF" w:rsidP="002216BF">
      <w:pPr>
        <w:jc w:val="center"/>
        <w:rPr>
          <w:b/>
          <w:sz w:val="24"/>
          <w:szCs w:val="24"/>
        </w:rPr>
      </w:pPr>
      <w:r>
        <w:rPr>
          <w:b/>
          <w:sz w:val="24"/>
          <w:szCs w:val="24"/>
        </w:rPr>
        <w:t>JURIDINIS</w:t>
      </w:r>
      <w:r w:rsidRPr="00A531AC">
        <w:rPr>
          <w:b/>
          <w:sz w:val="24"/>
          <w:szCs w:val="24"/>
        </w:rPr>
        <w:t xml:space="preserve"> SKYRIUS</w:t>
      </w:r>
    </w:p>
    <w:p w14:paraId="3C263E73" w14:textId="77777777" w:rsidR="002216BF" w:rsidRPr="00A531AC" w:rsidRDefault="002216BF" w:rsidP="002216BF">
      <w:pPr>
        <w:pStyle w:val="Antrat1"/>
        <w:numPr>
          <w:ilvl w:val="0"/>
          <w:numId w:val="0"/>
        </w:numPr>
        <w:ind w:left="432" w:hanging="432"/>
        <w:jc w:val="center"/>
        <w:rPr>
          <w:b/>
        </w:rPr>
      </w:pPr>
    </w:p>
    <w:p w14:paraId="22368C2F" w14:textId="77777777" w:rsidR="002216BF" w:rsidRPr="00A531AC" w:rsidRDefault="002216BF" w:rsidP="002216BF"/>
    <w:p w14:paraId="21ACA8B7" w14:textId="77777777" w:rsidR="002216BF" w:rsidRPr="00A531AC" w:rsidRDefault="002216BF" w:rsidP="002216BF">
      <w:pPr>
        <w:rPr>
          <w:sz w:val="24"/>
          <w:szCs w:val="24"/>
        </w:rPr>
      </w:pPr>
      <w:r w:rsidRPr="00A531AC">
        <w:rPr>
          <w:sz w:val="24"/>
          <w:szCs w:val="24"/>
        </w:rPr>
        <w:t>Panevėžio rajono savivaldybės tarybai</w:t>
      </w:r>
    </w:p>
    <w:p w14:paraId="77D12C73" w14:textId="77777777" w:rsidR="002216BF" w:rsidRPr="00A531AC" w:rsidRDefault="002216BF" w:rsidP="002216BF">
      <w:pPr>
        <w:rPr>
          <w:highlight w:val="yellow"/>
        </w:rPr>
      </w:pPr>
    </w:p>
    <w:p w14:paraId="2EA32BEB" w14:textId="77777777" w:rsidR="002216BF" w:rsidRPr="002216BF" w:rsidRDefault="002216BF" w:rsidP="002216BF">
      <w:pPr>
        <w:jc w:val="center"/>
        <w:rPr>
          <w:b/>
          <w:bCs/>
          <w:sz w:val="24"/>
          <w:szCs w:val="24"/>
        </w:rPr>
      </w:pPr>
    </w:p>
    <w:p w14:paraId="44D89ED4" w14:textId="63B24126" w:rsidR="002216BF" w:rsidRPr="002216BF" w:rsidRDefault="002216BF" w:rsidP="002216BF">
      <w:pPr>
        <w:jc w:val="center"/>
        <w:rPr>
          <w:b/>
          <w:bCs/>
          <w:sz w:val="24"/>
          <w:szCs w:val="24"/>
        </w:rPr>
      </w:pPr>
      <w:r w:rsidRPr="002216BF">
        <w:rPr>
          <w:b/>
          <w:bCs/>
          <w:sz w:val="24"/>
          <w:szCs w:val="24"/>
        </w:rPr>
        <w:t>SAVIVALDYBĖS TARYBOS SPRENDIMO „DĖL PANEVĖŽIO RAJONO SAVIVALDYBĖS TARYBOS 2007 M. GRUODŽIO 20 D. SPRENDIMO NR. T-307 ,,DĖL ATSTOVAVIMO PANEVĖŽIO RAJONO SAVIVALDYBEI VIEŠOSIOSE ĮSTAIGOSE TAISYKLIŲ PATVIRTINIMO“ PRIPAŽINIMO NETEKUSIU GALIOS“ PROJEKTO AIŠKINAMASIS RAŠTAS</w:t>
      </w:r>
      <w:r>
        <w:rPr>
          <w:b/>
          <w:kern w:val="16"/>
          <w:position w:val="4"/>
          <w:sz w:val="24"/>
          <w:szCs w:val="24"/>
        </w:rPr>
        <w:br/>
      </w:r>
    </w:p>
    <w:p w14:paraId="4551F74B" w14:textId="4245D9CF" w:rsidR="002216BF" w:rsidRPr="00A531AC" w:rsidRDefault="002216BF" w:rsidP="002216BF">
      <w:pPr>
        <w:jc w:val="center"/>
        <w:rPr>
          <w:sz w:val="24"/>
        </w:rPr>
      </w:pPr>
      <w:r>
        <w:rPr>
          <w:sz w:val="24"/>
        </w:rPr>
        <w:t>2024-01-11</w:t>
      </w:r>
    </w:p>
    <w:p w14:paraId="7488CEA3" w14:textId="77777777" w:rsidR="002216BF" w:rsidRPr="00A531AC" w:rsidRDefault="002216BF" w:rsidP="002216BF">
      <w:pPr>
        <w:jc w:val="center"/>
        <w:rPr>
          <w:sz w:val="24"/>
        </w:rPr>
      </w:pPr>
      <w:r w:rsidRPr="00A531AC">
        <w:rPr>
          <w:sz w:val="24"/>
        </w:rPr>
        <w:t>Panevėžys</w:t>
      </w:r>
    </w:p>
    <w:p w14:paraId="3F6C2D9D" w14:textId="77777777" w:rsidR="002216BF" w:rsidRPr="0063707B" w:rsidRDefault="002216BF" w:rsidP="002216BF">
      <w:pPr>
        <w:jc w:val="center"/>
        <w:rPr>
          <w:sz w:val="24"/>
          <w:highlight w:val="cyan"/>
        </w:rPr>
      </w:pPr>
    </w:p>
    <w:p w14:paraId="341EB72E" w14:textId="77777777" w:rsidR="002216BF" w:rsidRPr="001D4CA4" w:rsidRDefault="002216BF" w:rsidP="001E7024">
      <w:pPr>
        <w:ind w:firstLine="709"/>
        <w:jc w:val="both"/>
        <w:rPr>
          <w:b/>
          <w:bCs/>
          <w:sz w:val="24"/>
          <w:szCs w:val="24"/>
          <w:lang w:eastAsia="lt-LT"/>
        </w:rPr>
      </w:pPr>
      <w:r w:rsidRPr="001D4CA4">
        <w:rPr>
          <w:b/>
          <w:bCs/>
          <w:sz w:val="24"/>
          <w:szCs w:val="24"/>
          <w:lang w:eastAsia="lt-LT"/>
        </w:rPr>
        <w:t>1. Sprendimo projekto tikslai ir uždaviniai</w:t>
      </w:r>
    </w:p>
    <w:p w14:paraId="19661CB5" w14:textId="63D2552D" w:rsidR="002216BF" w:rsidRPr="001D4CA4" w:rsidRDefault="002216BF" w:rsidP="002216BF">
      <w:pPr>
        <w:ind w:firstLine="709"/>
        <w:jc w:val="both"/>
        <w:rPr>
          <w:rFonts w:eastAsia="TimesNewRomanPSMT"/>
          <w:sz w:val="24"/>
          <w:szCs w:val="24"/>
        </w:rPr>
      </w:pPr>
      <w:r w:rsidRPr="00DA3018">
        <w:rPr>
          <w:sz w:val="24"/>
          <w:szCs w:val="24"/>
        </w:rPr>
        <w:t>Lietuvos Respublikos valstybės ir savivaldybių turto valdymo, naudojimo ir disponavimo juo įstatymo 23</w:t>
      </w:r>
      <w:r w:rsidRPr="00DA3018">
        <w:rPr>
          <w:sz w:val="24"/>
          <w:szCs w:val="24"/>
          <w:vertAlign w:val="superscript"/>
        </w:rPr>
        <w:t xml:space="preserve"> </w:t>
      </w:r>
      <w:r w:rsidRPr="00DA3018">
        <w:rPr>
          <w:sz w:val="24"/>
          <w:szCs w:val="24"/>
        </w:rPr>
        <w:t>straipsnio 1 dali</w:t>
      </w:r>
      <w:r>
        <w:rPr>
          <w:sz w:val="24"/>
          <w:szCs w:val="24"/>
        </w:rPr>
        <w:t>s</w:t>
      </w:r>
      <w:r>
        <w:rPr>
          <w:rFonts w:eastAsia="TimesNewRomanPSMT"/>
          <w:sz w:val="24"/>
          <w:szCs w:val="24"/>
        </w:rPr>
        <w:t xml:space="preserve">, Lietuvos Respublikos Vyriausybės 2007 m. rugsėjo 26 d. nutarimas Nr. 1025 ,,Dėl Valstybės ir savivaldybių turtinių ir neturtinių teisių įgyvendinimo viešosiose įstaigose, kurie numato, kad atstovauti Panevėžio rajono savivaldybei viešosiose įstaigose yra </w:t>
      </w:r>
      <w:r w:rsidR="001E7024">
        <w:rPr>
          <w:rFonts w:eastAsia="TimesNewRomanPSMT"/>
          <w:sz w:val="24"/>
          <w:szCs w:val="24"/>
        </w:rPr>
        <w:t xml:space="preserve">numatyta savivaldybės vykdomajai institucijai – Merui, kuris gali atstovauti pats arba įgalioti kitus darbuotojus, todėl tikslinga panaikinti 2007-12-20 sprendimą Nr. T-307 </w:t>
      </w:r>
      <w:r w:rsidR="001E7024">
        <w:rPr>
          <w:sz w:val="24"/>
          <w:szCs w:val="24"/>
        </w:rPr>
        <w:t>,,Dėl Atstovavimo Panevėžio rajono savivaldybei viešosiose įstaigose taisyklių patvirtinimo“</w:t>
      </w:r>
      <w:r w:rsidR="001E7024">
        <w:rPr>
          <w:rFonts w:eastAsia="TimesNewRomanPSMT"/>
          <w:sz w:val="24"/>
          <w:szCs w:val="24"/>
        </w:rPr>
        <w:t>, kuriame šias funkcijas atlikti buvo suteikta teisė Savivaldybės administracijos direktoriui.</w:t>
      </w:r>
    </w:p>
    <w:p w14:paraId="7D67F9AE" w14:textId="77777777" w:rsidR="002216BF" w:rsidRPr="001D4CA4" w:rsidRDefault="002216BF" w:rsidP="002216BF">
      <w:pPr>
        <w:ind w:left="709"/>
        <w:rPr>
          <w:b/>
          <w:sz w:val="24"/>
          <w:szCs w:val="24"/>
        </w:rPr>
      </w:pPr>
      <w:r w:rsidRPr="001D4CA4">
        <w:rPr>
          <w:b/>
          <w:sz w:val="24"/>
          <w:szCs w:val="24"/>
        </w:rPr>
        <w:t>2. Siūlomos teisinio reguliavimo nuostatos ir laukiami rezultatai</w:t>
      </w:r>
    </w:p>
    <w:p w14:paraId="7BCF5B0A" w14:textId="3F1CAD62" w:rsidR="001E7024" w:rsidRPr="001E7024" w:rsidRDefault="002216BF" w:rsidP="001E7024">
      <w:pPr>
        <w:ind w:firstLine="709"/>
        <w:jc w:val="both"/>
        <w:rPr>
          <w:sz w:val="24"/>
          <w:szCs w:val="24"/>
          <w:shd w:val="clear" w:color="auto" w:fill="FFFFFF"/>
        </w:rPr>
      </w:pPr>
      <w:r w:rsidRPr="001E7024">
        <w:rPr>
          <w:sz w:val="24"/>
          <w:szCs w:val="24"/>
        </w:rPr>
        <w:t>Priėmus sprendimą bus įgyvendintos pasikeitusių teisės aktų nuostatos</w:t>
      </w:r>
      <w:r w:rsidR="001E7024">
        <w:rPr>
          <w:sz w:val="24"/>
          <w:szCs w:val="24"/>
        </w:rPr>
        <w:t xml:space="preserve">. Panaikinus </w:t>
      </w:r>
      <w:r w:rsidR="001E7024">
        <w:rPr>
          <w:rFonts w:eastAsia="TimesNewRomanPSMT"/>
          <w:sz w:val="24"/>
          <w:szCs w:val="24"/>
        </w:rPr>
        <w:t xml:space="preserve">2007-12-20 sprendimą Nr. T-307 </w:t>
      </w:r>
      <w:r w:rsidR="001E7024">
        <w:rPr>
          <w:sz w:val="24"/>
          <w:szCs w:val="24"/>
        </w:rPr>
        <w:t xml:space="preserve"> ,,Dėl Atstovavimo Panevėžio rajono savivaldybei viešosiose įstaigose taisyklių patvirtinimo“</w:t>
      </w:r>
      <w:r w:rsidR="001E7024">
        <w:rPr>
          <w:rFonts w:eastAsia="TimesNewRomanPSMT"/>
          <w:sz w:val="24"/>
          <w:szCs w:val="24"/>
        </w:rPr>
        <w:t xml:space="preserve"> bus reikalinga priimti Savivaldybės mero potvarkį dėl atstovavimo </w:t>
      </w:r>
      <w:r w:rsidR="001E7024">
        <w:rPr>
          <w:sz w:val="24"/>
          <w:szCs w:val="24"/>
        </w:rPr>
        <w:t>P</w:t>
      </w:r>
      <w:r w:rsidR="001E7024" w:rsidRPr="001E7024">
        <w:rPr>
          <w:sz w:val="24"/>
          <w:szCs w:val="24"/>
        </w:rPr>
        <w:t>anevėžio rajono savivaldybei viešosiose įstaigose</w:t>
      </w:r>
      <w:r w:rsidR="001E7024">
        <w:rPr>
          <w:sz w:val="24"/>
          <w:szCs w:val="24"/>
        </w:rPr>
        <w:t>.</w:t>
      </w:r>
    </w:p>
    <w:p w14:paraId="7C4E298F" w14:textId="2F727C58" w:rsidR="002216BF" w:rsidRPr="007205AF" w:rsidRDefault="001E7024" w:rsidP="001E7024">
      <w:pPr>
        <w:rPr>
          <w:b/>
          <w:sz w:val="24"/>
          <w:szCs w:val="24"/>
        </w:rPr>
      </w:pPr>
      <w:r>
        <w:rPr>
          <w:b/>
          <w:sz w:val="24"/>
          <w:szCs w:val="24"/>
        </w:rPr>
        <w:t xml:space="preserve">            </w:t>
      </w:r>
      <w:r w:rsidR="002216BF" w:rsidRPr="007205AF">
        <w:rPr>
          <w:b/>
          <w:sz w:val="24"/>
          <w:szCs w:val="24"/>
        </w:rPr>
        <w:t>3. Lėšų poreikis ir šaltiniai</w:t>
      </w:r>
    </w:p>
    <w:p w14:paraId="5D9D3B8C" w14:textId="7CF4C418" w:rsidR="002216BF" w:rsidRPr="00497CF8" w:rsidRDefault="001E7024" w:rsidP="001E7024">
      <w:pPr>
        <w:jc w:val="both"/>
        <w:rPr>
          <w:sz w:val="24"/>
        </w:rPr>
      </w:pPr>
      <w:r>
        <w:rPr>
          <w:sz w:val="24"/>
        </w:rPr>
        <w:t xml:space="preserve">             </w:t>
      </w:r>
      <w:r w:rsidR="002216BF">
        <w:rPr>
          <w:sz w:val="24"/>
        </w:rPr>
        <w:t>Nėra.</w:t>
      </w:r>
      <w:r w:rsidR="002216BF" w:rsidRPr="00497CF8">
        <w:rPr>
          <w:sz w:val="24"/>
        </w:rPr>
        <w:tab/>
      </w:r>
    </w:p>
    <w:p w14:paraId="74025993" w14:textId="7A7B5D94" w:rsidR="002216BF" w:rsidRPr="00497CF8" w:rsidRDefault="001E7024" w:rsidP="001E7024">
      <w:pPr>
        <w:jc w:val="both"/>
        <w:rPr>
          <w:b/>
          <w:sz w:val="24"/>
        </w:rPr>
      </w:pPr>
      <w:r>
        <w:rPr>
          <w:b/>
          <w:sz w:val="24"/>
        </w:rPr>
        <w:t xml:space="preserve">            </w:t>
      </w:r>
      <w:r w:rsidR="002216BF" w:rsidRPr="00497CF8">
        <w:rPr>
          <w:b/>
          <w:sz w:val="24"/>
        </w:rPr>
        <w:t>4. Kiti reikalingi pagrindimai, skaičiavimai ar paaiškinimai</w:t>
      </w:r>
    </w:p>
    <w:p w14:paraId="193355F0" w14:textId="5E03F8C8" w:rsidR="002216BF" w:rsidRPr="00497CF8" w:rsidRDefault="001E7024" w:rsidP="002216BF">
      <w:pPr>
        <w:jc w:val="both"/>
        <w:rPr>
          <w:sz w:val="24"/>
          <w:szCs w:val="24"/>
        </w:rPr>
      </w:pPr>
      <w:r>
        <w:rPr>
          <w:sz w:val="24"/>
        </w:rPr>
        <w:t xml:space="preserve">             </w:t>
      </w:r>
      <w:r w:rsidR="002216BF" w:rsidRPr="00497CF8">
        <w:rPr>
          <w:sz w:val="24"/>
          <w:szCs w:val="24"/>
        </w:rPr>
        <w:t>Nėra.</w:t>
      </w:r>
    </w:p>
    <w:p w14:paraId="6174A3A3" w14:textId="77777777" w:rsidR="002216BF" w:rsidRDefault="002216BF" w:rsidP="002216BF">
      <w:pPr>
        <w:rPr>
          <w:sz w:val="24"/>
        </w:rPr>
      </w:pPr>
    </w:p>
    <w:p w14:paraId="52B6A10B" w14:textId="77777777" w:rsidR="002216BF" w:rsidRPr="00A531AC" w:rsidRDefault="002216BF" w:rsidP="002216BF">
      <w:pPr>
        <w:rPr>
          <w:sz w:val="24"/>
        </w:rPr>
      </w:pPr>
    </w:p>
    <w:p w14:paraId="791A4C3F" w14:textId="601D3E76" w:rsidR="002216BF" w:rsidRDefault="001E7024" w:rsidP="00313372">
      <w:pPr>
        <w:suppressAutoHyphens w:val="0"/>
        <w:autoSpaceDE w:val="0"/>
        <w:autoSpaceDN w:val="0"/>
        <w:adjustRightInd w:val="0"/>
        <w:rPr>
          <w:sz w:val="24"/>
        </w:rPr>
      </w:pPr>
      <w:r>
        <w:rPr>
          <w:sz w:val="24"/>
        </w:rPr>
        <w:t>Vyriausioji specialistė                                                                                     Dovilė Salominienė</w:t>
      </w:r>
    </w:p>
    <w:p w14:paraId="688FB5FF" w14:textId="77777777" w:rsidR="00007F31" w:rsidRDefault="00007F31" w:rsidP="00313372">
      <w:pPr>
        <w:suppressAutoHyphens w:val="0"/>
        <w:autoSpaceDE w:val="0"/>
        <w:autoSpaceDN w:val="0"/>
        <w:adjustRightInd w:val="0"/>
        <w:rPr>
          <w:sz w:val="24"/>
        </w:rPr>
      </w:pPr>
    </w:p>
    <w:p w14:paraId="4DC9E3C2" w14:textId="77777777" w:rsidR="00007F31" w:rsidRDefault="00007F31" w:rsidP="00313372">
      <w:pPr>
        <w:suppressAutoHyphens w:val="0"/>
        <w:autoSpaceDE w:val="0"/>
        <w:autoSpaceDN w:val="0"/>
        <w:adjustRightInd w:val="0"/>
        <w:rPr>
          <w:sz w:val="24"/>
        </w:rPr>
      </w:pPr>
    </w:p>
    <w:p w14:paraId="2B3D2866" w14:textId="77777777" w:rsidR="00007F31" w:rsidRPr="007C2128" w:rsidRDefault="00007F31" w:rsidP="00313372">
      <w:pPr>
        <w:suppressAutoHyphens w:val="0"/>
        <w:autoSpaceDE w:val="0"/>
        <w:autoSpaceDN w:val="0"/>
        <w:adjustRightInd w:val="0"/>
        <w:rPr>
          <w:sz w:val="24"/>
        </w:rPr>
      </w:pPr>
    </w:p>
    <w:sectPr w:rsidR="00007F31" w:rsidRPr="007C2128" w:rsidSect="00A10AD5">
      <w:headerReference w:type="first" r:id="rId7"/>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E415" w14:textId="77777777" w:rsidR="00A10AD5" w:rsidRDefault="00A10AD5">
      <w:r>
        <w:separator/>
      </w:r>
    </w:p>
  </w:endnote>
  <w:endnote w:type="continuationSeparator" w:id="0">
    <w:p w14:paraId="3813572F" w14:textId="77777777" w:rsidR="00A10AD5" w:rsidRDefault="00A1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8CC7" w14:textId="77777777" w:rsidR="00A10AD5" w:rsidRDefault="00A10AD5">
      <w:r>
        <w:separator/>
      </w:r>
    </w:p>
  </w:footnote>
  <w:footnote w:type="continuationSeparator" w:id="0">
    <w:p w14:paraId="498F87F0" w14:textId="77777777" w:rsidR="00A10AD5" w:rsidRDefault="00A1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0491" w14:textId="77777777" w:rsidR="000B0255" w:rsidRDefault="000B0255" w:rsidP="00E4508B">
    <w:pPr>
      <w:pStyle w:val="Antrats"/>
      <w:jc w:val="center"/>
    </w:pPr>
    <w:r>
      <w:object w:dxaOrig="729" w:dyaOrig="864" w14:anchorId="3C94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67427220" r:id="rId2"/>
      </w:object>
    </w:r>
  </w:p>
  <w:p w14:paraId="1FA11D1F" w14:textId="77777777" w:rsidR="000B0255" w:rsidRPr="00CE0DC4" w:rsidRDefault="000B0255" w:rsidP="00E4508B">
    <w:pPr>
      <w:pStyle w:val="Antrats"/>
      <w:jc w:val="center"/>
      <w:rPr>
        <w:b/>
        <w:sz w:val="24"/>
        <w:szCs w:val="24"/>
      </w:rPr>
    </w:pPr>
    <w:r>
      <w:tab/>
      <w:t xml:space="preserve">                                                                                                                                                  </w:t>
    </w:r>
    <w:r>
      <w:rPr>
        <w:b/>
        <w:sz w:val="24"/>
        <w:szCs w:val="24"/>
      </w:rPr>
      <w:t>Projektas</w:t>
    </w:r>
  </w:p>
  <w:p w14:paraId="02E6FE37" w14:textId="77777777" w:rsidR="000B0255" w:rsidRDefault="000B0255" w:rsidP="00E4508B">
    <w:pPr>
      <w:pStyle w:val="Antrats"/>
      <w:jc w:val="center"/>
      <w:rPr>
        <w:b/>
        <w:sz w:val="28"/>
      </w:rPr>
    </w:pPr>
    <w:r>
      <w:rPr>
        <w:b/>
        <w:sz w:val="28"/>
      </w:rPr>
      <w:t>PANEVĖŽIO RAJONO SAVIVALDYBĖS TARYBA</w:t>
    </w:r>
  </w:p>
  <w:p w14:paraId="72B3302F" w14:textId="77777777" w:rsidR="000B0255" w:rsidRDefault="000B0255" w:rsidP="00E4508B">
    <w:pPr>
      <w:pStyle w:val="Antrats"/>
      <w:jc w:val="center"/>
      <w:rPr>
        <w:b/>
        <w:sz w:val="28"/>
      </w:rPr>
    </w:pPr>
  </w:p>
  <w:p w14:paraId="5F4C81B9"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948707995">
    <w:abstractNumId w:val="2"/>
  </w:num>
  <w:num w:numId="2" w16cid:durableId="802384844">
    <w:abstractNumId w:val="1"/>
  </w:num>
  <w:num w:numId="3" w16cid:durableId="1810173922">
    <w:abstractNumId w:val="3"/>
  </w:num>
  <w:num w:numId="4" w16cid:durableId="191057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7F31"/>
    <w:rsid w:val="00013608"/>
    <w:rsid w:val="00015EED"/>
    <w:rsid w:val="00016522"/>
    <w:rsid w:val="00044AFC"/>
    <w:rsid w:val="0004685A"/>
    <w:rsid w:val="00053113"/>
    <w:rsid w:val="000626A8"/>
    <w:rsid w:val="00065F82"/>
    <w:rsid w:val="000B0255"/>
    <w:rsid w:val="000B67F7"/>
    <w:rsid w:val="000C08C9"/>
    <w:rsid w:val="000C56C4"/>
    <w:rsid w:val="000D3FBF"/>
    <w:rsid w:val="000D5DF5"/>
    <w:rsid w:val="000F2AA5"/>
    <w:rsid w:val="000F58E1"/>
    <w:rsid w:val="000F68D5"/>
    <w:rsid w:val="0010367C"/>
    <w:rsid w:val="00123B31"/>
    <w:rsid w:val="001372E0"/>
    <w:rsid w:val="00147A8C"/>
    <w:rsid w:val="00161F35"/>
    <w:rsid w:val="001824F5"/>
    <w:rsid w:val="0018651C"/>
    <w:rsid w:val="00187F07"/>
    <w:rsid w:val="001914B8"/>
    <w:rsid w:val="001B4599"/>
    <w:rsid w:val="001B594C"/>
    <w:rsid w:val="001D160C"/>
    <w:rsid w:val="001E7024"/>
    <w:rsid w:val="00201A20"/>
    <w:rsid w:val="00206A68"/>
    <w:rsid w:val="00212BC3"/>
    <w:rsid w:val="00213D5F"/>
    <w:rsid w:val="002216BF"/>
    <w:rsid w:val="00230AF3"/>
    <w:rsid w:val="00230DC4"/>
    <w:rsid w:val="002323DC"/>
    <w:rsid w:val="0023687A"/>
    <w:rsid w:val="00241AB4"/>
    <w:rsid w:val="002446B0"/>
    <w:rsid w:val="00255E5B"/>
    <w:rsid w:val="002613DC"/>
    <w:rsid w:val="002726A9"/>
    <w:rsid w:val="00286195"/>
    <w:rsid w:val="002A5ADE"/>
    <w:rsid w:val="002B1024"/>
    <w:rsid w:val="002B49C2"/>
    <w:rsid w:val="002D7004"/>
    <w:rsid w:val="002F48D3"/>
    <w:rsid w:val="00313372"/>
    <w:rsid w:val="003243C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766D"/>
    <w:rsid w:val="004C678E"/>
    <w:rsid w:val="004D3136"/>
    <w:rsid w:val="004E36B1"/>
    <w:rsid w:val="004E3E49"/>
    <w:rsid w:val="004F501D"/>
    <w:rsid w:val="004F5FF5"/>
    <w:rsid w:val="00504261"/>
    <w:rsid w:val="0051661F"/>
    <w:rsid w:val="00520790"/>
    <w:rsid w:val="00536AC2"/>
    <w:rsid w:val="00537A11"/>
    <w:rsid w:val="00537E70"/>
    <w:rsid w:val="00546B39"/>
    <w:rsid w:val="005622DC"/>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1572C"/>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09C2"/>
    <w:rsid w:val="006D2FF1"/>
    <w:rsid w:val="006E01D7"/>
    <w:rsid w:val="006E3D38"/>
    <w:rsid w:val="0070015E"/>
    <w:rsid w:val="00717C35"/>
    <w:rsid w:val="00721E71"/>
    <w:rsid w:val="00722D5C"/>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85445"/>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5C2"/>
    <w:rsid w:val="009C07CF"/>
    <w:rsid w:val="009C4648"/>
    <w:rsid w:val="009E3725"/>
    <w:rsid w:val="00A10AD5"/>
    <w:rsid w:val="00A23873"/>
    <w:rsid w:val="00A31426"/>
    <w:rsid w:val="00A44047"/>
    <w:rsid w:val="00A552D2"/>
    <w:rsid w:val="00A71CEF"/>
    <w:rsid w:val="00A87CFF"/>
    <w:rsid w:val="00A9002D"/>
    <w:rsid w:val="00AA3C75"/>
    <w:rsid w:val="00AB2DCB"/>
    <w:rsid w:val="00B15401"/>
    <w:rsid w:val="00B2197A"/>
    <w:rsid w:val="00B24645"/>
    <w:rsid w:val="00B276C5"/>
    <w:rsid w:val="00B62E2C"/>
    <w:rsid w:val="00B65DD8"/>
    <w:rsid w:val="00B708CD"/>
    <w:rsid w:val="00B7367C"/>
    <w:rsid w:val="00B85774"/>
    <w:rsid w:val="00BA66BE"/>
    <w:rsid w:val="00BB0698"/>
    <w:rsid w:val="00BB296A"/>
    <w:rsid w:val="00BB4076"/>
    <w:rsid w:val="00BB6D63"/>
    <w:rsid w:val="00BC2C60"/>
    <w:rsid w:val="00BD3CA8"/>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E0DC4"/>
    <w:rsid w:val="00D04ADC"/>
    <w:rsid w:val="00D22EC3"/>
    <w:rsid w:val="00D23524"/>
    <w:rsid w:val="00D353A4"/>
    <w:rsid w:val="00D41780"/>
    <w:rsid w:val="00D53762"/>
    <w:rsid w:val="00D608F8"/>
    <w:rsid w:val="00D72DEF"/>
    <w:rsid w:val="00D832A8"/>
    <w:rsid w:val="00D96C95"/>
    <w:rsid w:val="00DA3018"/>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D7267"/>
    <w:rsid w:val="00EF2ABE"/>
    <w:rsid w:val="00EF55F5"/>
    <w:rsid w:val="00F21445"/>
    <w:rsid w:val="00F3300E"/>
    <w:rsid w:val="00F35E9A"/>
    <w:rsid w:val="00F427CC"/>
    <w:rsid w:val="00F458A6"/>
    <w:rsid w:val="00F463E2"/>
    <w:rsid w:val="00F81113"/>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0F9F8"/>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2216BF"/>
    <w:pPr>
      <w:keepNext/>
      <w:numPr>
        <w:numId w:val="4"/>
      </w:numPr>
      <w:outlineLvl w:val="0"/>
    </w:pPr>
    <w:rPr>
      <w:sz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basedOn w:val="Numatytasispastraiposriftas"/>
    <w:link w:val="Antrat1"/>
    <w:rsid w:val="002216BF"/>
    <w:rPr>
      <w:sz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414</Words>
  <Characters>2364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Dovilė Salominienė</cp:lastModifiedBy>
  <cp:revision>12</cp:revision>
  <cp:lastPrinted>2014-07-29T13:27:00Z</cp:lastPrinted>
  <dcterms:created xsi:type="dcterms:W3CDTF">2024-01-11T12:39:00Z</dcterms:created>
  <dcterms:modified xsi:type="dcterms:W3CDTF">2024-01-22T09:14:00Z</dcterms:modified>
</cp:coreProperties>
</file>