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63359227" r:id="rId9"/>
        </w:object>
      </w:r>
    </w:p>
    <w:p w14:paraId="5A4418E5" w14:textId="77777777" w:rsidR="00665D2B" w:rsidRPr="0093566E" w:rsidRDefault="00665D2B" w:rsidP="00665D2B">
      <w:pPr>
        <w:pStyle w:val="Header"/>
        <w:jc w:val="right"/>
        <w:rPr>
          <w:b/>
        </w:rPr>
      </w:pPr>
      <w:r>
        <w:t xml:space="preserve">                                                     </w:t>
      </w:r>
      <w:r w:rsidRPr="0093566E">
        <w:rPr>
          <w:b/>
        </w:rPr>
        <w:t>Projektas</w:t>
      </w:r>
    </w:p>
    <w:p w14:paraId="017BE4AF" w14:textId="77777777" w:rsidR="00665D2B" w:rsidRDefault="00665D2B" w:rsidP="00665D2B">
      <w:pPr>
        <w:pStyle w:val="Header"/>
        <w:jc w:val="center"/>
        <w:rPr>
          <w:b/>
          <w:sz w:val="28"/>
        </w:rPr>
      </w:pPr>
      <w:r>
        <w:rPr>
          <w:b/>
          <w:sz w:val="28"/>
        </w:rPr>
        <w:t xml:space="preserve">PANEVĖŽIO RAJONO SAVIVALDYBĖS TARYBA </w:t>
      </w:r>
    </w:p>
    <w:p w14:paraId="0900B8BD" w14:textId="77777777" w:rsidR="00665D2B" w:rsidRPr="007D0CC3" w:rsidRDefault="00665D2B" w:rsidP="00665D2B">
      <w:pPr>
        <w:pStyle w:val="Header"/>
        <w:jc w:val="center"/>
        <w:rPr>
          <w:b/>
          <w:sz w:val="16"/>
          <w:szCs w:val="16"/>
        </w:rPr>
      </w:pPr>
    </w:p>
    <w:p w14:paraId="38458097" w14:textId="2A686794" w:rsidR="00665D2B" w:rsidRPr="00C34F84" w:rsidRDefault="00665D2B" w:rsidP="00C34F84">
      <w:pPr>
        <w:pStyle w:val="Header"/>
        <w:jc w:val="center"/>
        <w:rPr>
          <w:b/>
          <w:sz w:val="28"/>
        </w:rPr>
      </w:pPr>
      <w:r>
        <w:rPr>
          <w:b/>
          <w:sz w:val="28"/>
        </w:rPr>
        <w:t>SPRENDIMAS</w:t>
      </w:r>
    </w:p>
    <w:p w14:paraId="138A2F72" w14:textId="77777777" w:rsidR="00EB4BCB" w:rsidRPr="00EB4BCB" w:rsidRDefault="00EB4BCB" w:rsidP="00EB4BCB">
      <w:pPr>
        <w:widowControl w:val="0"/>
        <w:suppressAutoHyphens/>
        <w:jc w:val="center"/>
        <w:rPr>
          <w:rFonts w:ascii="Times New Roman" w:eastAsia="SimSun" w:hAnsi="Times New Roman"/>
          <w:b/>
          <w:kern w:val="1"/>
          <w:szCs w:val="24"/>
          <w:lang w:eastAsia="zh-CN" w:bidi="hi-IN"/>
        </w:rPr>
      </w:pPr>
      <w:r w:rsidRPr="00EB4BCB">
        <w:rPr>
          <w:rFonts w:ascii="Times New Roman" w:eastAsia="SimSun" w:hAnsi="Times New Roman"/>
          <w:b/>
          <w:kern w:val="1"/>
          <w:szCs w:val="24"/>
          <w:lang w:eastAsia="zh-CN" w:bidi="hi-IN"/>
        </w:rPr>
        <w:t>DĖL PANEVĖŽIO RAJONO SAVIVALDYBĖS TARYBOS 2016 M. GRUODŽIO 22 D. SPRENDIMO NR. T-211 „DĖL PANEVĖŽIO RAJONO SAVIVALDYBĖS NEVEIKSNIŲ ASMENŲ BŪKLĖS PERŽIŪRĖJIMO KOMISIJOS SUDARYMO IR JOS NUOSTATŲ PATVIRTINIMO“ PAKEITIMO</w:t>
      </w:r>
    </w:p>
    <w:p w14:paraId="4E8CF5ED" w14:textId="77777777" w:rsidR="007D0CC3" w:rsidRPr="007D0CC3" w:rsidRDefault="007D0CC3" w:rsidP="007D0CC3">
      <w:pPr>
        <w:rPr>
          <w:rFonts w:ascii="Times New Roman" w:hAnsi="Times New Roman"/>
        </w:rPr>
      </w:pPr>
    </w:p>
    <w:p w14:paraId="10C35713" w14:textId="1AF97CDC" w:rsidR="007D0CC3" w:rsidRPr="007D0CC3" w:rsidRDefault="007D0CC3" w:rsidP="007D0CC3">
      <w:pPr>
        <w:ind w:left="2836" w:firstLine="709"/>
        <w:rPr>
          <w:rFonts w:ascii="Times New Roman" w:hAnsi="Times New Roman"/>
        </w:rPr>
      </w:pPr>
      <w:r w:rsidRPr="007D0CC3">
        <w:rPr>
          <w:rFonts w:ascii="Times New Roman" w:hAnsi="Times New Roman"/>
        </w:rPr>
        <w:t>202</w:t>
      </w:r>
      <w:r w:rsidR="009454A1">
        <w:rPr>
          <w:rFonts w:ascii="Times New Roman" w:hAnsi="Times New Roman"/>
        </w:rPr>
        <w:t>3</w:t>
      </w:r>
      <w:r w:rsidRPr="007D0CC3">
        <w:rPr>
          <w:rFonts w:ascii="Times New Roman" w:hAnsi="Times New Roman"/>
        </w:rPr>
        <w:t xml:space="preserve"> m. </w:t>
      </w:r>
      <w:r w:rsidR="00EB4BCB">
        <w:rPr>
          <w:rFonts w:ascii="Times New Roman" w:hAnsi="Times New Roman"/>
        </w:rPr>
        <w:t xml:space="preserve">gruodžio </w:t>
      </w:r>
      <w:r w:rsidR="0090602C">
        <w:rPr>
          <w:rFonts w:ascii="Times New Roman" w:hAnsi="Times New Roman"/>
        </w:rPr>
        <w:t>20</w:t>
      </w:r>
      <w:r w:rsidR="00454A28">
        <w:rPr>
          <w:rFonts w:ascii="Times New Roman" w:hAnsi="Times New Roman"/>
        </w:rPr>
        <w:t xml:space="preserve"> </w:t>
      </w:r>
      <w:r w:rsidRPr="007D0CC3">
        <w:rPr>
          <w:rFonts w:ascii="Times New Roman" w:hAnsi="Times New Roman"/>
        </w:rPr>
        <w:t>d. Nr. T-</w:t>
      </w:r>
    </w:p>
    <w:p w14:paraId="30F01C71"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067FD8CC" w14:textId="77777777" w:rsidR="007D0CC3" w:rsidRPr="007D0CC3" w:rsidRDefault="007D0CC3" w:rsidP="007D0CC3">
      <w:pPr>
        <w:tabs>
          <w:tab w:val="center" w:pos="4819"/>
          <w:tab w:val="right" w:pos="9638"/>
        </w:tabs>
        <w:jc w:val="both"/>
        <w:rPr>
          <w:rFonts w:ascii="Times New Roman" w:hAnsi="Times New Roman"/>
        </w:rPr>
      </w:pPr>
    </w:p>
    <w:p w14:paraId="71ACB0FF" w14:textId="37EEC0DA" w:rsidR="007D0CC3" w:rsidRPr="007D0CC3" w:rsidRDefault="007D0CC3" w:rsidP="007D0CC3">
      <w:pPr>
        <w:ind w:firstLine="720"/>
        <w:jc w:val="both"/>
        <w:rPr>
          <w:rFonts w:ascii="Times New Roman" w:hAnsi="Times New Roman"/>
        </w:rPr>
      </w:pPr>
      <w:r w:rsidRPr="007D0CC3">
        <w:rPr>
          <w:rFonts w:ascii="Times New Roman" w:hAnsi="Times New Roman"/>
        </w:rPr>
        <w:t xml:space="preserve">Vadovaudamasi Lietuvos Respublikos vietos savivaldos įstatymo </w:t>
      </w:r>
      <w:r w:rsidR="00F92128">
        <w:rPr>
          <w:rFonts w:ascii="Times New Roman" w:hAnsi="Times New Roman"/>
        </w:rPr>
        <w:t>7</w:t>
      </w:r>
      <w:r w:rsidRPr="007D0CC3">
        <w:rPr>
          <w:rFonts w:ascii="Times New Roman" w:hAnsi="Times New Roman"/>
        </w:rPr>
        <w:t xml:space="preserve"> straipsnio </w:t>
      </w:r>
      <w:r w:rsidR="00F92128">
        <w:rPr>
          <w:rFonts w:ascii="Times New Roman" w:hAnsi="Times New Roman"/>
        </w:rPr>
        <w:t xml:space="preserve">33 </w:t>
      </w:r>
      <w:r w:rsidR="009454A1">
        <w:rPr>
          <w:rFonts w:ascii="Times New Roman" w:hAnsi="Times New Roman"/>
        </w:rPr>
        <w:t>punktu</w:t>
      </w:r>
      <w:r w:rsidR="004C37E3">
        <w:rPr>
          <w:rFonts w:ascii="Times New Roman" w:hAnsi="Times New Roman"/>
        </w:rPr>
        <w:t xml:space="preserve"> ir</w:t>
      </w:r>
      <w:r w:rsidRPr="007D0CC3">
        <w:rPr>
          <w:rFonts w:ascii="Times New Roman" w:hAnsi="Times New Roman"/>
        </w:rPr>
        <w:t xml:space="preserve"> </w:t>
      </w:r>
      <w:r w:rsidR="00E91591">
        <w:rPr>
          <w:rFonts w:ascii="Times New Roman" w:hAnsi="Times New Roman"/>
        </w:rPr>
        <w:br/>
      </w:r>
      <w:r w:rsidR="00F92128">
        <w:rPr>
          <w:rFonts w:ascii="Times New Roman" w:hAnsi="Times New Roman"/>
        </w:rPr>
        <w:t>16 straipsnio 1 dalimi</w:t>
      </w:r>
      <w:r w:rsidR="004C37E3">
        <w:rPr>
          <w:rFonts w:ascii="Times New Roman" w:hAnsi="Times New Roman"/>
        </w:rPr>
        <w:t>,</w:t>
      </w:r>
      <w:r w:rsidR="00E91591">
        <w:rPr>
          <w:rFonts w:ascii="Times New Roman" w:hAnsi="Times New Roman"/>
        </w:rPr>
        <w:t xml:space="preserve"> </w:t>
      </w:r>
      <w:r w:rsidRPr="007D0CC3">
        <w:rPr>
          <w:rFonts w:ascii="Times New Roman" w:hAnsi="Times New Roman"/>
        </w:rPr>
        <w:t>Panevėžio rajono savivaldybės taryba n u s p r e n d ž i a:</w:t>
      </w:r>
    </w:p>
    <w:p w14:paraId="7E18F79F" w14:textId="77777777" w:rsidR="005D551B" w:rsidRDefault="007D0CC3" w:rsidP="00587B5F">
      <w:pPr>
        <w:widowControl w:val="0"/>
        <w:suppressAutoHyphens/>
        <w:ind w:firstLine="720"/>
        <w:jc w:val="both"/>
        <w:rPr>
          <w:rFonts w:ascii="Times New Roman" w:eastAsia="SimSun" w:hAnsi="Times New Roman"/>
          <w:kern w:val="1"/>
          <w:szCs w:val="24"/>
          <w:lang w:eastAsia="zh-CN" w:bidi="hi-IN"/>
        </w:rPr>
      </w:pPr>
      <w:r w:rsidRPr="007D0CC3">
        <w:rPr>
          <w:rFonts w:ascii="Times New Roman" w:hAnsi="Times New Roman"/>
        </w:rPr>
        <w:t xml:space="preserve">Pakeisti </w:t>
      </w:r>
      <w:r w:rsidR="00E91591">
        <w:rPr>
          <w:rFonts w:ascii="Times New Roman" w:hAnsi="Times New Roman"/>
        </w:rPr>
        <w:t>Panevėžio rajono savivaldybės neveiksnių asmenų</w:t>
      </w:r>
      <w:r w:rsidR="002073BE">
        <w:rPr>
          <w:rFonts w:ascii="Times New Roman" w:hAnsi="Times New Roman"/>
        </w:rPr>
        <w:t xml:space="preserve"> būklės peržiūrėjimo komisijos nuostatų</w:t>
      </w:r>
      <w:r w:rsidRPr="007D0CC3">
        <w:rPr>
          <w:rFonts w:ascii="Times New Roman" w:hAnsi="Times New Roman"/>
        </w:rPr>
        <w:t>, patvirtint</w:t>
      </w:r>
      <w:r w:rsidR="002073BE">
        <w:rPr>
          <w:rFonts w:ascii="Times New Roman" w:hAnsi="Times New Roman"/>
        </w:rPr>
        <w:t>ų</w:t>
      </w:r>
      <w:r w:rsidRPr="007D0CC3">
        <w:rPr>
          <w:rFonts w:ascii="Times New Roman" w:hAnsi="Times New Roman"/>
        </w:rPr>
        <w:t xml:space="preserve"> Panevėžio rajono savivaldybės tarybos 20</w:t>
      </w:r>
      <w:r w:rsidR="002073BE">
        <w:rPr>
          <w:rFonts w:ascii="Times New Roman" w:hAnsi="Times New Roman"/>
        </w:rPr>
        <w:t xml:space="preserve">16 </w:t>
      </w:r>
      <w:r w:rsidRPr="007D0CC3">
        <w:rPr>
          <w:rFonts w:ascii="Times New Roman" w:hAnsi="Times New Roman"/>
        </w:rPr>
        <w:t xml:space="preserve">m. </w:t>
      </w:r>
      <w:r w:rsidR="00587B5F">
        <w:rPr>
          <w:rFonts w:ascii="Times New Roman" w:hAnsi="Times New Roman"/>
        </w:rPr>
        <w:t>gruodžio 22</w:t>
      </w:r>
      <w:r w:rsidRPr="007D0CC3">
        <w:rPr>
          <w:rFonts w:ascii="Times New Roman" w:hAnsi="Times New Roman"/>
        </w:rPr>
        <w:t xml:space="preserve"> d. sprendimu </w:t>
      </w:r>
      <w:r w:rsidR="00587B5F">
        <w:rPr>
          <w:rFonts w:ascii="Times New Roman" w:hAnsi="Times New Roman"/>
        </w:rPr>
        <w:br/>
      </w:r>
      <w:r w:rsidRPr="007D0CC3">
        <w:rPr>
          <w:rFonts w:ascii="Times New Roman" w:hAnsi="Times New Roman"/>
        </w:rPr>
        <w:t>Nr. T-</w:t>
      </w:r>
      <w:r w:rsidR="00587B5F">
        <w:rPr>
          <w:rFonts w:ascii="Times New Roman" w:hAnsi="Times New Roman"/>
        </w:rPr>
        <w:t>211</w:t>
      </w:r>
      <w:r w:rsidRPr="007D0CC3">
        <w:rPr>
          <w:rFonts w:ascii="Times New Roman" w:hAnsi="Times New Roman"/>
        </w:rPr>
        <w:t xml:space="preserve"> </w:t>
      </w:r>
      <w:r w:rsidRPr="00587B5F">
        <w:rPr>
          <w:rFonts w:ascii="Times New Roman" w:hAnsi="Times New Roman"/>
        </w:rPr>
        <w:t>„</w:t>
      </w:r>
      <w:r w:rsidR="00587B5F" w:rsidRPr="00587B5F">
        <w:rPr>
          <w:rFonts w:ascii="Times New Roman" w:eastAsia="SimSun" w:hAnsi="Times New Roman"/>
          <w:kern w:val="1"/>
          <w:szCs w:val="24"/>
          <w:lang w:eastAsia="zh-CN" w:bidi="hi-IN"/>
        </w:rPr>
        <w:t>Dėl Panevėžio rajono savivaldybės neveiksnių asmenų būklės peržiūrėjimo komisijos sudarymo ir jos nuostatų patvirtinimo“</w:t>
      </w:r>
      <w:r w:rsidR="005D551B">
        <w:rPr>
          <w:rFonts w:ascii="Times New Roman" w:eastAsia="SimSun" w:hAnsi="Times New Roman"/>
          <w:kern w:val="1"/>
          <w:szCs w:val="24"/>
          <w:lang w:eastAsia="zh-CN" w:bidi="hi-IN"/>
        </w:rPr>
        <w:t>:</w:t>
      </w:r>
    </w:p>
    <w:p w14:paraId="5672CED3" w14:textId="5D694F86" w:rsidR="00900629" w:rsidRDefault="005D551B" w:rsidP="00587B5F">
      <w:pPr>
        <w:widowControl w:val="0"/>
        <w:suppressAutoHyphens/>
        <w:ind w:firstLine="720"/>
        <w:jc w:val="both"/>
        <w:rPr>
          <w:rFonts w:ascii="Times New Roman" w:eastAsia="SimSun" w:hAnsi="Times New Roman"/>
          <w:kern w:val="1"/>
          <w:szCs w:val="24"/>
          <w:lang w:eastAsia="zh-CN" w:bidi="hi-IN"/>
        </w:rPr>
      </w:pPr>
      <w:r>
        <w:rPr>
          <w:rFonts w:ascii="Times New Roman" w:eastAsia="SimSun" w:hAnsi="Times New Roman"/>
          <w:kern w:val="1"/>
          <w:szCs w:val="24"/>
          <w:lang w:eastAsia="zh-CN" w:bidi="hi-IN"/>
        </w:rPr>
        <w:t xml:space="preserve">1. </w:t>
      </w:r>
      <w:r w:rsidR="00277EF1">
        <w:rPr>
          <w:rFonts w:ascii="Times New Roman" w:eastAsia="SimSun" w:hAnsi="Times New Roman"/>
          <w:kern w:val="1"/>
          <w:szCs w:val="24"/>
          <w:lang w:eastAsia="zh-CN" w:bidi="hi-IN"/>
        </w:rPr>
        <w:t>4.1 papunktį ir jį išdėstyti taip:</w:t>
      </w:r>
    </w:p>
    <w:p w14:paraId="28C7AF63" w14:textId="3E520296" w:rsidR="00A93395" w:rsidRPr="00A93395" w:rsidRDefault="00A93395" w:rsidP="00A93395">
      <w:pPr>
        <w:autoSpaceDE w:val="0"/>
        <w:autoSpaceDN w:val="0"/>
        <w:adjustRightInd w:val="0"/>
        <w:ind w:firstLine="709"/>
        <w:jc w:val="both"/>
        <w:rPr>
          <w:rFonts w:ascii="Times New Roman" w:hAnsi="Times New Roman"/>
          <w:lang w:eastAsia="lt-LT"/>
        </w:rPr>
      </w:pPr>
      <w:r>
        <w:rPr>
          <w:rFonts w:ascii="Times New Roman" w:hAnsi="Times New Roman"/>
          <w:lang w:eastAsia="lt-LT"/>
        </w:rPr>
        <w:t>„</w:t>
      </w:r>
      <w:r w:rsidRPr="00A93395">
        <w:rPr>
          <w:rFonts w:ascii="Times New Roman" w:hAnsi="Times New Roman"/>
          <w:lang w:eastAsia="lt-LT"/>
        </w:rPr>
        <w:t xml:space="preserve">4.1. savo iniciatyva peržiūrėti neveiksnaus asmens būklę, jeigu per vienus metus nuo teismo sprendimo pripažinti asmenį neveiksniu tam tikroje srityje </w:t>
      </w:r>
      <w:r w:rsidR="00D70E0E">
        <w:rPr>
          <w:rFonts w:ascii="Times New Roman" w:hAnsi="Times New Roman"/>
          <w:lang w:eastAsia="lt-LT"/>
        </w:rPr>
        <w:t>ar palikti galioti</w:t>
      </w:r>
      <w:r w:rsidR="0016735B">
        <w:rPr>
          <w:rFonts w:ascii="Times New Roman" w:hAnsi="Times New Roman"/>
          <w:lang w:eastAsia="lt-LT"/>
        </w:rPr>
        <w:t xml:space="preserve"> peržiūrėtą tokį teismo sprendimą </w:t>
      </w:r>
      <w:r w:rsidRPr="00A93395">
        <w:rPr>
          <w:rFonts w:ascii="Times New Roman" w:hAnsi="Times New Roman"/>
          <w:lang w:eastAsia="lt-LT"/>
        </w:rPr>
        <w:t xml:space="preserve">įsiteisėjimo dienos </w:t>
      </w:r>
      <w:r w:rsidR="00B102C6" w:rsidRPr="00B102C6">
        <w:rPr>
          <w:rFonts w:ascii="Times New Roman" w:hAnsi="Times New Roman"/>
          <w:color w:val="000000"/>
        </w:rPr>
        <w:t>arba per vienus metus nuo Nuostatų 17.2 papunktyje nurodyto</w:t>
      </w:r>
      <w:r w:rsidR="007F0620">
        <w:rPr>
          <w:rFonts w:ascii="Times New Roman" w:hAnsi="Times New Roman"/>
          <w:color w:val="000000"/>
        </w:rPr>
        <w:t xml:space="preserve"> </w:t>
      </w:r>
      <w:r w:rsidR="00B102C6" w:rsidRPr="00B102C6">
        <w:rPr>
          <w:rFonts w:ascii="Times New Roman" w:hAnsi="Times New Roman"/>
          <w:color w:val="000000"/>
        </w:rPr>
        <w:t>Komisijos sprendimo priėmimo dienos Lietuvos Respublikos civilinio kodekso 2.10 straipsnio</w:t>
      </w:r>
      <w:r w:rsidR="00536CCF">
        <w:rPr>
          <w:rFonts w:ascii="Times New Roman" w:hAnsi="Times New Roman"/>
          <w:color w:val="000000"/>
        </w:rPr>
        <w:t xml:space="preserve"> </w:t>
      </w:r>
      <w:r w:rsidR="00B102C6" w:rsidRPr="00B102C6">
        <w:rPr>
          <w:rFonts w:ascii="Times New Roman" w:hAnsi="Times New Roman"/>
          <w:color w:val="000000"/>
        </w:rPr>
        <w:t>4 dalyje nurodyti asmenys arba neveiksniu tam tikroje srityje pripažintas asmuo nesikreipia dėl</w:t>
      </w:r>
      <w:r w:rsidR="00536CCF">
        <w:rPr>
          <w:rFonts w:ascii="Times New Roman" w:hAnsi="Times New Roman"/>
          <w:color w:val="000000"/>
        </w:rPr>
        <w:t xml:space="preserve"> </w:t>
      </w:r>
      <w:r w:rsidR="00B102C6" w:rsidRPr="00B102C6">
        <w:rPr>
          <w:rFonts w:ascii="Times New Roman" w:hAnsi="Times New Roman"/>
          <w:color w:val="000000"/>
        </w:rPr>
        <w:t xml:space="preserve">teismo </w:t>
      </w:r>
      <w:r w:rsidRPr="00A93395">
        <w:rPr>
          <w:rFonts w:ascii="Times New Roman" w:hAnsi="Times New Roman"/>
          <w:lang w:eastAsia="lt-LT"/>
        </w:rPr>
        <w:t>priimto sprendimo pripažinti asmenį neveiksniu tam tikroje srityje panaikinimo;</w:t>
      </w:r>
      <w:r w:rsidR="00536CCF">
        <w:rPr>
          <w:rFonts w:ascii="Times New Roman" w:hAnsi="Times New Roman"/>
          <w:lang w:eastAsia="lt-LT"/>
        </w:rPr>
        <w:t>“;</w:t>
      </w:r>
    </w:p>
    <w:p w14:paraId="27D43EA8" w14:textId="2C382BC0" w:rsidR="000D6432" w:rsidRDefault="00E704D6" w:rsidP="00587B5F">
      <w:pPr>
        <w:widowControl w:val="0"/>
        <w:suppressAutoHyphens/>
        <w:ind w:firstLine="720"/>
        <w:jc w:val="both"/>
        <w:rPr>
          <w:rFonts w:ascii="Times New Roman" w:eastAsia="SimSun" w:hAnsi="Times New Roman"/>
          <w:kern w:val="1"/>
          <w:szCs w:val="24"/>
          <w:lang w:eastAsia="zh-CN" w:bidi="hi-IN"/>
        </w:rPr>
      </w:pPr>
      <w:r>
        <w:rPr>
          <w:rFonts w:ascii="Times New Roman" w:eastAsia="SimSun" w:hAnsi="Times New Roman"/>
          <w:kern w:val="1"/>
          <w:szCs w:val="24"/>
          <w:lang w:eastAsia="zh-CN" w:bidi="hi-IN"/>
        </w:rPr>
        <w:t xml:space="preserve">2. </w:t>
      </w:r>
      <w:r w:rsidR="000D6432">
        <w:rPr>
          <w:rFonts w:ascii="Times New Roman" w:eastAsia="SimSun" w:hAnsi="Times New Roman"/>
          <w:kern w:val="1"/>
          <w:szCs w:val="24"/>
          <w:lang w:eastAsia="zh-CN" w:bidi="hi-IN"/>
        </w:rPr>
        <w:t>12 punktą ir jį išdėstyti taip</w:t>
      </w:r>
      <w:r w:rsidR="004C37E3">
        <w:rPr>
          <w:rFonts w:ascii="Times New Roman" w:eastAsia="SimSun" w:hAnsi="Times New Roman"/>
          <w:kern w:val="1"/>
          <w:szCs w:val="24"/>
          <w:lang w:eastAsia="zh-CN" w:bidi="hi-IN"/>
        </w:rPr>
        <w:t>:</w:t>
      </w:r>
    </w:p>
    <w:p w14:paraId="31AE6BA4" w14:textId="5BA211B4" w:rsidR="00C04CFD" w:rsidRPr="00E704D6" w:rsidRDefault="004C37E3" w:rsidP="00C04CFD">
      <w:pPr>
        <w:autoSpaceDE w:val="0"/>
        <w:autoSpaceDN w:val="0"/>
        <w:adjustRightInd w:val="0"/>
        <w:ind w:firstLine="709"/>
        <w:jc w:val="both"/>
        <w:rPr>
          <w:rFonts w:ascii="Times New Roman" w:hAnsi="Times New Roman"/>
          <w:lang w:eastAsia="lt-LT"/>
        </w:rPr>
      </w:pPr>
      <w:r>
        <w:rPr>
          <w:rFonts w:ascii="Times New Roman" w:hAnsi="Times New Roman"/>
          <w:lang w:eastAsia="lt-LT"/>
        </w:rPr>
        <w:t>„</w:t>
      </w:r>
      <w:r w:rsidR="00C04CFD" w:rsidRPr="00E704D6">
        <w:rPr>
          <w:rFonts w:ascii="Times New Roman" w:hAnsi="Times New Roman"/>
          <w:lang w:eastAsia="lt-LT"/>
        </w:rPr>
        <w:t xml:space="preserve">12. Jeigu per vienus metus nuo teismo sprendimo pripažinti asmenį neveiksniu tam tikroje srityje </w:t>
      </w:r>
      <w:r w:rsidR="00BD1681" w:rsidRPr="009545B5">
        <w:rPr>
          <w:rFonts w:ascii="Times New Roman" w:hAnsi="Times New Roman"/>
          <w:color w:val="000000"/>
        </w:rPr>
        <w:t>ar palikti galioti peržiūrėtą tokį teismo sprendimą įsiteisėjimo dienos arba per vienus metus nuo Nuostatų 17.2 papunktyje nurodyto Komisijos sprendimo priėmimo dienos</w:t>
      </w:r>
      <w:r w:rsidR="009545B5">
        <w:rPr>
          <w:rFonts w:ascii="Times New Roman" w:hAnsi="Times New Roman"/>
          <w:color w:val="000000"/>
        </w:rPr>
        <w:t xml:space="preserve"> </w:t>
      </w:r>
      <w:r w:rsidR="00C04CFD" w:rsidRPr="00E704D6">
        <w:rPr>
          <w:rFonts w:ascii="Times New Roman" w:hAnsi="Times New Roman"/>
          <w:lang w:eastAsia="lt-LT"/>
        </w:rPr>
        <w:t>Lietuvos Respublikos civilinio kodekso 2.10 straipsnio 4 dalyje nurodyti asmenys arba neveiksniu tam tikroje srityje pripažintas asmuo nesikreipia dėl teismo priimto sprendimo pripažinti asmenį neveiksniu tam tikroje srityje panaikinimo, tai yra Komisijai Lietuvos Respublikos civilinio proceso kodekso 469 straipsnio 1 dalyje nustatyta tvarka teismas nepraneša apie pareiškimo priėmimą, Komisija inicijuoja asmens, teismo sprendimu pripažinto neveiksniu tam tikroje srityje, būklės peržiūrėjimą. Komisija pirmiausia inicijuoja būklės peržiūrėjimą tų asmenų, dėl kurių teismo sprendimai pripažinti asmenį neveiksniu tam tikroje srityje įsiteisėję anksčiausiai.</w:t>
      </w:r>
      <w:r w:rsidR="003964BA">
        <w:rPr>
          <w:rFonts w:ascii="Times New Roman" w:hAnsi="Times New Roman"/>
          <w:lang w:eastAsia="lt-LT"/>
        </w:rPr>
        <w:t>“</w:t>
      </w:r>
      <w:r w:rsidR="00734477">
        <w:rPr>
          <w:rFonts w:ascii="Times New Roman" w:hAnsi="Times New Roman"/>
          <w:lang w:eastAsia="lt-LT"/>
        </w:rPr>
        <w:t>;</w:t>
      </w:r>
    </w:p>
    <w:p w14:paraId="0DBDD7E1" w14:textId="01F32F75" w:rsidR="00587B5F" w:rsidRPr="00587B5F" w:rsidRDefault="00734477" w:rsidP="00587B5F">
      <w:pPr>
        <w:widowControl w:val="0"/>
        <w:suppressAutoHyphens/>
        <w:ind w:firstLine="720"/>
        <w:jc w:val="both"/>
        <w:rPr>
          <w:rFonts w:ascii="Times New Roman" w:eastAsia="SimSun" w:hAnsi="Times New Roman"/>
          <w:kern w:val="1"/>
          <w:szCs w:val="24"/>
          <w:lang w:eastAsia="zh-CN" w:bidi="hi-IN"/>
        </w:rPr>
      </w:pPr>
      <w:r>
        <w:rPr>
          <w:rFonts w:ascii="Times New Roman" w:eastAsia="SimSun" w:hAnsi="Times New Roman"/>
          <w:kern w:val="1"/>
          <w:szCs w:val="24"/>
          <w:lang w:eastAsia="zh-CN" w:bidi="hi-IN"/>
        </w:rPr>
        <w:t xml:space="preserve">3. </w:t>
      </w:r>
      <w:r w:rsidR="00162D64">
        <w:rPr>
          <w:rFonts w:ascii="Times New Roman" w:eastAsia="SimSun" w:hAnsi="Times New Roman"/>
          <w:kern w:val="1"/>
          <w:szCs w:val="24"/>
          <w:lang w:eastAsia="zh-CN" w:bidi="hi-IN"/>
        </w:rPr>
        <w:t>13</w:t>
      </w:r>
      <w:r w:rsidR="00587B5F" w:rsidRPr="00587B5F">
        <w:rPr>
          <w:rFonts w:ascii="Times New Roman" w:eastAsia="SimSun" w:hAnsi="Times New Roman"/>
          <w:kern w:val="1"/>
          <w:szCs w:val="24"/>
          <w:lang w:eastAsia="zh-CN" w:bidi="hi-IN"/>
        </w:rPr>
        <w:t xml:space="preserve"> </w:t>
      </w:r>
      <w:r w:rsidR="00162D64">
        <w:rPr>
          <w:rFonts w:ascii="Times New Roman" w:eastAsia="SimSun" w:hAnsi="Times New Roman"/>
          <w:kern w:val="1"/>
          <w:szCs w:val="24"/>
          <w:lang w:eastAsia="zh-CN" w:bidi="hi-IN"/>
        </w:rPr>
        <w:t>punktą</w:t>
      </w:r>
      <w:r w:rsidR="00587B5F" w:rsidRPr="00587B5F">
        <w:rPr>
          <w:rFonts w:ascii="Times New Roman" w:eastAsia="SimSun" w:hAnsi="Times New Roman"/>
          <w:kern w:val="1"/>
          <w:szCs w:val="24"/>
          <w:lang w:eastAsia="zh-CN" w:bidi="hi-IN"/>
        </w:rPr>
        <w:t xml:space="preserve"> ir jį išdėstyti taip:</w:t>
      </w:r>
    </w:p>
    <w:p w14:paraId="4BABE0F0" w14:textId="0CC4ACD2" w:rsidR="004B2C42" w:rsidRPr="004B2C42" w:rsidRDefault="004B2C42" w:rsidP="004B2C42">
      <w:pPr>
        <w:autoSpaceDE w:val="0"/>
        <w:autoSpaceDN w:val="0"/>
        <w:adjustRightInd w:val="0"/>
        <w:ind w:firstLine="709"/>
        <w:jc w:val="both"/>
        <w:rPr>
          <w:rFonts w:ascii="Times New Roman" w:hAnsi="Times New Roman"/>
          <w:lang w:eastAsia="lt-LT"/>
        </w:rPr>
      </w:pPr>
      <w:r>
        <w:rPr>
          <w:rFonts w:ascii="Times New Roman" w:hAnsi="Times New Roman"/>
          <w:lang w:eastAsia="lt-LT"/>
        </w:rPr>
        <w:t>„</w:t>
      </w:r>
      <w:r w:rsidRPr="004B2C42">
        <w:rPr>
          <w:rFonts w:ascii="Times New Roman" w:hAnsi="Times New Roman"/>
          <w:lang w:eastAsia="lt-LT"/>
        </w:rPr>
        <w:t>13. Esant Nuostatų 12 punkte nurodytoms aplinkybėms, Komisijos pirmininkas:</w:t>
      </w:r>
    </w:p>
    <w:p w14:paraId="2725E21B" w14:textId="452E3CA1" w:rsidR="004B2C42" w:rsidRPr="004B2C42" w:rsidRDefault="004B2C42" w:rsidP="004B2C42">
      <w:pPr>
        <w:autoSpaceDE w:val="0"/>
        <w:autoSpaceDN w:val="0"/>
        <w:adjustRightInd w:val="0"/>
        <w:ind w:firstLine="709"/>
        <w:jc w:val="both"/>
        <w:rPr>
          <w:rFonts w:ascii="Times New Roman" w:hAnsi="Times New Roman"/>
          <w:lang w:eastAsia="lt-LT"/>
        </w:rPr>
      </w:pPr>
      <w:r w:rsidRPr="004B2C42">
        <w:rPr>
          <w:rFonts w:ascii="Times New Roman" w:hAnsi="Times New Roman"/>
          <w:lang w:eastAsia="lt-LT"/>
        </w:rPr>
        <w:t>13.</w:t>
      </w:r>
      <w:r w:rsidR="00557C83">
        <w:rPr>
          <w:rFonts w:ascii="Times New Roman" w:hAnsi="Times New Roman"/>
          <w:lang w:eastAsia="lt-LT"/>
        </w:rPr>
        <w:t>1</w:t>
      </w:r>
      <w:r w:rsidRPr="004B2C42">
        <w:rPr>
          <w:rFonts w:ascii="Times New Roman" w:hAnsi="Times New Roman"/>
          <w:lang w:eastAsia="lt-LT"/>
        </w:rPr>
        <w:t>. kreipiasi į Panevėžio rajono savivaldybės Socialinių paslaugų centrą, prašydamas pateikti informaciją apie rajone gyvenančio asmens, teismo sprendimu pripažinto neveiksniu tam tikroje srityje:</w:t>
      </w:r>
    </w:p>
    <w:p w14:paraId="0519B029" w14:textId="2528DEC2" w:rsidR="00917EEA" w:rsidRPr="001B0393" w:rsidRDefault="004B2C42" w:rsidP="00917EEA">
      <w:pPr>
        <w:ind w:firstLine="709"/>
        <w:jc w:val="both"/>
        <w:rPr>
          <w:rFonts w:ascii="Times New Roman" w:hAnsi="Times New Roman"/>
          <w:szCs w:val="24"/>
          <w:lang w:eastAsia="ar-SA"/>
        </w:rPr>
      </w:pPr>
      <w:r w:rsidRPr="00917EEA">
        <w:rPr>
          <w:rFonts w:ascii="Times New Roman" w:hAnsi="Times New Roman"/>
          <w:lang w:eastAsia="lt-LT"/>
        </w:rPr>
        <w:t>13.</w:t>
      </w:r>
      <w:r w:rsidR="007C33E3" w:rsidRPr="00917EEA">
        <w:rPr>
          <w:rFonts w:ascii="Times New Roman" w:hAnsi="Times New Roman"/>
          <w:lang w:eastAsia="lt-LT"/>
        </w:rPr>
        <w:t>1</w:t>
      </w:r>
      <w:r w:rsidRPr="00917EEA">
        <w:rPr>
          <w:rFonts w:ascii="Times New Roman" w:hAnsi="Times New Roman"/>
          <w:lang w:eastAsia="lt-LT"/>
        </w:rPr>
        <w:t xml:space="preserve">.1. </w:t>
      </w:r>
      <w:r w:rsidR="00917EEA" w:rsidRPr="00917EEA">
        <w:rPr>
          <w:rFonts w:ascii="Times New Roman" w:hAnsi="Times New Roman"/>
          <w:szCs w:val="24"/>
          <w:lang w:eastAsia="ar-SA"/>
        </w:rPr>
        <w:t xml:space="preserve">kasdienio funkcionavimo pakitimus, įvykusius per vienus metus nuo teismo sprendimo pripažinti asmenį neveiksniu tam tikroje srityje ar palikti galioti peržiūrėtą tokį teismo sprendimą įsiteisėjimo dienos arba per vienus metus nuo </w:t>
      </w:r>
      <w:r w:rsidR="000F3BBB" w:rsidRPr="001B0393">
        <w:rPr>
          <w:rFonts w:ascii="Times New Roman" w:hAnsi="Times New Roman"/>
          <w:color w:val="000000"/>
        </w:rPr>
        <w:t>Nuostatų 17.2 papunktyje nurodyto Komisijos sprendimo priėmimo dieno</w:t>
      </w:r>
      <w:r w:rsidR="001B0393" w:rsidRPr="001B0393">
        <w:rPr>
          <w:rFonts w:ascii="Times New Roman" w:hAnsi="Times New Roman"/>
          <w:color w:val="000000"/>
        </w:rPr>
        <w:t>s</w:t>
      </w:r>
      <w:r w:rsidR="00917EEA" w:rsidRPr="001B0393">
        <w:rPr>
          <w:rFonts w:ascii="Times New Roman" w:hAnsi="Times New Roman"/>
          <w:szCs w:val="24"/>
          <w:lang w:eastAsia="ar-SA"/>
        </w:rPr>
        <w:t>;</w:t>
      </w:r>
    </w:p>
    <w:p w14:paraId="44E234D9" w14:textId="277FE023" w:rsidR="004B2C42" w:rsidRPr="004B2C42" w:rsidRDefault="004B2C42" w:rsidP="004B2C42">
      <w:pPr>
        <w:autoSpaceDE w:val="0"/>
        <w:autoSpaceDN w:val="0"/>
        <w:adjustRightInd w:val="0"/>
        <w:ind w:firstLine="709"/>
        <w:jc w:val="both"/>
        <w:rPr>
          <w:rFonts w:ascii="Times New Roman" w:hAnsi="Times New Roman"/>
          <w:lang w:eastAsia="lt-LT"/>
        </w:rPr>
      </w:pPr>
      <w:r w:rsidRPr="004B2C42">
        <w:rPr>
          <w:rFonts w:ascii="Times New Roman" w:hAnsi="Times New Roman"/>
          <w:lang w:eastAsia="lt-LT"/>
        </w:rPr>
        <w:t>13.</w:t>
      </w:r>
      <w:r w:rsidR="00B6792B">
        <w:rPr>
          <w:rFonts w:ascii="Times New Roman" w:hAnsi="Times New Roman"/>
          <w:lang w:eastAsia="lt-LT"/>
        </w:rPr>
        <w:t>1</w:t>
      </w:r>
      <w:r w:rsidRPr="004B2C42">
        <w:rPr>
          <w:rFonts w:ascii="Times New Roman" w:hAnsi="Times New Roman"/>
          <w:lang w:eastAsia="lt-LT"/>
        </w:rPr>
        <w:t>.2. gebėjimą savarankiškai ar naudojantis pagalba priimti kasdienius sprendimus konkrečiose srityse</w:t>
      </w:r>
      <w:r w:rsidR="00B6792B">
        <w:rPr>
          <w:rFonts w:ascii="Times New Roman" w:hAnsi="Times New Roman"/>
          <w:lang w:eastAsia="lt-LT"/>
        </w:rPr>
        <w:t>;</w:t>
      </w:r>
    </w:p>
    <w:p w14:paraId="237F80CE" w14:textId="6BB028EA" w:rsidR="00600706" w:rsidRDefault="00600706" w:rsidP="005B1397">
      <w:pPr>
        <w:ind w:firstLine="709"/>
        <w:jc w:val="both"/>
        <w:rPr>
          <w:rFonts w:ascii="Times New Roman" w:hAnsi="Times New Roman"/>
        </w:rPr>
      </w:pPr>
      <w:r w:rsidRPr="005B1397">
        <w:rPr>
          <w:rFonts w:ascii="Times New Roman" w:hAnsi="Times New Roman"/>
          <w:szCs w:val="24"/>
          <w:lang w:eastAsia="ar-SA"/>
        </w:rPr>
        <w:t xml:space="preserve">13.2. jei, vadovaujantis Nuostatų 13.1 papunkčiu, pateiktoje informacijoje nurodyta apie asmens, teismo sprendimu pripažinto neveiksniu tam tikroje srityje, kasdienio funkcionavimo ir (ar) gebėjimo savarankiškai ar naudojantis pagalba priimti kasdienius sprendimus konkrečiose srityse pagerėjimą arba apie šį pagerėjimą raštu informuoja asmens, teismo sprendimu pripažinto neveiksniu tam tikroje srityje, </w:t>
      </w:r>
      <w:r w:rsidRPr="005B1397">
        <w:rPr>
          <w:rFonts w:ascii="Times New Roman" w:hAnsi="Times New Roman"/>
          <w:szCs w:val="24"/>
          <w:lang w:eastAsia="ar-SA"/>
        </w:rPr>
        <w:lastRenderedPageBreak/>
        <w:t>artimieji ar kartu gyvenantys asmenys, kreipiasi į asmens sveikatos priežiūros įstaigą, teikiančią pirminės ambulatorinės asmens sveikatos priežiūros paslaugas, ir (ar) psichikos sveikatos centrą, prie kurių prisirašęs asmuo, teismo sprendimu pripažintas neveiksniu tam tikroje srityje, prašydamas pateikti sveikatos apsaugos ministro nustatytos formos asmens sveikatos būklės aprašymą (medicinos dokumentų išrašą), kuriame turi būti nurodyti ir asmens, teismo sprendimu pripažinto neveiksniu tam tikroje srityje, sveikatos būklės pokyčiai per Nuostatų 13.1.1 papunktyje nurodytą laikotarpį.</w:t>
      </w:r>
      <w:r w:rsidR="005B1397">
        <w:rPr>
          <w:rFonts w:ascii="Times New Roman" w:hAnsi="Times New Roman"/>
        </w:rPr>
        <w:t>“</w:t>
      </w:r>
      <w:r w:rsidR="00CC160B">
        <w:rPr>
          <w:rFonts w:ascii="Times New Roman" w:hAnsi="Times New Roman"/>
        </w:rPr>
        <w:t>;</w:t>
      </w:r>
    </w:p>
    <w:p w14:paraId="0EAF57F9" w14:textId="697052A6" w:rsidR="00CC160B" w:rsidRDefault="00CC160B" w:rsidP="005B1397">
      <w:pPr>
        <w:ind w:firstLine="709"/>
        <w:jc w:val="both"/>
        <w:rPr>
          <w:rFonts w:ascii="Times New Roman" w:hAnsi="Times New Roman"/>
        </w:rPr>
      </w:pPr>
      <w:r>
        <w:rPr>
          <w:rFonts w:ascii="Times New Roman" w:hAnsi="Times New Roman"/>
        </w:rPr>
        <w:t>4. 16 punktą ir jį išdėstyti taip:</w:t>
      </w:r>
    </w:p>
    <w:p w14:paraId="0FB8BF31" w14:textId="7A83EE0A" w:rsidR="00BA7263" w:rsidRPr="00BA7263" w:rsidRDefault="00BA7263" w:rsidP="00F77D03">
      <w:pPr>
        <w:autoSpaceDE w:val="0"/>
        <w:autoSpaceDN w:val="0"/>
        <w:adjustRightInd w:val="0"/>
        <w:ind w:firstLine="709"/>
        <w:jc w:val="both"/>
        <w:rPr>
          <w:rFonts w:ascii="Times New Roman" w:hAnsi="Times New Roman"/>
          <w:lang w:eastAsia="lt-LT"/>
        </w:rPr>
      </w:pPr>
      <w:r>
        <w:rPr>
          <w:rFonts w:ascii="Times New Roman" w:hAnsi="Times New Roman"/>
          <w:lang w:eastAsia="lt-LT"/>
        </w:rPr>
        <w:t>„</w:t>
      </w:r>
      <w:r w:rsidRPr="00BA7263">
        <w:rPr>
          <w:rFonts w:ascii="Times New Roman" w:hAnsi="Times New Roman"/>
          <w:lang w:eastAsia="lt-LT"/>
        </w:rPr>
        <w:t xml:space="preserve">16. Sprendimas Komisijos posėdyje priimamas Komisijai vertinant asmens, teismo sprendimu pripažinto neveiksniu tam tikroje srityje, būklės pakitimus per </w:t>
      </w:r>
      <w:r w:rsidR="001266DB">
        <w:rPr>
          <w:rFonts w:ascii="Times New Roman" w:hAnsi="Times New Roman"/>
          <w:lang w:eastAsia="lt-LT"/>
        </w:rPr>
        <w:t xml:space="preserve">vienus </w:t>
      </w:r>
      <w:r w:rsidRPr="00BA7263">
        <w:rPr>
          <w:rFonts w:ascii="Times New Roman" w:hAnsi="Times New Roman"/>
          <w:lang w:eastAsia="lt-LT"/>
        </w:rPr>
        <w:t xml:space="preserve">metus nuo teismo sprendimo </w:t>
      </w:r>
      <w:r w:rsidR="00C54867" w:rsidRPr="00C54867">
        <w:rPr>
          <w:rFonts w:ascii="Times New Roman" w:hAnsi="Times New Roman"/>
          <w:color w:val="000000"/>
        </w:rPr>
        <w:t xml:space="preserve">pripažinti asmenį neveiksniu tam tikroje srityje ar palikti galioti peržiūrėtą tokį teismo sprendimą įsiteisėjimo dienos </w:t>
      </w:r>
      <w:r w:rsidR="00C54867" w:rsidRPr="007F170E">
        <w:rPr>
          <w:rFonts w:ascii="Times New Roman" w:hAnsi="Times New Roman"/>
          <w:color w:val="000000"/>
        </w:rPr>
        <w:t>arba per vienus metus nuo Nuostatų 17.2 papunktyje nurodyto Komisijos sprendimo priėmimo dienos</w:t>
      </w:r>
      <w:r w:rsidR="00C54867">
        <w:rPr>
          <w:color w:val="000000"/>
        </w:rPr>
        <w:t xml:space="preserve"> </w:t>
      </w:r>
      <w:r w:rsidR="00C54867" w:rsidRPr="001A7B49">
        <w:rPr>
          <w:rFonts w:ascii="Times New Roman" w:hAnsi="Times New Roman"/>
          <w:color w:val="000000"/>
        </w:rPr>
        <w:t xml:space="preserve">ir išklausius asmens, teismo sprendimu pripažinto neveiksniu tam tikroje srityje, nuomonę, išskyrus tuos atvejus, kai Komisija padaro išvadą, kad asmens, teismo sprendimu </w:t>
      </w:r>
      <w:r w:rsidRPr="00BA7263">
        <w:rPr>
          <w:rFonts w:ascii="Times New Roman" w:hAnsi="Times New Roman"/>
          <w:lang w:eastAsia="lt-LT"/>
        </w:rPr>
        <w:t>pripažinto neveiksniu tam tikroje srityje, nuomonės apie jo būklę neįmanoma išklausyti.</w:t>
      </w:r>
      <w:r w:rsidR="001A7B49">
        <w:rPr>
          <w:rFonts w:ascii="Times New Roman" w:hAnsi="Times New Roman"/>
          <w:lang w:eastAsia="lt-LT"/>
        </w:rPr>
        <w:t>“.</w:t>
      </w:r>
    </w:p>
    <w:p w14:paraId="58FC7812" w14:textId="77777777" w:rsidR="00CC160B" w:rsidRPr="005B1397" w:rsidRDefault="00CC160B" w:rsidP="005B1397">
      <w:pPr>
        <w:ind w:firstLine="709"/>
        <w:jc w:val="both"/>
        <w:rPr>
          <w:rFonts w:ascii="Times New Roman" w:hAnsi="Times New Roman"/>
        </w:rPr>
      </w:pPr>
    </w:p>
    <w:p w14:paraId="54A0A7F8" w14:textId="77777777" w:rsidR="00600706" w:rsidRDefault="00600706" w:rsidP="007D0CC3">
      <w:pPr>
        <w:ind w:firstLine="720"/>
        <w:jc w:val="both"/>
        <w:rPr>
          <w:rFonts w:ascii="Times New Roman" w:hAnsi="Times New Roman"/>
        </w:rPr>
      </w:pPr>
    </w:p>
    <w:p w14:paraId="64D09EDF" w14:textId="326BCCA5" w:rsidR="00C34F84" w:rsidRDefault="00C34F84" w:rsidP="007D0CC3">
      <w:pPr>
        <w:ind w:firstLine="720"/>
        <w:jc w:val="both"/>
        <w:rPr>
          <w:rFonts w:ascii="Times New Roman" w:hAnsi="Times New Roman"/>
        </w:rPr>
      </w:pPr>
    </w:p>
    <w:p w14:paraId="36D3185A" w14:textId="77777777" w:rsidR="005B1397" w:rsidRDefault="005B1397" w:rsidP="007D0CC3">
      <w:pPr>
        <w:ind w:firstLine="720"/>
        <w:jc w:val="both"/>
        <w:rPr>
          <w:rFonts w:ascii="Times New Roman" w:hAnsi="Times New Roman"/>
        </w:rPr>
      </w:pPr>
    </w:p>
    <w:p w14:paraId="6C96A48A" w14:textId="6A3330BA" w:rsidR="00C34F84" w:rsidRDefault="00C34F84" w:rsidP="007D0CC3">
      <w:pPr>
        <w:ind w:firstLine="720"/>
        <w:jc w:val="both"/>
        <w:rPr>
          <w:rFonts w:ascii="Times New Roman" w:hAnsi="Times New Roman"/>
        </w:rPr>
      </w:pPr>
    </w:p>
    <w:p w14:paraId="425A301C" w14:textId="77777777" w:rsidR="001A7B49" w:rsidRDefault="001A7B49" w:rsidP="007D0CC3">
      <w:pPr>
        <w:ind w:firstLine="720"/>
        <w:jc w:val="both"/>
        <w:rPr>
          <w:rFonts w:ascii="Times New Roman" w:hAnsi="Times New Roman"/>
        </w:rPr>
      </w:pPr>
    </w:p>
    <w:p w14:paraId="76FB689C" w14:textId="77777777" w:rsidR="001A7B49" w:rsidRDefault="001A7B49" w:rsidP="007D0CC3">
      <w:pPr>
        <w:ind w:firstLine="720"/>
        <w:jc w:val="both"/>
        <w:rPr>
          <w:rFonts w:ascii="Times New Roman" w:hAnsi="Times New Roman"/>
        </w:rPr>
      </w:pPr>
    </w:p>
    <w:p w14:paraId="7E16BC6E" w14:textId="77777777" w:rsidR="001A7B49" w:rsidRDefault="001A7B49" w:rsidP="007D0CC3">
      <w:pPr>
        <w:ind w:firstLine="720"/>
        <w:jc w:val="both"/>
        <w:rPr>
          <w:rFonts w:ascii="Times New Roman" w:hAnsi="Times New Roman"/>
        </w:rPr>
      </w:pPr>
    </w:p>
    <w:p w14:paraId="60F96F09" w14:textId="77777777" w:rsidR="001A7B49" w:rsidRDefault="001A7B49" w:rsidP="007D0CC3">
      <w:pPr>
        <w:ind w:firstLine="720"/>
        <w:jc w:val="both"/>
        <w:rPr>
          <w:rFonts w:ascii="Times New Roman" w:hAnsi="Times New Roman"/>
        </w:rPr>
      </w:pPr>
    </w:p>
    <w:p w14:paraId="2A2BA897" w14:textId="77777777" w:rsidR="001A7B49" w:rsidRDefault="001A7B49" w:rsidP="007D0CC3">
      <w:pPr>
        <w:ind w:firstLine="720"/>
        <w:jc w:val="both"/>
        <w:rPr>
          <w:rFonts w:ascii="Times New Roman" w:hAnsi="Times New Roman"/>
        </w:rPr>
      </w:pPr>
    </w:p>
    <w:p w14:paraId="68DAAAD4" w14:textId="77777777" w:rsidR="001A7B49" w:rsidRDefault="001A7B49" w:rsidP="007D0CC3">
      <w:pPr>
        <w:ind w:firstLine="720"/>
        <w:jc w:val="both"/>
        <w:rPr>
          <w:rFonts w:ascii="Times New Roman" w:hAnsi="Times New Roman"/>
        </w:rPr>
      </w:pPr>
    </w:p>
    <w:p w14:paraId="350B0C15" w14:textId="77777777" w:rsidR="001A7B49" w:rsidRDefault="001A7B49" w:rsidP="007D0CC3">
      <w:pPr>
        <w:ind w:firstLine="720"/>
        <w:jc w:val="both"/>
        <w:rPr>
          <w:rFonts w:ascii="Times New Roman" w:hAnsi="Times New Roman"/>
        </w:rPr>
      </w:pPr>
    </w:p>
    <w:p w14:paraId="0FEF4C2D" w14:textId="77777777" w:rsidR="001A7B49" w:rsidRDefault="001A7B49" w:rsidP="007D0CC3">
      <w:pPr>
        <w:ind w:firstLine="720"/>
        <w:jc w:val="both"/>
        <w:rPr>
          <w:rFonts w:ascii="Times New Roman" w:hAnsi="Times New Roman"/>
        </w:rPr>
      </w:pPr>
    </w:p>
    <w:p w14:paraId="37293C01" w14:textId="77777777" w:rsidR="001A7B49" w:rsidRDefault="001A7B49" w:rsidP="007D0CC3">
      <w:pPr>
        <w:ind w:firstLine="720"/>
        <w:jc w:val="both"/>
        <w:rPr>
          <w:rFonts w:ascii="Times New Roman" w:hAnsi="Times New Roman"/>
        </w:rPr>
      </w:pPr>
    </w:p>
    <w:p w14:paraId="61099D9B" w14:textId="77777777" w:rsidR="001A7B49" w:rsidRDefault="001A7B49" w:rsidP="007D0CC3">
      <w:pPr>
        <w:ind w:firstLine="720"/>
        <w:jc w:val="both"/>
        <w:rPr>
          <w:rFonts w:ascii="Times New Roman" w:hAnsi="Times New Roman"/>
        </w:rPr>
      </w:pPr>
    </w:p>
    <w:p w14:paraId="3FA0A0B5" w14:textId="77777777" w:rsidR="001A7B49" w:rsidRDefault="001A7B49" w:rsidP="007D0CC3">
      <w:pPr>
        <w:ind w:firstLine="720"/>
        <w:jc w:val="both"/>
        <w:rPr>
          <w:rFonts w:ascii="Times New Roman" w:hAnsi="Times New Roman"/>
        </w:rPr>
      </w:pPr>
    </w:p>
    <w:p w14:paraId="5415FFCB" w14:textId="77777777" w:rsidR="001A7B49" w:rsidRDefault="001A7B49" w:rsidP="007D0CC3">
      <w:pPr>
        <w:ind w:firstLine="720"/>
        <w:jc w:val="both"/>
        <w:rPr>
          <w:rFonts w:ascii="Times New Roman" w:hAnsi="Times New Roman"/>
        </w:rPr>
      </w:pPr>
    </w:p>
    <w:p w14:paraId="6B3CA1AB" w14:textId="77777777" w:rsidR="001A7B49" w:rsidRDefault="001A7B49" w:rsidP="007D0CC3">
      <w:pPr>
        <w:ind w:firstLine="720"/>
        <w:jc w:val="both"/>
        <w:rPr>
          <w:rFonts w:ascii="Times New Roman" w:hAnsi="Times New Roman"/>
        </w:rPr>
      </w:pPr>
    </w:p>
    <w:p w14:paraId="4636A379" w14:textId="77777777" w:rsidR="001A7B49" w:rsidRDefault="001A7B49" w:rsidP="007D0CC3">
      <w:pPr>
        <w:ind w:firstLine="720"/>
        <w:jc w:val="both"/>
        <w:rPr>
          <w:rFonts w:ascii="Times New Roman" w:hAnsi="Times New Roman"/>
        </w:rPr>
      </w:pPr>
    </w:p>
    <w:p w14:paraId="20818997" w14:textId="77777777" w:rsidR="001A7B49" w:rsidRDefault="001A7B49" w:rsidP="007D0CC3">
      <w:pPr>
        <w:ind w:firstLine="720"/>
        <w:jc w:val="both"/>
        <w:rPr>
          <w:rFonts w:ascii="Times New Roman" w:hAnsi="Times New Roman"/>
        </w:rPr>
      </w:pPr>
    </w:p>
    <w:p w14:paraId="14BC3DFE" w14:textId="77777777" w:rsidR="001A7B49" w:rsidRDefault="001A7B49" w:rsidP="007D0CC3">
      <w:pPr>
        <w:ind w:firstLine="720"/>
        <w:jc w:val="both"/>
        <w:rPr>
          <w:rFonts w:ascii="Times New Roman" w:hAnsi="Times New Roman"/>
        </w:rPr>
      </w:pPr>
    </w:p>
    <w:p w14:paraId="4B809AFB" w14:textId="77777777" w:rsidR="001A7B49" w:rsidRDefault="001A7B49" w:rsidP="007D0CC3">
      <w:pPr>
        <w:ind w:firstLine="720"/>
        <w:jc w:val="both"/>
        <w:rPr>
          <w:rFonts w:ascii="Times New Roman" w:hAnsi="Times New Roman"/>
        </w:rPr>
      </w:pPr>
    </w:p>
    <w:p w14:paraId="17E911AD" w14:textId="77777777" w:rsidR="001A7B49" w:rsidRDefault="001A7B49" w:rsidP="007D0CC3">
      <w:pPr>
        <w:ind w:firstLine="720"/>
        <w:jc w:val="both"/>
        <w:rPr>
          <w:rFonts w:ascii="Times New Roman" w:hAnsi="Times New Roman"/>
        </w:rPr>
      </w:pPr>
    </w:p>
    <w:p w14:paraId="3C0D8813" w14:textId="77777777" w:rsidR="001A7B49" w:rsidRDefault="001A7B49" w:rsidP="007D0CC3">
      <w:pPr>
        <w:ind w:firstLine="720"/>
        <w:jc w:val="both"/>
        <w:rPr>
          <w:rFonts w:ascii="Times New Roman" w:hAnsi="Times New Roman"/>
        </w:rPr>
      </w:pPr>
    </w:p>
    <w:p w14:paraId="5CEF839F" w14:textId="77777777" w:rsidR="001A7B49" w:rsidRDefault="001A7B49" w:rsidP="007D0CC3">
      <w:pPr>
        <w:ind w:firstLine="720"/>
        <w:jc w:val="both"/>
        <w:rPr>
          <w:rFonts w:ascii="Times New Roman" w:hAnsi="Times New Roman"/>
        </w:rPr>
      </w:pPr>
    </w:p>
    <w:p w14:paraId="73C6C425" w14:textId="77777777" w:rsidR="001A7B49" w:rsidRDefault="001A7B49" w:rsidP="007D0CC3">
      <w:pPr>
        <w:ind w:firstLine="720"/>
        <w:jc w:val="both"/>
        <w:rPr>
          <w:rFonts w:ascii="Times New Roman" w:hAnsi="Times New Roman"/>
        </w:rPr>
      </w:pPr>
    </w:p>
    <w:p w14:paraId="142DE458" w14:textId="77777777" w:rsidR="001A7B49" w:rsidRDefault="001A7B49" w:rsidP="007D0CC3">
      <w:pPr>
        <w:ind w:firstLine="720"/>
        <w:jc w:val="both"/>
        <w:rPr>
          <w:rFonts w:ascii="Times New Roman" w:hAnsi="Times New Roman"/>
        </w:rPr>
      </w:pPr>
    </w:p>
    <w:p w14:paraId="23E35BF0" w14:textId="77777777" w:rsidR="001A7B49" w:rsidRDefault="001A7B49" w:rsidP="007D0CC3">
      <w:pPr>
        <w:ind w:firstLine="720"/>
        <w:jc w:val="both"/>
        <w:rPr>
          <w:rFonts w:ascii="Times New Roman" w:hAnsi="Times New Roman"/>
        </w:rPr>
      </w:pPr>
    </w:p>
    <w:p w14:paraId="23794CA5" w14:textId="77777777" w:rsidR="001A7B49" w:rsidRDefault="001A7B49" w:rsidP="007D0CC3">
      <w:pPr>
        <w:ind w:firstLine="720"/>
        <w:jc w:val="both"/>
        <w:rPr>
          <w:rFonts w:ascii="Times New Roman" w:hAnsi="Times New Roman"/>
        </w:rPr>
      </w:pPr>
    </w:p>
    <w:p w14:paraId="24699AF2" w14:textId="77777777" w:rsidR="001A7B49" w:rsidRDefault="001A7B49" w:rsidP="007D0CC3">
      <w:pPr>
        <w:ind w:firstLine="720"/>
        <w:jc w:val="both"/>
        <w:rPr>
          <w:rFonts w:ascii="Times New Roman" w:hAnsi="Times New Roman"/>
        </w:rPr>
      </w:pPr>
    </w:p>
    <w:p w14:paraId="378F8BF2" w14:textId="77777777" w:rsidR="001A7B49" w:rsidRDefault="001A7B49" w:rsidP="007D0CC3">
      <w:pPr>
        <w:ind w:firstLine="720"/>
        <w:jc w:val="both"/>
        <w:rPr>
          <w:rFonts w:ascii="Times New Roman" w:hAnsi="Times New Roman"/>
        </w:rPr>
      </w:pPr>
    </w:p>
    <w:p w14:paraId="48E12D4E" w14:textId="0193EC18" w:rsidR="00C34F84" w:rsidRDefault="00C34F84" w:rsidP="007D0CC3">
      <w:pPr>
        <w:ind w:firstLine="720"/>
        <w:jc w:val="both"/>
        <w:rPr>
          <w:rFonts w:ascii="Times New Roman" w:hAnsi="Times New Roman"/>
        </w:rPr>
      </w:pPr>
    </w:p>
    <w:p w14:paraId="22D517A2" w14:textId="77777777" w:rsidR="00C34F84" w:rsidRPr="007D0CC3" w:rsidRDefault="00C34F84" w:rsidP="007D0CC3">
      <w:pPr>
        <w:ind w:firstLine="720"/>
        <w:jc w:val="both"/>
        <w:rPr>
          <w:rFonts w:ascii="Times New Roman" w:hAnsi="Times New Roman"/>
        </w:rPr>
      </w:pPr>
    </w:p>
    <w:p w14:paraId="7E6905A3" w14:textId="56045AEC" w:rsidR="007D0CC3" w:rsidRPr="007D0CC3" w:rsidRDefault="00B7212E" w:rsidP="007D0CC3">
      <w:pPr>
        <w:rPr>
          <w:rFonts w:ascii="Times New Roman" w:hAnsi="Times New Roman"/>
        </w:rPr>
      </w:pPr>
      <w:r>
        <w:rPr>
          <w:rFonts w:ascii="Times New Roman" w:hAnsi="Times New Roman"/>
        </w:rPr>
        <w:t>Jonė Baronaitė-Šniutė</w:t>
      </w:r>
    </w:p>
    <w:p w14:paraId="1E0A3A60" w14:textId="5A721F6F" w:rsidR="007D0CC3" w:rsidRPr="007D0CC3" w:rsidRDefault="007D0CC3" w:rsidP="007D0CC3">
      <w:pPr>
        <w:rPr>
          <w:rFonts w:ascii="Times New Roman" w:hAnsi="Times New Roman"/>
        </w:rPr>
      </w:pPr>
      <w:r w:rsidRPr="007D0CC3">
        <w:rPr>
          <w:rFonts w:ascii="Times New Roman" w:hAnsi="Times New Roman"/>
        </w:rPr>
        <w:t>202</w:t>
      </w:r>
      <w:r w:rsidR="009454A1">
        <w:rPr>
          <w:rFonts w:ascii="Times New Roman" w:hAnsi="Times New Roman"/>
        </w:rPr>
        <w:t>3</w:t>
      </w:r>
      <w:r w:rsidRPr="007D0CC3">
        <w:rPr>
          <w:rFonts w:ascii="Times New Roman" w:hAnsi="Times New Roman"/>
        </w:rPr>
        <w:t>-</w:t>
      </w:r>
      <w:r w:rsidR="007D20D2">
        <w:rPr>
          <w:rFonts w:ascii="Times New Roman" w:hAnsi="Times New Roman"/>
        </w:rPr>
        <w:t>1</w:t>
      </w:r>
      <w:r w:rsidR="005B1397">
        <w:rPr>
          <w:rFonts w:ascii="Times New Roman" w:hAnsi="Times New Roman"/>
        </w:rPr>
        <w:t>2</w:t>
      </w:r>
      <w:r w:rsidRPr="007D0CC3">
        <w:rPr>
          <w:rFonts w:ascii="Times New Roman" w:hAnsi="Times New Roman"/>
        </w:rPr>
        <w:t>-</w:t>
      </w:r>
      <w:r w:rsidR="005B1397">
        <w:rPr>
          <w:rFonts w:ascii="Times New Roman" w:hAnsi="Times New Roman"/>
        </w:rPr>
        <w:t>01</w:t>
      </w:r>
    </w:p>
    <w:p w14:paraId="53B31859" w14:textId="77777777" w:rsidR="00837914" w:rsidRDefault="00837914" w:rsidP="00837914">
      <w:pPr>
        <w:rPr>
          <w:rFonts w:ascii="Times New Roman" w:hAnsi="Times New Roman"/>
          <w:szCs w:val="24"/>
        </w:rPr>
        <w:sectPr w:rsidR="00837914" w:rsidSect="007D0CC3">
          <w:headerReference w:type="default" r:id="rId10"/>
          <w:pgSz w:w="12240" w:h="15840" w:code="1"/>
          <w:pgMar w:top="578" w:right="567" w:bottom="340" w:left="1701" w:header="567" w:footer="284" w:gutter="0"/>
          <w:cols w:space="720"/>
          <w:titlePg/>
          <w:docGrid w:linePitch="360"/>
        </w:sectPr>
      </w:pPr>
      <w:r>
        <w:rPr>
          <w:rFonts w:ascii="Times New Roman" w:hAnsi="Times New Roman"/>
          <w:szCs w:val="24"/>
        </w:rPr>
        <w:br w:type="page"/>
      </w:r>
    </w:p>
    <w:p w14:paraId="158C1707" w14:textId="77777777" w:rsidR="005700FC" w:rsidRPr="005700FC" w:rsidRDefault="005700FC" w:rsidP="005700FC">
      <w:pPr>
        <w:jc w:val="both"/>
        <w:rPr>
          <w:rFonts w:ascii="Times New Roman" w:hAnsi="Times New Roman"/>
          <w:szCs w:val="24"/>
        </w:rPr>
      </w:pP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70B619D2" w14:textId="481983D6" w:rsidR="009454A1" w:rsidRDefault="009454A1" w:rsidP="007D0CC3">
      <w:pPr>
        <w:jc w:val="center"/>
        <w:rPr>
          <w:rFonts w:ascii="Times New Roman" w:hAnsi="Times New Roman"/>
          <w:b/>
        </w:rPr>
      </w:pPr>
    </w:p>
    <w:p w14:paraId="1250243C" w14:textId="77777777" w:rsidR="00114A4F" w:rsidRPr="005700FC" w:rsidRDefault="00114A4F" w:rsidP="00114A4F">
      <w:pPr>
        <w:rPr>
          <w:rFonts w:ascii="Times New Roman" w:hAnsi="Times New Roman"/>
          <w:szCs w:val="24"/>
        </w:rPr>
      </w:pPr>
      <w:r w:rsidRPr="005700FC">
        <w:rPr>
          <w:rFonts w:ascii="Times New Roman" w:hAnsi="Times New Roman"/>
          <w:szCs w:val="24"/>
        </w:rPr>
        <w:t>Panevėžio rajono savivaldybės tarybai</w:t>
      </w:r>
    </w:p>
    <w:p w14:paraId="15E396BD" w14:textId="77777777" w:rsidR="00114A4F" w:rsidRDefault="00114A4F" w:rsidP="007D0CC3">
      <w:pPr>
        <w:jc w:val="center"/>
        <w:rPr>
          <w:rFonts w:ascii="Times New Roman" w:hAnsi="Times New Roman"/>
          <w:b/>
        </w:rPr>
      </w:pPr>
    </w:p>
    <w:p w14:paraId="42EDD695" w14:textId="4CE5FC21" w:rsidR="007D0CC3" w:rsidRPr="007D0CC3" w:rsidRDefault="00114A4F" w:rsidP="004C37E3">
      <w:pPr>
        <w:widowControl w:val="0"/>
        <w:suppressAutoHyphens/>
        <w:jc w:val="center"/>
        <w:rPr>
          <w:rFonts w:ascii="Times New Roman" w:hAnsi="Times New Roman"/>
          <w:b/>
        </w:rPr>
      </w:pPr>
      <w:r>
        <w:rPr>
          <w:rFonts w:ascii="Times New Roman" w:hAnsi="Times New Roman"/>
          <w:b/>
        </w:rPr>
        <w:t xml:space="preserve">SAVIVALDYBĖS TARYBOS </w:t>
      </w:r>
      <w:r w:rsidR="009454A1">
        <w:rPr>
          <w:rFonts w:ascii="Times New Roman" w:hAnsi="Times New Roman"/>
          <w:b/>
        </w:rPr>
        <w:t xml:space="preserve">SPRENDIMO </w:t>
      </w:r>
      <w:r w:rsidR="005C62A2">
        <w:rPr>
          <w:rFonts w:ascii="Times New Roman" w:hAnsi="Times New Roman"/>
          <w:b/>
        </w:rPr>
        <w:t>„</w:t>
      </w:r>
      <w:r w:rsidR="005C62A2" w:rsidRPr="00EB4BCB">
        <w:rPr>
          <w:rFonts w:ascii="Times New Roman" w:eastAsia="SimSun" w:hAnsi="Times New Roman"/>
          <w:b/>
          <w:kern w:val="1"/>
          <w:szCs w:val="24"/>
          <w:lang w:eastAsia="zh-CN" w:bidi="hi-IN"/>
        </w:rPr>
        <w:t>DĖL PANEVĖŽIO RAJONO SAVIVALDYBĖS TARYBOS 2016 M. GRUODŽIO 22 D. SPRENDIMO NR. T-211 „DĖL PANEVĖŽIO RAJONO SAVIVALDYBĖS NEVEIKSNIŲ ASMENŲ BŪKLĖS PERŽIŪRĖJIMO KOMISIJOS SUDARYMO IR JOS NUOSTATŲ PATVIRTINIMO“ PAKEITIMO</w:t>
      </w:r>
      <w:r w:rsidR="005C62A2">
        <w:rPr>
          <w:rFonts w:ascii="Times New Roman" w:eastAsia="SimSun" w:hAnsi="Times New Roman"/>
          <w:b/>
          <w:kern w:val="1"/>
          <w:szCs w:val="24"/>
          <w:lang w:eastAsia="zh-CN" w:bidi="hi-IN"/>
        </w:rPr>
        <w:t>“</w:t>
      </w:r>
      <w:r w:rsidR="004C37E3">
        <w:rPr>
          <w:rFonts w:ascii="Times New Roman" w:eastAsia="SimSun" w:hAnsi="Times New Roman"/>
          <w:b/>
          <w:kern w:val="1"/>
          <w:szCs w:val="24"/>
          <w:lang w:eastAsia="zh-CN" w:bidi="hi-IN"/>
        </w:rPr>
        <w:t xml:space="preserve"> </w:t>
      </w:r>
      <w:r w:rsidR="007D0CC3" w:rsidRPr="007D0CC3">
        <w:rPr>
          <w:rFonts w:ascii="Times New Roman" w:hAnsi="Times New Roman"/>
          <w:b/>
        </w:rPr>
        <w:t>PROJEKTO</w:t>
      </w:r>
      <w:r w:rsidRPr="00114A4F">
        <w:rPr>
          <w:rFonts w:ascii="Times New Roman" w:hAnsi="Times New Roman"/>
          <w:b/>
        </w:rPr>
        <w:t xml:space="preserve"> </w:t>
      </w:r>
      <w:r>
        <w:rPr>
          <w:rFonts w:ascii="Times New Roman" w:hAnsi="Times New Roman"/>
          <w:b/>
        </w:rPr>
        <w:t xml:space="preserve">AIŠKINAMASIS RAŠTAS </w:t>
      </w:r>
    </w:p>
    <w:p w14:paraId="394DF017" w14:textId="29817CF8" w:rsidR="007D0CC3" w:rsidRPr="007D0CC3" w:rsidRDefault="007D0CC3" w:rsidP="007D0CC3">
      <w:pPr>
        <w:jc w:val="center"/>
        <w:rPr>
          <w:rFonts w:ascii="Times New Roman" w:hAnsi="Times New Roman"/>
          <w:b/>
        </w:rPr>
      </w:pPr>
    </w:p>
    <w:p w14:paraId="7261AA94" w14:textId="52CCD951" w:rsidR="007D0CC3" w:rsidRPr="007D0CC3" w:rsidRDefault="007D0CC3" w:rsidP="007D0CC3">
      <w:pPr>
        <w:jc w:val="center"/>
        <w:rPr>
          <w:rFonts w:ascii="Times New Roman" w:hAnsi="Times New Roman"/>
        </w:rPr>
      </w:pPr>
      <w:r w:rsidRPr="007D0CC3">
        <w:rPr>
          <w:rFonts w:ascii="Times New Roman" w:hAnsi="Times New Roman"/>
        </w:rPr>
        <w:t>202</w:t>
      </w:r>
      <w:r w:rsidR="009454A1">
        <w:rPr>
          <w:rFonts w:ascii="Times New Roman" w:hAnsi="Times New Roman"/>
        </w:rPr>
        <w:t>3</w:t>
      </w:r>
      <w:r w:rsidRPr="007D0CC3">
        <w:rPr>
          <w:rFonts w:ascii="Times New Roman" w:hAnsi="Times New Roman"/>
        </w:rPr>
        <w:t xml:space="preserve"> m. </w:t>
      </w:r>
      <w:r w:rsidR="005C62A2">
        <w:rPr>
          <w:rFonts w:ascii="Times New Roman" w:hAnsi="Times New Roman"/>
        </w:rPr>
        <w:t>gruodžio 1</w:t>
      </w:r>
      <w:r w:rsidRPr="007D0CC3">
        <w:rPr>
          <w:rFonts w:ascii="Times New Roman" w:hAnsi="Times New Roman"/>
        </w:rPr>
        <w:t xml:space="preserve"> d.  </w:t>
      </w:r>
    </w:p>
    <w:p w14:paraId="27D9D299"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6A710189" w14:textId="77777777" w:rsidR="007D0CC3" w:rsidRPr="007D0CC3" w:rsidRDefault="007D0CC3" w:rsidP="007D0CC3">
      <w:pPr>
        <w:rPr>
          <w:rFonts w:ascii="Times New Roman" w:hAnsi="Times New Roman"/>
        </w:rPr>
      </w:pPr>
    </w:p>
    <w:p w14:paraId="0C54C954" w14:textId="233CB4DD" w:rsidR="007D0CC3" w:rsidRPr="007D0CC3" w:rsidRDefault="007D0CC3" w:rsidP="007D0CC3">
      <w:pPr>
        <w:jc w:val="both"/>
        <w:rPr>
          <w:rFonts w:ascii="Times New Roman" w:hAnsi="Times New Roman"/>
          <w:b/>
          <w:bCs/>
        </w:rPr>
      </w:pPr>
      <w:r w:rsidRPr="007D0CC3">
        <w:rPr>
          <w:rFonts w:ascii="Times New Roman" w:hAnsi="Times New Roman"/>
          <w:bCs/>
        </w:rPr>
        <w:tab/>
      </w:r>
      <w:r w:rsidRPr="00B626B2">
        <w:rPr>
          <w:rFonts w:ascii="Times New Roman" w:hAnsi="Times New Roman"/>
          <w:b/>
        </w:rPr>
        <w:t>1.</w:t>
      </w:r>
      <w:r w:rsidRPr="007D0CC3">
        <w:rPr>
          <w:rFonts w:ascii="Times New Roman" w:hAnsi="Times New Roman"/>
          <w:bCs/>
        </w:rPr>
        <w:t xml:space="preserve"> </w:t>
      </w:r>
      <w:r w:rsidRPr="007D0CC3">
        <w:rPr>
          <w:rFonts w:ascii="Times New Roman" w:hAnsi="Times New Roman"/>
          <w:b/>
        </w:rPr>
        <w:t xml:space="preserve">Sprendimo </w:t>
      </w:r>
      <w:r w:rsidRPr="007D0CC3">
        <w:rPr>
          <w:rFonts w:ascii="Times New Roman" w:hAnsi="Times New Roman"/>
          <w:b/>
          <w:bCs/>
        </w:rPr>
        <w:t>projekto tikslai ir uždaviniai</w:t>
      </w:r>
    </w:p>
    <w:p w14:paraId="70D087B8" w14:textId="18857DE9" w:rsidR="007D0CC3" w:rsidRPr="007D0CC3" w:rsidRDefault="007D0CC3" w:rsidP="007D0CC3">
      <w:pPr>
        <w:jc w:val="both"/>
        <w:rPr>
          <w:rFonts w:ascii="Times New Roman" w:hAnsi="Times New Roman"/>
        </w:rPr>
      </w:pPr>
      <w:r w:rsidRPr="007D0CC3">
        <w:rPr>
          <w:rFonts w:ascii="Times New Roman" w:hAnsi="Times New Roman"/>
        </w:rPr>
        <w:tab/>
        <w:t xml:space="preserve">Atsižvelgiant į </w:t>
      </w:r>
      <w:r w:rsidR="00BF1800">
        <w:rPr>
          <w:rFonts w:ascii="Times New Roman" w:hAnsi="Times New Roman"/>
        </w:rPr>
        <w:t xml:space="preserve">naujos redakcijos </w:t>
      </w:r>
      <w:r w:rsidR="009A126B">
        <w:rPr>
          <w:rFonts w:ascii="Times New Roman" w:hAnsi="Times New Roman"/>
        </w:rPr>
        <w:t>Neveiksnių a</w:t>
      </w:r>
      <w:r w:rsidR="00B73F7C">
        <w:rPr>
          <w:rFonts w:ascii="Times New Roman" w:hAnsi="Times New Roman"/>
        </w:rPr>
        <w:t>s</w:t>
      </w:r>
      <w:r w:rsidR="009A126B">
        <w:rPr>
          <w:rFonts w:ascii="Times New Roman" w:hAnsi="Times New Roman"/>
        </w:rPr>
        <w:t>menų būklės peržiūrėjimo komisijų pavyzdini</w:t>
      </w:r>
      <w:r w:rsidR="00B73F7C">
        <w:rPr>
          <w:rFonts w:ascii="Times New Roman" w:hAnsi="Times New Roman"/>
        </w:rPr>
        <w:t>us</w:t>
      </w:r>
      <w:r w:rsidR="009A126B">
        <w:rPr>
          <w:rFonts w:ascii="Times New Roman" w:hAnsi="Times New Roman"/>
        </w:rPr>
        <w:t xml:space="preserve"> nuostat</w:t>
      </w:r>
      <w:r w:rsidR="00B73F7C">
        <w:rPr>
          <w:rFonts w:ascii="Times New Roman" w:hAnsi="Times New Roman"/>
        </w:rPr>
        <w:t>us, p</w:t>
      </w:r>
      <w:r w:rsidR="00E95AB4">
        <w:rPr>
          <w:rFonts w:ascii="Times New Roman" w:hAnsi="Times New Roman"/>
        </w:rPr>
        <w:t>a</w:t>
      </w:r>
      <w:r w:rsidR="00B73F7C">
        <w:rPr>
          <w:rFonts w:ascii="Times New Roman" w:hAnsi="Times New Roman"/>
        </w:rPr>
        <w:t>tvirtinus Lietuvos Re</w:t>
      </w:r>
      <w:r w:rsidR="00E95AB4">
        <w:rPr>
          <w:rFonts w:ascii="Times New Roman" w:hAnsi="Times New Roman"/>
        </w:rPr>
        <w:t>s</w:t>
      </w:r>
      <w:r w:rsidR="00B73F7C">
        <w:rPr>
          <w:rFonts w:ascii="Times New Roman" w:hAnsi="Times New Roman"/>
        </w:rPr>
        <w:t xml:space="preserve">publikos </w:t>
      </w:r>
      <w:r w:rsidR="00E95AB4">
        <w:rPr>
          <w:rFonts w:ascii="Times New Roman" w:hAnsi="Times New Roman"/>
        </w:rPr>
        <w:t>Vyriausybės 2015 m. spalio 26 d. nutarimu Nr. 1123 „Dėl Neveiksnių asmenų būklės peržiūrėjimo komisijų pavyzdinių nuostatų patvirtinimo“</w:t>
      </w:r>
      <w:r w:rsidR="00C33CC3">
        <w:rPr>
          <w:rFonts w:ascii="Times New Roman" w:hAnsi="Times New Roman"/>
        </w:rPr>
        <w:t>, keičiam</w:t>
      </w:r>
      <w:r w:rsidR="001A7B49">
        <w:rPr>
          <w:rFonts w:ascii="Times New Roman" w:hAnsi="Times New Roman"/>
        </w:rPr>
        <w:t>i</w:t>
      </w:r>
      <w:r w:rsidR="00C33CC3">
        <w:rPr>
          <w:rFonts w:ascii="Times New Roman" w:hAnsi="Times New Roman"/>
        </w:rPr>
        <w:t xml:space="preserve"> Panevėžio rajono savivaldybės neveiksnių asmenų būklės peržiūrėjimo komisijos nuostat</w:t>
      </w:r>
      <w:r w:rsidR="00E86426">
        <w:rPr>
          <w:rFonts w:ascii="Times New Roman" w:hAnsi="Times New Roman"/>
        </w:rPr>
        <w:t>ai</w:t>
      </w:r>
      <w:r w:rsidR="00605398">
        <w:rPr>
          <w:rFonts w:ascii="Times New Roman" w:hAnsi="Times New Roman"/>
        </w:rPr>
        <w:t xml:space="preserve"> (toliau – Nuostatai)</w:t>
      </w:r>
      <w:r w:rsidR="00B24B4A">
        <w:rPr>
          <w:rFonts w:ascii="Times New Roman" w:hAnsi="Times New Roman"/>
        </w:rPr>
        <w:t>.</w:t>
      </w:r>
    </w:p>
    <w:p w14:paraId="0AF3A1A5" w14:textId="7D356BEF" w:rsidR="007D0CC3" w:rsidRPr="007D0CC3" w:rsidRDefault="007D0CC3" w:rsidP="007D0CC3">
      <w:pPr>
        <w:ind w:firstLine="720"/>
        <w:jc w:val="both"/>
        <w:rPr>
          <w:rFonts w:ascii="Times New Roman" w:hAnsi="Times New Roman"/>
          <w:b/>
          <w:bCs/>
          <w:spacing w:val="-1"/>
        </w:rPr>
      </w:pPr>
      <w:r w:rsidRPr="007D0CC3">
        <w:rPr>
          <w:rFonts w:ascii="Times New Roman" w:hAnsi="Times New Roman"/>
          <w:b/>
          <w:bCs/>
          <w:spacing w:val="-1"/>
        </w:rPr>
        <w:t>2. Siūlomos teisinio reguliavimo nuostatos</w:t>
      </w:r>
      <w:r w:rsidR="00010B69">
        <w:rPr>
          <w:rFonts w:ascii="Times New Roman" w:hAnsi="Times New Roman"/>
          <w:b/>
          <w:bCs/>
          <w:spacing w:val="-1"/>
        </w:rPr>
        <w:t xml:space="preserve"> ir laukiami rezultatai</w:t>
      </w:r>
    </w:p>
    <w:p w14:paraId="39F5F292" w14:textId="5101A63C" w:rsidR="00F90204" w:rsidRDefault="00D3697C" w:rsidP="0016491E">
      <w:pPr>
        <w:ind w:firstLine="720"/>
        <w:jc w:val="both"/>
        <w:rPr>
          <w:rFonts w:ascii="Times New Roman" w:hAnsi="Times New Roman"/>
          <w:color w:val="000000"/>
          <w:spacing w:val="-3"/>
        </w:rPr>
      </w:pPr>
      <w:r>
        <w:rPr>
          <w:rFonts w:ascii="Times New Roman" w:hAnsi="Times New Roman"/>
          <w:color w:val="000000"/>
          <w:spacing w:val="-3"/>
        </w:rPr>
        <w:t xml:space="preserve">Vadovaujantis </w:t>
      </w:r>
      <w:r w:rsidR="00B24B4A">
        <w:rPr>
          <w:rFonts w:ascii="Times New Roman" w:hAnsi="Times New Roman"/>
        </w:rPr>
        <w:t xml:space="preserve">Neveiksnių asmenų būklės peržiūrėjimo komisijų pavyzdiniais nuostatais </w:t>
      </w:r>
      <w:r w:rsidR="007B0C56">
        <w:rPr>
          <w:rFonts w:ascii="Times New Roman" w:hAnsi="Times New Roman"/>
        </w:rPr>
        <w:br/>
      </w:r>
      <w:r w:rsidR="00C8554F">
        <w:rPr>
          <w:rFonts w:ascii="Times New Roman" w:hAnsi="Times New Roman"/>
          <w:color w:val="000000"/>
          <w:spacing w:val="-3"/>
        </w:rPr>
        <w:t>keičiam</w:t>
      </w:r>
      <w:r w:rsidR="00322CB6">
        <w:rPr>
          <w:rFonts w:ascii="Times New Roman" w:hAnsi="Times New Roman"/>
          <w:color w:val="000000"/>
          <w:spacing w:val="-3"/>
        </w:rPr>
        <w:t>i</w:t>
      </w:r>
      <w:r w:rsidR="00605398">
        <w:rPr>
          <w:rFonts w:ascii="Times New Roman" w:hAnsi="Times New Roman"/>
          <w:color w:val="000000"/>
          <w:spacing w:val="-3"/>
        </w:rPr>
        <w:t xml:space="preserve"> šie Nuostatų papunkčiai ir punktai:</w:t>
      </w:r>
      <w:r w:rsidR="00322CB6">
        <w:rPr>
          <w:rFonts w:ascii="Times New Roman" w:hAnsi="Times New Roman"/>
          <w:color w:val="000000"/>
          <w:spacing w:val="-3"/>
        </w:rPr>
        <w:t xml:space="preserve"> 4.1 papunktis, 12</w:t>
      </w:r>
      <w:r w:rsidR="002A754F">
        <w:rPr>
          <w:rFonts w:ascii="Times New Roman" w:hAnsi="Times New Roman"/>
          <w:color w:val="000000"/>
          <w:spacing w:val="-3"/>
        </w:rPr>
        <w:t>, 13 ir 16 punktai</w:t>
      </w:r>
      <w:r w:rsidR="00F64394">
        <w:rPr>
          <w:rFonts w:ascii="Times New Roman" w:hAnsi="Times New Roman"/>
          <w:color w:val="000000"/>
          <w:spacing w:val="-3"/>
        </w:rPr>
        <w:t xml:space="preserve">. </w:t>
      </w:r>
      <w:r w:rsidR="0011401E">
        <w:rPr>
          <w:rFonts w:ascii="Times New Roman" w:hAnsi="Times New Roman"/>
          <w:color w:val="000000"/>
          <w:spacing w:val="-3"/>
        </w:rPr>
        <w:t xml:space="preserve">Neveiksnių asmenų </w:t>
      </w:r>
      <w:r w:rsidR="00A31E9C">
        <w:rPr>
          <w:rFonts w:ascii="Times New Roman" w:hAnsi="Times New Roman"/>
          <w:color w:val="000000"/>
          <w:spacing w:val="-3"/>
        </w:rPr>
        <w:t>būklės peržiūrėjimo</w:t>
      </w:r>
      <w:r w:rsidR="0011401E">
        <w:rPr>
          <w:rFonts w:ascii="Times New Roman" w:hAnsi="Times New Roman"/>
          <w:color w:val="000000"/>
          <w:spacing w:val="-3"/>
        </w:rPr>
        <w:t xml:space="preserve"> komisija</w:t>
      </w:r>
      <w:r w:rsidR="00A31E9C">
        <w:rPr>
          <w:rFonts w:ascii="Times New Roman" w:hAnsi="Times New Roman"/>
          <w:color w:val="000000"/>
          <w:spacing w:val="-3"/>
        </w:rPr>
        <w:t xml:space="preserve">, peržiūrėdama asmens, </w:t>
      </w:r>
      <w:r w:rsidR="00BA6EFC">
        <w:rPr>
          <w:rFonts w:ascii="Times New Roman" w:hAnsi="Times New Roman"/>
          <w:color w:val="000000"/>
          <w:spacing w:val="-3"/>
        </w:rPr>
        <w:t xml:space="preserve">teismo </w:t>
      </w:r>
      <w:r w:rsidR="00A31E9C">
        <w:rPr>
          <w:rFonts w:ascii="Times New Roman" w:hAnsi="Times New Roman"/>
          <w:color w:val="000000"/>
          <w:spacing w:val="-3"/>
        </w:rPr>
        <w:t>pripažinto neveiksniu</w:t>
      </w:r>
      <w:r w:rsidR="00BA6EFC">
        <w:rPr>
          <w:rFonts w:ascii="Times New Roman" w:hAnsi="Times New Roman"/>
          <w:color w:val="000000"/>
          <w:spacing w:val="-3"/>
        </w:rPr>
        <w:t xml:space="preserve"> </w:t>
      </w:r>
      <w:r w:rsidR="00A31E9C">
        <w:rPr>
          <w:rFonts w:ascii="Times New Roman" w:hAnsi="Times New Roman"/>
          <w:color w:val="000000"/>
          <w:spacing w:val="-3"/>
        </w:rPr>
        <w:t>tam tikrose srityse</w:t>
      </w:r>
      <w:r w:rsidR="00BA6EFC">
        <w:rPr>
          <w:rFonts w:ascii="Times New Roman" w:hAnsi="Times New Roman"/>
          <w:color w:val="000000"/>
          <w:spacing w:val="-3"/>
        </w:rPr>
        <w:t>, būklę, privalo vadovautis Nuostatais</w:t>
      </w:r>
      <w:r w:rsidR="00605398">
        <w:rPr>
          <w:rFonts w:ascii="Times New Roman" w:hAnsi="Times New Roman"/>
          <w:color w:val="000000"/>
          <w:spacing w:val="-3"/>
        </w:rPr>
        <w:t>.</w:t>
      </w:r>
    </w:p>
    <w:p w14:paraId="46488E6D" w14:textId="1BB94DD5" w:rsidR="00010B69" w:rsidRPr="007D0CC3" w:rsidRDefault="00010B69" w:rsidP="00010B69">
      <w:pPr>
        <w:ind w:firstLine="720"/>
        <w:jc w:val="both"/>
        <w:rPr>
          <w:rFonts w:ascii="Times New Roman" w:eastAsia="Calibri" w:hAnsi="Times New Roman"/>
        </w:rPr>
      </w:pPr>
      <w:r w:rsidRPr="007D0CC3">
        <w:rPr>
          <w:rFonts w:ascii="Times New Roman" w:hAnsi="Times New Roman"/>
          <w:bCs/>
          <w:spacing w:val="-1"/>
        </w:rPr>
        <w:t xml:space="preserve">Priėmus sprendimą </w:t>
      </w:r>
      <w:r w:rsidR="00BA6EFC">
        <w:rPr>
          <w:rFonts w:ascii="Times New Roman" w:hAnsi="Times New Roman"/>
          <w:bCs/>
          <w:spacing w:val="-1"/>
        </w:rPr>
        <w:t xml:space="preserve">Nuostatai </w:t>
      </w:r>
      <w:r w:rsidRPr="007D0CC3">
        <w:rPr>
          <w:rFonts w:ascii="Times New Roman" w:hAnsi="Times New Roman"/>
          <w:bCs/>
          <w:spacing w:val="-1"/>
        </w:rPr>
        <w:t>atitiks galiojančius teisės aktus.</w:t>
      </w:r>
    </w:p>
    <w:p w14:paraId="3E4F9B37" w14:textId="40517620" w:rsidR="007D0CC3" w:rsidRPr="007D0CC3" w:rsidRDefault="007D0CC3" w:rsidP="007D0CC3">
      <w:pPr>
        <w:ind w:right="30"/>
        <w:jc w:val="both"/>
        <w:rPr>
          <w:rFonts w:ascii="Times New Roman" w:hAnsi="Times New Roman"/>
          <w:b/>
        </w:rPr>
      </w:pPr>
      <w:r w:rsidRPr="007D0CC3">
        <w:rPr>
          <w:rFonts w:ascii="Times New Roman" w:hAnsi="Times New Roman"/>
          <w:color w:val="000000"/>
          <w:spacing w:val="-3"/>
        </w:rPr>
        <w:tab/>
      </w:r>
      <w:r w:rsidR="00D3697C" w:rsidRPr="00D3697C">
        <w:rPr>
          <w:rFonts w:ascii="Times New Roman" w:hAnsi="Times New Roman"/>
          <w:b/>
          <w:bCs/>
          <w:color w:val="000000"/>
          <w:spacing w:val="-3"/>
        </w:rPr>
        <w:t>3</w:t>
      </w:r>
      <w:r w:rsidRPr="007D0CC3">
        <w:rPr>
          <w:rFonts w:ascii="Times New Roman" w:hAnsi="Times New Roman"/>
          <w:b/>
          <w:bCs/>
          <w:color w:val="000000"/>
          <w:spacing w:val="-3"/>
        </w:rPr>
        <w:t>.</w:t>
      </w:r>
      <w:r w:rsidRPr="007D0CC3">
        <w:rPr>
          <w:rFonts w:ascii="Times New Roman" w:hAnsi="Times New Roman"/>
          <w:color w:val="000000"/>
          <w:spacing w:val="-3"/>
        </w:rPr>
        <w:t xml:space="preserve"> </w:t>
      </w:r>
      <w:r w:rsidRPr="007D0CC3">
        <w:rPr>
          <w:rFonts w:ascii="Times New Roman" w:hAnsi="Times New Roman"/>
          <w:b/>
          <w:bCs/>
          <w:color w:val="000000"/>
          <w:spacing w:val="-3"/>
        </w:rPr>
        <w:t xml:space="preserve">Lėšų poreikis ir </w:t>
      </w:r>
      <w:r w:rsidRPr="007D0CC3">
        <w:rPr>
          <w:rFonts w:ascii="Times New Roman" w:hAnsi="Times New Roman"/>
          <w:b/>
          <w:bCs/>
        </w:rPr>
        <w:t>š</w:t>
      </w:r>
      <w:r w:rsidRPr="007D0CC3">
        <w:rPr>
          <w:rFonts w:ascii="Times New Roman" w:hAnsi="Times New Roman"/>
          <w:b/>
        </w:rPr>
        <w:t>altiniai</w:t>
      </w:r>
    </w:p>
    <w:p w14:paraId="0F027356" w14:textId="789F7CF2" w:rsidR="007D0CC3" w:rsidRPr="007D0CC3" w:rsidRDefault="00BA6EFC" w:rsidP="007D0CC3">
      <w:pPr>
        <w:ind w:left="30" w:firstLine="690"/>
        <w:jc w:val="both"/>
        <w:rPr>
          <w:rFonts w:ascii="Times New Roman" w:hAnsi="Times New Roman"/>
        </w:rPr>
      </w:pPr>
      <w:r>
        <w:rPr>
          <w:rFonts w:ascii="Times New Roman" w:hAnsi="Times New Roman"/>
        </w:rPr>
        <w:t>Nėra</w:t>
      </w:r>
      <w:r w:rsidR="007D0CC3" w:rsidRPr="007D0CC3">
        <w:rPr>
          <w:rFonts w:ascii="Times New Roman" w:hAnsi="Times New Roman"/>
        </w:rPr>
        <w:t>.</w:t>
      </w:r>
    </w:p>
    <w:p w14:paraId="6C0F625C" w14:textId="6C1EA242" w:rsidR="007D0CC3" w:rsidRDefault="00D3697C" w:rsidP="007D0CC3">
      <w:pPr>
        <w:ind w:left="30" w:firstLine="690"/>
        <w:jc w:val="both"/>
        <w:rPr>
          <w:rFonts w:ascii="Times New Roman" w:hAnsi="Times New Roman"/>
          <w:b/>
          <w:bCs/>
        </w:rPr>
      </w:pPr>
      <w:r>
        <w:rPr>
          <w:rFonts w:ascii="Times New Roman" w:hAnsi="Times New Roman"/>
          <w:b/>
          <w:bCs/>
        </w:rPr>
        <w:t>4</w:t>
      </w:r>
      <w:r w:rsidR="007D0CC3" w:rsidRPr="007D0CC3">
        <w:rPr>
          <w:rFonts w:ascii="Times New Roman" w:hAnsi="Times New Roman"/>
          <w:b/>
          <w:bCs/>
        </w:rPr>
        <w:t>. Kiti reikalingi pagrindimai, skaičiavimai ar paaiškinimai</w:t>
      </w:r>
    </w:p>
    <w:p w14:paraId="7BDE7DDF" w14:textId="3BE6CBB7" w:rsidR="00D3697C" w:rsidRDefault="004C37E3" w:rsidP="00DB5C5C">
      <w:pPr>
        <w:ind w:firstLine="720"/>
        <w:jc w:val="both"/>
        <w:rPr>
          <w:rFonts w:ascii="Times New Roman" w:hAnsi="Times New Roman"/>
        </w:rPr>
      </w:pPr>
      <w:r>
        <w:rPr>
          <w:rFonts w:ascii="Times New Roman" w:hAnsi="Times New Roman"/>
        </w:rPr>
        <w:t>S</w:t>
      </w:r>
      <w:r w:rsidRPr="007D0CC3">
        <w:rPr>
          <w:rFonts w:ascii="Times New Roman" w:hAnsi="Times New Roman"/>
        </w:rPr>
        <w:t>prendimo projekt</w:t>
      </w:r>
      <w:r>
        <w:rPr>
          <w:rFonts w:ascii="Times New Roman" w:hAnsi="Times New Roman"/>
        </w:rPr>
        <w:t>o</w:t>
      </w:r>
      <w:r w:rsidRPr="007D0CC3">
        <w:rPr>
          <w:rFonts w:ascii="Times New Roman" w:hAnsi="Times New Roman"/>
        </w:rPr>
        <w:t xml:space="preserve"> antikorupcinis vertinimas</w:t>
      </w:r>
      <w:r>
        <w:rPr>
          <w:rFonts w:ascii="Times New Roman" w:hAnsi="Times New Roman"/>
        </w:rPr>
        <w:t xml:space="preserve"> n</w:t>
      </w:r>
      <w:r w:rsidR="001677BF">
        <w:rPr>
          <w:rFonts w:ascii="Times New Roman" w:hAnsi="Times New Roman"/>
        </w:rPr>
        <w:t>er</w:t>
      </w:r>
      <w:r w:rsidR="00DB5C5C" w:rsidRPr="007D0CC3">
        <w:rPr>
          <w:rFonts w:ascii="Times New Roman" w:hAnsi="Times New Roman"/>
        </w:rPr>
        <w:t>eikalingas.</w:t>
      </w:r>
    </w:p>
    <w:p w14:paraId="370C10F6" w14:textId="46816BD2" w:rsidR="00E87AD0" w:rsidRPr="007D0CC3" w:rsidRDefault="00D3697C" w:rsidP="00C34F84">
      <w:pPr>
        <w:ind w:left="30" w:firstLine="690"/>
        <w:jc w:val="both"/>
        <w:rPr>
          <w:rFonts w:ascii="Times New Roman" w:hAnsi="Times New Roman"/>
        </w:rPr>
      </w:pPr>
      <w:r>
        <w:rPr>
          <w:rFonts w:ascii="Times New Roman" w:hAnsi="Times New Roman"/>
          <w:b/>
          <w:bCs/>
        </w:rPr>
        <w:t>5. Sprendimo projekto lyginamasis variantas</w:t>
      </w:r>
      <w:r w:rsidR="007D0CC3">
        <w:rPr>
          <w:rFonts w:ascii="Times New Roman" w:hAnsi="Times New Roman"/>
        </w:rPr>
        <w:t xml:space="preserve"> </w:t>
      </w:r>
    </w:p>
    <w:p w14:paraId="3F6B9F90" w14:textId="2E06640B" w:rsidR="007D0CC3" w:rsidRPr="007D0CC3" w:rsidRDefault="007D0CC3" w:rsidP="007D0CC3">
      <w:pPr>
        <w:jc w:val="both"/>
        <w:rPr>
          <w:rFonts w:ascii="Times New Roman" w:hAnsi="Times New Roman"/>
        </w:rPr>
      </w:pPr>
      <w:r w:rsidRPr="007D0CC3">
        <w:rPr>
          <w:rFonts w:ascii="Times New Roman" w:hAnsi="Times New Roman"/>
        </w:rPr>
        <w:tab/>
      </w:r>
      <w:r w:rsidR="00DB5C5C">
        <w:rPr>
          <w:rFonts w:ascii="Times New Roman" w:hAnsi="Times New Roman"/>
        </w:rPr>
        <w:t>Pridedama</w:t>
      </w:r>
      <w:r w:rsidR="004C37E3">
        <w:rPr>
          <w:rFonts w:ascii="Times New Roman" w:hAnsi="Times New Roman"/>
        </w:rPr>
        <w:t>s</w:t>
      </w:r>
      <w:r w:rsidR="00DB5C5C">
        <w:rPr>
          <w:rFonts w:ascii="Times New Roman" w:hAnsi="Times New Roman"/>
        </w:rPr>
        <w:t>.</w:t>
      </w:r>
    </w:p>
    <w:p w14:paraId="758902CB" w14:textId="64F37B37" w:rsidR="007D0CC3" w:rsidRDefault="007D0CC3" w:rsidP="007D0CC3">
      <w:pPr>
        <w:jc w:val="both"/>
        <w:rPr>
          <w:rFonts w:ascii="Times New Roman" w:hAnsi="Times New Roman"/>
        </w:rPr>
      </w:pPr>
    </w:p>
    <w:p w14:paraId="6BCAE29E" w14:textId="77777777" w:rsidR="00E87AD0" w:rsidRPr="007D0CC3" w:rsidRDefault="00E87AD0" w:rsidP="007D0CC3">
      <w:pPr>
        <w:jc w:val="both"/>
        <w:rPr>
          <w:rFonts w:ascii="Times New Roman" w:hAnsi="Times New Roman"/>
        </w:rPr>
      </w:pPr>
    </w:p>
    <w:p w14:paraId="243D0C8D" w14:textId="37CE0A6F" w:rsidR="007D0CC3" w:rsidRDefault="00B7212E" w:rsidP="007D0CC3">
      <w:pPr>
        <w:jc w:val="both"/>
        <w:rPr>
          <w:rFonts w:ascii="Times New Roman" w:hAnsi="Times New Roman"/>
        </w:rPr>
      </w:pPr>
      <w:r>
        <w:rPr>
          <w:rFonts w:ascii="Times New Roman" w:hAnsi="Times New Roman"/>
        </w:rPr>
        <w:t>Vyriausioji specialistė</w:t>
      </w:r>
      <w:r w:rsidR="001F47DC">
        <w:rPr>
          <w:rFonts w:ascii="Times New Roman" w:hAnsi="Times New Roman"/>
        </w:rPr>
        <w:tab/>
      </w:r>
      <w:r w:rsidR="001F47DC">
        <w:rPr>
          <w:rFonts w:ascii="Times New Roman" w:hAnsi="Times New Roman"/>
        </w:rPr>
        <w:tab/>
      </w:r>
      <w:r w:rsidR="001F47DC">
        <w:rPr>
          <w:rFonts w:ascii="Times New Roman" w:hAnsi="Times New Roman"/>
        </w:rPr>
        <w:tab/>
      </w:r>
      <w:r w:rsidR="001F47DC">
        <w:rPr>
          <w:rFonts w:ascii="Times New Roman" w:hAnsi="Times New Roman"/>
        </w:rPr>
        <w:tab/>
      </w:r>
      <w:r w:rsidR="001F47DC">
        <w:rPr>
          <w:rFonts w:ascii="Times New Roman" w:hAnsi="Times New Roman"/>
        </w:rPr>
        <w:tab/>
      </w:r>
      <w:r w:rsidR="001F47DC">
        <w:rPr>
          <w:rFonts w:ascii="Times New Roman" w:hAnsi="Times New Roman"/>
        </w:rPr>
        <w:tab/>
      </w:r>
      <w:r w:rsidR="001F47DC">
        <w:rPr>
          <w:rFonts w:ascii="Times New Roman" w:hAnsi="Times New Roman"/>
        </w:rPr>
        <w:tab/>
      </w:r>
      <w:r w:rsidR="001F47DC">
        <w:rPr>
          <w:rFonts w:ascii="Times New Roman" w:hAnsi="Times New Roman"/>
        </w:rPr>
        <w:tab/>
      </w:r>
      <w:r w:rsidR="004C37E3">
        <w:rPr>
          <w:rFonts w:ascii="Times New Roman" w:hAnsi="Times New Roman"/>
        </w:rPr>
        <w:t xml:space="preserve">   </w:t>
      </w:r>
      <w:r>
        <w:rPr>
          <w:rFonts w:ascii="Times New Roman" w:hAnsi="Times New Roman"/>
        </w:rPr>
        <w:t>Jonė Baronaitė-Šniutė</w:t>
      </w:r>
    </w:p>
    <w:p w14:paraId="3BE8A97A" w14:textId="77777777" w:rsidR="00DE5602" w:rsidRDefault="00DE5602" w:rsidP="007D0CC3">
      <w:pPr>
        <w:jc w:val="both"/>
        <w:rPr>
          <w:rFonts w:ascii="Times New Roman" w:hAnsi="Times New Roman"/>
        </w:rPr>
      </w:pPr>
    </w:p>
    <w:p w14:paraId="4D95CCC4" w14:textId="77777777" w:rsidR="00DE5602" w:rsidRDefault="00DE5602" w:rsidP="007D0CC3">
      <w:pPr>
        <w:jc w:val="both"/>
        <w:rPr>
          <w:rFonts w:ascii="Times New Roman" w:hAnsi="Times New Roman"/>
        </w:rPr>
      </w:pPr>
    </w:p>
    <w:p w14:paraId="7BFE6AAA" w14:textId="77777777" w:rsidR="00DE5602" w:rsidRDefault="00DE5602" w:rsidP="007D0CC3">
      <w:pPr>
        <w:jc w:val="both"/>
        <w:rPr>
          <w:rFonts w:ascii="Times New Roman" w:hAnsi="Times New Roman"/>
        </w:rPr>
        <w:sectPr w:rsidR="00DE5602" w:rsidSect="00837914">
          <w:pgSz w:w="12240" w:h="15840"/>
          <w:pgMar w:top="576" w:right="720" w:bottom="864" w:left="1872" w:header="720" w:footer="720" w:gutter="0"/>
          <w:pgNumType w:start="1"/>
          <w:cols w:space="720"/>
          <w:titlePg/>
          <w:docGrid w:linePitch="360"/>
        </w:sectPr>
      </w:pPr>
    </w:p>
    <w:p w14:paraId="74C97084" w14:textId="1E38987F" w:rsidR="00DE5602" w:rsidRDefault="00DE5602" w:rsidP="007D0CC3">
      <w:pPr>
        <w:jc w:val="both"/>
        <w:rPr>
          <w:rFonts w:ascii="Times New Roman" w:hAnsi="Times New Roman"/>
          <w:b/>
          <w:bCs/>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bCs/>
        </w:rPr>
        <w:tab/>
      </w:r>
      <w:r>
        <w:rPr>
          <w:rFonts w:ascii="Times New Roman" w:hAnsi="Times New Roman"/>
          <w:b/>
          <w:bCs/>
        </w:rPr>
        <w:tab/>
      </w:r>
      <w:r>
        <w:rPr>
          <w:rFonts w:ascii="Times New Roman" w:hAnsi="Times New Roman"/>
          <w:b/>
          <w:bCs/>
        </w:rPr>
        <w:tab/>
        <w:t>Projekto</w:t>
      </w:r>
    </w:p>
    <w:p w14:paraId="17EC2181" w14:textId="7FF33EB0" w:rsidR="00DE5602" w:rsidRPr="00DE5602" w:rsidRDefault="00DE5602" w:rsidP="007D0CC3">
      <w:pPr>
        <w:jc w:val="both"/>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lyginamasis variantas</w:t>
      </w:r>
    </w:p>
    <w:p w14:paraId="4EC93997" w14:textId="77777777" w:rsidR="00DE5602" w:rsidRDefault="00DE5602" w:rsidP="007D0CC3">
      <w:pPr>
        <w:jc w:val="both"/>
        <w:rPr>
          <w:rFonts w:ascii="Times New Roman" w:hAnsi="Times New Roman"/>
        </w:rPr>
      </w:pPr>
    </w:p>
    <w:p w14:paraId="7531281A" w14:textId="77777777" w:rsidR="00DE5602" w:rsidRDefault="00DE5602" w:rsidP="00DE5602">
      <w:pPr>
        <w:pStyle w:val="Header"/>
        <w:jc w:val="center"/>
        <w:rPr>
          <w:b/>
          <w:sz w:val="28"/>
        </w:rPr>
      </w:pPr>
      <w:r>
        <w:rPr>
          <w:b/>
          <w:sz w:val="28"/>
        </w:rPr>
        <w:t xml:space="preserve">PANEVĖŽIO RAJONO SAVIVALDYBĖS TARYBA </w:t>
      </w:r>
    </w:p>
    <w:p w14:paraId="79DC713E" w14:textId="77777777" w:rsidR="00DE5602" w:rsidRPr="007D0CC3" w:rsidRDefault="00DE5602" w:rsidP="00DE5602">
      <w:pPr>
        <w:pStyle w:val="Header"/>
        <w:jc w:val="center"/>
        <w:rPr>
          <w:b/>
          <w:sz w:val="16"/>
          <w:szCs w:val="16"/>
        </w:rPr>
      </w:pPr>
    </w:p>
    <w:p w14:paraId="18F15BC6" w14:textId="77777777" w:rsidR="00DE5602" w:rsidRPr="00C34F84" w:rsidRDefault="00DE5602" w:rsidP="00DE5602">
      <w:pPr>
        <w:pStyle w:val="Header"/>
        <w:jc w:val="center"/>
        <w:rPr>
          <w:b/>
          <w:sz w:val="28"/>
        </w:rPr>
      </w:pPr>
      <w:r>
        <w:rPr>
          <w:b/>
          <w:sz w:val="28"/>
        </w:rPr>
        <w:t>SPRENDIMAS</w:t>
      </w:r>
    </w:p>
    <w:p w14:paraId="0D17BEC7" w14:textId="77777777" w:rsidR="006B24B7" w:rsidRPr="00EB4BCB" w:rsidRDefault="006B24B7" w:rsidP="006B24B7">
      <w:pPr>
        <w:widowControl w:val="0"/>
        <w:suppressAutoHyphens/>
        <w:jc w:val="center"/>
        <w:rPr>
          <w:rFonts w:ascii="Times New Roman" w:eastAsia="SimSun" w:hAnsi="Times New Roman"/>
          <w:b/>
          <w:kern w:val="1"/>
          <w:szCs w:val="24"/>
          <w:lang w:eastAsia="zh-CN" w:bidi="hi-IN"/>
        </w:rPr>
      </w:pPr>
      <w:r w:rsidRPr="00EB4BCB">
        <w:rPr>
          <w:rFonts w:ascii="Times New Roman" w:eastAsia="SimSun" w:hAnsi="Times New Roman"/>
          <w:b/>
          <w:kern w:val="1"/>
          <w:szCs w:val="24"/>
          <w:lang w:eastAsia="zh-CN" w:bidi="hi-IN"/>
        </w:rPr>
        <w:t>DĖL PANEVĖŽIO RAJONO SAVIVALDYBĖS TARYBOS 2016 M. GRUODŽIO 22 D. SPRENDIMO NR. T-211 „DĖL PANEVĖŽIO RAJONO SAVIVALDYBĖS NEVEIKSNIŲ ASMENŲ BŪKLĖS PERŽIŪRĖJIMO KOMISIJOS SUDARYMO IR JOS NUOSTATŲ PATVIRTINIMO“ PAKEITIMO</w:t>
      </w:r>
    </w:p>
    <w:p w14:paraId="62FE876C" w14:textId="77777777" w:rsidR="006B24B7" w:rsidRPr="007D0CC3" w:rsidRDefault="006B24B7" w:rsidP="006B24B7">
      <w:pPr>
        <w:rPr>
          <w:rFonts w:ascii="Times New Roman" w:hAnsi="Times New Roman"/>
        </w:rPr>
      </w:pPr>
    </w:p>
    <w:p w14:paraId="599E1DBD" w14:textId="77777777" w:rsidR="006B24B7" w:rsidRPr="007D0CC3" w:rsidRDefault="006B24B7" w:rsidP="006B24B7">
      <w:pPr>
        <w:ind w:left="2836" w:firstLine="709"/>
        <w:rPr>
          <w:rFonts w:ascii="Times New Roman" w:hAnsi="Times New Roman"/>
        </w:rPr>
      </w:pPr>
      <w:r w:rsidRPr="007D0CC3">
        <w:rPr>
          <w:rFonts w:ascii="Times New Roman" w:hAnsi="Times New Roman"/>
        </w:rPr>
        <w:t>202</w:t>
      </w:r>
      <w:r>
        <w:rPr>
          <w:rFonts w:ascii="Times New Roman" w:hAnsi="Times New Roman"/>
        </w:rPr>
        <w:t>3</w:t>
      </w:r>
      <w:r w:rsidRPr="007D0CC3">
        <w:rPr>
          <w:rFonts w:ascii="Times New Roman" w:hAnsi="Times New Roman"/>
        </w:rPr>
        <w:t xml:space="preserve"> m. </w:t>
      </w:r>
      <w:r>
        <w:rPr>
          <w:rFonts w:ascii="Times New Roman" w:hAnsi="Times New Roman"/>
        </w:rPr>
        <w:t xml:space="preserve">gruodžio 20 </w:t>
      </w:r>
      <w:r w:rsidRPr="007D0CC3">
        <w:rPr>
          <w:rFonts w:ascii="Times New Roman" w:hAnsi="Times New Roman"/>
        </w:rPr>
        <w:t>d. Nr. T-</w:t>
      </w:r>
    </w:p>
    <w:p w14:paraId="21E7BDE5" w14:textId="77777777" w:rsidR="006B24B7" w:rsidRPr="007D0CC3" w:rsidRDefault="006B24B7" w:rsidP="006B24B7">
      <w:pPr>
        <w:jc w:val="center"/>
        <w:rPr>
          <w:rFonts w:ascii="Times New Roman" w:hAnsi="Times New Roman"/>
        </w:rPr>
      </w:pPr>
      <w:r w:rsidRPr="007D0CC3">
        <w:rPr>
          <w:rFonts w:ascii="Times New Roman" w:hAnsi="Times New Roman"/>
        </w:rPr>
        <w:t>Panevėžys</w:t>
      </w:r>
    </w:p>
    <w:p w14:paraId="526CB2B0" w14:textId="77777777" w:rsidR="006B24B7" w:rsidRPr="007D0CC3" w:rsidRDefault="006B24B7" w:rsidP="006B24B7">
      <w:pPr>
        <w:tabs>
          <w:tab w:val="center" w:pos="4819"/>
          <w:tab w:val="right" w:pos="9638"/>
        </w:tabs>
        <w:jc w:val="both"/>
        <w:rPr>
          <w:rFonts w:ascii="Times New Roman" w:hAnsi="Times New Roman"/>
        </w:rPr>
      </w:pPr>
    </w:p>
    <w:p w14:paraId="2F0FE221" w14:textId="3DA19D17" w:rsidR="006B24B7" w:rsidRPr="007D0CC3" w:rsidRDefault="006B24B7" w:rsidP="006B24B7">
      <w:pPr>
        <w:ind w:firstLine="720"/>
        <w:jc w:val="both"/>
        <w:rPr>
          <w:rFonts w:ascii="Times New Roman" w:hAnsi="Times New Roman"/>
        </w:rPr>
      </w:pPr>
      <w:r w:rsidRPr="007D0CC3">
        <w:rPr>
          <w:rFonts w:ascii="Times New Roman" w:hAnsi="Times New Roman"/>
        </w:rPr>
        <w:t xml:space="preserve">Vadovaudamasi Lietuvos Respublikos vietos savivaldos įstatymo </w:t>
      </w:r>
      <w:r>
        <w:rPr>
          <w:rFonts w:ascii="Times New Roman" w:hAnsi="Times New Roman"/>
        </w:rPr>
        <w:t>7</w:t>
      </w:r>
      <w:r w:rsidRPr="007D0CC3">
        <w:rPr>
          <w:rFonts w:ascii="Times New Roman" w:hAnsi="Times New Roman"/>
        </w:rPr>
        <w:t xml:space="preserve"> straipsnio </w:t>
      </w:r>
      <w:r>
        <w:rPr>
          <w:rFonts w:ascii="Times New Roman" w:hAnsi="Times New Roman"/>
        </w:rPr>
        <w:t>33 punktu</w:t>
      </w:r>
      <w:r w:rsidR="004C37E3">
        <w:rPr>
          <w:rFonts w:ascii="Times New Roman" w:hAnsi="Times New Roman"/>
        </w:rPr>
        <w:t xml:space="preserve"> ir</w:t>
      </w:r>
      <w:r w:rsidRPr="007D0CC3">
        <w:rPr>
          <w:rFonts w:ascii="Times New Roman" w:hAnsi="Times New Roman"/>
        </w:rPr>
        <w:t xml:space="preserve"> </w:t>
      </w:r>
      <w:r>
        <w:rPr>
          <w:rFonts w:ascii="Times New Roman" w:hAnsi="Times New Roman"/>
        </w:rPr>
        <w:br/>
        <w:t>16 straipsnio 1 dalimi</w:t>
      </w:r>
      <w:r w:rsidR="004C37E3">
        <w:rPr>
          <w:rFonts w:ascii="Times New Roman" w:hAnsi="Times New Roman"/>
        </w:rPr>
        <w:t>,</w:t>
      </w:r>
      <w:r>
        <w:rPr>
          <w:rFonts w:ascii="Times New Roman" w:hAnsi="Times New Roman"/>
        </w:rPr>
        <w:t xml:space="preserve"> </w:t>
      </w:r>
      <w:r w:rsidRPr="007D0CC3">
        <w:rPr>
          <w:rFonts w:ascii="Times New Roman" w:hAnsi="Times New Roman"/>
        </w:rPr>
        <w:t>Panevėžio rajono savivaldybės taryba n u s p r e n d ž i a:</w:t>
      </w:r>
    </w:p>
    <w:p w14:paraId="0F62DDD0" w14:textId="77777777" w:rsidR="006B24B7" w:rsidRDefault="006B24B7" w:rsidP="006B24B7">
      <w:pPr>
        <w:widowControl w:val="0"/>
        <w:suppressAutoHyphens/>
        <w:ind w:firstLine="720"/>
        <w:jc w:val="both"/>
        <w:rPr>
          <w:rFonts w:ascii="Times New Roman" w:eastAsia="SimSun" w:hAnsi="Times New Roman"/>
          <w:kern w:val="1"/>
          <w:szCs w:val="24"/>
          <w:lang w:eastAsia="zh-CN" w:bidi="hi-IN"/>
        </w:rPr>
      </w:pPr>
      <w:r w:rsidRPr="007D0CC3">
        <w:rPr>
          <w:rFonts w:ascii="Times New Roman" w:hAnsi="Times New Roman"/>
        </w:rPr>
        <w:t xml:space="preserve">Pakeisti </w:t>
      </w:r>
      <w:r>
        <w:rPr>
          <w:rFonts w:ascii="Times New Roman" w:hAnsi="Times New Roman"/>
        </w:rPr>
        <w:t>Panevėžio rajono savivaldybės neveiksnių asmenų būklės peržiūrėjimo komisijos nuostatų</w:t>
      </w:r>
      <w:r w:rsidRPr="007D0CC3">
        <w:rPr>
          <w:rFonts w:ascii="Times New Roman" w:hAnsi="Times New Roman"/>
        </w:rPr>
        <w:t>, patvirtint</w:t>
      </w:r>
      <w:r>
        <w:rPr>
          <w:rFonts w:ascii="Times New Roman" w:hAnsi="Times New Roman"/>
        </w:rPr>
        <w:t>ų</w:t>
      </w:r>
      <w:r w:rsidRPr="007D0CC3">
        <w:rPr>
          <w:rFonts w:ascii="Times New Roman" w:hAnsi="Times New Roman"/>
        </w:rPr>
        <w:t xml:space="preserve"> Panevėžio rajono savivaldybės tarybos 20</w:t>
      </w:r>
      <w:r>
        <w:rPr>
          <w:rFonts w:ascii="Times New Roman" w:hAnsi="Times New Roman"/>
        </w:rPr>
        <w:t xml:space="preserve">16 </w:t>
      </w:r>
      <w:r w:rsidRPr="007D0CC3">
        <w:rPr>
          <w:rFonts w:ascii="Times New Roman" w:hAnsi="Times New Roman"/>
        </w:rPr>
        <w:t xml:space="preserve">m. </w:t>
      </w:r>
      <w:r>
        <w:rPr>
          <w:rFonts w:ascii="Times New Roman" w:hAnsi="Times New Roman"/>
        </w:rPr>
        <w:t>gruodžio 22</w:t>
      </w:r>
      <w:r w:rsidRPr="007D0CC3">
        <w:rPr>
          <w:rFonts w:ascii="Times New Roman" w:hAnsi="Times New Roman"/>
        </w:rPr>
        <w:t xml:space="preserve"> d. sprendimu </w:t>
      </w:r>
      <w:r>
        <w:rPr>
          <w:rFonts w:ascii="Times New Roman" w:hAnsi="Times New Roman"/>
        </w:rPr>
        <w:br/>
      </w:r>
      <w:r w:rsidRPr="007D0CC3">
        <w:rPr>
          <w:rFonts w:ascii="Times New Roman" w:hAnsi="Times New Roman"/>
        </w:rPr>
        <w:t>Nr. T-</w:t>
      </w:r>
      <w:r>
        <w:rPr>
          <w:rFonts w:ascii="Times New Roman" w:hAnsi="Times New Roman"/>
        </w:rPr>
        <w:t>211</w:t>
      </w:r>
      <w:r w:rsidRPr="007D0CC3">
        <w:rPr>
          <w:rFonts w:ascii="Times New Roman" w:hAnsi="Times New Roman"/>
        </w:rPr>
        <w:t xml:space="preserve"> </w:t>
      </w:r>
      <w:r w:rsidRPr="00587B5F">
        <w:rPr>
          <w:rFonts w:ascii="Times New Roman" w:hAnsi="Times New Roman"/>
        </w:rPr>
        <w:t>„</w:t>
      </w:r>
      <w:r w:rsidRPr="00587B5F">
        <w:rPr>
          <w:rFonts w:ascii="Times New Roman" w:eastAsia="SimSun" w:hAnsi="Times New Roman"/>
          <w:kern w:val="1"/>
          <w:szCs w:val="24"/>
          <w:lang w:eastAsia="zh-CN" w:bidi="hi-IN"/>
        </w:rPr>
        <w:t>Dėl Panevėžio rajono savivaldybės neveiksnių asmenų būklės peržiūrėjimo komisijos sudarymo ir jos nuostatų patvirtinimo“</w:t>
      </w:r>
      <w:r>
        <w:rPr>
          <w:rFonts w:ascii="Times New Roman" w:eastAsia="SimSun" w:hAnsi="Times New Roman"/>
          <w:kern w:val="1"/>
          <w:szCs w:val="24"/>
          <w:lang w:eastAsia="zh-CN" w:bidi="hi-IN"/>
        </w:rPr>
        <w:t>:</w:t>
      </w:r>
    </w:p>
    <w:p w14:paraId="5EE43586" w14:textId="7C1460F4" w:rsidR="006B24B7" w:rsidRDefault="006B24B7" w:rsidP="006B24B7">
      <w:pPr>
        <w:widowControl w:val="0"/>
        <w:suppressAutoHyphens/>
        <w:ind w:firstLine="720"/>
        <w:jc w:val="both"/>
        <w:rPr>
          <w:rFonts w:ascii="Times New Roman" w:eastAsia="SimSun" w:hAnsi="Times New Roman"/>
          <w:kern w:val="1"/>
          <w:szCs w:val="24"/>
          <w:lang w:eastAsia="zh-CN" w:bidi="hi-IN"/>
        </w:rPr>
      </w:pPr>
      <w:r>
        <w:rPr>
          <w:rFonts w:ascii="Times New Roman" w:eastAsia="SimSun" w:hAnsi="Times New Roman"/>
          <w:kern w:val="1"/>
          <w:szCs w:val="24"/>
          <w:lang w:eastAsia="zh-CN" w:bidi="hi-IN"/>
        </w:rPr>
        <w:t>1. 4.1 papunktį ir jį išdėstyti taip:</w:t>
      </w:r>
    </w:p>
    <w:p w14:paraId="73E64206" w14:textId="77777777" w:rsidR="006B24B7" w:rsidRPr="00A93395" w:rsidRDefault="006B24B7" w:rsidP="006B24B7">
      <w:pPr>
        <w:autoSpaceDE w:val="0"/>
        <w:autoSpaceDN w:val="0"/>
        <w:adjustRightInd w:val="0"/>
        <w:ind w:firstLine="709"/>
        <w:jc w:val="both"/>
        <w:rPr>
          <w:rFonts w:ascii="Times New Roman" w:hAnsi="Times New Roman"/>
          <w:lang w:eastAsia="lt-LT"/>
        </w:rPr>
      </w:pPr>
      <w:r>
        <w:rPr>
          <w:rFonts w:ascii="Times New Roman" w:hAnsi="Times New Roman"/>
          <w:lang w:eastAsia="lt-LT"/>
        </w:rPr>
        <w:t>„</w:t>
      </w:r>
      <w:r w:rsidRPr="00A93395">
        <w:rPr>
          <w:rFonts w:ascii="Times New Roman" w:hAnsi="Times New Roman"/>
          <w:lang w:eastAsia="lt-LT"/>
        </w:rPr>
        <w:t xml:space="preserve">4.1. savo iniciatyva peržiūrėti neveiksnaus asmens būklę, jeigu per vienus metus nuo teismo sprendimo pripažinti asmenį neveiksniu tam tikroje srityje </w:t>
      </w:r>
      <w:r w:rsidRPr="006D0C6C">
        <w:rPr>
          <w:rFonts w:ascii="Times New Roman" w:hAnsi="Times New Roman"/>
          <w:b/>
          <w:bCs/>
          <w:lang w:eastAsia="lt-LT"/>
        </w:rPr>
        <w:t>ar palikti galioti peržiūrėtą tokį teismo</w:t>
      </w:r>
      <w:r>
        <w:rPr>
          <w:rFonts w:ascii="Times New Roman" w:hAnsi="Times New Roman"/>
          <w:lang w:eastAsia="lt-LT"/>
        </w:rPr>
        <w:t xml:space="preserve"> </w:t>
      </w:r>
      <w:r w:rsidRPr="00A3447A">
        <w:rPr>
          <w:rFonts w:ascii="Times New Roman" w:hAnsi="Times New Roman"/>
          <w:b/>
          <w:bCs/>
          <w:lang w:eastAsia="lt-LT"/>
        </w:rPr>
        <w:t xml:space="preserve">sprendimą </w:t>
      </w:r>
      <w:r w:rsidRPr="00A93395">
        <w:rPr>
          <w:rFonts w:ascii="Times New Roman" w:hAnsi="Times New Roman"/>
          <w:lang w:eastAsia="lt-LT"/>
        </w:rPr>
        <w:t xml:space="preserve">įsiteisėjimo dienos </w:t>
      </w:r>
      <w:r w:rsidRPr="00A3447A">
        <w:rPr>
          <w:rFonts w:ascii="Times New Roman" w:hAnsi="Times New Roman"/>
          <w:b/>
          <w:bCs/>
          <w:color w:val="000000"/>
        </w:rPr>
        <w:t>arba per vienus metus nuo Nuostatų 17.2 papunktyje nurodyto Komisijos sprendimo priėmimo dienos</w:t>
      </w:r>
      <w:r w:rsidRPr="00B102C6">
        <w:rPr>
          <w:rFonts w:ascii="Times New Roman" w:hAnsi="Times New Roman"/>
          <w:color w:val="000000"/>
        </w:rPr>
        <w:t xml:space="preserve"> Lietuvos Respublikos civilinio kodekso 2.10 straipsnio</w:t>
      </w:r>
      <w:r>
        <w:rPr>
          <w:rFonts w:ascii="Times New Roman" w:hAnsi="Times New Roman"/>
          <w:color w:val="000000"/>
        </w:rPr>
        <w:t xml:space="preserve"> </w:t>
      </w:r>
      <w:r w:rsidRPr="00B102C6">
        <w:rPr>
          <w:rFonts w:ascii="Times New Roman" w:hAnsi="Times New Roman"/>
          <w:color w:val="000000"/>
        </w:rPr>
        <w:t>4 dalyje nurodyti asmenys arba neveiksniu tam tikroje srityje pripažintas asmuo nesikreipia dėl</w:t>
      </w:r>
      <w:r>
        <w:rPr>
          <w:rFonts w:ascii="Times New Roman" w:hAnsi="Times New Roman"/>
          <w:color w:val="000000"/>
        </w:rPr>
        <w:t xml:space="preserve"> </w:t>
      </w:r>
      <w:r w:rsidRPr="00B102C6">
        <w:rPr>
          <w:rFonts w:ascii="Times New Roman" w:hAnsi="Times New Roman"/>
          <w:color w:val="000000"/>
        </w:rPr>
        <w:t xml:space="preserve">teismo </w:t>
      </w:r>
      <w:r w:rsidRPr="00A93395">
        <w:rPr>
          <w:rFonts w:ascii="Times New Roman" w:hAnsi="Times New Roman"/>
          <w:lang w:eastAsia="lt-LT"/>
        </w:rPr>
        <w:t>priimto sprendimo pripažinti asmenį neveiksniu tam tikroje srityje panaikinimo;</w:t>
      </w:r>
      <w:r>
        <w:rPr>
          <w:rFonts w:ascii="Times New Roman" w:hAnsi="Times New Roman"/>
          <w:lang w:eastAsia="lt-LT"/>
        </w:rPr>
        <w:t>“;</w:t>
      </w:r>
    </w:p>
    <w:p w14:paraId="637FD30B" w14:textId="48E97D87" w:rsidR="006B24B7" w:rsidRDefault="006B24B7" w:rsidP="006B24B7">
      <w:pPr>
        <w:widowControl w:val="0"/>
        <w:suppressAutoHyphens/>
        <w:ind w:firstLine="720"/>
        <w:jc w:val="both"/>
        <w:rPr>
          <w:rFonts w:ascii="Times New Roman" w:eastAsia="SimSun" w:hAnsi="Times New Roman"/>
          <w:kern w:val="1"/>
          <w:szCs w:val="24"/>
          <w:lang w:eastAsia="zh-CN" w:bidi="hi-IN"/>
        </w:rPr>
      </w:pPr>
      <w:r>
        <w:rPr>
          <w:rFonts w:ascii="Times New Roman" w:eastAsia="SimSun" w:hAnsi="Times New Roman"/>
          <w:kern w:val="1"/>
          <w:szCs w:val="24"/>
          <w:lang w:eastAsia="zh-CN" w:bidi="hi-IN"/>
        </w:rPr>
        <w:t>2. 12 punktą ir jį išdėstyti taip</w:t>
      </w:r>
      <w:r w:rsidR="004C37E3">
        <w:rPr>
          <w:rFonts w:ascii="Times New Roman" w:eastAsia="SimSun" w:hAnsi="Times New Roman"/>
          <w:kern w:val="1"/>
          <w:szCs w:val="24"/>
          <w:lang w:eastAsia="zh-CN" w:bidi="hi-IN"/>
        </w:rPr>
        <w:t>:</w:t>
      </w:r>
    </w:p>
    <w:p w14:paraId="39D0385E" w14:textId="3B280548" w:rsidR="006B24B7" w:rsidRPr="00E704D6" w:rsidRDefault="004C37E3" w:rsidP="006B24B7">
      <w:pPr>
        <w:autoSpaceDE w:val="0"/>
        <w:autoSpaceDN w:val="0"/>
        <w:adjustRightInd w:val="0"/>
        <w:ind w:firstLine="709"/>
        <w:jc w:val="both"/>
        <w:rPr>
          <w:rFonts w:ascii="Times New Roman" w:hAnsi="Times New Roman"/>
          <w:lang w:eastAsia="lt-LT"/>
        </w:rPr>
      </w:pPr>
      <w:r>
        <w:rPr>
          <w:rFonts w:ascii="Times New Roman" w:hAnsi="Times New Roman"/>
          <w:lang w:eastAsia="lt-LT"/>
        </w:rPr>
        <w:t>„</w:t>
      </w:r>
      <w:r w:rsidR="006B24B7" w:rsidRPr="00E704D6">
        <w:rPr>
          <w:rFonts w:ascii="Times New Roman" w:hAnsi="Times New Roman"/>
          <w:lang w:eastAsia="lt-LT"/>
        </w:rPr>
        <w:t xml:space="preserve">12. Jeigu per vienus metus nuo teismo sprendimo pripažinti asmenį neveiksniu tam tikroje srityje </w:t>
      </w:r>
      <w:r w:rsidR="006B24B7" w:rsidRPr="005412DD">
        <w:rPr>
          <w:rFonts w:ascii="Times New Roman" w:hAnsi="Times New Roman"/>
          <w:b/>
          <w:bCs/>
          <w:color w:val="000000"/>
        </w:rPr>
        <w:t>ar palikti galioti peržiūrėtą tokį teismo sprendimą</w:t>
      </w:r>
      <w:r w:rsidR="006B24B7" w:rsidRPr="009545B5">
        <w:rPr>
          <w:rFonts w:ascii="Times New Roman" w:hAnsi="Times New Roman"/>
          <w:color w:val="000000"/>
        </w:rPr>
        <w:t xml:space="preserve"> įsiteisėjimo dienos </w:t>
      </w:r>
      <w:r w:rsidR="006B24B7" w:rsidRPr="005412DD">
        <w:rPr>
          <w:rFonts w:ascii="Times New Roman" w:hAnsi="Times New Roman"/>
          <w:b/>
          <w:bCs/>
          <w:color w:val="000000"/>
        </w:rPr>
        <w:t>arba per vienus metus nuo Nuostatų 17.2 papunktyje nurodyto Komisijos sprendimo priėmimo dienos</w:t>
      </w:r>
      <w:r w:rsidR="006B24B7">
        <w:rPr>
          <w:rFonts w:ascii="Times New Roman" w:hAnsi="Times New Roman"/>
          <w:color w:val="000000"/>
        </w:rPr>
        <w:t xml:space="preserve"> </w:t>
      </w:r>
      <w:r w:rsidR="006B24B7" w:rsidRPr="00E704D6">
        <w:rPr>
          <w:rFonts w:ascii="Times New Roman" w:hAnsi="Times New Roman"/>
          <w:lang w:eastAsia="lt-LT"/>
        </w:rPr>
        <w:t>Lietuvos Respublikos civilinio kodekso 2.10 straipsnio 4 dalyje nurodyti asmenys arba neveiksniu tam tikroje srityje pripažintas asmuo nesikreipia dėl teismo priimto sprendimo pripažinti asmenį neveiksniu tam tikroje srityje panaikinimo, tai yra Komisijai Lietuvos Respublikos civilinio proceso kodekso 469 straipsnio 1 dalyje nustatyta tvarka teismas nepraneša apie pareiškimo priėmimą, Komisija inicijuoja asmens, teismo sprendimu pripažinto neveiksniu tam tikroje srityje, būklės peržiūrėjimą. Komisija pirmiausia inicijuoja būklės peržiūrėjimą tų asmenų, dėl kurių teismo sprendimai pripažinti asmenį neveiksniu tam tikroje srityje įsiteisėję anksčiausiai.</w:t>
      </w:r>
      <w:r w:rsidR="006B24B7">
        <w:rPr>
          <w:rFonts w:ascii="Times New Roman" w:hAnsi="Times New Roman"/>
          <w:lang w:eastAsia="lt-LT"/>
        </w:rPr>
        <w:t>“;</w:t>
      </w:r>
    </w:p>
    <w:p w14:paraId="040F5328" w14:textId="408188BF" w:rsidR="006B24B7" w:rsidRPr="00587B5F" w:rsidRDefault="006B24B7" w:rsidP="006B24B7">
      <w:pPr>
        <w:widowControl w:val="0"/>
        <w:suppressAutoHyphens/>
        <w:ind w:firstLine="720"/>
        <w:jc w:val="both"/>
        <w:rPr>
          <w:rFonts w:ascii="Times New Roman" w:eastAsia="SimSun" w:hAnsi="Times New Roman"/>
          <w:kern w:val="1"/>
          <w:szCs w:val="24"/>
          <w:lang w:eastAsia="zh-CN" w:bidi="hi-IN"/>
        </w:rPr>
      </w:pPr>
      <w:r>
        <w:rPr>
          <w:rFonts w:ascii="Times New Roman" w:eastAsia="SimSun" w:hAnsi="Times New Roman"/>
          <w:kern w:val="1"/>
          <w:szCs w:val="24"/>
          <w:lang w:eastAsia="zh-CN" w:bidi="hi-IN"/>
        </w:rPr>
        <w:t>3. 13</w:t>
      </w:r>
      <w:r w:rsidRPr="00587B5F">
        <w:rPr>
          <w:rFonts w:ascii="Times New Roman" w:eastAsia="SimSun" w:hAnsi="Times New Roman"/>
          <w:kern w:val="1"/>
          <w:szCs w:val="24"/>
          <w:lang w:eastAsia="zh-CN" w:bidi="hi-IN"/>
        </w:rPr>
        <w:t xml:space="preserve"> </w:t>
      </w:r>
      <w:r>
        <w:rPr>
          <w:rFonts w:ascii="Times New Roman" w:eastAsia="SimSun" w:hAnsi="Times New Roman"/>
          <w:kern w:val="1"/>
          <w:szCs w:val="24"/>
          <w:lang w:eastAsia="zh-CN" w:bidi="hi-IN"/>
        </w:rPr>
        <w:t>punktą</w:t>
      </w:r>
      <w:r w:rsidRPr="00587B5F">
        <w:rPr>
          <w:rFonts w:ascii="Times New Roman" w:eastAsia="SimSun" w:hAnsi="Times New Roman"/>
          <w:kern w:val="1"/>
          <w:szCs w:val="24"/>
          <w:lang w:eastAsia="zh-CN" w:bidi="hi-IN"/>
        </w:rPr>
        <w:t xml:space="preserve"> ir jį išdėstyti taip:</w:t>
      </w:r>
    </w:p>
    <w:p w14:paraId="5AF5D350" w14:textId="77777777" w:rsidR="006B24B7" w:rsidRPr="004B2C42" w:rsidRDefault="006B24B7" w:rsidP="006B24B7">
      <w:pPr>
        <w:autoSpaceDE w:val="0"/>
        <w:autoSpaceDN w:val="0"/>
        <w:adjustRightInd w:val="0"/>
        <w:ind w:firstLine="709"/>
        <w:jc w:val="both"/>
        <w:rPr>
          <w:rFonts w:ascii="Times New Roman" w:hAnsi="Times New Roman"/>
          <w:lang w:eastAsia="lt-LT"/>
        </w:rPr>
      </w:pPr>
      <w:r>
        <w:rPr>
          <w:rFonts w:ascii="Times New Roman" w:hAnsi="Times New Roman"/>
          <w:lang w:eastAsia="lt-LT"/>
        </w:rPr>
        <w:t>„</w:t>
      </w:r>
      <w:r w:rsidRPr="004B2C42">
        <w:rPr>
          <w:rFonts w:ascii="Times New Roman" w:hAnsi="Times New Roman"/>
          <w:lang w:eastAsia="lt-LT"/>
        </w:rPr>
        <w:t>13. Esant Nuostatų 12 punkte nurodytoms aplinkybėms, Komisijos pirmininkas:</w:t>
      </w:r>
    </w:p>
    <w:p w14:paraId="73D23F0C" w14:textId="77777777" w:rsidR="00493333" w:rsidRPr="00493333" w:rsidRDefault="00493333" w:rsidP="00493333">
      <w:pPr>
        <w:autoSpaceDE w:val="0"/>
        <w:autoSpaceDN w:val="0"/>
        <w:adjustRightInd w:val="0"/>
        <w:ind w:firstLine="709"/>
        <w:jc w:val="both"/>
        <w:rPr>
          <w:rFonts w:ascii="Times New Roman" w:hAnsi="Times New Roman"/>
          <w:strike/>
          <w:lang w:eastAsia="lt-LT"/>
        </w:rPr>
      </w:pPr>
      <w:r w:rsidRPr="00493333">
        <w:rPr>
          <w:rFonts w:ascii="Times New Roman" w:hAnsi="Times New Roman"/>
          <w:strike/>
          <w:lang w:eastAsia="lt-LT"/>
        </w:rPr>
        <w:t>13.1. kreipiasi į asmens sveikatos priežiūros įstaigą, teikiančią pirmines ambulatorines asmens sveikatos priežiūros paslaugas, ir (ar) psichikos sveikatos centrą, prie kurių prisirašęs asmuo, teismo sprendimu pripažintas neveiksniu tam tikroje srityje, prašydamas pateikti sveikatos apsaugos ministro nustatytos formos asmens sveikatos būklės aprašymą (medicinos dokumentų išrašą), kuriame turi būti nurodyti ir asmens, teismo sprendimu pripažinto neveiksniu tam tikroje srityje, sveikatos būklės pokyčiai per vienus metus nuo teismo sprendimo pripažinti asmenį neveiksniu tam tikroje srityje įsiteisėjimo dienos;</w:t>
      </w:r>
    </w:p>
    <w:p w14:paraId="63C9B5C7" w14:textId="77777777" w:rsidR="00493333" w:rsidRPr="00493333" w:rsidRDefault="00493333" w:rsidP="00493333">
      <w:pPr>
        <w:autoSpaceDE w:val="0"/>
        <w:autoSpaceDN w:val="0"/>
        <w:adjustRightInd w:val="0"/>
        <w:ind w:firstLine="709"/>
        <w:jc w:val="both"/>
        <w:rPr>
          <w:rFonts w:ascii="Times New Roman" w:hAnsi="Times New Roman"/>
          <w:strike/>
          <w:lang w:eastAsia="lt-LT"/>
        </w:rPr>
      </w:pPr>
      <w:r w:rsidRPr="00493333">
        <w:rPr>
          <w:rFonts w:ascii="Times New Roman" w:hAnsi="Times New Roman"/>
          <w:strike/>
          <w:lang w:eastAsia="lt-LT"/>
        </w:rPr>
        <w:t>13.2. kreipiasi į Panevėžio rajono savivaldybės Socialinių paslaugų centrą, prašydamas pateikti informaciją apie rajone gyvenančio asmens, teismo sprendimu pripažinto neveiksniu tam tikroje srityje:</w:t>
      </w:r>
    </w:p>
    <w:p w14:paraId="4C4F8E66" w14:textId="77777777" w:rsidR="00493333" w:rsidRPr="00493333" w:rsidRDefault="00493333" w:rsidP="00493333">
      <w:pPr>
        <w:autoSpaceDE w:val="0"/>
        <w:autoSpaceDN w:val="0"/>
        <w:adjustRightInd w:val="0"/>
        <w:ind w:firstLine="709"/>
        <w:jc w:val="both"/>
        <w:rPr>
          <w:rFonts w:ascii="Times New Roman" w:hAnsi="Times New Roman"/>
          <w:strike/>
          <w:lang w:eastAsia="lt-LT"/>
        </w:rPr>
      </w:pPr>
      <w:r w:rsidRPr="00493333">
        <w:rPr>
          <w:rFonts w:ascii="Times New Roman" w:hAnsi="Times New Roman"/>
          <w:strike/>
          <w:lang w:eastAsia="lt-LT"/>
        </w:rPr>
        <w:t>13.2.1. kasdienio funkcionavimo pakitimus, įvykusius per vienus metus nuo teismo sprendimo pripažinti asmenį neveiksniu tam tikroje srityje įsiteisėjimo dienos;</w:t>
      </w:r>
    </w:p>
    <w:p w14:paraId="2316C99B" w14:textId="77777777" w:rsidR="00493333" w:rsidRPr="00493333" w:rsidRDefault="00493333" w:rsidP="00493333">
      <w:pPr>
        <w:autoSpaceDE w:val="0"/>
        <w:autoSpaceDN w:val="0"/>
        <w:adjustRightInd w:val="0"/>
        <w:ind w:firstLine="709"/>
        <w:jc w:val="both"/>
        <w:rPr>
          <w:rFonts w:ascii="Times New Roman" w:hAnsi="Times New Roman"/>
          <w:strike/>
          <w:lang w:eastAsia="lt-LT"/>
        </w:rPr>
      </w:pPr>
      <w:r w:rsidRPr="00493333">
        <w:rPr>
          <w:rFonts w:ascii="Times New Roman" w:hAnsi="Times New Roman"/>
          <w:strike/>
          <w:lang w:eastAsia="lt-LT"/>
        </w:rPr>
        <w:lastRenderedPageBreak/>
        <w:t>13.2.2. gebėjimą savarankiškai ar naudojantis pagalba priimti kasdienius sprendimus konkrečiose srityse.</w:t>
      </w:r>
    </w:p>
    <w:p w14:paraId="23B87D3B" w14:textId="7EFD7222" w:rsidR="006B24B7" w:rsidRPr="00493333" w:rsidRDefault="006B24B7" w:rsidP="006B24B7">
      <w:pPr>
        <w:autoSpaceDE w:val="0"/>
        <w:autoSpaceDN w:val="0"/>
        <w:adjustRightInd w:val="0"/>
        <w:ind w:firstLine="709"/>
        <w:jc w:val="both"/>
        <w:rPr>
          <w:rFonts w:ascii="Times New Roman" w:hAnsi="Times New Roman"/>
          <w:b/>
          <w:bCs/>
          <w:lang w:eastAsia="lt-LT"/>
        </w:rPr>
      </w:pPr>
      <w:r w:rsidRPr="00493333">
        <w:rPr>
          <w:rFonts w:ascii="Times New Roman" w:hAnsi="Times New Roman"/>
          <w:b/>
          <w:bCs/>
          <w:lang w:eastAsia="lt-LT"/>
        </w:rPr>
        <w:t>13.1. kreipiasi į Panevėžio rajono savivaldybės Socialinių paslaugų centrą, prašydamas pateikti informaciją apie rajone gyvenančio asmens, teismo sprendimu pripažinto neveiksniu tam tikroje srityje:</w:t>
      </w:r>
    </w:p>
    <w:p w14:paraId="77A8F9C0" w14:textId="77777777" w:rsidR="006B24B7" w:rsidRPr="00493333" w:rsidRDefault="006B24B7" w:rsidP="006B24B7">
      <w:pPr>
        <w:ind w:firstLine="709"/>
        <w:jc w:val="both"/>
        <w:rPr>
          <w:rFonts w:ascii="Times New Roman" w:hAnsi="Times New Roman"/>
          <w:b/>
          <w:bCs/>
          <w:szCs w:val="24"/>
          <w:lang w:eastAsia="ar-SA"/>
        </w:rPr>
      </w:pPr>
      <w:r w:rsidRPr="00493333">
        <w:rPr>
          <w:rFonts w:ascii="Times New Roman" w:hAnsi="Times New Roman"/>
          <w:b/>
          <w:bCs/>
          <w:lang w:eastAsia="lt-LT"/>
        </w:rPr>
        <w:t xml:space="preserve">13.1.1. </w:t>
      </w:r>
      <w:r w:rsidRPr="00493333">
        <w:rPr>
          <w:rFonts w:ascii="Times New Roman" w:hAnsi="Times New Roman"/>
          <w:b/>
          <w:bCs/>
          <w:szCs w:val="24"/>
          <w:lang w:eastAsia="ar-SA"/>
        </w:rPr>
        <w:t xml:space="preserve">kasdienio funkcionavimo pakitimus, įvykusius per vienus metus nuo teismo sprendimo pripažinti asmenį neveiksniu tam tikroje srityje ar palikti galioti peržiūrėtą tokį teismo sprendimą įsiteisėjimo dienos arba per vienus metus nuo </w:t>
      </w:r>
      <w:r w:rsidRPr="00493333">
        <w:rPr>
          <w:rFonts w:ascii="Times New Roman" w:hAnsi="Times New Roman"/>
          <w:b/>
          <w:bCs/>
          <w:color w:val="000000"/>
        </w:rPr>
        <w:t>Nuostatų 17.2 papunktyje nurodyto Komisijos sprendimo priėmimo dienos</w:t>
      </w:r>
      <w:r w:rsidRPr="00493333">
        <w:rPr>
          <w:rFonts w:ascii="Times New Roman" w:hAnsi="Times New Roman"/>
          <w:b/>
          <w:bCs/>
          <w:szCs w:val="24"/>
          <w:lang w:eastAsia="ar-SA"/>
        </w:rPr>
        <w:t>;</w:t>
      </w:r>
    </w:p>
    <w:p w14:paraId="2882393B" w14:textId="77777777" w:rsidR="006B24B7" w:rsidRPr="00493333" w:rsidRDefault="006B24B7" w:rsidP="006B24B7">
      <w:pPr>
        <w:autoSpaceDE w:val="0"/>
        <w:autoSpaceDN w:val="0"/>
        <w:adjustRightInd w:val="0"/>
        <w:ind w:firstLine="709"/>
        <w:jc w:val="both"/>
        <w:rPr>
          <w:rFonts w:ascii="Times New Roman" w:hAnsi="Times New Roman"/>
          <w:b/>
          <w:bCs/>
          <w:lang w:eastAsia="lt-LT"/>
        </w:rPr>
      </w:pPr>
      <w:r w:rsidRPr="00493333">
        <w:rPr>
          <w:rFonts w:ascii="Times New Roman" w:hAnsi="Times New Roman"/>
          <w:b/>
          <w:bCs/>
          <w:lang w:eastAsia="lt-LT"/>
        </w:rPr>
        <w:t>13.1.2. gebėjimą savarankiškai ar naudojantis pagalba priimti kasdienius sprendimus konkrečiose srityse;</w:t>
      </w:r>
    </w:p>
    <w:p w14:paraId="26DA574A" w14:textId="77777777" w:rsidR="006B24B7" w:rsidRPr="00493333" w:rsidRDefault="006B24B7" w:rsidP="006B24B7">
      <w:pPr>
        <w:ind w:firstLine="709"/>
        <w:jc w:val="both"/>
        <w:rPr>
          <w:rFonts w:ascii="Times New Roman" w:hAnsi="Times New Roman"/>
          <w:b/>
          <w:bCs/>
        </w:rPr>
      </w:pPr>
      <w:r w:rsidRPr="00493333">
        <w:rPr>
          <w:rFonts w:ascii="Times New Roman" w:hAnsi="Times New Roman"/>
          <w:b/>
          <w:bCs/>
          <w:szCs w:val="24"/>
          <w:lang w:eastAsia="ar-SA"/>
        </w:rPr>
        <w:t>13.2. jei, vadovaujantis Nuostatų 13.1 papunkčiu, pateiktoje informacijoje nurodyta apie asmens, teismo sprendimu pripažinto neveiksniu tam tikroje srityje, kasdienio funkcionavimo ir (ar) gebėjimo savarankiškai ar naudojantis pagalba priimti kasdienius sprendimus konkrečiose srityse pagerėjimą arba apie šį pagerėjimą raštu informuoja asmens, teismo sprendimu pripažinto neveiksniu tam tikroje srityje, artimieji ar kartu gyvenantys asmenys, kreipiasi į asmens sveikatos priežiūros įstaigą, teikiančią pirminės ambulatorinės asmens sveikatos priežiūros paslaugas, ir (ar) psichikos sveikatos centrą, prie kurių prisirašęs asmuo, teismo sprendimu pripažintas neveiksniu tam tikroje srityje, prašydamas pateikti sveikatos apsaugos ministro nustatytos formos asmens sveikatos būklės aprašymą (medicinos dokumentų išrašą), kuriame turi būti nurodyti ir asmens, teismo sprendimu pripažinto neveiksniu tam tikroje srityje, sveikatos būklės pokyčiai per Nuostatų 13.1.1 papunktyje nurodytą laikotarpį.</w:t>
      </w:r>
      <w:r w:rsidRPr="00493333">
        <w:rPr>
          <w:rFonts w:ascii="Times New Roman" w:hAnsi="Times New Roman"/>
          <w:b/>
          <w:bCs/>
        </w:rPr>
        <w:t>“;</w:t>
      </w:r>
    </w:p>
    <w:p w14:paraId="215376F8" w14:textId="4467E605" w:rsidR="006B24B7" w:rsidRDefault="006B24B7" w:rsidP="006B24B7">
      <w:pPr>
        <w:ind w:firstLine="709"/>
        <w:jc w:val="both"/>
        <w:rPr>
          <w:rFonts w:ascii="Times New Roman" w:hAnsi="Times New Roman"/>
        </w:rPr>
      </w:pPr>
      <w:r>
        <w:rPr>
          <w:rFonts w:ascii="Times New Roman" w:hAnsi="Times New Roman"/>
        </w:rPr>
        <w:t>4. 16 punktą ir jį išdėstyti taip:</w:t>
      </w:r>
    </w:p>
    <w:p w14:paraId="1A07CDB4" w14:textId="77777777" w:rsidR="006B24B7" w:rsidRPr="00BA7263" w:rsidRDefault="006B24B7" w:rsidP="006B24B7">
      <w:pPr>
        <w:autoSpaceDE w:val="0"/>
        <w:autoSpaceDN w:val="0"/>
        <w:adjustRightInd w:val="0"/>
        <w:ind w:firstLine="709"/>
        <w:jc w:val="both"/>
        <w:rPr>
          <w:rFonts w:ascii="Times New Roman" w:hAnsi="Times New Roman"/>
          <w:lang w:eastAsia="lt-LT"/>
        </w:rPr>
      </w:pPr>
      <w:r>
        <w:rPr>
          <w:rFonts w:ascii="Times New Roman" w:hAnsi="Times New Roman"/>
          <w:lang w:eastAsia="lt-LT"/>
        </w:rPr>
        <w:t>„</w:t>
      </w:r>
      <w:r w:rsidRPr="00BA7263">
        <w:rPr>
          <w:rFonts w:ascii="Times New Roman" w:hAnsi="Times New Roman"/>
          <w:lang w:eastAsia="lt-LT"/>
        </w:rPr>
        <w:t xml:space="preserve">16. Sprendimas Komisijos posėdyje priimamas Komisijai vertinant asmens, teismo sprendimu pripažinto neveiksniu tam tikroje srityje, būklės pakitimus per </w:t>
      </w:r>
      <w:r>
        <w:rPr>
          <w:rFonts w:ascii="Times New Roman" w:hAnsi="Times New Roman"/>
          <w:lang w:eastAsia="lt-LT"/>
        </w:rPr>
        <w:t xml:space="preserve">vienus </w:t>
      </w:r>
      <w:r w:rsidRPr="00BA7263">
        <w:rPr>
          <w:rFonts w:ascii="Times New Roman" w:hAnsi="Times New Roman"/>
          <w:lang w:eastAsia="lt-LT"/>
        </w:rPr>
        <w:t xml:space="preserve">metus nuo teismo sprendimo </w:t>
      </w:r>
      <w:r w:rsidRPr="00DB26E3">
        <w:rPr>
          <w:rFonts w:ascii="Times New Roman" w:hAnsi="Times New Roman"/>
          <w:b/>
          <w:bCs/>
          <w:color w:val="000000"/>
        </w:rPr>
        <w:t>pripažinti asmenį neveiksniu tam tikroje srityje ar palikti galioti peržiūrėtą tokį teismo sprendimą</w:t>
      </w:r>
      <w:r w:rsidRPr="00C54867">
        <w:rPr>
          <w:rFonts w:ascii="Times New Roman" w:hAnsi="Times New Roman"/>
          <w:color w:val="000000"/>
        </w:rPr>
        <w:t xml:space="preserve"> įsiteisėjimo dienos </w:t>
      </w:r>
      <w:r w:rsidRPr="005D0F73">
        <w:rPr>
          <w:rFonts w:ascii="Times New Roman" w:hAnsi="Times New Roman"/>
          <w:b/>
          <w:bCs/>
          <w:color w:val="000000"/>
        </w:rPr>
        <w:t>arba per vienus metus nuo Nuostatų 17.2 papunktyje nurodyto Komisijos sprendimo priėmimo dienos</w:t>
      </w:r>
      <w:r>
        <w:rPr>
          <w:color w:val="000000"/>
        </w:rPr>
        <w:t xml:space="preserve"> </w:t>
      </w:r>
      <w:r w:rsidRPr="001A7B49">
        <w:rPr>
          <w:rFonts w:ascii="Times New Roman" w:hAnsi="Times New Roman"/>
          <w:color w:val="000000"/>
        </w:rPr>
        <w:t xml:space="preserve">ir išklausius asmens, teismo sprendimu pripažinto neveiksniu tam tikroje srityje, nuomonę, išskyrus tuos atvejus, kai Komisija padaro išvadą, kad asmens, teismo sprendimu </w:t>
      </w:r>
      <w:r w:rsidRPr="00BA7263">
        <w:rPr>
          <w:rFonts w:ascii="Times New Roman" w:hAnsi="Times New Roman"/>
          <w:lang w:eastAsia="lt-LT"/>
        </w:rPr>
        <w:t>pripažinto neveiksniu tam tikroje srityje, nuomonės apie jo būklę neįmanoma išklausyti.</w:t>
      </w:r>
      <w:r>
        <w:rPr>
          <w:rFonts w:ascii="Times New Roman" w:hAnsi="Times New Roman"/>
          <w:lang w:eastAsia="lt-LT"/>
        </w:rPr>
        <w:t>“.</w:t>
      </w:r>
    </w:p>
    <w:p w14:paraId="5487F05F" w14:textId="77777777" w:rsidR="00AA76AD" w:rsidRDefault="00AA76AD" w:rsidP="006B24B7">
      <w:pPr>
        <w:jc w:val="center"/>
        <w:rPr>
          <w:rFonts w:ascii="Times New Roman" w:hAnsi="Times New Roman"/>
        </w:rPr>
      </w:pPr>
    </w:p>
    <w:sectPr w:rsidR="00AA76AD"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D92B8" w14:textId="77777777" w:rsidR="009545CA" w:rsidRDefault="009545CA">
      <w:r>
        <w:separator/>
      </w:r>
    </w:p>
  </w:endnote>
  <w:endnote w:type="continuationSeparator" w:id="0">
    <w:p w14:paraId="73AA7A5F" w14:textId="77777777" w:rsidR="009545CA" w:rsidRDefault="0095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panose1 w:val="00000000000000000000"/>
    <w:charset w:val="BA"/>
    <w:family w:val="roman"/>
    <w:notTrueType/>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28B88" w14:textId="77777777" w:rsidR="009545CA" w:rsidRDefault="009545CA">
      <w:r>
        <w:separator/>
      </w:r>
    </w:p>
  </w:footnote>
  <w:footnote w:type="continuationSeparator" w:id="0">
    <w:p w14:paraId="0E5615CC" w14:textId="77777777" w:rsidR="009545CA" w:rsidRDefault="00954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8160120" w14:textId="77777777" w:rsidR="00FC6648" w:rsidRDefault="00B66D00">
        <w:pPr>
          <w:pStyle w:val="Header"/>
          <w:jc w:val="center"/>
        </w:pPr>
        <w:r>
          <w:fldChar w:fldCharType="begin"/>
        </w:r>
        <w:r>
          <w:instrText>PAGE   \* MERGEFORMAT</w:instrText>
        </w:r>
        <w:r>
          <w:fldChar w:fldCharType="separate"/>
        </w:r>
        <w:r w:rsidR="00C1382B">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695959780">
    <w:abstractNumId w:val="1"/>
  </w:num>
  <w:num w:numId="2" w16cid:durableId="1108164998">
    <w:abstractNumId w:val="2"/>
  </w:num>
  <w:num w:numId="3" w16cid:durableId="751006232">
    <w:abstractNumId w:val="0"/>
  </w:num>
  <w:num w:numId="4" w16cid:durableId="1193543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7BA5"/>
    <w:rsid w:val="00010B69"/>
    <w:rsid w:val="00011851"/>
    <w:rsid w:val="00024E05"/>
    <w:rsid w:val="00027FE1"/>
    <w:rsid w:val="0007794C"/>
    <w:rsid w:val="000925E5"/>
    <w:rsid w:val="000A17DE"/>
    <w:rsid w:val="000C21EC"/>
    <w:rsid w:val="000D6432"/>
    <w:rsid w:val="000E0215"/>
    <w:rsid w:val="000E1606"/>
    <w:rsid w:val="000E371A"/>
    <w:rsid w:val="000E3C4F"/>
    <w:rsid w:val="000F0B45"/>
    <w:rsid w:val="000F2B2E"/>
    <w:rsid w:val="000F2EBC"/>
    <w:rsid w:val="000F3BBB"/>
    <w:rsid w:val="001077C5"/>
    <w:rsid w:val="0011401E"/>
    <w:rsid w:val="00114A4F"/>
    <w:rsid w:val="001266DB"/>
    <w:rsid w:val="00156B47"/>
    <w:rsid w:val="00162D64"/>
    <w:rsid w:val="00163973"/>
    <w:rsid w:val="001644F0"/>
    <w:rsid w:val="0016491E"/>
    <w:rsid w:val="0016735B"/>
    <w:rsid w:val="001677BF"/>
    <w:rsid w:val="00173CAD"/>
    <w:rsid w:val="001A7B49"/>
    <w:rsid w:val="001B0393"/>
    <w:rsid w:val="001B070A"/>
    <w:rsid w:val="001B688F"/>
    <w:rsid w:val="001C0FB8"/>
    <w:rsid w:val="001D08FD"/>
    <w:rsid w:val="001E612B"/>
    <w:rsid w:val="001E79BC"/>
    <w:rsid w:val="001F47DC"/>
    <w:rsid w:val="001F776B"/>
    <w:rsid w:val="00203CD2"/>
    <w:rsid w:val="00204359"/>
    <w:rsid w:val="002073BE"/>
    <w:rsid w:val="00210E5A"/>
    <w:rsid w:val="00243A7F"/>
    <w:rsid w:val="00247B22"/>
    <w:rsid w:val="00253909"/>
    <w:rsid w:val="00260EC6"/>
    <w:rsid w:val="00267AED"/>
    <w:rsid w:val="0027364A"/>
    <w:rsid w:val="00277EF1"/>
    <w:rsid w:val="00295ED5"/>
    <w:rsid w:val="002A754F"/>
    <w:rsid w:val="002B1B0B"/>
    <w:rsid w:val="002B5407"/>
    <w:rsid w:val="002C3734"/>
    <w:rsid w:val="002C541F"/>
    <w:rsid w:val="002D1B00"/>
    <w:rsid w:val="002D43D5"/>
    <w:rsid w:val="002D4815"/>
    <w:rsid w:val="002D4D1A"/>
    <w:rsid w:val="002E61A4"/>
    <w:rsid w:val="002F6A3A"/>
    <w:rsid w:val="003006F7"/>
    <w:rsid w:val="00304C78"/>
    <w:rsid w:val="00315BD5"/>
    <w:rsid w:val="00322CB6"/>
    <w:rsid w:val="00332177"/>
    <w:rsid w:val="00342C58"/>
    <w:rsid w:val="00346145"/>
    <w:rsid w:val="00354BEA"/>
    <w:rsid w:val="00354EBB"/>
    <w:rsid w:val="00384998"/>
    <w:rsid w:val="003861F4"/>
    <w:rsid w:val="00393734"/>
    <w:rsid w:val="003964BA"/>
    <w:rsid w:val="003A668E"/>
    <w:rsid w:val="003B24DD"/>
    <w:rsid w:val="003B3705"/>
    <w:rsid w:val="003C141A"/>
    <w:rsid w:val="003C3427"/>
    <w:rsid w:val="003C4640"/>
    <w:rsid w:val="003E0F3F"/>
    <w:rsid w:val="003E306D"/>
    <w:rsid w:val="00404084"/>
    <w:rsid w:val="00405760"/>
    <w:rsid w:val="00420F0B"/>
    <w:rsid w:val="00434442"/>
    <w:rsid w:val="00436482"/>
    <w:rsid w:val="00437C1E"/>
    <w:rsid w:val="004421F7"/>
    <w:rsid w:val="00446D96"/>
    <w:rsid w:val="004527A2"/>
    <w:rsid w:val="004542CD"/>
    <w:rsid w:val="00454A28"/>
    <w:rsid w:val="00493333"/>
    <w:rsid w:val="004A0DA7"/>
    <w:rsid w:val="004A282D"/>
    <w:rsid w:val="004B2C42"/>
    <w:rsid w:val="004C2180"/>
    <w:rsid w:val="004C2BCC"/>
    <w:rsid w:val="004C37E3"/>
    <w:rsid w:val="004C611C"/>
    <w:rsid w:val="004C695E"/>
    <w:rsid w:val="004D02B8"/>
    <w:rsid w:val="004D18A9"/>
    <w:rsid w:val="004F4A6D"/>
    <w:rsid w:val="00506E58"/>
    <w:rsid w:val="00525C33"/>
    <w:rsid w:val="00527718"/>
    <w:rsid w:val="00527CF7"/>
    <w:rsid w:val="00536CCF"/>
    <w:rsid w:val="0053705C"/>
    <w:rsid w:val="005412DD"/>
    <w:rsid w:val="00557C83"/>
    <w:rsid w:val="005700FC"/>
    <w:rsid w:val="0057415B"/>
    <w:rsid w:val="00587B5F"/>
    <w:rsid w:val="005922E7"/>
    <w:rsid w:val="005A1B33"/>
    <w:rsid w:val="005A788F"/>
    <w:rsid w:val="005B1397"/>
    <w:rsid w:val="005B64DA"/>
    <w:rsid w:val="005C62A2"/>
    <w:rsid w:val="005C714D"/>
    <w:rsid w:val="005D0F73"/>
    <w:rsid w:val="005D5155"/>
    <w:rsid w:val="005D551B"/>
    <w:rsid w:val="005E37E2"/>
    <w:rsid w:val="005E6316"/>
    <w:rsid w:val="005F1611"/>
    <w:rsid w:val="00600706"/>
    <w:rsid w:val="00605398"/>
    <w:rsid w:val="006204F3"/>
    <w:rsid w:val="00622164"/>
    <w:rsid w:val="00622D40"/>
    <w:rsid w:val="00624CDB"/>
    <w:rsid w:val="006301D4"/>
    <w:rsid w:val="00636109"/>
    <w:rsid w:val="006453E0"/>
    <w:rsid w:val="00645986"/>
    <w:rsid w:val="0064646C"/>
    <w:rsid w:val="0065060D"/>
    <w:rsid w:val="00663D11"/>
    <w:rsid w:val="00665D2B"/>
    <w:rsid w:val="00680FA0"/>
    <w:rsid w:val="006A6495"/>
    <w:rsid w:val="006B24B7"/>
    <w:rsid w:val="006D0C6C"/>
    <w:rsid w:val="006D1A30"/>
    <w:rsid w:val="006E4FC3"/>
    <w:rsid w:val="00700B56"/>
    <w:rsid w:val="00710DED"/>
    <w:rsid w:val="0071170E"/>
    <w:rsid w:val="0072433D"/>
    <w:rsid w:val="00726BD5"/>
    <w:rsid w:val="00727D92"/>
    <w:rsid w:val="007307A2"/>
    <w:rsid w:val="00734089"/>
    <w:rsid w:val="00734477"/>
    <w:rsid w:val="00741E0C"/>
    <w:rsid w:val="00746DDC"/>
    <w:rsid w:val="00761A21"/>
    <w:rsid w:val="007806FA"/>
    <w:rsid w:val="00787C20"/>
    <w:rsid w:val="0079422F"/>
    <w:rsid w:val="007B0356"/>
    <w:rsid w:val="007B0C56"/>
    <w:rsid w:val="007B7BEA"/>
    <w:rsid w:val="007B7E11"/>
    <w:rsid w:val="007C1076"/>
    <w:rsid w:val="007C33E3"/>
    <w:rsid w:val="007D0CC3"/>
    <w:rsid w:val="007D0DE3"/>
    <w:rsid w:val="007D20D2"/>
    <w:rsid w:val="007D4F66"/>
    <w:rsid w:val="007D682B"/>
    <w:rsid w:val="007E2F77"/>
    <w:rsid w:val="007E6389"/>
    <w:rsid w:val="007F0620"/>
    <w:rsid w:val="007F170E"/>
    <w:rsid w:val="007F4D07"/>
    <w:rsid w:val="007F63E3"/>
    <w:rsid w:val="007F76AF"/>
    <w:rsid w:val="00812224"/>
    <w:rsid w:val="00816A40"/>
    <w:rsid w:val="00816CA2"/>
    <w:rsid w:val="0082306F"/>
    <w:rsid w:val="008245F4"/>
    <w:rsid w:val="0082749C"/>
    <w:rsid w:val="00837914"/>
    <w:rsid w:val="008421BA"/>
    <w:rsid w:val="00863853"/>
    <w:rsid w:val="00872666"/>
    <w:rsid w:val="00887493"/>
    <w:rsid w:val="0089200E"/>
    <w:rsid w:val="008925F2"/>
    <w:rsid w:val="008C7224"/>
    <w:rsid w:val="008F00BB"/>
    <w:rsid w:val="008F1277"/>
    <w:rsid w:val="00900629"/>
    <w:rsid w:val="00902C1D"/>
    <w:rsid w:val="00902D6E"/>
    <w:rsid w:val="0090602C"/>
    <w:rsid w:val="009139E9"/>
    <w:rsid w:val="00915E13"/>
    <w:rsid w:val="00917EEA"/>
    <w:rsid w:val="00931FBA"/>
    <w:rsid w:val="00937159"/>
    <w:rsid w:val="00937735"/>
    <w:rsid w:val="009454A1"/>
    <w:rsid w:val="009545B5"/>
    <w:rsid w:val="009545CA"/>
    <w:rsid w:val="00955C59"/>
    <w:rsid w:val="009A02D0"/>
    <w:rsid w:val="009A126B"/>
    <w:rsid w:val="009A325E"/>
    <w:rsid w:val="009A4913"/>
    <w:rsid w:val="009A7E79"/>
    <w:rsid w:val="009B0CE4"/>
    <w:rsid w:val="009B51C4"/>
    <w:rsid w:val="009C1156"/>
    <w:rsid w:val="009C1AD6"/>
    <w:rsid w:val="009D5E99"/>
    <w:rsid w:val="009D7B41"/>
    <w:rsid w:val="009E06E1"/>
    <w:rsid w:val="009E6A0F"/>
    <w:rsid w:val="009E6C72"/>
    <w:rsid w:val="00A06C07"/>
    <w:rsid w:val="00A2157D"/>
    <w:rsid w:val="00A23D83"/>
    <w:rsid w:val="00A27264"/>
    <w:rsid w:val="00A315D4"/>
    <w:rsid w:val="00A31E9C"/>
    <w:rsid w:val="00A3447A"/>
    <w:rsid w:val="00A74601"/>
    <w:rsid w:val="00A77F3F"/>
    <w:rsid w:val="00A93395"/>
    <w:rsid w:val="00AA1ED2"/>
    <w:rsid w:val="00AA76AD"/>
    <w:rsid w:val="00AC0BBE"/>
    <w:rsid w:val="00AC7C19"/>
    <w:rsid w:val="00AD43AB"/>
    <w:rsid w:val="00AE1EE7"/>
    <w:rsid w:val="00AE2979"/>
    <w:rsid w:val="00AF4389"/>
    <w:rsid w:val="00AF58F6"/>
    <w:rsid w:val="00B031E3"/>
    <w:rsid w:val="00B102C6"/>
    <w:rsid w:val="00B231FC"/>
    <w:rsid w:val="00B23C5A"/>
    <w:rsid w:val="00B24B4A"/>
    <w:rsid w:val="00B4190B"/>
    <w:rsid w:val="00B60B73"/>
    <w:rsid w:val="00B6187F"/>
    <w:rsid w:val="00B61DE0"/>
    <w:rsid w:val="00B626B2"/>
    <w:rsid w:val="00B63F24"/>
    <w:rsid w:val="00B66B39"/>
    <w:rsid w:val="00B66D00"/>
    <w:rsid w:val="00B6792B"/>
    <w:rsid w:val="00B7212E"/>
    <w:rsid w:val="00B72E37"/>
    <w:rsid w:val="00B73F7C"/>
    <w:rsid w:val="00B75714"/>
    <w:rsid w:val="00B77CA6"/>
    <w:rsid w:val="00B81A0D"/>
    <w:rsid w:val="00B82F70"/>
    <w:rsid w:val="00B95E20"/>
    <w:rsid w:val="00BA5BCD"/>
    <w:rsid w:val="00BA6EFC"/>
    <w:rsid w:val="00BA7263"/>
    <w:rsid w:val="00BC74D1"/>
    <w:rsid w:val="00BD1681"/>
    <w:rsid w:val="00BE4B51"/>
    <w:rsid w:val="00BF1800"/>
    <w:rsid w:val="00BF2B6E"/>
    <w:rsid w:val="00BF4890"/>
    <w:rsid w:val="00C01A7E"/>
    <w:rsid w:val="00C04CFD"/>
    <w:rsid w:val="00C07A8A"/>
    <w:rsid w:val="00C1382B"/>
    <w:rsid w:val="00C25080"/>
    <w:rsid w:val="00C33CC3"/>
    <w:rsid w:val="00C34DC7"/>
    <w:rsid w:val="00C34F84"/>
    <w:rsid w:val="00C4023B"/>
    <w:rsid w:val="00C54867"/>
    <w:rsid w:val="00C55886"/>
    <w:rsid w:val="00C77B37"/>
    <w:rsid w:val="00C8274A"/>
    <w:rsid w:val="00C82D8A"/>
    <w:rsid w:val="00C83E37"/>
    <w:rsid w:val="00C8554F"/>
    <w:rsid w:val="00C94E09"/>
    <w:rsid w:val="00CA2B78"/>
    <w:rsid w:val="00CA4150"/>
    <w:rsid w:val="00CB0DBA"/>
    <w:rsid w:val="00CB3CF0"/>
    <w:rsid w:val="00CB5C0C"/>
    <w:rsid w:val="00CC160B"/>
    <w:rsid w:val="00CE7CB8"/>
    <w:rsid w:val="00CF0915"/>
    <w:rsid w:val="00CF2991"/>
    <w:rsid w:val="00CF2AE7"/>
    <w:rsid w:val="00CF2FE4"/>
    <w:rsid w:val="00D00C41"/>
    <w:rsid w:val="00D05149"/>
    <w:rsid w:val="00D059F8"/>
    <w:rsid w:val="00D34E7E"/>
    <w:rsid w:val="00D35B2C"/>
    <w:rsid w:val="00D3697C"/>
    <w:rsid w:val="00D436F3"/>
    <w:rsid w:val="00D612C9"/>
    <w:rsid w:val="00D70E0E"/>
    <w:rsid w:val="00D71774"/>
    <w:rsid w:val="00D73F86"/>
    <w:rsid w:val="00D80469"/>
    <w:rsid w:val="00D83922"/>
    <w:rsid w:val="00DA5A23"/>
    <w:rsid w:val="00DB26E3"/>
    <w:rsid w:val="00DB3D01"/>
    <w:rsid w:val="00DB581C"/>
    <w:rsid w:val="00DB5C5C"/>
    <w:rsid w:val="00DD409D"/>
    <w:rsid w:val="00DE5602"/>
    <w:rsid w:val="00DF24F5"/>
    <w:rsid w:val="00DF4145"/>
    <w:rsid w:val="00DF50AC"/>
    <w:rsid w:val="00E11FC4"/>
    <w:rsid w:val="00E40A1C"/>
    <w:rsid w:val="00E4354F"/>
    <w:rsid w:val="00E4624D"/>
    <w:rsid w:val="00E53D06"/>
    <w:rsid w:val="00E704D6"/>
    <w:rsid w:val="00E86190"/>
    <w:rsid w:val="00E86426"/>
    <w:rsid w:val="00E87AD0"/>
    <w:rsid w:val="00E91591"/>
    <w:rsid w:val="00E95AB4"/>
    <w:rsid w:val="00E97F76"/>
    <w:rsid w:val="00EA0515"/>
    <w:rsid w:val="00EA4148"/>
    <w:rsid w:val="00EA5FEB"/>
    <w:rsid w:val="00EA7F30"/>
    <w:rsid w:val="00EB4BCB"/>
    <w:rsid w:val="00EC296B"/>
    <w:rsid w:val="00EC6D76"/>
    <w:rsid w:val="00ED4CD2"/>
    <w:rsid w:val="00EE1530"/>
    <w:rsid w:val="00EF1F85"/>
    <w:rsid w:val="00EF38DA"/>
    <w:rsid w:val="00F37786"/>
    <w:rsid w:val="00F4635E"/>
    <w:rsid w:val="00F4739B"/>
    <w:rsid w:val="00F5190A"/>
    <w:rsid w:val="00F64394"/>
    <w:rsid w:val="00F77D03"/>
    <w:rsid w:val="00F90204"/>
    <w:rsid w:val="00F90B54"/>
    <w:rsid w:val="00F92128"/>
    <w:rsid w:val="00F97474"/>
    <w:rsid w:val="00FA1708"/>
    <w:rsid w:val="00FA644E"/>
    <w:rsid w:val="00FA6A27"/>
    <w:rsid w:val="00FC2718"/>
    <w:rsid w:val="00FC6648"/>
    <w:rsid w:val="00FC7924"/>
    <w:rsid w:val="00FD43CB"/>
    <w:rsid w:val="00FE574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LT" w:hAnsi="TimesLT"/>
      <w:sz w:val="24"/>
      <w:lang w:eastAsia="en-US"/>
    </w:rPr>
  </w:style>
  <w:style w:type="paragraph" w:styleId="Heading1">
    <w:name w:val="heading 1"/>
    <w:basedOn w:val="Normal"/>
    <w:next w:val="Normal"/>
    <w:qFormat/>
    <w:pPr>
      <w:keepNext/>
      <w:jc w:val="both"/>
      <w:outlineLvl w:val="0"/>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imes New Roman" w:hAnsi="Times New Roman"/>
      <w:b/>
      <w:bCs/>
      <w:sz w:val="28"/>
    </w:rPr>
  </w:style>
  <w:style w:type="paragraph" w:styleId="BodyText2">
    <w:name w:val="Body Text 2"/>
    <w:basedOn w:val="Normal"/>
    <w:pPr>
      <w:jc w:val="both"/>
    </w:pPr>
    <w:rPr>
      <w:rFonts w:ascii="Times New Roman" w:hAnsi="Times New Roman"/>
      <w:sz w:val="28"/>
    </w:rPr>
  </w:style>
  <w:style w:type="paragraph" w:styleId="BalloonText">
    <w:name w:val="Balloon Text"/>
    <w:basedOn w:val="Normal"/>
    <w:semiHidden/>
    <w:rsid w:val="00506E58"/>
    <w:rPr>
      <w:rFonts w:ascii="Tahoma" w:hAnsi="Tahoma" w:cs="Tahoma"/>
      <w:sz w:val="16"/>
      <w:szCs w:val="16"/>
    </w:rPr>
  </w:style>
  <w:style w:type="table" w:styleId="TableGrid">
    <w:name w:val="Table Grid"/>
    <w:basedOn w:val="TableNorma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80FA0"/>
    <w:pPr>
      <w:tabs>
        <w:tab w:val="center" w:pos="4819"/>
        <w:tab w:val="right" w:pos="9638"/>
      </w:tabs>
    </w:pPr>
    <w:rPr>
      <w:rFonts w:ascii="Times New Roman" w:hAnsi="Times New Roman"/>
    </w:rPr>
  </w:style>
  <w:style w:type="character" w:customStyle="1" w:styleId="HeaderChar">
    <w:name w:val="Header Char"/>
    <w:basedOn w:val="DefaultParagraphFont"/>
    <w:link w:val="Header"/>
    <w:rsid w:val="00680FA0"/>
    <w:rPr>
      <w:sz w:val="24"/>
      <w:lang w:eastAsia="en-US"/>
    </w:rPr>
  </w:style>
  <w:style w:type="paragraph" w:styleId="Footer">
    <w:name w:val="footer"/>
    <w:basedOn w:val="Normal"/>
    <w:link w:val="FooterChar"/>
    <w:rsid w:val="00680FA0"/>
    <w:pPr>
      <w:tabs>
        <w:tab w:val="center" w:pos="4819"/>
        <w:tab w:val="right" w:pos="9638"/>
      </w:tabs>
    </w:pPr>
    <w:rPr>
      <w:rFonts w:ascii="Times New Roman" w:hAnsi="Times New Roman"/>
    </w:rPr>
  </w:style>
  <w:style w:type="character" w:customStyle="1" w:styleId="FooterChar">
    <w:name w:val="Footer Char"/>
    <w:basedOn w:val="DefaultParagraphFont"/>
    <w:link w:val="Footer"/>
    <w:rsid w:val="00680FA0"/>
    <w:rPr>
      <w:sz w:val="24"/>
      <w:lang w:eastAsia="en-US"/>
    </w:rPr>
  </w:style>
  <w:style w:type="paragraph" w:styleId="ListParagraph">
    <w:name w:val="List Paragraph"/>
    <w:basedOn w:val="Normal"/>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NoSpacing">
    <w:name w:val="No Spacing"/>
    <w:uiPriority w:val="1"/>
    <w:qFormat/>
    <w:rsid w:val="002F6A3A"/>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BA724-F186-42BF-A17E-007C0DCC7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7930</Words>
  <Characters>4521</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Jonė Baronaitė</cp:lastModifiedBy>
  <cp:revision>4</cp:revision>
  <cp:lastPrinted>2023-08-07T08:38:00Z</cp:lastPrinted>
  <dcterms:created xsi:type="dcterms:W3CDTF">2023-12-04T07:21:00Z</dcterms:created>
  <dcterms:modified xsi:type="dcterms:W3CDTF">2023-12-06T07:14:00Z</dcterms:modified>
</cp:coreProperties>
</file>