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Projektas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050D8772" w14:textId="3C03D8F7" w:rsidR="00B203E2" w:rsidRPr="00B203E2" w:rsidRDefault="00376F64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bookmarkStart w:id="0" w:name="_Hlk146790202"/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</w:t>
      </w:r>
      <w:r w:rsidR="00EA76E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O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RENGIMUI PAGAL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LIETUVOS ŽEMĖS ŪKIO IR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KAIMO PLĖTROS 2023–2027 METŲ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STRATEGINIO PLANO INTERVENCIN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 xml:space="preserve"> PRIEMON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„INVESTICIJOS Į MELIORACIJOS SISTEMAS“</w:t>
      </w:r>
      <w:bookmarkEnd w:id="0"/>
    </w:p>
    <w:p w14:paraId="7311D8FB" w14:textId="563787C4" w:rsidR="00B203E2" w:rsidRPr="00B203E2" w:rsidRDefault="00B203E2" w:rsidP="00B203E2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376F6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spalio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B83BE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26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31EEA8E" w14:textId="049F7E1D" w:rsidR="00376F64" w:rsidRPr="00962558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Vadovaudamasi Lietuvos Respublikos vietos savivaldos įstatymo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15 straipsnio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</w:t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intervencinės priemonės „Investicijos į melioracijos sistemas“ įgyvendinimo 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taisyklėmis, patvirtintomis Lietuvos Respublikos žemės ūkio ministro 20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rugpjūčio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2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563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 w:rsidR="00376F64" w:rsidRPr="00962558">
        <w:rPr>
          <w:rFonts w:ascii="Times New Roman" w:hAnsi="Times New Roman" w:cs="Times New Roman"/>
          <w:color w:val="000000"/>
          <w:sz w:val="24"/>
          <w:szCs w:val="24"/>
        </w:rPr>
        <w:t>žemės ūkio ir kaimo plėtros 2023–2027 metų strateginio plano intervencinės priemonės „Investicijos į melioracijos sistemas“ įgyvendinimo</w:t>
      </w:r>
      <w:r w:rsidR="00376F64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taisyklių, taikomų nuo 2023 metų, patvirtinimo“</w:t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Savivaldybės taryba n u s p r e n d ž i a:</w:t>
      </w:r>
    </w:p>
    <w:p w14:paraId="4736B2D1" w14:textId="58713237" w:rsidR="00376F64" w:rsidRPr="00962558" w:rsidRDefault="00376F64" w:rsidP="003D5D5B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 Pritarti </w:t>
      </w:r>
      <w:r w:rsidR="00AA571F" w:rsidRPr="00962558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intervencinės priemonės „Investicijos į melioracijos sistemas“ </w:t>
      </w:r>
      <w:r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projekto</w:t>
      </w:r>
      <w:r w:rsidR="00AA571F" w:rsidRPr="00962558">
        <w:rPr>
          <w:rFonts w:ascii="Times New Roman" w:hAnsi="Times New Roman" w:cs="Times New Roman"/>
          <w:sz w:val="24"/>
          <w:szCs w:val="24"/>
          <w:lang w:eastAsia="ar-SA"/>
        </w:rPr>
        <w:t xml:space="preserve"> „Panevėžio rajono Jotainių, Mikėnų ir Vadoklių kadastro vietovėse griovių ir juose esančių statinių rekonstrukcija“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rengimui</w:t>
      </w:r>
      <w:r w:rsidR="003D5D5B"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876D1B9" w14:textId="51747174" w:rsidR="00376F64" w:rsidRPr="00962558" w:rsidRDefault="00376F64" w:rsidP="00376F64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2. Iš savivaldybės biudžeto skirti 35 proc. bendr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ųjų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finansavimo lėšų 1 punkte įvardyto projekto tinkamoms išlaidoms apmokėti.</w:t>
      </w:r>
    </w:p>
    <w:p w14:paraId="215858DC" w14:textId="77777777" w:rsidR="00376F64" w:rsidRPr="00B203E2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įvardytam projektui įgyvendinti būtinas išlaidas, ir tinkamas išlaidas, kurių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nepadengia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ui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skiriamas finansavimas.</w:t>
      </w:r>
    </w:p>
    <w:p w14:paraId="5555C1AB" w14:textId="77777777" w:rsidR="00376F64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60D20F5D" w14:textId="55F39D7A" w:rsidR="00B203E2" w:rsidRPr="00B203E2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5A451D3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BE4133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E2ACA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05DBD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FD036F4" w14:textId="77777777" w:rsid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201AE83" w14:textId="77777777" w:rsidR="00376F64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858B8A2" w14:textId="77777777" w:rsidR="00376F64" w:rsidRPr="00B203E2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A1BD93" w14:textId="77777777" w:rsidR="003D5D5B" w:rsidRPr="00B203E2" w:rsidRDefault="003D5D5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4395F50" w14:textId="015B32FB" w:rsidR="00B203E2" w:rsidRPr="00B203E2" w:rsidRDefault="008D1F8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Zita Bakanienė</w:t>
      </w:r>
    </w:p>
    <w:p w14:paraId="780A43DF" w14:textId="6F615C6E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8D1F8B"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</w:t>
      </w:r>
      <w:r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376F64"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10</w:t>
      </w:r>
      <w:r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EC153C"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0</w:t>
      </w:r>
      <w:r w:rsidR="008D1F8B"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9</w:t>
      </w:r>
    </w:p>
    <w:p w14:paraId="3D84EE0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 xml:space="preserve">PANEVĖŽIO RAJONO SAVIVALDYBĖS ADMINISTRACIJOS </w:t>
      </w:r>
    </w:p>
    <w:p w14:paraId="2FAB620D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ŽEMĖS ŪKIO SKYRIUS</w:t>
      </w:r>
    </w:p>
    <w:p w14:paraId="5CDD545A" w14:textId="77777777" w:rsidR="0087583B" w:rsidRPr="00B203E2" w:rsidRDefault="0087583B" w:rsidP="0087583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31F9F369" w14:textId="77777777" w:rsidR="0087583B" w:rsidRPr="00B203E2" w:rsidRDefault="0087583B" w:rsidP="0087583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Panevėžio rajono savivaldybės tarybai</w:t>
      </w:r>
    </w:p>
    <w:p w14:paraId="5CFBE08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1EB530" w14:textId="77777777" w:rsidR="00D520F4" w:rsidRDefault="00D520F4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SAVIVALDYBĖS TARYBOS SPRENDIMO „</w:t>
      </w:r>
      <w:r w:rsidR="00376F64"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</w:t>
      </w:r>
      <w:r w:rsidR="008441B4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O</w:t>
      </w:r>
      <w:r w:rsidR="00376F64"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R</w:t>
      </w:r>
      <w:r w:rsidR="00376F64"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ENGIMUI PAGAL </w:t>
      </w:r>
      <w:r w:rsidR="00376F64" w:rsidRPr="004B7787">
        <w:rPr>
          <w:rFonts w:ascii="Times New Roman" w:hAnsi="Times New Roman" w:cs="Times New Roman"/>
          <w:b/>
          <w:bCs/>
          <w:sz w:val="24"/>
          <w:szCs w:val="24"/>
        </w:rPr>
        <w:t>LIETUVOS ŽEMĖS ŪKIO IR</w:t>
      </w:r>
      <w:r w:rsidR="00376F64"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KAIMO PLĖTROS</w:t>
      </w: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</w:p>
    <w:p w14:paraId="194B8759" w14:textId="576CE1C9" w:rsidR="00D520F4" w:rsidRDefault="00376F64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2023–2027 </w:t>
      </w:r>
      <w:r w:rsidR="00D520F4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M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ETŲ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STRATEGINIO PLANO INTERVENCIN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 xml:space="preserve"> PRIEMON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„INVESTICIJOS Į MELIORACIJOS SISTEMAS“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PROJEKTO</w:t>
      </w:r>
    </w:p>
    <w:p w14:paraId="45E09B24" w14:textId="1A5A67C4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143B9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AIŠKINAMASIS RAŠTAS </w:t>
      </w:r>
    </w:p>
    <w:p w14:paraId="54AC8B98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7A74260C" w14:textId="4B549244" w:rsidR="0087583B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376F6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spalio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EA76E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9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d.</w:t>
      </w:r>
    </w:p>
    <w:p w14:paraId="54E4A6C6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2DEE30D" w14:textId="46C8B3B6" w:rsidR="0087583B" w:rsidRPr="00EA76E7" w:rsidRDefault="0087583B" w:rsidP="00EC153C">
      <w:pPr>
        <w:pStyle w:val="Sraopastraip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EA76E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Sprendimo projekto tikslai ir uždaviniai</w:t>
      </w:r>
    </w:p>
    <w:p w14:paraId="368C7DF3" w14:textId="0F050560" w:rsidR="00EA76E7" w:rsidRPr="00962558" w:rsidRDefault="000A79C2" w:rsidP="00EC153C">
      <w:pPr>
        <w:widowControl w:val="0"/>
        <w:suppressAutoHyphens/>
        <w:spacing w:after="0" w:line="240" w:lineRule="auto"/>
        <w:ind w:firstLine="129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DE1E89">
        <w:rPr>
          <w:rFonts w:ascii="Times New Roman" w:hAnsi="Times New Roman" w:cs="Times New Roman"/>
          <w:color w:val="000000"/>
          <w:sz w:val="24"/>
          <w:szCs w:val="24"/>
        </w:rPr>
        <w:t>Vadovau</w:t>
      </w:r>
      <w:r w:rsidR="00D520F4">
        <w:rPr>
          <w:rFonts w:ascii="Times New Roman" w:hAnsi="Times New Roman" w:cs="Times New Roman"/>
          <w:color w:val="000000"/>
          <w:sz w:val="24"/>
          <w:szCs w:val="24"/>
        </w:rPr>
        <w:t>damosi</w:t>
      </w:r>
      <w:r w:rsidRPr="00DE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6E7" w:rsidRPr="00DE1E8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Lietuvos Respublikos žemės ūkio ministro 2023 m. rugpjūčio 24 d. įsakym</w:t>
      </w:r>
      <w:r w:rsidR="0006272D" w:rsidRPr="00DE1E8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o</w:t>
      </w:r>
      <w:r w:rsidR="00EA76E7" w:rsidRPr="00DE1E8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Nr. 3D-563 „Dėl </w:t>
      </w:r>
      <w:r w:rsidR="00EA76E7" w:rsidRPr="00DE1E89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</w:t>
      </w:r>
      <w:r w:rsidR="00EA76E7" w:rsidRPr="00962558">
        <w:rPr>
          <w:rFonts w:ascii="Times New Roman" w:hAnsi="Times New Roman" w:cs="Times New Roman"/>
          <w:color w:val="000000"/>
          <w:sz w:val="24"/>
          <w:szCs w:val="24"/>
        </w:rPr>
        <w:t>intervencinės priemonės „Investicijos į melioracijos sistemas“ įgyvendinimo</w:t>
      </w:r>
      <w:r w:rsidR="00EA76E7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taisyklių,</w:t>
      </w:r>
      <w:r w:rsidR="008B5F4C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taikomų nuo 2023 metų, patvirtinimo“</w:t>
      </w:r>
      <w:r w:rsidR="006B4694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62558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IV skyriaus 12 punktu,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savivaldybės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pagal šią priemonę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gali teikti </w:t>
      </w:r>
      <w:r w:rsidR="00B83BE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vieną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paramos paraišką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 Tam reikalinga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parengt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i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B0767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numatyto įgyvendinti 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projekto</w:t>
      </w:r>
      <w:r w:rsidR="00F92E7A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F92E7A" w:rsidRPr="00962558">
        <w:rPr>
          <w:rFonts w:ascii="Times New Roman" w:hAnsi="Times New Roman" w:cs="Times New Roman"/>
          <w:sz w:val="24"/>
          <w:szCs w:val="24"/>
          <w:lang w:eastAsia="ar-SA"/>
        </w:rPr>
        <w:t>Panevėžio rajono Jotainių, Mikėnų ir Vadoklių kadastro vietovėse griovių ir juose esančių statinių rekonstrukcija“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tyrinėjimo medžiagą</w:t>
      </w:r>
      <w:r w:rsidR="00F92E7A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1BB963DC" w14:textId="24443A4F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Projekto tikslas – užtikrinti valstybei nuosavybės teise priklausančių melioracijos statinių projekt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o</w:t>
      </w:r>
      <w:r w:rsidR="00DE1D98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DE1D98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„</w:t>
      </w:r>
      <w:r w:rsidR="00DE1D98" w:rsidRPr="00962558">
        <w:rPr>
          <w:rFonts w:ascii="Times New Roman" w:hAnsi="Times New Roman" w:cs="Times New Roman"/>
          <w:sz w:val="24"/>
          <w:szCs w:val="24"/>
          <w:lang w:eastAsia="ar-SA"/>
        </w:rPr>
        <w:t>Panevėžio rajono Jotainių, Mikėnų ir Vadoklių kadastro vietovėse griovių ir juose esančių statinių rekonstrukcija“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bendrąjį finansavimą, rekonstruoti magistralinius griovius ir juose esančius melioracijos statinius, </w:t>
      </w:r>
      <w:r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pritaikant pagal keliamus aplinkosaugos reikalavimus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42282FD0" w14:textId="0663F7D4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96255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2. Siūlomos teisinio reguliavimo nuostatos</w:t>
      </w:r>
      <w:r w:rsidR="00D520F4" w:rsidRPr="00D520F4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D520F4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ir l</w:t>
      </w:r>
      <w:r w:rsidR="00D520F4" w:rsidRPr="0096255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aukiami rezultatai</w:t>
      </w:r>
    </w:p>
    <w:p w14:paraId="7587E5FD" w14:textId="7D343CB8" w:rsidR="0087583B" w:rsidRPr="00D520F4" w:rsidRDefault="0087583B" w:rsidP="00D520F4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Įgyvendinus </w:t>
      </w:r>
      <w:r w:rsidR="00F92E7A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šį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projekt</w:t>
      </w:r>
      <w:r w:rsidR="00F92E7A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ą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, bus pagerinta laukų bendrojo naudojimo melioracijos inžinerinės infrastruktūros techninė būklė. </w:t>
      </w:r>
      <w:r w:rsidR="0006272D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B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us rekonstruota 22,61 km. magistralinių griovių, </w:t>
      </w:r>
      <w:r w:rsidR="00D520F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203 žiotys, du tiltai</w:t>
      </w:r>
      <w:r w:rsidR="00B0767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(per Aptekos ir Lėnupio up</w:t>
      </w:r>
      <w:r w:rsidR="00D520F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es</w:t>
      </w:r>
      <w:r w:rsidR="00B0767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)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potvynio pralaida ant Juodžio ežero, 14 pralaidų magistraliniuose grioviuose, iš jų trys perstatomos naujai.</w:t>
      </w:r>
    </w:p>
    <w:p w14:paraId="798F23E0" w14:textId="1EF05813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ab/>
      </w:r>
      <w:r w:rsidR="00D520F4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3</w:t>
      </w:r>
      <w:r w:rsidRPr="00962558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. Lėšų poreikis ir šaltiniai</w:t>
      </w:r>
    </w:p>
    <w:p w14:paraId="618759AF" w14:textId="20887F92" w:rsidR="00AA04CE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>Finansavimo šaltiniai – Europos Sąjungos</w:t>
      </w:r>
      <w:r w:rsidR="0006272D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, valstybės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savivaldybės biudžeto lėšos. Pagal šią priemonę finansuojama iki </w:t>
      </w:r>
      <w:r w:rsidR="00DE7644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65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proc. visų tinkamų finansuoti projekto išlaidų. Maksimali paramos suma projektui pagal </w:t>
      </w:r>
      <w:r w:rsidR="00DE7644" w:rsidRPr="00962558">
        <w:rPr>
          <w:rFonts w:ascii="Times New Roman" w:hAnsi="Times New Roman" w:cs="Times New Roman"/>
          <w:color w:val="000000"/>
          <w:sz w:val="24"/>
          <w:szCs w:val="24"/>
        </w:rPr>
        <w:t>Lietuvos žemės ūkio ir kaimo plėtros 2023–2027 metų strateginio</w:t>
      </w:r>
      <w:r w:rsidR="00DE764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plano intervencin</w:t>
      </w:r>
      <w:r w:rsidR="009B23B0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DE764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priemon</w:t>
      </w:r>
      <w:r w:rsidR="009B23B0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DE764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„Investicijos į melioracijos sistemas“ </w:t>
      </w:r>
      <w:r w:rsidR="00DE7644">
        <w:rPr>
          <w:rFonts w:ascii="Times New Roman" w:hAnsi="Times New Roman" w:cs="Times New Roman"/>
          <w:color w:val="000000"/>
          <w:sz w:val="24"/>
          <w:szCs w:val="24"/>
        </w:rPr>
        <w:t>veiklą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– 300 000 eurų. Didžiausia projekto vertė – </w:t>
      </w:r>
      <w:r w:rsidR="00F6635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461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F6635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538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</w:t>
      </w:r>
    </w:p>
    <w:p w14:paraId="03604A14" w14:textId="21782F6A" w:rsidR="0087583B" w:rsidRPr="00143B97" w:rsidRDefault="0087583B" w:rsidP="00AE47BA">
      <w:pPr>
        <w:widowControl w:val="0"/>
        <w:suppressAutoHyphens/>
        <w:spacing w:after="0" w:line="240" w:lineRule="auto"/>
        <w:ind w:firstLine="1296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Prašome Savivaldybės tarybos pritarti teikiam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 projekt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ui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skirti </w:t>
      </w:r>
      <w:r w:rsidR="00F6635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35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proc. bendr</w:t>
      </w:r>
      <w:r w:rsidR="00F733AE"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ųjų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finansavimo lėšų ši</w:t>
      </w:r>
      <w:r w:rsidR="00961FE9"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projekt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ui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įgyvendinti. Tai sudaro iki</w:t>
      </w:r>
      <w:r w:rsidR="003D133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161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5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38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 Lėšos projekt</w:t>
      </w:r>
      <w:r w:rsidR="00F92E7A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o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finansavimui reikalingos 202</w:t>
      </w:r>
      <w:r w:rsidR="00B0767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–202</w:t>
      </w:r>
      <w:r w:rsidR="00B0767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metais.</w:t>
      </w:r>
    </w:p>
    <w:p w14:paraId="2006A4EE" w14:textId="5C0C7B16" w:rsidR="0087583B" w:rsidRPr="00D520F4" w:rsidRDefault="0087583B" w:rsidP="00D520F4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</w:r>
      <w:r w:rsidR="00D520F4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. </w:t>
      </w:r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 xml:space="preserve">Kiti </w:t>
      </w:r>
      <w:proofErr w:type="spellStart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>reikalingi</w:t>
      </w:r>
      <w:proofErr w:type="spellEnd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>pagrindimai</w:t>
      </w:r>
      <w:proofErr w:type="spellEnd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>skaičiavimai</w:t>
      </w:r>
      <w:proofErr w:type="spellEnd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>ar</w:t>
      </w:r>
      <w:proofErr w:type="spellEnd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D520F4" w:rsidRPr="00D520F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/>
        </w:rPr>
        <w:t>paaiškinimai</w:t>
      </w:r>
      <w:proofErr w:type="spellEnd"/>
    </w:p>
    <w:p w14:paraId="39F1F2C3" w14:textId="77777777" w:rsidR="0087583B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Sprendimo projekto antikorupcinis įvertinimas nereikalingas.</w:t>
      </w:r>
    </w:p>
    <w:p w14:paraId="461BA4B2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D8A102A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B7D2D59" w14:textId="2DD5FA06" w:rsidR="0087583B" w:rsidRPr="00B203E2" w:rsidRDefault="00523A1A" w:rsidP="00B203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Skyriaus vedėja                                                                                                        Zita Bakanienė </w:t>
      </w:r>
    </w:p>
    <w:sectPr w:rsidR="0087583B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71D9"/>
    <w:multiLevelType w:val="hybridMultilevel"/>
    <w:tmpl w:val="D5EA1C54"/>
    <w:lvl w:ilvl="0" w:tplc="44364E94">
      <w:start w:val="1"/>
      <w:numFmt w:val="decimal"/>
      <w:lvlText w:val="%1."/>
      <w:lvlJc w:val="left"/>
      <w:pPr>
        <w:ind w:left="16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95324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06272D"/>
    <w:rsid w:val="00063D37"/>
    <w:rsid w:val="000A79C2"/>
    <w:rsid w:val="00247CDC"/>
    <w:rsid w:val="002E3245"/>
    <w:rsid w:val="00330047"/>
    <w:rsid w:val="00330D6F"/>
    <w:rsid w:val="003457AE"/>
    <w:rsid w:val="00376F64"/>
    <w:rsid w:val="003D1333"/>
    <w:rsid w:val="003D1746"/>
    <w:rsid w:val="003D5D5B"/>
    <w:rsid w:val="00452EEA"/>
    <w:rsid w:val="00486D03"/>
    <w:rsid w:val="004B30BA"/>
    <w:rsid w:val="0050744F"/>
    <w:rsid w:val="00523A1A"/>
    <w:rsid w:val="005B0BDA"/>
    <w:rsid w:val="005B2AEF"/>
    <w:rsid w:val="00611159"/>
    <w:rsid w:val="006B4694"/>
    <w:rsid w:val="006D50D8"/>
    <w:rsid w:val="006D7C00"/>
    <w:rsid w:val="006E6F6B"/>
    <w:rsid w:val="007139DF"/>
    <w:rsid w:val="00721A2C"/>
    <w:rsid w:val="008441B4"/>
    <w:rsid w:val="00863E90"/>
    <w:rsid w:val="0087583B"/>
    <w:rsid w:val="008B5F4C"/>
    <w:rsid w:val="008D1F8B"/>
    <w:rsid w:val="00961FE9"/>
    <w:rsid w:val="00962558"/>
    <w:rsid w:val="00997069"/>
    <w:rsid w:val="009B23B0"/>
    <w:rsid w:val="009D292A"/>
    <w:rsid w:val="00A206D9"/>
    <w:rsid w:val="00AA04CE"/>
    <w:rsid w:val="00AA571F"/>
    <w:rsid w:val="00AC5B7A"/>
    <w:rsid w:val="00AD50C5"/>
    <w:rsid w:val="00AE47BA"/>
    <w:rsid w:val="00B07676"/>
    <w:rsid w:val="00B203E2"/>
    <w:rsid w:val="00B83BE8"/>
    <w:rsid w:val="00BA5A46"/>
    <w:rsid w:val="00BC2E37"/>
    <w:rsid w:val="00C64544"/>
    <w:rsid w:val="00C70E99"/>
    <w:rsid w:val="00CB39EA"/>
    <w:rsid w:val="00D2664A"/>
    <w:rsid w:val="00D520F4"/>
    <w:rsid w:val="00DC44ED"/>
    <w:rsid w:val="00DE1D98"/>
    <w:rsid w:val="00DE1E89"/>
    <w:rsid w:val="00DE7644"/>
    <w:rsid w:val="00E02139"/>
    <w:rsid w:val="00EA76E7"/>
    <w:rsid w:val="00EC153C"/>
    <w:rsid w:val="00F6635F"/>
    <w:rsid w:val="00F733AE"/>
    <w:rsid w:val="00F92E7A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2</cp:revision>
  <cp:lastPrinted>2023-10-09T11:25:00Z</cp:lastPrinted>
  <dcterms:created xsi:type="dcterms:W3CDTF">2023-10-11T12:18:00Z</dcterms:created>
  <dcterms:modified xsi:type="dcterms:W3CDTF">2023-10-11T12:18:00Z</dcterms:modified>
</cp:coreProperties>
</file>