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776" w:rsidRPr="00CC44A1" w:rsidRDefault="00207703">
      <w:pPr>
        <w:rPr>
          <w:rFonts w:ascii="Times New Roman" w:hAnsi="Times New Roman" w:cs="Times New Roman"/>
          <w:b/>
          <w:sz w:val="24"/>
          <w:szCs w:val="24"/>
        </w:rPr>
      </w:pPr>
      <w:r>
        <w:tab/>
      </w:r>
      <w:r w:rsidRPr="00CC44A1">
        <w:tab/>
      </w:r>
      <w:r w:rsidRPr="00CC44A1">
        <w:tab/>
      </w:r>
      <w:r w:rsidRPr="00CC44A1">
        <w:tab/>
      </w:r>
      <w:r w:rsidRPr="00CC44A1">
        <w:tab/>
      </w:r>
      <w:r w:rsidRPr="00CC44A1">
        <w:tab/>
        <w:t xml:space="preserve">   </w:t>
      </w:r>
      <w:r w:rsidR="00D61C60" w:rsidRPr="00CC44A1">
        <w:t xml:space="preserve">        </w:t>
      </w:r>
      <w:r w:rsidRPr="00CC44A1">
        <w:t xml:space="preserve">   </w:t>
      </w:r>
      <w:r w:rsidR="00090576" w:rsidRPr="00CC44A1">
        <w:t xml:space="preserve"> </w:t>
      </w:r>
      <w:r w:rsidRPr="00CC44A1">
        <w:t xml:space="preserve">  </w:t>
      </w:r>
      <w:r w:rsidRPr="00CC44A1">
        <w:rPr>
          <w:rFonts w:ascii="Times New Roman" w:hAnsi="Times New Roman" w:cs="Times New Roman"/>
          <w:b/>
          <w:sz w:val="24"/>
          <w:szCs w:val="24"/>
        </w:rPr>
        <w:t>Projektas</w:t>
      </w:r>
    </w:p>
    <w:p w:rsidR="00207703" w:rsidRPr="00CC44A1" w:rsidRDefault="00207703" w:rsidP="00207703">
      <w:pPr>
        <w:jc w:val="center"/>
        <w:rPr>
          <w:rFonts w:ascii="Times New Roman" w:hAnsi="Times New Roman" w:cs="Times New Roman"/>
          <w:b/>
          <w:sz w:val="28"/>
          <w:szCs w:val="28"/>
        </w:rPr>
      </w:pPr>
      <w:r w:rsidRPr="00CC44A1">
        <w:rPr>
          <w:rFonts w:ascii="Times New Roman" w:hAnsi="Times New Roman" w:cs="Times New Roman"/>
          <w:b/>
          <w:sz w:val="28"/>
          <w:szCs w:val="28"/>
        </w:rPr>
        <w:t>PANEVĖŽIO RAJONO SAVIVALDYBĖS TARYBA</w:t>
      </w:r>
    </w:p>
    <w:p w:rsidR="00A04C9E" w:rsidRPr="00CC44A1" w:rsidRDefault="0058233F" w:rsidP="00A04C9E">
      <w:pPr>
        <w:spacing w:after="0" w:line="240" w:lineRule="auto"/>
        <w:jc w:val="center"/>
        <w:rPr>
          <w:rFonts w:ascii="Times New Roman" w:hAnsi="Times New Roman" w:cs="Times New Roman"/>
          <w:b/>
          <w:sz w:val="28"/>
          <w:szCs w:val="28"/>
        </w:rPr>
      </w:pPr>
      <w:r w:rsidRPr="00CC44A1">
        <w:rPr>
          <w:rFonts w:ascii="Times New Roman" w:hAnsi="Times New Roman" w:cs="Times New Roman"/>
          <w:b/>
          <w:sz w:val="28"/>
          <w:szCs w:val="28"/>
        </w:rPr>
        <w:t>SPRENDIMAS</w:t>
      </w:r>
    </w:p>
    <w:p w:rsidR="00A76278" w:rsidRPr="00CC44A1" w:rsidRDefault="0058233F" w:rsidP="00090576">
      <w:pPr>
        <w:spacing w:after="0" w:line="240" w:lineRule="auto"/>
        <w:jc w:val="center"/>
        <w:rPr>
          <w:rFonts w:ascii="Times New Roman" w:hAnsi="Times New Roman" w:cs="Times New Roman"/>
          <w:b/>
          <w:sz w:val="24"/>
          <w:szCs w:val="24"/>
        </w:rPr>
      </w:pPr>
      <w:r w:rsidRPr="00CC44A1">
        <w:rPr>
          <w:rFonts w:ascii="Times New Roman" w:hAnsi="Times New Roman" w:cs="Times New Roman"/>
          <w:b/>
          <w:sz w:val="24"/>
          <w:szCs w:val="24"/>
        </w:rPr>
        <w:t>DĖL PANEVĖŽIO RAJONO</w:t>
      </w:r>
      <w:r w:rsidR="000103A1">
        <w:rPr>
          <w:rFonts w:ascii="Times New Roman" w:hAnsi="Times New Roman" w:cs="Times New Roman"/>
          <w:b/>
          <w:sz w:val="24"/>
          <w:szCs w:val="24"/>
        </w:rPr>
        <w:t xml:space="preserve"> SAVIVALDYBĖS TARYBOS 2021 M. RUGSĖJO 30</w:t>
      </w:r>
      <w:r w:rsidR="00A76278" w:rsidRPr="00CC44A1">
        <w:rPr>
          <w:rFonts w:ascii="Times New Roman" w:hAnsi="Times New Roman" w:cs="Times New Roman"/>
          <w:b/>
          <w:sz w:val="24"/>
          <w:szCs w:val="24"/>
        </w:rPr>
        <w:t xml:space="preserve"> D. SPRENDIMO</w:t>
      </w:r>
      <w:r w:rsidRPr="00CC44A1">
        <w:rPr>
          <w:rFonts w:ascii="Times New Roman" w:hAnsi="Times New Roman" w:cs="Times New Roman"/>
          <w:b/>
          <w:sz w:val="24"/>
          <w:szCs w:val="24"/>
        </w:rPr>
        <w:t xml:space="preserve"> </w:t>
      </w:r>
      <w:r w:rsidR="00D3611F" w:rsidRPr="00CC44A1">
        <w:rPr>
          <w:rFonts w:ascii="Times New Roman" w:hAnsi="Times New Roman" w:cs="Times New Roman"/>
          <w:b/>
          <w:sz w:val="24"/>
          <w:szCs w:val="24"/>
        </w:rPr>
        <w:t>NR</w:t>
      </w:r>
      <w:r w:rsidR="000103A1">
        <w:rPr>
          <w:rFonts w:ascii="Times New Roman" w:hAnsi="Times New Roman" w:cs="Times New Roman"/>
          <w:b/>
          <w:sz w:val="24"/>
          <w:szCs w:val="24"/>
        </w:rPr>
        <w:t>. T-203</w:t>
      </w:r>
      <w:r w:rsidR="00A76278" w:rsidRPr="00CC44A1">
        <w:rPr>
          <w:rFonts w:ascii="Times New Roman" w:hAnsi="Times New Roman" w:cs="Times New Roman"/>
          <w:b/>
          <w:sz w:val="24"/>
          <w:szCs w:val="24"/>
        </w:rPr>
        <w:t xml:space="preserve"> „</w:t>
      </w:r>
      <w:r w:rsidR="00185E79" w:rsidRPr="00CC44A1">
        <w:rPr>
          <w:rFonts w:ascii="Times New Roman" w:hAnsi="Times New Roman" w:cs="Times New Roman"/>
          <w:b/>
          <w:sz w:val="24"/>
          <w:szCs w:val="24"/>
        </w:rPr>
        <w:t>DĖL PANEVĖŽIO RAJONO</w:t>
      </w:r>
      <w:r w:rsidR="00A76278" w:rsidRPr="00CC44A1">
        <w:rPr>
          <w:rFonts w:ascii="Times New Roman" w:hAnsi="Times New Roman" w:cs="Times New Roman"/>
          <w:b/>
          <w:sz w:val="24"/>
          <w:szCs w:val="24"/>
        </w:rPr>
        <w:t xml:space="preserve"> </w:t>
      </w:r>
      <w:r w:rsidRPr="00CC44A1">
        <w:rPr>
          <w:rFonts w:ascii="Times New Roman" w:hAnsi="Times New Roman" w:cs="Times New Roman"/>
          <w:b/>
          <w:sz w:val="24"/>
          <w:szCs w:val="24"/>
        </w:rPr>
        <w:t>LANKYTINŲ VIETŲ SĄRAŠO PATVIRTINIMO</w:t>
      </w:r>
      <w:r w:rsidR="00A76278" w:rsidRPr="00CC44A1">
        <w:rPr>
          <w:rFonts w:ascii="Times New Roman" w:hAnsi="Times New Roman" w:cs="Times New Roman"/>
          <w:b/>
          <w:sz w:val="24"/>
          <w:szCs w:val="24"/>
        </w:rPr>
        <w:t>“ PAKEITIMO</w:t>
      </w:r>
    </w:p>
    <w:p w:rsidR="009F55AF" w:rsidRPr="00CC44A1" w:rsidRDefault="009F55AF" w:rsidP="00A04C9E">
      <w:pPr>
        <w:spacing w:after="0" w:line="240" w:lineRule="auto"/>
        <w:rPr>
          <w:rFonts w:ascii="Times New Roman" w:hAnsi="Times New Roman" w:cs="Times New Roman"/>
          <w:sz w:val="24"/>
          <w:szCs w:val="24"/>
        </w:rPr>
      </w:pPr>
    </w:p>
    <w:p w:rsidR="009F55AF" w:rsidRPr="00CC44A1" w:rsidRDefault="000103A1" w:rsidP="009F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r w:rsidR="009F55AF" w:rsidRPr="00CC44A1">
        <w:rPr>
          <w:rFonts w:ascii="Times New Roman" w:hAnsi="Times New Roman" w:cs="Times New Roman"/>
          <w:sz w:val="24"/>
          <w:szCs w:val="24"/>
        </w:rPr>
        <w:t xml:space="preserve"> m. </w:t>
      </w:r>
      <w:r w:rsidR="00D80542">
        <w:rPr>
          <w:rFonts w:ascii="Times New Roman" w:hAnsi="Times New Roman" w:cs="Times New Roman"/>
          <w:sz w:val="24"/>
          <w:szCs w:val="24"/>
        </w:rPr>
        <w:t>lapkričio 23</w:t>
      </w:r>
      <w:r w:rsidR="009F55AF" w:rsidRPr="00CC44A1">
        <w:rPr>
          <w:rFonts w:ascii="Times New Roman" w:hAnsi="Times New Roman" w:cs="Times New Roman"/>
          <w:sz w:val="24"/>
          <w:szCs w:val="24"/>
        </w:rPr>
        <w:t xml:space="preserve"> d. Nr. T</w:t>
      </w:r>
      <w:r>
        <w:rPr>
          <w:rFonts w:ascii="Times New Roman" w:hAnsi="Times New Roman" w:cs="Times New Roman"/>
          <w:sz w:val="24"/>
          <w:szCs w:val="24"/>
        </w:rPr>
        <w:t>2</w:t>
      </w:r>
      <w:r w:rsidR="009F55AF" w:rsidRPr="00CC44A1">
        <w:rPr>
          <w:rFonts w:ascii="Times New Roman" w:hAnsi="Times New Roman" w:cs="Times New Roman"/>
          <w:sz w:val="24"/>
          <w:szCs w:val="24"/>
        </w:rPr>
        <w:t xml:space="preserve">- </w:t>
      </w:r>
    </w:p>
    <w:p w:rsidR="009F55AF" w:rsidRPr="00CC44A1" w:rsidRDefault="009F55AF" w:rsidP="009F55AF">
      <w:pPr>
        <w:spacing w:after="0" w:line="240" w:lineRule="auto"/>
        <w:jc w:val="center"/>
        <w:rPr>
          <w:rFonts w:ascii="Times New Roman" w:hAnsi="Times New Roman" w:cs="Times New Roman"/>
          <w:sz w:val="24"/>
          <w:szCs w:val="24"/>
        </w:rPr>
      </w:pPr>
      <w:r w:rsidRPr="00CC44A1">
        <w:rPr>
          <w:rFonts w:ascii="Times New Roman" w:hAnsi="Times New Roman" w:cs="Times New Roman"/>
          <w:sz w:val="24"/>
          <w:szCs w:val="24"/>
        </w:rPr>
        <w:t>Panevėžys</w:t>
      </w:r>
    </w:p>
    <w:p w:rsidR="009F55AF" w:rsidRPr="00CC44A1" w:rsidRDefault="009F55AF" w:rsidP="00A04C9E">
      <w:pPr>
        <w:spacing w:after="0" w:line="240" w:lineRule="auto"/>
        <w:rPr>
          <w:rFonts w:ascii="Times New Roman" w:hAnsi="Times New Roman" w:cs="Times New Roman"/>
          <w:sz w:val="24"/>
          <w:szCs w:val="24"/>
        </w:rPr>
      </w:pPr>
    </w:p>
    <w:p w:rsidR="009F55AF" w:rsidRPr="00CC44A1" w:rsidRDefault="009F55AF" w:rsidP="009F55AF">
      <w:pPr>
        <w:spacing w:after="0" w:line="240" w:lineRule="auto"/>
        <w:ind w:firstLine="1296"/>
        <w:jc w:val="both"/>
        <w:rPr>
          <w:rFonts w:ascii="Times New Roman" w:hAnsi="Times New Roman" w:cs="Times New Roman"/>
          <w:sz w:val="24"/>
          <w:szCs w:val="24"/>
        </w:rPr>
      </w:pPr>
      <w:r w:rsidRPr="00CC44A1">
        <w:rPr>
          <w:rFonts w:ascii="Times New Roman" w:hAnsi="Times New Roman" w:cs="Times New Roman"/>
          <w:sz w:val="24"/>
          <w:szCs w:val="24"/>
        </w:rPr>
        <w:t>Vadovaudamasi Lietuvos Respublikos vietos savivaldos įstatymo</w:t>
      </w:r>
      <w:r w:rsidR="00D80542">
        <w:rPr>
          <w:rFonts w:ascii="Times New Roman" w:hAnsi="Times New Roman" w:cs="Times New Roman"/>
          <w:sz w:val="24"/>
          <w:szCs w:val="24"/>
        </w:rPr>
        <w:t xml:space="preserve"> </w:t>
      </w:r>
      <w:r w:rsidR="00476458">
        <w:rPr>
          <w:rFonts w:ascii="Times New Roman" w:hAnsi="Times New Roman" w:cs="Times New Roman"/>
          <w:sz w:val="24"/>
          <w:szCs w:val="24"/>
        </w:rPr>
        <w:t>6 straipsnio                 38</w:t>
      </w:r>
      <w:r w:rsidR="00D80542">
        <w:rPr>
          <w:rFonts w:ascii="Times New Roman" w:hAnsi="Times New Roman" w:cs="Times New Roman"/>
          <w:sz w:val="24"/>
          <w:szCs w:val="24"/>
        </w:rPr>
        <w:t xml:space="preserve"> punktu</w:t>
      </w:r>
      <w:r w:rsidR="00476458">
        <w:rPr>
          <w:rFonts w:ascii="Times New Roman" w:hAnsi="Times New Roman" w:cs="Times New Roman"/>
          <w:sz w:val="24"/>
          <w:szCs w:val="24"/>
        </w:rPr>
        <w:t>, 16  straipsnio 1 dalimi</w:t>
      </w:r>
      <w:r w:rsidR="004C160C">
        <w:rPr>
          <w:rFonts w:ascii="Times New Roman" w:hAnsi="Times New Roman" w:cs="Times New Roman"/>
          <w:color w:val="000000"/>
          <w:sz w:val="24"/>
          <w:szCs w:val="24"/>
        </w:rPr>
        <w:t>,</w:t>
      </w:r>
      <w:r w:rsidRPr="00CC44A1">
        <w:rPr>
          <w:rFonts w:ascii="Times New Roman" w:hAnsi="Times New Roman" w:cs="Times New Roman"/>
          <w:sz w:val="24"/>
          <w:szCs w:val="24"/>
        </w:rPr>
        <w:t xml:space="preserve"> Panevėžio rajono savivaldybės taryba n u s p r e n d ž i a:</w:t>
      </w:r>
    </w:p>
    <w:p w:rsidR="00A97827" w:rsidRPr="00CC44A1" w:rsidRDefault="009F55AF" w:rsidP="00ED6C60">
      <w:pPr>
        <w:spacing w:after="0"/>
        <w:ind w:firstLine="1296"/>
        <w:jc w:val="both"/>
        <w:rPr>
          <w:rFonts w:ascii="Times New Roman" w:hAnsi="Times New Roman" w:cs="Times New Roman"/>
          <w:sz w:val="24"/>
          <w:szCs w:val="24"/>
        </w:rPr>
      </w:pPr>
      <w:r w:rsidRPr="00CC44A1">
        <w:rPr>
          <w:rFonts w:ascii="Times New Roman" w:hAnsi="Times New Roman" w:cs="Times New Roman"/>
          <w:sz w:val="24"/>
          <w:szCs w:val="24"/>
        </w:rPr>
        <w:t xml:space="preserve">Papildyti Panevėžio rajono lankytinų vietų sąrašą, patvirtintą Panevėžio </w:t>
      </w:r>
      <w:r w:rsidR="004C160C">
        <w:rPr>
          <w:rFonts w:ascii="Times New Roman" w:hAnsi="Times New Roman" w:cs="Times New Roman"/>
          <w:sz w:val="24"/>
          <w:szCs w:val="24"/>
        </w:rPr>
        <w:t>rajono savivaldybės tarybos 2021 m. rugsėjo 30 d. sprendimu Nr. T-203</w:t>
      </w:r>
      <w:r w:rsidRPr="00CC44A1">
        <w:rPr>
          <w:rFonts w:ascii="Times New Roman" w:hAnsi="Times New Roman" w:cs="Times New Roman"/>
          <w:sz w:val="24"/>
          <w:szCs w:val="24"/>
        </w:rPr>
        <w:t xml:space="preserve"> „Dėl Panevėžio rajono lankytinų vietų sąrašo patvirtinimo“,</w:t>
      </w:r>
      <w:r w:rsidRPr="00C91F55">
        <w:rPr>
          <w:rFonts w:ascii="Times New Roman" w:hAnsi="Times New Roman" w:cs="Times New Roman"/>
          <w:sz w:val="24"/>
          <w:szCs w:val="24"/>
        </w:rPr>
        <w:t xml:space="preserve"> </w:t>
      </w:r>
      <w:r w:rsidR="00D80542">
        <w:rPr>
          <w:rFonts w:ascii="Times New Roman" w:hAnsi="Times New Roman" w:cs="Times New Roman"/>
          <w:sz w:val="24"/>
          <w:szCs w:val="24"/>
        </w:rPr>
        <w:t>50</w:t>
      </w:r>
      <w:r w:rsidRPr="00CC44A1">
        <w:rPr>
          <w:rFonts w:ascii="Times New Roman" w:hAnsi="Times New Roman" w:cs="Times New Roman"/>
          <w:sz w:val="24"/>
          <w:szCs w:val="24"/>
        </w:rPr>
        <w:t xml:space="preserve"> </w:t>
      </w:r>
      <w:r w:rsidR="00D80542">
        <w:rPr>
          <w:rFonts w:ascii="Times New Roman" w:hAnsi="Times New Roman" w:cs="Times New Roman"/>
          <w:sz w:val="24"/>
          <w:szCs w:val="24"/>
        </w:rPr>
        <w:t>eilute</w:t>
      </w:r>
      <w:r w:rsidR="00363CB8">
        <w:rPr>
          <w:rFonts w:ascii="Times New Roman" w:hAnsi="Times New Roman" w:cs="Times New Roman"/>
          <w:sz w:val="24"/>
          <w:szCs w:val="24"/>
        </w:rPr>
        <w:t xml:space="preserve"> </w:t>
      </w:r>
      <w:r w:rsidR="00D80542">
        <w:rPr>
          <w:rFonts w:ascii="Times New Roman" w:hAnsi="Times New Roman" w:cs="Times New Roman"/>
          <w:sz w:val="24"/>
          <w:szCs w:val="24"/>
        </w:rPr>
        <w:t>ir ją</w:t>
      </w:r>
      <w:r w:rsidRPr="00CC44A1">
        <w:rPr>
          <w:rFonts w:ascii="Times New Roman" w:hAnsi="Times New Roman" w:cs="Times New Roman"/>
          <w:sz w:val="24"/>
          <w:szCs w:val="24"/>
        </w:rPr>
        <w:t xml:space="preserve"> išdėstyti taip:</w:t>
      </w:r>
    </w:p>
    <w:tbl>
      <w:tblPr>
        <w:tblStyle w:val="Lentelstinklelis"/>
        <w:tblW w:w="0" w:type="auto"/>
        <w:tblLook w:val="04A0" w:firstRow="1" w:lastRow="0" w:firstColumn="1" w:lastColumn="0" w:noHBand="0" w:noVBand="1"/>
      </w:tblPr>
      <w:tblGrid>
        <w:gridCol w:w="874"/>
        <w:gridCol w:w="1956"/>
        <w:gridCol w:w="3465"/>
        <w:gridCol w:w="3333"/>
      </w:tblGrid>
      <w:tr w:rsidR="00177565" w:rsidRPr="00CC44A1" w:rsidTr="00ED6C60">
        <w:tc>
          <w:tcPr>
            <w:tcW w:w="874" w:type="dxa"/>
          </w:tcPr>
          <w:p w:rsidR="00177565" w:rsidRDefault="00D80542" w:rsidP="00ED4AC4">
            <w:pPr>
              <w:jc w:val="both"/>
              <w:rPr>
                <w:rFonts w:ascii="Times New Roman" w:hAnsi="Times New Roman" w:cs="Times New Roman"/>
                <w:sz w:val="24"/>
                <w:szCs w:val="24"/>
              </w:rPr>
            </w:pPr>
            <w:r>
              <w:rPr>
                <w:rFonts w:ascii="Times New Roman" w:hAnsi="Times New Roman" w:cs="Times New Roman"/>
                <w:sz w:val="24"/>
                <w:szCs w:val="24"/>
              </w:rPr>
              <w:t>50</w:t>
            </w:r>
            <w:r w:rsidR="00177565">
              <w:rPr>
                <w:rFonts w:ascii="Times New Roman" w:hAnsi="Times New Roman" w:cs="Times New Roman"/>
                <w:sz w:val="24"/>
                <w:szCs w:val="24"/>
              </w:rPr>
              <w:t>.</w:t>
            </w:r>
          </w:p>
        </w:tc>
        <w:tc>
          <w:tcPr>
            <w:tcW w:w="1956" w:type="dxa"/>
          </w:tcPr>
          <w:p w:rsidR="00177565" w:rsidRDefault="00DD2961" w:rsidP="00ED4AC4">
            <w:pPr>
              <w:jc w:val="both"/>
              <w:rPr>
                <w:rFonts w:ascii="Times New Roman" w:hAnsi="Times New Roman" w:cs="Times New Roman"/>
                <w:sz w:val="24"/>
                <w:szCs w:val="24"/>
              </w:rPr>
            </w:pPr>
            <w:r>
              <w:rPr>
                <w:rFonts w:ascii="Times New Roman" w:hAnsi="Times New Roman" w:cs="Times New Roman"/>
                <w:sz w:val="24"/>
                <w:szCs w:val="24"/>
              </w:rPr>
              <w:t>Lankytina vieta</w:t>
            </w:r>
          </w:p>
        </w:tc>
        <w:tc>
          <w:tcPr>
            <w:tcW w:w="3465" w:type="dxa"/>
          </w:tcPr>
          <w:p w:rsidR="00177565" w:rsidRDefault="00531C4F" w:rsidP="00842BFE">
            <w:pPr>
              <w:widowControl w:val="0"/>
              <w:suppressLineNumbers/>
              <w:suppressAutoHyphens/>
              <w:autoSpaceDN w:val="0"/>
              <w:rPr>
                <w:rFonts w:ascii="Times New Roman" w:eastAsia="Lucida Sans Unicode" w:hAnsi="Times New Roman" w:cs="Tahoma"/>
                <w:kern w:val="3"/>
                <w:sz w:val="24"/>
                <w:szCs w:val="24"/>
                <w:lang w:eastAsia="zh-CN" w:bidi="hi-IN"/>
              </w:rPr>
            </w:pPr>
            <w:r>
              <w:rPr>
                <w:rFonts w:ascii="Times New Roman" w:eastAsia="Lucida Sans Unicode" w:hAnsi="Times New Roman" w:cs="Tahoma"/>
                <w:kern w:val="3"/>
                <w:sz w:val="24"/>
                <w:szCs w:val="24"/>
                <w:lang w:eastAsia="zh-CN" w:bidi="hi-IN"/>
              </w:rPr>
              <w:t xml:space="preserve">Partizanų </w:t>
            </w:r>
            <w:r w:rsidR="00842BFE">
              <w:rPr>
                <w:rFonts w:ascii="Times New Roman" w:eastAsia="Lucida Sans Unicode" w:hAnsi="Times New Roman" w:cs="Tahoma"/>
                <w:kern w:val="3"/>
                <w:sz w:val="24"/>
                <w:szCs w:val="24"/>
                <w:lang w:eastAsia="zh-CN" w:bidi="hi-IN"/>
              </w:rPr>
              <w:t xml:space="preserve">mūšio </w:t>
            </w:r>
            <w:r>
              <w:rPr>
                <w:rFonts w:ascii="Times New Roman" w:eastAsia="Lucida Sans Unicode" w:hAnsi="Times New Roman" w:cs="Tahoma"/>
                <w:kern w:val="3"/>
                <w:sz w:val="24"/>
                <w:szCs w:val="24"/>
                <w:lang w:eastAsia="zh-CN" w:bidi="hi-IN"/>
              </w:rPr>
              <w:t>ir žūties vieta</w:t>
            </w:r>
          </w:p>
        </w:tc>
        <w:tc>
          <w:tcPr>
            <w:tcW w:w="3333" w:type="dxa"/>
          </w:tcPr>
          <w:p w:rsidR="00177565" w:rsidRDefault="00C91BEE" w:rsidP="00ED4AC4">
            <w:pPr>
              <w:widowControl w:val="0"/>
              <w:suppressLineNumbers/>
              <w:suppressAutoHyphens/>
              <w:autoSpaceDN w:val="0"/>
              <w:rPr>
                <w:rFonts w:ascii="Times New Roman" w:eastAsia="Lucida Sans Unicode" w:hAnsi="Times New Roman" w:cs="Tahoma"/>
                <w:kern w:val="3"/>
                <w:sz w:val="24"/>
                <w:szCs w:val="24"/>
                <w:lang w:eastAsia="zh-CN" w:bidi="hi-IN"/>
              </w:rPr>
            </w:pPr>
            <w:r>
              <w:rPr>
                <w:rFonts w:ascii="Times New Roman" w:eastAsia="Lucida Sans Unicode" w:hAnsi="Times New Roman" w:cs="Tahoma"/>
                <w:kern w:val="3"/>
                <w:sz w:val="24"/>
                <w:szCs w:val="24"/>
                <w:lang w:eastAsia="zh-CN" w:bidi="hi-IN"/>
              </w:rPr>
              <w:t>Skilvionių miškas</w:t>
            </w:r>
            <w:r w:rsidR="00177565">
              <w:rPr>
                <w:rFonts w:ascii="Times New Roman" w:eastAsia="Lucida Sans Unicode" w:hAnsi="Times New Roman" w:cs="Tahoma"/>
                <w:kern w:val="3"/>
                <w:sz w:val="24"/>
                <w:szCs w:val="24"/>
                <w:lang w:eastAsia="zh-CN" w:bidi="hi-IN"/>
              </w:rPr>
              <w:t>,</w:t>
            </w:r>
            <w:r>
              <w:rPr>
                <w:rFonts w:ascii="Times New Roman" w:eastAsia="Lucida Sans Unicode" w:hAnsi="Times New Roman" w:cs="Tahoma"/>
                <w:kern w:val="3"/>
                <w:sz w:val="24"/>
                <w:szCs w:val="24"/>
                <w:lang w:eastAsia="zh-CN" w:bidi="hi-IN"/>
              </w:rPr>
              <w:t xml:space="preserve"> 64 kvart. 7 sk</w:t>
            </w:r>
            <w:r w:rsidR="007A0141">
              <w:rPr>
                <w:rFonts w:ascii="Times New Roman" w:eastAsia="Lucida Sans Unicode" w:hAnsi="Times New Roman" w:cs="Tahoma"/>
                <w:kern w:val="3"/>
                <w:sz w:val="24"/>
                <w:szCs w:val="24"/>
                <w:lang w:eastAsia="zh-CN" w:bidi="hi-IN"/>
              </w:rPr>
              <w:t>l</w:t>
            </w:r>
            <w:r>
              <w:rPr>
                <w:rFonts w:ascii="Times New Roman" w:eastAsia="Lucida Sans Unicode" w:hAnsi="Times New Roman" w:cs="Tahoma"/>
                <w:kern w:val="3"/>
                <w:sz w:val="24"/>
                <w:szCs w:val="24"/>
                <w:lang w:eastAsia="zh-CN" w:bidi="hi-IN"/>
              </w:rPr>
              <w:t>ypas, Krekenavos</w:t>
            </w:r>
            <w:r w:rsidR="00177565">
              <w:rPr>
                <w:rFonts w:ascii="Times New Roman" w:eastAsia="Lucida Sans Unicode" w:hAnsi="Times New Roman" w:cs="Tahoma"/>
                <w:kern w:val="3"/>
                <w:sz w:val="24"/>
                <w:szCs w:val="24"/>
                <w:lang w:eastAsia="zh-CN" w:bidi="hi-IN"/>
              </w:rPr>
              <w:t xml:space="preserve"> sen.</w:t>
            </w:r>
          </w:p>
        </w:tc>
      </w:tr>
    </w:tbl>
    <w:p w:rsidR="00A04C9E" w:rsidRDefault="00A04C9E" w:rsidP="009F55AF">
      <w:pPr>
        <w:spacing w:after="0"/>
        <w:jc w:val="both"/>
        <w:rPr>
          <w:rFonts w:ascii="Times New Roman" w:hAnsi="Times New Roman" w:cs="Times New Roman"/>
          <w:sz w:val="24"/>
          <w:szCs w:val="24"/>
        </w:rPr>
      </w:pPr>
    </w:p>
    <w:p w:rsidR="00A04C9E" w:rsidRDefault="00A04C9E" w:rsidP="009F55AF">
      <w:pPr>
        <w:spacing w:after="0"/>
        <w:jc w:val="both"/>
        <w:rPr>
          <w:rFonts w:ascii="Times New Roman" w:hAnsi="Times New Roman" w:cs="Times New Roman"/>
          <w:sz w:val="24"/>
          <w:szCs w:val="24"/>
        </w:rPr>
      </w:pPr>
    </w:p>
    <w:p w:rsidR="00A04C9E" w:rsidRDefault="00A04C9E" w:rsidP="009F55AF">
      <w:pPr>
        <w:spacing w:after="0"/>
        <w:jc w:val="both"/>
        <w:rPr>
          <w:rFonts w:ascii="Times New Roman" w:hAnsi="Times New Roman" w:cs="Times New Roman"/>
          <w:sz w:val="24"/>
          <w:szCs w:val="24"/>
        </w:rPr>
      </w:pPr>
    </w:p>
    <w:p w:rsidR="00A04C9E" w:rsidRDefault="00A04C9E"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0224E" w:rsidRDefault="00F0224E" w:rsidP="009F55AF">
      <w:pPr>
        <w:spacing w:after="0"/>
        <w:jc w:val="both"/>
        <w:rPr>
          <w:rFonts w:ascii="Times New Roman" w:hAnsi="Times New Roman" w:cs="Times New Roman"/>
          <w:sz w:val="24"/>
          <w:szCs w:val="24"/>
        </w:rPr>
      </w:pPr>
    </w:p>
    <w:p w:rsidR="00F0224E" w:rsidRDefault="00F0224E" w:rsidP="009F55AF">
      <w:pPr>
        <w:spacing w:after="0"/>
        <w:jc w:val="both"/>
        <w:rPr>
          <w:rFonts w:ascii="Times New Roman" w:hAnsi="Times New Roman" w:cs="Times New Roman"/>
          <w:sz w:val="24"/>
          <w:szCs w:val="24"/>
        </w:rPr>
      </w:pPr>
    </w:p>
    <w:p w:rsidR="00F0224E" w:rsidRDefault="00F0224E" w:rsidP="009F55AF">
      <w:pPr>
        <w:spacing w:after="0"/>
        <w:jc w:val="both"/>
        <w:rPr>
          <w:rFonts w:ascii="Times New Roman" w:hAnsi="Times New Roman" w:cs="Times New Roman"/>
          <w:sz w:val="24"/>
          <w:szCs w:val="24"/>
        </w:rPr>
      </w:pPr>
    </w:p>
    <w:p w:rsidR="00F0224E" w:rsidRDefault="00F0224E" w:rsidP="009F55AF">
      <w:pPr>
        <w:spacing w:after="0"/>
        <w:jc w:val="both"/>
        <w:rPr>
          <w:rFonts w:ascii="Times New Roman" w:hAnsi="Times New Roman" w:cs="Times New Roman"/>
          <w:sz w:val="24"/>
          <w:szCs w:val="24"/>
        </w:rPr>
      </w:pPr>
    </w:p>
    <w:p w:rsidR="00C91BEE" w:rsidRDefault="00C91BEE" w:rsidP="009F55AF">
      <w:pPr>
        <w:spacing w:after="0"/>
        <w:jc w:val="both"/>
        <w:rPr>
          <w:rFonts w:ascii="Times New Roman" w:hAnsi="Times New Roman" w:cs="Times New Roman"/>
          <w:sz w:val="24"/>
          <w:szCs w:val="24"/>
        </w:rPr>
      </w:pPr>
    </w:p>
    <w:p w:rsidR="00C91BEE" w:rsidRDefault="00C91BEE" w:rsidP="009F55AF">
      <w:pPr>
        <w:spacing w:after="0"/>
        <w:jc w:val="both"/>
        <w:rPr>
          <w:rFonts w:ascii="Times New Roman" w:hAnsi="Times New Roman" w:cs="Times New Roman"/>
          <w:sz w:val="24"/>
          <w:szCs w:val="24"/>
        </w:rPr>
      </w:pPr>
    </w:p>
    <w:p w:rsidR="00C91BEE" w:rsidRDefault="00C91BEE" w:rsidP="009F55AF">
      <w:pPr>
        <w:spacing w:after="0"/>
        <w:jc w:val="both"/>
        <w:rPr>
          <w:rFonts w:ascii="Times New Roman" w:hAnsi="Times New Roman" w:cs="Times New Roman"/>
          <w:sz w:val="24"/>
          <w:szCs w:val="24"/>
        </w:rPr>
      </w:pPr>
    </w:p>
    <w:p w:rsidR="00C91BEE" w:rsidRDefault="00C91BEE" w:rsidP="009F55AF">
      <w:pPr>
        <w:spacing w:after="0"/>
        <w:jc w:val="both"/>
        <w:rPr>
          <w:rFonts w:ascii="Times New Roman" w:hAnsi="Times New Roman" w:cs="Times New Roman"/>
          <w:sz w:val="24"/>
          <w:szCs w:val="24"/>
        </w:rPr>
      </w:pPr>
    </w:p>
    <w:p w:rsidR="009F55AF" w:rsidRPr="00CC44A1" w:rsidRDefault="00F5600B" w:rsidP="009F55AF">
      <w:pPr>
        <w:spacing w:after="0"/>
        <w:jc w:val="both"/>
        <w:rPr>
          <w:rFonts w:ascii="Times New Roman" w:hAnsi="Times New Roman" w:cs="Times New Roman"/>
          <w:sz w:val="24"/>
          <w:szCs w:val="24"/>
        </w:rPr>
      </w:pPr>
      <w:r>
        <w:rPr>
          <w:rFonts w:ascii="Times New Roman" w:hAnsi="Times New Roman" w:cs="Times New Roman"/>
          <w:sz w:val="24"/>
          <w:szCs w:val="24"/>
        </w:rPr>
        <w:t>Sandra Budreikienė</w:t>
      </w:r>
    </w:p>
    <w:p w:rsidR="009F55AF" w:rsidRPr="00DD3CF5" w:rsidRDefault="00F5600B" w:rsidP="009F55AF">
      <w:pPr>
        <w:spacing w:after="0"/>
        <w:jc w:val="both"/>
        <w:rPr>
          <w:rFonts w:ascii="Times New Roman" w:hAnsi="Times New Roman" w:cs="Times New Roman"/>
          <w:sz w:val="24"/>
          <w:szCs w:val="24"/>
        </w:rPr>
        <w:sectPr w:rsidR="009F55AF" w:rsidRPr="00DD3CF5" w:rsidSect="009F55AF">
          <w:headerReference w:type="even" r:id="rId7"/>
          <w:headerReference w:type="default" r:id="rId8"/>
          <w:pgSz w:w="11906" w:h="16838"/>
          <w:pgMar w:top="1701" w:right="567" w:bottom="1134" w:left="1701" w:header="567" w:footer="567" w:gutter="0"/>
          <w:cols w:space="1296"/>
          <w:docGrid w:linePitch="360"/>
        </w:sectPr>
      </w:pPr>
      <w:r>
        <w:rPr>
          <w:rFonts w:ascii="Times New Roman" w:hAnsi="Times New Roman" w:cs="Times New Roman"/>
          <w:sz w:val="24"/>
          <w:szCs w:val="24"/>
        </w:rPr>
        <w:t>2023</w:t>
      </w:r>
      <w:r w:rsidR="00C91BEE">
        <w:rPr>
          <w:rFonts w:ascii="Times New Roman" w:hAnsi="Times New Roman" w:cs="Times New Roman"/>
          <w:sz w:val="24"/>
          <w:szCs w:val="24"/>
        </w:rPr>
        <w:t>-11</w:t>
      </w:r>
      <w:r w:rsidR="00AA0D7A" w:rsidRPr="00DD3CF5">
        <w:rPr>
          <w:rFonts w:ascii="Times New Roman" w:hAnsi="Times New Roman" w:cs="Times New Roman"/>
          <w:sz w:val="24"/>
          <w:szCs w:val="24"/>
        </w:rPr>
        <w:t>-</w:t>
      </w:r>
      <w:r w:rsidR="00C91BEE">
        <w:rPr>
          <w:rFonts w:ascii="Times New Roman" w:hAnsi="Times New Roman" w:cs="Times New Roman"/>
          <w:sz w:val="24"/>
          <w:szCs w:val="24"/>
        </w:rPr>
        <w:t>06</w:t>
      </w:r>
    </w:p>
    <w:p w:rsidR="00253DF2" w:rsidRDefault="00253DF2" w:rsidP="00253DF2">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PANEVĖŽIO RAJONO SAVIVALDYBĖS ADMINISTRACIJOS</w:t>
      </w:r>
    </w:p>
    <w:p w:rsidR="00253DF2" w:rsidRDefault="00253DF2" w:rsidP="00253DF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JAUNIMO REIKALŲ KOORDINATORĖ (VYR. SPECIALISTĖ)</w:t>
      </w:r>
    </w:p>
    <w:p w:rsidR="00253DF2" w:rsidRDefault="00253DF2" w:rsidP="00253DF2">
      <w:pPr>
        <w:spacing w:after="0" w:line="240" w:lineRule="auto"/>
        <w:jc w:val="center"/>
        <w:rPr>
          <w:rFonts w:ascii="Times New Roman" w:hAnsi="Times New Roman" w:cs="Times New Roman"/>
          <w:bCs/>
          <w:sz w:val="24"/>
          <w:szCs w:val="24"/>
        </w:rPr>
      </w:pPr>
    </w:p>
    <w:p w:rsidR="00253DF2" w:rsidRDefault="00253DF2" w:rsidP="00253DF2">
      <w:pPr>
        <w:spacing w:after="0" w:line="240" w:lineRule="auto"/>
        <w:rPr>
          <w:rFonts w:ascii="Times New Roman" w:hAnsi="Times New Roman" w:cs="Times New Roman"/>
          <w:sz w:val="24"/>
          <w:szCs w:val="24"/>
        </w:rPr>
      </w:pPr>
      <w:r>
        <w:rPr>
          <w:rFonts w:ascii="Times New Roman" w:hAnsi="Times New Roman" w:cs="Times New Roman"/>
          <w:sz w:val="24"/>
          <w:szCs w:val="24"/>
        </w:rPr>
        <w:t>Panevėžio rajono savivaldybės tarybai</w:t>
      </w:r>
    </w:p>
    <w:p w:rsidR="00253DF2" w:rsidRDefault="00253DF2" w:rsidP="00253DF2">
      <w:pPr>
        <w:spacing w:after="0" w:line="240" w:lineRule="auto"/>
        <w:rPr>
          <w:rFonts w:ascii="Times New Roman" w:hAnsi="Times New Roman" w:cs="Times New Roman"/>
          <w:sz w:val="24"/>
          <w:szCs w:val="24"/>
        </w:rPr>
      </w:pPr>
    </w:p>
    <w:p w:rsidR="0054239D" w:rsidRPr="00CC44A1" w:rsidRDefault="00253DF2" w:rsidP="0054239D">
      <w:pPr>
        <w:spacing w:after="0" w:line="240" w:lineRule="auto"/>
        <w:jc w:val="center"/>
        <w:rPr>
          <w:rFonts w:ascii="Times New Roman" w:hAnsi="Times New Roman" w:cs="Times New Roman"/>
          <w:b/>
          <w:sz w:val="24"/>
          <w:szCs w:val="24"/>
        </w:rPr>
      </w:pPr>
      <w:r>
        <w:rPr>
          <w:rFonts w:ascii="Times New Roman" w:hAnsi="Times New Roman" w:cs="Times New Roman"/>
          <w:b/>
          <w:color w:val="000000"/>
          <w:sz w:val="24"/>
          <w:szCs w:val="24"/>
          <w:lang w:eastAsia="lt-LT"/>
        </w:rPr>
        <w:t xml:space="preserve">SAVIVALDYBĖS TARYBOS SPRENDIMO </w:t>
      </w:r>
      <w:r w:rsidR="0054239D">
        <w:rPr>
          <w:rFonts w:ascii="Times New Roman" w:hAnsi="Times New Roman" w:cs="Times New Roman"/>
          <w:b/>
          <w:color w:val="000000"/>
          <w:sz w:val="24"/>
          <w:szCs w:val="24"/>
          <w:lang w:eastAsia="lt-LT"/>
        </w:rPr>
        <w:t>„</w:t>
      </w:r>
      <w:r w:rsidR="0054239D" w:rsidRPr="00CC44A1">
        <w:rPr>
          <w:rFonts w:ascii="Times New Roman" w:hAnsi="Times New Roman" w:cs="Times New Roman"/>
          <w:b/>
          <w:sz w:val="24"/>
          <w:szCs w:val="24"/>
        </w:rPr>
        <w:t>DĖL PANEVĖŽIO RAJONO</w:t>
      </w:r>
      <w:r w:rsidR="0054239D">
        <w:rPr>
          <w:rFonts w:ascii="Times New Roman" w:hAnsi="Times New Roman" w:cs="Times New Roman"/>
          <w:b/>
          <w:sz w:val="24"/>
          <w:szCs w:val="24"/>
        </w:rPr>
        <w:t xml:space="preserve"> SAVIVALDYBĖS TARYBOS 2021 M. RUGSĖJO 30</w:t>
      </w:r>
      <w:r w:rsidR="0054239D" w:rsidRPr="00CC44A1">
        <w:rPr>
          <w:rFonts w:ascii="Times New Roman" w:hAnsi="Times New Roman" w:cs="Times New Roman"/>
          <w:b/>
          <w:sz w:val="24"/>
          <w:szCs w:val="24"/>
        </w:rPr>
        <w:t xml:space="preserve"> D. SPRENDIMO NR</w:t>
      </w:r>
      <w:r w:rsidR="0054239D">
        <w:rPr>
          <w:rFonts w:ascii="Times New Roman" w:hAnsi="Times New Roman" w:cs="Times New Roman"/>
          <w:b/>
          <w:sz w:val="24"/>
          <w:szCs w:val="24"/>
        </w:rPr>
        <w:t>. T-203</w:t>
      </w:r>
      <w:r w:rsidR="0054239D" w:rsidRPr="00CC44A1">
        <w:rPr>
          <w:rFonts w:ascii="Times New Roman" w:hAnsi="Times New Roman" w:cs="Times New Roman"/>
          <w:b/>
          <w:sz w:val="24"/>
          <w:szCs w:val="24"/>
        </w:rPr>
        <w:t xml:space="preserve"> „DĖL PANEVĖŽIO RAJONO LANKYTINŲ VIETŲ SĄRAŠO PATVIRTINIMO“ PAKEITIMO</w:t>
      </w:r>
      <w:r w:rsidR="0054239D">
        <w:rPr>
          <w:rFonts w:ascii="Times New Roman" w:hAnsi="Times New Roman" w:cs="Times New Roman"/>
          <w:b/>
          <w:sz w:val="24"/>
          <w:szCs w:val="24"/>
        </w:rPr>
        <w:t>“</w:t>
      </w:r>
    </w:p>
    <w:p w:rsidR="00253DF2" w:rsidRDefault="00253DF2" w:rsidP="00253DF2">
      <w:pPr>
        <w:pStyle w:val="Betarp"/>
        <w:jc w:val="center"/>
        <w:rPr>
          <w:rFonts w:ascii="Times New Roman" w:hAnsi="Times New Roman" w:cs="Times New Roman"/>
          <w:b/>
          <w:sz w:val="24"/>
          <w:szCs w:val="24"/>
        </w:rPr>
      </w:pPr>
      <w:r>
        <w:rPr>
          <w:rFonts w:ascii="Times New Roman" w:hAnsi="Times New Roman" w:cs="Times New Roman"/>
          <w:b/>
          <w:bCs/>
          <w:color w:val="000000"/>
          <w:sz w:val="24"/>
          <w:szCs w:val="24"/>
          <w:lang w:eastAsia="lt-LT"/>
        </w:rPr>
        <w:t xml:space="preserve"> </w:t>
      </w:r>
      <w:r>
        <w:rPr>
          <w:rFonts w:ascii="Times New Roman" w:hAnsi="Times New Roman" w:cs="Times New Roman"/>
          <w:b/>
          <w:color w:val="000000"/>
          <w:sz w:val="24"/>
          <w:szCs w:val="24"/>
          <w:lang w:eastAsia="lt-LT"/>
        </w:rPr>
        <w:t>PROJEKTO AIŠKINAMASIS RAŠTAS</w:t>
      </w:r>
    </w:p>
    <w:p w:rsidR="00253DF2" w:rsidRDefault="00253DF2" w:rsidP="00253DF2">
      <w:pPr>
        <w:pStyle w:val="Betarp"/>
        <w:jc w:val="center"/>
        <w:rPr>
          <w:rFonts w:ascii="Times New Roman" w:hAnsi="Times New Roman" w:cs="Times New Roman"/>
          <w:b/>
          <w:sz w:val="24"/>
          <w:szCs w:val="24"/>
        </w:rPr>
      </w:pPr>
    </w:p>
    <w:p w:rsidR="00253DF2" w:rsidRDefault="0054239D" w:rsidP="00253DF2">
      <w:pPr>
        <w:jc w:val="center"/>
        <w:rPr>
          <w:rFonts w:cs="Tahoma"/>
          <w:sz w:val="24"/>
          <w:szCs w:val="24"/>
        </w:rPr>
      </w:pPr>
      <w:r>
        <w:rPr>
          <w:rFonts w:ascii="Times New Roman" w:hAnsi="Times New Roman" w:cs="Tahoma"/>
          <w:sz w:val="24"/>
          <w:szCs w:val="24"/>
        </w:rPr>
        <w:t>2023 m. lapkričio 6</w:t>
      </w:r>
      <w:r w:rsidR="00253DF2">
        <w:rPr>
          <w:rFonts w:ascii="Times New Roman" w:hAnsi="Times New Roman" w:cs="Tahoma"/>
          <w:color w:val="000000" w:themeColor="text1"/>
          <w:sz w:val="24"/>
          <w:szCs w:val="24"/>
        </w:rPr>
        <w:t xml:space="preserve"> d.</w:t>
      </w:r>
    </w:p>
    <w:p w:rsidR="00253DF2" w:rsidRDefault="00253DF2" w:rsidP="00253DF2">
      <w:pPr>
        <w:jc w:val="center"/>
        <w:rPr>
          <w:rFonts w:cs="Tahoma"/>
          <w:sz w:val="24"/>
          <w:szCs w:val="24"/>
        </w:rPr>
      </w:pPr>
      <w:r>
        <w:rPr>
          <w:rFonts w:ascii="Times New Roman" w:hAnsi="Times New Roman" w:cs="Tahoma"/>
          <w:sz w:val="24"/>
          <w:szCs w:val="24"/>
        </w:rPr>
        <w:t>Panevėžys</w:t>
      </w:r>
    </w:p>
    <w:p w:rsidR="00253DF2" w:rsidRDefault="00253DF2" w:rsidP="00253DF2">
      <w:pPr>
        <w:pStyle w:val="Default"/>
        <w:tabs>
          <w:tab w:val="left" w:pos="652"/>
        </w:tabs>
        <w:rPr>
          <w:b/>
          <w:bCs/>
        </w:rPr>
      </w:pPr>
      <w:r>
        <w:rPr>
          <w:b/>
          <w:bCs/>
        </w:rPr>
        <w:tab/>
        <w:t>1. Sprendimo projekto tikslai ir uždaviniai</w:t>
      </w:r>
    </w:p>
    <w:p w:rsidR="003E7D7C" w:rsidRDefault="00253DF2" w:rsidP="00873C48">
      <w:pPr>
        <w:pStyle w:val="Default"/>
        <w:tabs>
          <w:tab w:val="left" w:pos="652"/>
        </w:tabs>
        <w:jc w:val="both"/>
        <w:rPr>
          <w:bCs/>
        </w:rPr>
      </w:pPr>
      <w:r>
        <w:rPr>
          <w:bCs/>
        </w:rPr>
        <w:tab/>
      </w:r>
      <w:r w:rsidR="006728F8">
        <w:rPr>
          <w:bCs/>
        </w:rPr>
        <w:t xml:space="preserve">Buvo  gautas </w:t>
      </w:r>
      <w:r w:rsidR="00873C48">
        <w:rPr>
          <w:bCs/>
        </w:rPr>
        <w:t xml:space="preserve">Panevėžio rajono administracijos Krekenavos seniūnijos prašymas </w:t>
      </w:r>
      <w:r w:rsidR="006728F8">
        <w:rPr>
          <w:bCs/>
        </w:rPr>
        <w:t>įtraukti</w:t>
      </w:r>
      <w:r w:rsidR="00140984">
        <w:rPr>
          <w:bCs/>
        </w:rPr>
        <w:t xml:space="preserve"> į lankytinų vietų sąrašą</w:t>
      </w:r>
      <w:r w:rsidR="00873C48">
        <w:rPr>
          <w:bCs/>
        </w:rPr>
        <w:t xml:space="preserve"> </w:t>
      </w:r>
      <w:r w:rsidR="00E971A6">
        <w:rPr>
          <w:bCs/>
        </w:rPr>
        <w:t>Skilvionių miške esantį</w:t>
      </w:r>
      <w:r w:rsidR="00140984">
        <w:rPr>
          <w:bCs/>
        </w:rPr>
        <w:t xml:space="preserve"> lankytiną</w:t>
      </w:r>
      <w:r w:rsidR="00E971A6">
        <w:rPr>
          <w:bCs/>
        </w:rPr>
        <w:t xml:space="preserve"> objektą</w:t>
      </w:r>
      <w:r w:rsidR="00873C48">
        <w:rPr>
          <w:bCs/>
        </w:rPr>
        <w:t xml:space="preserve"> „Partizanų mūšio ir žūties vieta“. Šiuo metu prie šio objekto</w:t>
      </w:r>
      <w:r w:rsidR="00873C48" w:rsidRPr="00873C48">
        <w:t xml:space="preserve"> </w:t>
      </w:r>
      <w:r w:rsidR="00873C48">
        <w:t>Panevėžio rajono savivaldybės iniciatyva ir lėšomis yra pastatytos kryptinės rodyklės, nurodančios lankytiną objektą. Atsižvelg</w:t>
      </w:r>
      <w:r w:rsidR="00F06168">
        <w:t>dama</w:t>
      </w:r>
      <w:r w:rsidR="00873C48">
        <w:t xml:space="preserve"> į tai, </w:t>
      </w:r>
      <w:r w:rsidR="00140984">
        <w:t>Krekenavos seniūnija pageidauja, kad ši lankytina vieta būtų įtraukta į Savivaldybės lankytinų vietų sąrašą.</w:t>
      </w:r>
    </w:p>
    <w:p w:rsidR="00253DF2" w:rsidRDefault="00253DF2" w:rsidP="00253DF2">
      <w:pPr>
        <w:pStyle w:val="Default"/>
        <w:tabs>
          <w:tab w:val="left" w:pos="652"/>
        </w:tabs>
        <w:jc w:val="both"/>
        <w:rPr>
          <w:b/>
          <w:bCs/>
        </w:rPr>
      </w:pPr>
      <w:r>
        <w:rPr>
          <w:b/>
          <w:bCs/>
        </w:rPr>
        <w:tab/>
        <w:t>2. Siūlomos teisinio reguliavimo nuostatos</w:t>
      </w:r>
      <w:r w:rsidR="0072682F" w:rsidRPr="0072682F">
        <w:rPr>
          <w:b/>
          <w:bCs/>
        </w:rPr>
        <w:t xml:space="preserve"> </w:t>
      </w:r>
      <w:r w:rsidR="0072682F">
        <w:rPr>
          <w:b/>
          <w:bCs/>
        </w:rPr>
        <w:t>ir laukiami rezultatai</w:t>
      </w:r>
    </w:p>
    <w:p w:rsidR="002D24D6" w:rsidRPr="002362CE" w:rsidRDefault="00174871" w:rsidP="002362CE">
      <w:pPr>
        <w:spacing w:after="0"/>
        <w:ind w:firstLine="567"/>
        <w:jc w:val="both"/>
        <w:rPr>
          <w:rFonts w:ascii="Times New Roman" w:eastAsia="Calibri" w:hAnsi="Times New Roman" w:cs="Times New Roman"/>
          <w:sz w:val="24"/>
          <w:szCs w:val="24"/>
        </w:rPr>
      </w:pPr>
      <w:r>
        <w:t xml:space="preserve"> </w:t>
      </w:r>
      <w:r w:rsidR="002D24D6" w:rsidRPr="00174871">
        <w:rPr>
          <w:rFonts w:ascii="Times New Roman" w:hAnsi="Times New Roman" w:cs="Times New Roman"/>
          <w:color w:val="000000" w:themeColor="text1"/>
          <w:sz w:val="24"/>
          <w:szCs w:val="24"/>
        </w:rPr>
        <w:t xml:space="preserve">Šiuo sprendimo projektu prašoma papildyti Panevėžio rajono </w:t>
      </w:r>
      <w:r w:rsidR="002D24D6" w:rsidRPr="00174871">
        <w:rPr>
          <w:rFonts w:ascii="Times New Roman" w:eastAsia="Calibri" w:hAnsi="Times New Roman" w:cs="Times New Roman"/>
          <w:color w:val="000000" w:themeColor="text1"/>
          <w:sz w:val="24"/>
          <w:szCs w:val="24"/>
        </w:rPr>
        <w:t xml:space="preserve">lankytinų vietų sąrašą </w:t>
      </w:r>
      <w:r w:rsidR="00F06168">
        <w:rPr>
          <w:rFonts w:ascii="Times New Roman" w:hAnsi="Times New Roman" w:cs="Times New Roman"/>
          <w:color w:val="000000" w:themeColor="text1"/>
          <w:sz w:val="24"/>
          <w:szCs w:val="24"/>
        </w:rPr>
        <w:t>įtraukiant</w:t>
      </w:r>
      <w:r w:rsidRPr="00174871">
        <w:rPr>
          <w:rFonts w:ascii="Times New Roman" w:eastAsia="Calibri" w:hAnsi="Times New Roman" w:cs="Times New Roman"/>
          <w:color w:val="000000" w:themeColor="text1"/>
          <w:sz w:val="24"/>
          <w:szCs w:val="24"/>
        </w:rPr>
        <w:t xml:space="preserve"> </w:t>
      </w:r>
      <w:r w:rsidR="00F06168">
        <w:rPr>
          <w:rFonts w:ascii="Times New Roman" w:eastAsia="Calibri" w:hAnsi="Times New Roman" w:cs="Times New Roman"/>
          <w:color w:val="000000" w:themeColor="text1"/>
          <w:sz w:val="24"/>
          <w:szCs w:val="24"/>
        </w:rPr>
        <w:t xml:space="preserve">Skilvionių miške esantį </w:t>
      </w:r>
      <w:r w:rsidRPr="00174871">
        <w:rPr>
          <w:rFonts w:ascii="Times New Roman" w:eastAsia="Calibri" w:hAnsi="Times New Roman" w:cs="Times New Roman"/>
          <w:color w:val="000000" w:themeColor="text1"/>
          <w:sz w:val="24"/>
          <w:szCs w:val="24"/>
        </w:rPr>
        <w:t>objektą „</w:t>
      </w:r>
      <w:r w:rsidRPr="00174871">
        <w:rPr>
          <w:rFonts w:ascii="Times New Roman" w:eastAsia="Lucida Sans Unicode" w:hAnsi="Times New Roman" w:cs="Times New Roman"/>
          <w:color w:val="000000" w:themeColor="text1"/>
          <w:kern w:val="3"/>
          <w:sz w:val="24"/>
          <w:szCs w:val="24"/>
          <w:lang w:eastAsia="zh-CN" w:bidi="hi-IN"/>
        </w:rPr>
        <w:t xml:space="preserve">Partizanų mūšio ir žūties vieta“. </w:t>
      </w:r>
      <w:r w:rsidRPr="00174871">
        <w:rPr>
          <w:rFonts w:ascii="Times New Roman" w:eastAsia="Calibri" w:hAnsi="Times New Roman" w:cs="Times New Roman"/>
          <w:color w:val="000000" w:themeColor="text1"/>
          <w:sz w:val="24"/>
          <w:szCs w:val="24"/>
        </w:rPr>
        <w:t xml:space="preserve">Šiai lankytinai vietai nesant įtrauktai į Lietuvos Respublikos kultūros vertybių registre registruotų nekilnojamųjų, valstybės saugomų objektų registrus, tačiau ateityje prireikus pastatyti kelio ženklą į lankytiną vietą, </w:t>
      </w:r>
      <w:r w:rsidR="00F06168">
        <w:rPr>
          <w:rFonts w:ascii="Times New Roman" w:eastAsia="Calibri" w:hAnsi="Times New Roman" w:cs="Times New Roman"/>
          <w:color w:val="000000" w:themeColor="text1"/>
          <w:sz w:val="24"/>
          <w:szCs w:val="24"/>
        </w:rPr>
        <w:t xml:space="preserve">gali kilti problemų, todėl </w:t>
      </w:r>
      <w:r w:rsidRPr="00174871">
        <w:rPr>
          <w:rFonts w:ascii="Times New Roman" w:eastAsia="Calibri" w:hAnsi="Times New Roman" w:cs="Times New Roman"/>
          <w:color w:val="000000" w:themeColor="text1"/>
          <w:sz w:val="24"/>
          <w:szCs w:val="24"/>
        </w:rPr>
        <w:t xml:space="preserve">ji turi būti įtraukta į </w:t>
      </w:r>
      <w:r w:rsidR="00F06168">
        <w:rPr>
          <w:rFonts w:ascii="Times New Roman" w:eastAsia="Calibri" w:hAnsi="Times New Roman" w:cs="Times New Roman"/>
          <w:color w:val="000000" w:themeColor="text1"/>
          <w:sz w:val="24"/>
          <w:szCs w:val="24"/>
        </w:rPr>
        <w:t>S</w:t>
      </w:r>
      <w:r w:rsidRPr="00174871">
        <w:rPr>
          <w:rFonts w:ascii="Times New Roman" w:eastAsia="Calibri" w:hAnsi="Times New Roman" w:cs="Times New Roman"/>
          <w:color w:val="000000" w:themeColor="text1"/>
          <w:sz w:val="24"/>
          <w:szCs w:val="24"/>
        </w:rPr>
        <w:t xml:space="preserve">avivaldybės tarybos patvirtintų lankytinų vietų sąrašą. </w:t>
      </w:r>
    </w:p>
    <w:p w:rsidR="00254803" w:rsidRPr="00254803" w:rsidRDefault="00253DF2" w:rsidP="0072682F">
      <w:pPr>
        <w:pStyle w:val="Default"/>
        <w:tabs>
          <w:tab w:val="left" w:pos="652"/>
        </w:tabs>
        <w:jc w:val="both"/>
        <w:rPr>
          <w:color w:val="000000" w:themeColor="text1"/>
          <w:lang w:eastAsia="pl-PL"/>
        </w:rPr>
      </w:pPr>
      <w:r>
        <w:rPr>
          <w:b/>
          <w:bCs/>
        </w:rPr>
        <w:tab/>
        <w:t xml:space="preserve"> </w:t>
      </w:r>
      <w:r w:rsidR="00254803">
        <w:rPr>
          <w:rFonts w:eastAsia="Calibri"/>
          <w:color w:val="000000" w:themeColor="text1"/>
        </w:rPr>
        <w:t>Patvirtinus Panevėžio</w:t>
      </w:r>
      <w:r w:rsidR="00254803" w:rsidRPr="00254803">
        <w:rPr>
          <w:rFonts w:eastAsia="Calibri"/>
          <w:color w:val="000000" w:themeColor="text1"/>
        </w:rPr>
        <w:t xml:space="preserve"> rajono lankytinų vietų sąrašą bus naudojami vienodi lankytinų vietų pavadinimai. Taip pat Savivaldybės administracija ar kitos rajono įstaigos, norėdamos dalyvauti projektuose įrengiant turizmo infrastruktūrą, turės galimybę naudotis patvirtintu lankytinų vietų sąrašu ir jų pavadinimais.</w:t>
      </w:r>
    </w:p>
    <w:p w:rsidR="00253DF2" w:rsidRDefault="0072682F" w:rsidP="00253DF2">
      <w:pPr>
        <w:tabs>
          <w:tab w:val="left" w:pos="900"/>
        </w:tabs>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lang w:eastAsia="pl-PL"/>
        </w:rPr>
        <w:t>3</w:t>
      </w:r>
      <w:r w:rsidR="00253DF2">
        <w:rPr>
          <w:rFonts w:ascii="Times New Roman" w:hAnsi="Times New Roman" w:cs="Times New Roman"/>
          <w:b/>
          <w:bCs/>
          <w:sz w:val="24"/>
          <w:szCs w:val="24"/>
          <w:lang w:eastAsia="pl-PL"/>
        </w:rPr>
        <w:t>.</w:t>
      </w:r>
      <w:r w:rsidR="00253DF2">
        <w:rPr>
          <w:rFonts w:ascii="Times New Roman" w:hAnsi="Times New Roman" w:cs="Times New Roman"/>
          <w:sz w:val="24"/>
          <w:szCs w:val="24"/>
          <w:lang w:eastAsia="pl-PL"/>
        </w:rPr>
        <w:t xml:space="preserve"> </w:t>
      </w:r>
      <w:r w:rsidR="00253DF2">
        <w:rPr>
          <w:rFonts w:ascii="Times New Roman" w:hAnsi="Times New Roman" w:cs="Times New Roman"/>
          <w:b/>
          <w:color w:val="000000"/>
          <w:sz w:val="24"/>
          <w:szCs w:val="24"/>
          <w:lang w:eastAsia="pl-PL"/>
        </w:rPr>
        <w:t>Lėšų poreikis ir šaltiniai</w:t>
      </w:r>
    </w:p>
    <w:p w:rsidR="00254803" w:rsidRDefault="00254803" w:rsidP="00253DF2">
      <w:pPr>
        <w:pStyle w:val="Default"/>
        <w:tabs>
          <w:tab w:val="left" w:pos="709"/>
        </w:tabs>
        <w:ind w:firstLine="709"/>
        <w:jc w:val="both"/>
        <w:rPr>
          <w:color w:val="000000" w:themeColor="text1"/>
          <w:shd w:val="clear" w:color="auto" w:fill="FFFFFF"/>
          <w:lang w:eastAsia="pl-PL"/>
        </w:rPr>
      </w:pPr>
      <w:r>
        <w:rPr>
          <w:color w:val="000000" w:themeColor="text1"/>
          <w:shd w:val="clear" w:color="auto" w:fill="FFFFFF"/>
          <w:lang w:eastAsia="pl-PL"/>
        </w:rPr>
        <w:t>Lėšos nėra reikalingos.</w:t>
      </w:r>
    </w:p>
    <w:p w:rsidR="00253DF2" w:rsidRDefault="0072682F" w:rsidP="00253DF2">
      <w:pPr>
        <w:pStyle w:val="Default"/>
        <w:tabs>
          <w:tab w:val="left" w:pos="709"/>
        </w:tabs>
        <w:ind w:firstLine="709"/>
        <w:jc w:val="both"/>
      </w:pPr>
      <w:r>
        <w:rPr>
          <w:b/>
          <w:color w:val="000000" w:themeColor="text1"/>
          <w:shd w:val="clear" w:color="auto" w:fill="FFFFFF"/>
          <w:lang w:eastAsia="pl-PL"/>
        </w:rPr>
        <w:t>4</w:t>
      </w:r>
      <w:r w:rsidR="00253DF2">
        <w:rPr>
          <w:color w:val="000000" w:themeColor="text1"/>
          <w:shd w:val="clear" w:color="auto" w:fill="FFFFFF"/>
          <w:lang w:eastAsia="pl-PL"/>
        </w:rPr>
        <w:t xml:space="preserve">. </w:t>
      </w:r>
      <w:r w:rsidR="00253DF2">
        <w:rPr>
          <w:b/>
          <w:color w:val="000000" w:themeColor="text1"/>
          <w:shd w:val="clear" w:color="auto" w:fill="FFFFFF"/>
          <w:lang w:eastAsia="pl-PL"/>
        </w:rPr>
        <w:t>Kiti sprendimui priimti reikalingi pagrindimai, skaičiavimai ar paaiškinimai</w:t>
      </w:r>
    </w:p>
    <w:p w:rsidR="00253DF2" w:rsidRDefault="00253DF2" w:rsidP="00253DF2">
      <w:pPr>
        <w:tabs>
          <w:tab w:val="left" w:pos="709"/>
        </w:tabs>
        <w:spacing w:after="0" w:line="276" w:lineRule="auto"/>
        <w:ind w:firstLine="709"/>
        <w:jc w:val="both"/>
        <w:rPr>
          <w:sz w:val="24"/>
          <w:szCs w:val="24"/>
        </w:rPr>
      </w:pPr>
      <w:r>
        <w:rPr>
          <w:rFonts w:ascii="Times New Roman" w:hAnsi="Times New Roman" w:cs="Times New Roman"/>
          <w:color w:val="000000" w:themeColor="text1"/>
          <w:sz w:val="24"/>
          <w:szCs w:val="24"/>
          <w:highlight w:val="white"/>
          <w:lang w:eastAsia="hi-IN" w:bidi="hi-IN"/>
        </w:rPr>
        <w:t>Sprendimo projekto antikorupcinis vertinimas nereikalingas.</w:t>
      </w:r>
    </w:p>
    <w:p w:rsidR="00253DF2" w:rsidRPr="0072682F" w:rsidRDefault="0072682F" w:rsidP="00253DF2">
      <w:pPr>
        <w:tabs>
          <w:tab w:val="left" w:pos="709"/>
        </w:tabs>
        <w:spacing w:after="0" w:line="276" w:lineRule="auto"/>
        <w:ind w:firstLine="709"/>
        <w:jc w:val="both"/>
        <w:rPr>
          <w:rFonts w:ascii="Times New Roman" w:eastAsia="Times New Roman" w:hAnsi="Times New Roman" w:cs="Times New Roman"/>
          <w:b/>
          <w:iCs/>
          <w:color w:val="333333"/>
          <w:sz w:val="24"/>
          <w:szCs w:val="24"/>
        </w:rPr>
      </w:pPr>
      <w:r w:rsidRPr="0072682F">
        <w:rPr>
          <w:rFonts w:ascii="Times New Roman" w:hAnsi="Times New Roman" w:cs="Times New Roman"/>
          <w:b/>
          <w:sz w:val="24"/>
          <w:szCs w:val="24"/>
        </w:rPr>
        <w:t xml:space="preserve">5. </w:t>
      </w:r>
      <w:r w:rsidRPr="0072682F">
        <w:rPr>
          <w:rFonts w:ascii="Times New Roman" w:eastAsia="Times New Roman" w:hAnsi="Times New Roman" w:cs="Times New Roman"/>
          <w:b/>
          <w:iCs/>
          <w:color w:val="333333"/>
          <w:sz w:val="24"/>
          <w:szCs w:val="24"/>
        </w:rPr>
        <w:t>Sprendimo projekto lyginamasis variantas</w:t>
      </w:r>
    </w:p>
    <w:p w:rsidR="0072682F" w:rsidRPr="0072682F" w:rsidRDefault="0072682F" w:rsidP="00253DF2">
      <w:pPr>
        <w:tabs>
          <w:tab w:val="left" w:pos="709"/>
        </w:tabs>
        <w:spacing w:after="0" w:line="276" w:lineRule="auto"/>
        <w:ind w:firstLine="709"/>
        <w:jc w:val="both"/>
        <w:rPr>
          <w:rFonts w:ascii="Times New Roman" w:hAnsi="Times New Roman" w:cs="Times New Roman"/>
          <w:sz w:val="24"/>
          <w:szCs w:val="24"/>
        </w:rPr>
      </w:pPr>
      <w:r w:rsidRPr="0072682F">
        <w:rPr>
          <w:rFonts w:ascii="Times New Roman" w:hAnsi="Times New Roman" w:cs="Times New Roman"/>
          <w:sz w:val="24"/>
          <w:szCs w:val="24"/>
        </w:rPr>
        <w:t>Pridedamas.</w:t>
      </w:r>
    </w:p>
    <w:p w:rsidR="00253DF2" w:rsidRDefault="00253DF2" w:rsidP="00ED6C60">
      <w:pPr>
        <w:tabs>
          <w:tab w:val="left" w:pos="709"/>
        </w:tabs>
        <w:spacing w:after="0" w:line="276" w:lineRule="auto"/>
        <w:jc w:val="both"/>
        <w:rPr>
          <w:sz w:val="24"/>
          <w:szCs w:val="24"/>
        </w:rPr>
      </w:pPr>
    </w:p>
    <w:p w:rsidR="00E971A6" w:rsidRDefault="00253DF2" w:rsidP="00253DF2">
      <w:pPr>
        <w:tabs>
          <w:tab w:val="left" w:pos="709"/>
        </w:tabs>
        <w:spacing w:after="0" w:line="276" w:lineRule="auto"/>
        <w:jc w:val="both"/>
        <w:rPr>
          <w:rFonts w:ascii="Times New Roman" w:hAnsi="Times New Roman" w:cs="Times New Roman"/>
          <w:color w:val="000000" w:themeColor="text1"/>
          <w:sz w:val="24"/>
          <w:szCs w:val="24"/>
          <w:highlight w:val="white"/>
          <w:lang w:eastAsia="hi-IN" w:bidi="hi-IN"/>
        </w:rPr>
      </w:pPr>
      <w:r>
        <w:rPr>
          <w:rFonts w:ascii="Times New Roman" w:hAnsi="Times New Roman" w:cs="Times New Roman"/>
          <w:color w:val="000000" w:themeColor="text1"/>
          <w:sz w:val="24"/>
          <w:szCs w:val="24"/>
          <w:highlight w:val="white"/>
          <w:lang w:eastAsia="hi-IN" w:bidi="hi-IN"/>
        </w:rPr>
        <w:t>Jaunimo reikalų koordinatorė (vyr. specialistė)</w:t>
      </w:r>
      <w:r>
        <w:rPr>
          <w:rFonts w:ascii="Times New Roman" w:hAnsi="Times New Roman" w:cs="Times New Roman"/>
          <w:color w:val="000000" w:themeColor="text1"/>
          <w:sz w:val="24"/>
          <w:szCs w:val="24"/>
          <w:highlight w:val="white"/>
          <w:lang w:eastAsia="hi-IN" w:bidi="hi-IN"/>
        </w:rPr>
        <w:tab/>
      </w:r>
      <w:r>
        <w:rPr>
          <w:rFonts w:ascii="Times New Roman" w:hAnsi="Times New Roman" w:cs="Times New Roman"/>
          <w:color w:val="000000" w:themeColor="text1"/>
          <w:sz w:val="24"/>
          <w:szCs w:val="24"/>
          <w:highlight w:val="white"/>
          <w:lang w:eastAsia="hi-IN" w:bidi="hi-IN"/>
        </w:rPr>
        <w:tab/>
        <w:t xml:space="preserve">                    Sandra Budreikienė</w:t>
      </w:r>
    </w:p>
    <w:p w:rsidR="00E971A6" w:rsidRPr="00E971A6" w:rsidRDefault="00E971A6" w:rsidP="00E971A6">
      <w:pPr>
        <w:spacing w:after="0"/>
        <w:rPr>
          <w:rFonts w:ascii="Times New Roman" w:hAnsi="Times New Roman" w:cs="Times New Roman"/>
          <w:color w:val="000000" w:themeColor="text1"/>
          <w:sz w:val="24"/>
          <w:szCs w:val="24"/>
          <w:highlight w:val="white"/>
          <w:lang w:eastAsia="hi-IN" w:bidi="hi-IN"/>
        </w:rPr>
      </w:pPr>
      <w:r>
        <w:rPr>
          <w:rFonts w:ascii="Times New Roman" w:hAnsi="Times New Roman" w:cs="Times New Roman"/>
          <w:color w:val="000000" w:themeColor="text1"/>
          <w:sz w:val="24"/>
          <w:szCs w:val="24"/>
          <w:highlight w:val="white"/>
          <w:lang w:eastAsia="hi-IN" w:bidi="hi-IN"/>
        </w:rPr>
        <w:br w:type="page"/>
      </w:r>
      <w:r>
        <w:rPr>
          <w:rFonts w:ascii="Times New Roman" w:hAnsi="Times New Roman" w:cs="Times New Roman"/>
          <w:color w:val="000000" w:themeColor="text1"/>
          <w:sz w:val="24"/>
          <w:szCs w:val="24"/>
          <w:lang w:eastAsia="hi-IN" w:bidi="hi-IN"/>
        </w:rPr>
        <w:lastRenderedPageBreak/>
        <w:tab/>
      </w:r>
      <w:r>
        <w:rPr>
          <w:rFonts w:ascii="Times New Roman" w:hAnsi="Times New Roman" w:cs="Times New Roman"/>
          <w:color w:val="000000" w:themeColor="text1"/>
          <w:sz w:val="24"/>
          <w:szCs w:val="24"/>
          <w:lang w:eastAsia="hi-IN" w:bidi="hi-IN"/>
        </w:rPr>
        <w:tab/>
      </w:r>
      <w:r>
        <w:rPr>
          <w:rFonts w:ascii="Times New Roman" w:hAnsi="Times New Roman" w:cs="Times New Roman"/>
          <w:color w:val="000000" w:themeColor="text1"/>
          <w:sz w:val="24"/>
          <w:szCs w:val="24"/>
          <w:lang w:eastAsia="hi-IN" w:bidi="hi-IN"/>
        </w:rPr>
        <w:tab/>
      </w:r>
      <w:r>
        <w:rPr>
          <w:rFonts w:ascii="Times New Roman" w:hAnsi="Times New Roman" w:cs="Times New Roman"/>
          <w:color w:val="000000" w:themeColor="text1"/>
          <w:sz w:val="24"/>
          <w:szCs w:val="24"/>
          <w:lang w:eastAsia="hi-IN" w:bidi="hi-IN"/>
        </w:rPr>
        <w:tab/>
      </w:r>
      <w:r>
        <w:rPr>
          <w:rFonts w:ascii="Times New Roman" w:hAnsi="Times New Roman" w:cs="Times New Roman"/>
          <w:color w:val="000000" w:themeColor="text1"/>
          <w:sz w:val="24"/>
          <w:szCs w:val="24"/>
          <w:lang w:eastAsia="hi-IN" w:bidi="hi-IN"/>
        </w:rPr>
        <w:tab/>
        <w:t xml:space="preserve">                </w:t>
      </w:r>
      <w:r>
        <w:rPr>
          <w:rFonts w:ascii="Times New Roman" w:hAnsi="Times New Roman" w:cs="Times New Roman"/>
          <w:b/>
          <w:sz w:val="24"/>
          <w:szCs w:val="24"/>
        </w:rPr>
        <w:t>Projekto</w:t>
      </w:r>
    </w:p>
    <w:p w:rsidR="00E971A6" w:rsidRDefault="00E971A6" w:rsidP="00E971A6">
      <w:pPr>
        <w:spacing w:after="0"/>
        <w:jc w:val="right"/>
        <w:rPr>
          <w:rFonts w:ascii="Times New Roman" w:hAnsi="Times New Roman" w:cs="Times New Roman"/>
          <w:b/>
          <w:sz w:val="24"/>
          <w:szCs w:val="24"/>
        </w:rPr>
      </w:pPr>
      <w:r>
        <w:rPr>
          <w:rFonts w:ascii="Times New Roman" w:hAnsi="Times New Roman" w:cs="Times New Roman"/>
          <w:b/>
          <w:sz w:val="24"/>
          <w:szCs w:val="24"/>
        </w:rPr>
        <w:t>lyginamasis variantas</w:t>
      </w:r>
    </w:p>
    <w:p w:rsidR="00E971A6" w:rsidRPr="00CC44A1" w:rsidRDefault="00E971A6" w:rsidP="00E971A6">
      <w:pPr>
        <w:spacing w:after="0"/>
        <w:jc w:val="right"/>
        <w:rPr>
          <w:rFonts w:ascii="Times New Roman" w:hAnsi="Times New Roman" w:cs="Times New Roman"/>
          <w:b/>
          <w:sz w:val="24"/>
          <w:szCs w:val="24"/>
        </w:rPr>
      </w:pPr>
    </w:p>
    <w:p w:rsidR="00E971A6" w:rsidRPr="00CC44A1" w:rsidRDefault="00E971A6" w:rsidP="00E971A6">
      <w:pPr>
        <w:jc w:val="center"/>
        <w:rPr>
          <w:rFonts w:ascii="Times New Roman" w:hAnsi="Times New Roman" w:cs="Times New Roman"/>
          <w:b/>
          <w:sz w:val="28"/>
          <w:szCs w:val="28"/>
        </w:rPr>
      </w:pPr>
      <w:r w:rsidRPr="00CC44A1">
        <w:rPr>
          <w:rFonts w:ascii="Times New Roman" w:hAnsi="Times New Roman" w:cs="Times New Roman"/>
          <w:b/>
          <w:sz w:val="28"/>
          <w:szCs w:val="28"/>
        </w:rPr>
        <w:t>PANEVĖŽIO RAJONO SAVIVALDYBĖS TARYBA</w:t>
      </w:r>
    </w:p>
    <w:p w:rsidR="00E971A6" w:rsidRPr="00CC44A1" w:rsidRDefault="00E971A6" w:rsidP="00E971A6">
      <w:pPr>
        <w:spacing w:after="0" w:line="240" w:lineRule="auto"/>
        <w:jc w:val="center"/>
        <w:rPr>
          <w:rFonts w:ascii="Times New Roman" w:hAnsi="Times New Roman" w:cs="Times New Roman"/>
          <w:b/>
          <w:sz w:val="28"/>
          <w:szCs w:val="28"/>
        </w:rPr>
      </w:pPr>
      <w:r w:rsidRPr="00CC44A1">
        <w:rPr>
          <w:rFonts w:ascii="Times New Roman" w:hAnsi="Times New Roman" w:cs="Times New Roman"/>
          <w:b/>
          <w:sz w:val="28"/>
          <w:szCs w:val="28"/>
        </w:rPr>
        <w:t>SPRENDIMAS</w:t>
      </w:r>
    </w:p>
    <w:p w:rsidR="00E971A6" w:rsidRPr="00CC44A1" w:rsidRDefault="00E971A6" w:rsidP="00E971A6">
      <w:pPr>
        <w:spacing w:after="0" w:line="240" w:lineRule="auto"/>
        <w:jc w:val="center"/>
        <w:rPr>
          <w:rFonts w:ascii="Times New Roman" w:hAnsi="Times New Roman" w:cs="Times New Roman"/>
          <w:b/>
          <w:sz w:val="24"/>
          <w:szCs w:val="24"/>
        </w:rPr>
      </w:pPr>
      <w:r w:rsidRPr="00CC44A1">
        <w:rPr>
          <w:rFonts w:ascii="Times New Roman" w:hAnsi="Times New Roman" w:cs="Times New Roman"/>
          <w:b/>
          <w:sz w:val="24"/>
          <w:szCs w:val="24"/>
        </w:rPr>
        <w:t>DĖL PANEVĖŽIO RAJONO</w:t>
      </w:r>
      <w:r>
        <w:rPr>
          <w:rFonts w:ascii="Times New Roman" w:hAnsi="Times New Roman" w:cs="Times New Roman"/>
          <w:b/>
          <w:sz w:val="24"/>
          <w:szCs w:val="24"/>
        </w:rPr>
        <w:t xml:space="preserve"> SAVIVALDYBĖS TARYBOS 2021 M. RUGSĖJO 30</w:t>
      </w:r>
      <w:r w:rsidRPr="00CC44A1">
        <w:rPr>
          <w:rFonts w:ascii="Times New Roman" w:hAnsi="Times New Roman" w:cs="Times New Roman"/>
          <w:b/>
          <w:sz w:val="24"/>
          <w:szCs w:val="24"/>
        </w:rPr>
        <w:t xml:space="preserve"> D. SPRENDIMO NR</w:t>
      </w:r>
      <w:r>
        <w:rPr>
          <w:rFonts w:ascii="Times New Roman" w:hAnsi="Times New Roman" w:cs="Times New Roman"/>
          <w:b/>
          <w:sz w:val="24"/>
          <w:szCs w:val="24"/>
        </w:rPr>
        <w:t>. T-203</w:t>
      </w:r>
      <w:r w:rsidRPr="00CC44A1">
        <w:rPr>
          <w:rFonts w:ascii="Times New Roman" w:hAnsi="Times New Roman" w:cs="Times New Roman"/>
          <w:b/>
          <w:sz w:val="24"/>
          <w:szCs w:val="24"/>
        </w:rPr>
        <w:t xml:space="preserve"> „DĖL PANEVĖŽIO RAJONO LANKYTINŲ VIETŲ SĄRAŠO PATVIRTINIMO“ PAKEITIMO</w:t>
      </w:r>
    </w:p>
    <w:p w:rsidR="00E971A6" w:rsidRPr="00CC44A1" w:rsidRDefault="00E971A6" w:rsidP="00E971A6">
      <w:pPr>
        <w:spacing w:after="0" w:line="240" w:lineRule="auto"/>
        <w:rPr>
          <w:rFonts w:ascii="Times New Roman" w:hAnsi="Times New Roman" w:cs="Times New Roman"/>
          <w:sz w:val="24"/>
          <w:szCs w:val="24"/>
        </w:rPr>
      </w:pPr>
    </w:p>
    <w:p w:rsidR="00E971A6" w:rsidRPr="00CC44A1" w:rsidRDefault="00E971A6" w:rsidP="00E971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r w:rsidRPr="00CC44A1">
        <w:rPr>
          <w:rFonts w:ascii="Times New Roman" w:hAnsi="Times New Roman" w:cs="Times New Roman"/>
          <w:sz w:val="24"/>
          <w:szCs w:val="24"/>
        </w:rPr>
        <w:t xml:space="preserve"> m. </w:t>
      </w:r>
      <w:r>
        <w:rPr>
          <w:rFonts w:ascii="Times New Roman" w:hAnsi="Times New Roman" w:cs="Times New Roman"/>
          <w:sz w:val="24"/>
          <w:szCs w:val="24"/>
        </w:rPr>
        <w:t>lapkričio 23</w:t>
      </w:r>
      <w:r w:rsidRPr="00CC44A1">
        <w:rPr>
          <w:rFonts w:ascii="Times New Roman" w:hAnsi="Times New Roman" w:cs="Times New Roman"/>
          <w:sz w:val="24"/>
          <w:szCs w:val="24"/>
        </w:rPr>
        <w:t xml:space="preserve"> d. Nr. T</w:t>
      </w:r>
      <w:r>
        <w:rPr>
          <w:rFonts w:ascii="Times New Roman" w:hAnsi="Times New Roman" w:cs="Times New Roman"/>
          <w:sz w:val="24"/>
          <w:szCs w:val="24"/>
        </w:rPr>
        <w:t>2</w:t>
      </w:r>
      <w:r w:rsidRPr="00CC44A1">
        <w:rPr>
          <w:rFonts w:ascii="Times New Roman" w:hAnsi="Times New Roman" w:cs="Times New Roman"/>
          <w:sz w:val="24"/>
          <w:szCs w:val="24"/>
        </w:rPr>
        <w:t xml:space="preserve">- </w:t>
      </w:r>
    </w:p>
    <w:p w:rsidR="00E971A6" w:rsidRPr="00CC44A1" w:rsidRDefault="00E971A6" w:rsidP="00E971A6">
      <w:pPr>
        <w:spacing w:after="0" w:line="240" w:lineRule="auto"/>
        <w:jc w:val="center"/>
        <w:rPr>
          <w:rFonts w:ascii="Times New Roman" w:hAnsi="Times New Roman" w:cs="Times New Roman"/>
          <w:sz w:val="24"/>
          <w:szCs w:val="24"/>
        </w:rPr>
      </w:pPr>
      <w:r w:rsidRPr="00CC44A1">
        <w:rPr>
          <w:rFonts w:ascii="Times New Roman" w:hAnsi="Times New Roman" w:cs="Times New Roman"/>
          <w:sz w:val="24"/>
          <w:szCs w:val="24"/>
        </w:rPr>
        <w:t>Panevėžys</w:t>
      </w:r>
    </w:p>
    <w:p w:rsidR="00E971A6" w:rsidRPr="00CC44A1" w:rsidRDefault="00E971A6" w:rsidP="00E971A6">
      <w:pPr>
        <w:spacing w:after="0" w:line="240" w:lineRule="auto"/>
        <w:rPr>
          <w:rFonts w:ascii="Times New Roman" w:hAnsi="Times New Roman" w:cs="Times New Roman"/>
          <w:sz w:val="24"/>
          <w:szCs w:val="24"/>
        </w:rPr>
      </w:pPr>
    </w:p>
    <w:p w:rsidR="00E971A6" w:rsidRPr="00CC44A1" w:rsidRDefault="00E971A6" w:rsidP="00E971A6">
      <w:pPr>
        <w:spacing w:after="0" w:line="240" w:lineRule="auto"/>
        <w:ind w:firstLine="1296"/>
        <w:jc w:val="both"/>
        <w:rPr>
          <w:rFonts w:ascii="Times New Roman" w:hAnsi="Times New Roman" w:cs="Times New Roman"/>
          <w:sz w:val="24"/>
          <w:szCs w:val="24"/>
        </w:rPr>
      </w:pPr>
      <w:r w:rsidRPr="00CC44A1">
        <w:rPr>
          <w:rFonts w:ascii="Times New Roman" w:hAnsi="Times New Roman" w:cs="Times New Roman"/>
          <w:sz w:val="24"/>
          <w:szCs w:val="24"/>
        </w:rPr>
        <w:t>Vadovaudamasi Lietuvos Respublikos vietos savivaldos įstatymo</w:t>
      </w:r>
      <w:r>
        <w:rPr>
          <w:rFonts w:ascii="Times New Roman" w:hAnsi="Times New Roman" w:cs="Times New Roman"/>
          <w:sz w:val="24"/>
          <w:szCs w:val="24"/>
        </w:rPr>
        <w:t xml:space="preserve"> 6 straipsnio                 38 punktu, 16  straipsnio 1 dalimi</w:t>
      </w:r>
      <w:r>
        <w:rPr>
          <w:rFonts w:ascii="Times New Roman" w:hAnsi="Times New Roman" w:cs="Times New Roman"/>
          <w:color w:val="000000"/>
          <w:sz w:val="24"/>
          <w:szCs w:val="24"/>
        </w:rPr>
        <w:t>,</w:t>
      </w:r>
      <w:r w:rsidRPr="00CC44A1">
        <w:rPr>
          <w:rFonts w:ascii="Times New Roman" w:hAnsi="Times New Roman" w:cs="Times New Roman"/>
          <w:sz w:val="24"/>
          <w:szCs w:val="24"/>
        </w:rPr>
        <w:t xml:space="preserve"> Panevėžio rajono savivaldybės taryba n u s p r e n d ž i a:</w:t>
      </w:r>
    </w:p>
    <w:p w:rsidR="00E971A6" w:rsidRPr="00CC44A1" w:rsidRDefault="00E971A6" w:rsidP="00E971A6">
      <w:pPr>
        <w:spacing w:after="0"/>
        <w:ind w:firstLine="1296"/>
        <w:jc w:val="both"/>
        <w:rPr>
          <w:rFonts w:ascii="Times New Roman" w:hAnsi="Times New Roman" w:cs="Times New Roman"/>
          <w:sz w:val="24"/>
          <w:szCs w:val="24"/>
        </w:rPr>
      </w:pPr>
      <w:r w:rsidRPr="00CC44A1">
        <w:rPr>
          <w:rFonts w:ascii="Times New Roman" w:hAnsi="Times New Roman" w:cs="Times New Roman"/>
          <w:sz w:val="24"/>
          <w:szCs w:val="24"/>
        </w:rPr>
        <w:t xml:space="preserve">Papildyti Panevėžio rajono lankytinų vietų sąrašą, patvirtintą Panevėžio </w:t>
      </w:r>
      <w:r>
        <w:rPr>
          <w:rFonts w:ascii="Times New Roman" w:hAnsi="Times New Roman" w:cs="Times New Roman"/>
          <w:sz w:val="24"/>
          <w:szCs w:val="24"/>
        </w:rPr>
        <w:t>rajono savivaldybės tarybos 2021 m. rugsėjo 30 d. sprendimu Nr. T-203</w:t>
      </w:r>
      <w:r w:rsidRPr="00CC44A1">
        <w:rPr>
          <w:rFonts w:ascii="Times New Roman" w:hAnsi="Times New Roman" w:cs="Times New Roman"/>
          <w:sz w:val="24"/>
          <w:szCs w:val="24"/>
        </w:rPr>
        <w:t xml:space="preserve"> „Dėl Panevėžio rajono lankytinų vietų sąrašo patvirtinimo“,</w:t>
      </w:r>
      <w:r w:rsidRPr="00C91F55">
        <w:rPr>
          <w:rFonts w:ascii="Times New Roman" w:hAnsi="Times New Roman" w:cs="Times New Roman"/>
          <w:sz w:val="24"/>
          <w:szCs w:val="24"/>
        </w:rPr>
        <w:t xml:space="preserve"> </w:t>
      </w:r>
      <w:r>
        <w:rPr>
          <w:rFonts w:ascii="Times New Roman" w:hAnsi="Times New Roman" w:cs="Times New Roman"/>
          <w:sz w:val="24"/>
          <w:szCs w:val="24"/>
        </w:rPr>
        <w:t>50</w:t>
      </w:r>
      <w:r w:rsidRPr="00CC44A1">
        <w:rPr>
          <w:rFonts w:ascii="Times New Roman" w:hAnsi="Times New Roman" w:cs="Times New Roman"/>
          <w:sz w:val="24"/>
          <w:szCs w:val="24"/>
        </w:rPr>
        <w:t xml:space="preserve"> </w:t>
      </w:r>
      <w:r>
        <w:rPr>
          <w:rFonts w:ascii="Times New Roman" w:hAnsi="Times New Roman" w:cs="Times New Roman"/>
          <w:sz w:val="24"/>
          <w:szCs w:val="24"/>
        </w:rPr>
        <w:t>eilute ir ją</w:t>
      </w:r>
      <w:r w:rsidRPr="00CC44A1">
        <w:rPr>
          <w:rFonts w:ascii="Times New Roman" w:hAnsi="Times New Roman" w:cs="Times New Roman"/>
          <w:sz w:val="24"/>
          <w:szCs w:val="24"/>
        </w:rPr>
        <w:t xml:space="preserve"> išdėstyti taip:</w:t>
      </w:r>
    </w:p>
    <w:tbl>
      <w:tblPr>
        <w:tblStyle w:val="Lentelstinklelis"/>
        <w:tblW w:w="0" w:type="auto"/>
        <w:tblLook w:val="04A0" w:firstRow="1" w:lastRow="0" w:firstColumn="1" w:lastColumn="0" w:noHBand="0" w:noVBand="1"/>
      </w:tblPr>
      <w:tblGrid>
        <w:gridCol w:w="874"/>
        <w:gridCol w:w="1956"/>
        <w:gridCol w:w="3465"/>
        <w:gridCol w:w="3333"/>
      </w:tblGrid>
      <w:tr w:rsidR="00E971A6" w:rsidRPr="00CC44A1" w:rsidTr="00A97918">
        <w:tc>
          <w:tcPr>
            <w:tcW w:w="874" w:type="dxa"/>
          </w:tcPr>
          <w:p w:rsidR="00E971A6" w:rsidRPr="00E971A6" w:rsidRDefault="00E971A6" w:rsidP="00A97918">
            <w:pPr>
              <w:jc w:val="both"/>
              <w:rPr>
                <w:rFonts w:ascii="Times New Roman" w:hAnsi="Times New Roman" w:cs="Times New Roman"/>
                <w:b/>
                <w:sz w:val="24"/>
                <w:szCs w:val="24"/>
              </w:rPr>
            </w:pPr>
            <w:r w:rsidRPr="00E971A6">
              <w:rPr>
                <w:rFonts w:ascii="Times New Roman" w:hAnsi="Times New Roman" w:cs="Times New Roman"/>
                <w:b/>
                <w:sz w:val="24"/>
                <w:szCs w:val="24"/>
              </w:rPr>
              <w:t>50.</w:t>
            </w:r>
          </w:p>
        </w:tc>
        <w:tc>
          <w:tcPr>
            <w:tcW w:w="1956" w:type="dxa"/>
          </w:tcPr>
          <w:p w:rsidR="00E971A6" w:rsidRPr="00E971A6" w:rsidRDefault="00E971A6" w:rsidP="00A97918">
            <w:pPr>
              <w:jc w:val="both"/>
              <w:rPr>
                <w:rFonts w:ascii="Times New Roman" w:hAnsi="Times New Roman" w:cs="Times New Roman"/>
                <w:b/>
                <w:sz w:val="24"/>
                <w:szCs w:val="24"/>
              </w:rPr>
            </w:pPr>
            <w:r w:rsidRPr="00E971A6">
              <w:rPr>
                <w:rFonts w:ascii="Times New Roman" w:hAnsi="Times New Roman" w:cs="Times New Roman"/>
                <w:b/>
                <w:sz w:val="24"/>
                <w:szCs w:val="24"/>
              </w:rPr>
              <w:t>Lankytina vieta</w:t>
            </w:r>
          </w:p>
        </w:tc>
        <w:tc>
          <w:tcPr>
            <w:tcW w:w="3465" w:type="dxa"/>
          </w:tcPr>
          <w:p w:rsidR="00E971A6" w:rsidRPr="00E971A6" w:rsidRDefault="00E971A6" w:rsidP="00A97918">
            <w:pPr>
              <w:widowControl w:val="0"/>
              <w:suppressLineNumbers/>
              <w:suppressAutoHyphens/>
              <w:autoSpaceDN w:val="0"/>
              <w:rPr>
                <w:rFonts w:ascii="Times New Roman" w:eastAsia="Lucida Sans Unicode" w:hAnsi="Times New Roman" w:cs="Tahoma"/>
                <w:b/>
                <w:kern w:val="3"/>
                <w:sz w:val="24"/>
                <w:szCs w:val="24"/>
                <w:lang w:eastAsia="zh-CN" w:bidi="hi-IN"/>
              </w:rPr>
            </w:pPr>
            <w:r w:rsidRPr="00E971A6">
              <w:rPr>
                <w:rFonts w:ascii="Times New Roman" w:eastAsia="Lucida Sans Unicode" w:hAnsi="Times New Roman" w:cs="Tahoma"/>
                <w:b/>
                <w:kern w:val="3"/>
                <w:sz w:val="24"/>
                <w:szCs w:val="24"/>
                <w:lang w:eastAsia="zh-CN" w:bidi="hi-IN"/>
              </w:rPr>
              <w:t>Partizanų mūšio ir žūties vieta</w:t>
            </w:r>
          </w:p>
        </w:tc>
        <w:tc>
          <w:tcPr>
            <w:tcW w:w="3333" w:type="dxa"/>
          </w:tcPr>
          <w:p w:rsidR="00E971A6" w:rsidRPr="00E971A6" w:rsidRDefault="00E971A6" w:rsidP="00A97918">
            <w:pPr>
              <w:widowControl w:val="0"/>
              <w:suppressLineNumbers/>
              <w:suppressAutoHyphens/>
              <w:autoSpaceDN w:val="0"/>
              <w:rPr>
                <w:rFonts w:ascii="Times New Roman" w:eastAsia="Lucida Sans Unicode" w:hAnsi="Times New Roman" w:cs="Tahoma"/>
                <w:b/>
                <w:kern w:val="3"/>
                <w:sz w:val="24"/>
                <w:szCs w:val="24"/>
                <w:lang w:eastAsia="zh-CN" w:bidi="hi-IN"/>
              </w:rPr>
            </w:pPr>
            <w:r w:rsidRPr="00E971A6">
              <w:rPr>
                <w:rFonts w:ascii="Times New Roman" w:eastAsia="Lucida Sans Unicode" w:hAnsi="Times New Roman" w:cs="Tahoma"/>
                <w:b/>
                <w:kern w:val="3"/>
                <w:sz w:val="24"/>
                <w:szCs w:val="24"/>
                <w:lang w:eastAsia="zh-CN" w:bidi="hi-IN"/>
              </w:rPr>
              <w:t>Skilvionių miškas, 64 kvart. 7 sk</w:t>
            </w:r>
            <w:r w:rsidR="007A0141">
              <w:rPr>
                <w:rFonts w:ascii="Times New Roman" w:eastAsia="Lucida Sans Unicode" w:hAnsi="Times New Roman" w:cs="Tahoma"/>
                <w:b/>
                <w:kern w:val="3"/>
                <w:sz w:val="24"/>
                <w:szCs w:val="24"/>
                <w:lang w:eastAsia="zh-CN" w:bidi="hi-IN"/>
              </w:rPr>
              <w:t>l</w:t>
            </w:r>
            <w:bookmarkStart w:id="0" w:name="_GoBack"/>
            <w:bookmarkEnd w:id="0"/>
            <w:r w:rsidRPr="00E971A6">
              <w:rPr>
                <w:rFonts w:ascii="Times New Roman" w:eastAsia="Lucida Sans Unicode" w:hAnsi="Times New Roman" w:cs="Tahoma"/>
                <w:b/>
                <w:kern w:val="3"/>
                <w:sz w:val="24"/>
                <w:szCs w:val="24"/>
                <w:lang w:eastAsia="zh-CN" w:bidi="hi-IN"/>
              </w:rPr>
              <w:t>ypas, Krekenavos sen.</w:t>
            </w:r>
          </w:p>
        </w:tc>
      </w:tr>
    </w:tbl>
    <w:p w:rsidR="00E971A6" w:rsidRDefault="00E971A6" w:rsidP="00E971A6">
      <w:pPr>
        <w:spacing w:after="0"/>
        <w:jc w:val="both"/>
        <w:rPr>
          <w:rFonts w:ascii="Times New Roman" w:hAnsi="Times New Roman" w:cs="Times New Roman"/>
          <w:sz w:val="24"/>
          <w:szCs w:val="24"/>
        </w:rPr>
      </w:pPr>
    </w:p>
    <w:p w:rsidR="00253DF2" w:rsidRDefault="00253DF2" w:rsidP="00253DF2">
      <w:pPr>
        <w:tabs>
          <w:tab w:val="left" w:pos="709"/>
        </w:tabs>
        <w:spacing w:after="0" w:line="276" w:lineRule="auto"/>
        <w:jc w:val="both"/>
        <w:rPr>
          <w:sz w:val="24"/>
          <w:szCs w:val="24"/>
        </w:rPr>
      </w:pPr>
    </w:p>
    <w:p w:rsidR="00253DF2" w:rsidRDefault="00253DF2" w:rsidP="00253DF2">
      <w:pPr>
        <w:tabs>
          <w:tab w:val="left" w:pos="709"/>
        </w:tabs>
        <w:spacing w:after="0" w:line="276" w:lineRule="auto"/>
        <w:ind w:firstLine="709"/>
        <w:jc w:val="both"/>
        <w:rPr>
          <w:sz w:val="24"/>
          <w:szCs w:val="24"/>
        </w:rPr>
      </w:pPr>
    </w:p>
    <w:p w:rsidR="00470D66" w:rsidRPr="00A83EA5" w:rsidRDefault="00470D66" w:rsidP="007E2A23">
      <w:pPr>
        <w:autoSpaceDE w:val="0"/>
        <w:autoSpaceDN w:val="0"/>
        <w:adjustRightInd w:val="0"/>
        <w:spacing w:after="0" w:line="240" w:lineRule="auto"/>
        <w:jc w:val="both"/>
        <w:rPr>
          <w:rFonts w:ascii="Times New Roman" w:hAnsi="Times New Roman" w:cs="Times New Roman"/>
          <w:sz w:val="24"/>
          <w:szCs w:val="24"/>
        </w:rPr>
      </w:pPr>
    </w:p>
    <w:sectPr w:rsidR="00470D66" w:rsidRPr="00A83EA5" w:rsidSect="009F26C3">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3D0" w:rsidRDefault="003A23D0" w:rsidP="00207703">
      <w:pPr>
        <w:spacing w:after="0" w:line="240" w:lineRule="auto"/>
      </w:pPr>
      <w:r>
        <w:separator/>
      </w:r>
    </w:p>
  </w:endnote>
  <w:endnote w:type="continuationSeparator" w:id="0">
    <w:p w:rsidR="003A23D0" w:rsidRDefault="003A23D0" w:rsidP="00207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3D0" w:rsidRDefault="003A23D0" w:rsidP="00207703">
      <w:pPr>
        <w:spacing w:after="0" w:line="240" w:lineRule="auto"/>
      </w:pPr>
      <w:r>
        <w:separator/>
      </w:r>
    </w:p>
  </w:footnote>
  <w:footnote w:type="continuationSeparator" w:id="0">
    <w:p w:rsidR="003A23D0" w:rsidRDefault="003A23D0" w:rsidP="00207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EA5" w:rsidRDefault="00A83EA5">
    <w:pPr>
      <w:pStyle w:val="Antrats"/>
      <w:jc w:val="center"/>
    </w:pPr>
  </w:p>
  <w:p w:rsidR="00A83EA5" w:rsidRDefault="00A83EA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5AF" w:rsidRDefault="009F55AF" w:rsidP="00207703">
    <w:pPr>
      <w:pStyle w:val="Antrats"/>
      <w:jc w:val="center"/>
    </w:pPr>
  </w:p>
  <w:p w:rsidR="009F55AF" w:rsidRDefault="009F55AF" w:rsidP="00207703">
    <w:pPr>
      <w:pStyle w:val="Antrats"/>
      <w:jc w:val="center"/>
    </w:pPr>
  </w:p>
  <w:p w:rsidR="009F55AF" w:rsidRDefault="003A23D0" w:rsidP="00207703">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25" w:rsidRDefault="00911625" w:rsidP="00207703">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05F"/>
    <w:rsid w:val="000103A1"/>
    <w:rsid w:val="00011368"/>
    <w:rsid w:val="00023D98"/>
    <w:rsid w:val="000410F8"/>
    <w:rsid w:val="00062EC2"/>
    <w:rsid w:val="000631A4"/>
    <w:rsid w:val="00081632"/>
    <w:rsid w:val="00085526"/>
    <w:rsid w:val="00090576"/>
    <w:rsid w:val="00092BA8"/>
    <w:rsid w:val="000A7837"/>
    <w:rsid w:val="000E0149"/>
    <w:rsid w:val="000E0A6E"/>
    <w:rsid w:val="000E31EA"/>
    <w:rsid w:val="000E60E9"/>
    <w:rsid w:val="00112FAE"/>
    <w:rsid w:val="001154D5"/>
    <w:rsid w:val="001157A3"/>
    <w:rsid w:val="00140984"/>
    <w:rsid w:val="001463EC"/>
    <w:rsid w:val="00151D87"/>
    <w:rsid w:val="00166776"/>
    <w:rsid w:val="00174871"/>
    <w:rsid w:val="00177565"/>
    <w:rsid w:val="00184642"/>
    <w:rsid w:val="00185E79"/>
    <w:rsid w:val="001B51C5"/>
    <w:rsid w:val="001D2646"/>
    <w:rsid w:val="001D779D"/>
    <w:rsid w:val="001E331A"/>
    <w:rsid w:val="00207703"/>
    <w:rsid w:val="00217BC1"/>
    <w:rsid w:val="00225A99"/>
    <w:rsid w:val="002362CE"/>
    <w:rsid w:val="00237F14"/>
    <w:rsid w:val="0024462D"/>
    <w:rsid w:val="00247AB3"/>
    <w:rsid w:val="00250128"/>
    <w:rsid w:val="00253DF2"/>
    <w:rsid w:val="00254803"/>
    <w:rsid w:val="00281344"/>
    <w:rsid w:val="00282DBA"/>
    <w:rsid w:val="0029018D"/>
    <w:rsid w:val="0029537A"/>
    <w:rsid w:val="002A38B0"/>
    <w:rsid w:val="002A4010"/>
    <w:rsid w:val="002A7A01"/>
    <w:rsid w:val="002B657E"/>
    <w:rsid w:val="002C33EC"/>
    <w:rsid w:val="002C5CD8"/>
    <w:rsid w:val="002C6B36"/>
    <w:rsid w:val="002D24D6"/>
    <w:rsid w:val="002E0043"/>
    <w:rsid w:val="002E1679"/>
    <w:rsid w:val="003178C5"/>
    <w:rsid w:val="0032689E"/>
    <w:rsid w:val="003532C5"/>
    <w:rsid w:val="00363CB8"/>
    <w:rsid w:val="003A1660"/>
    <w:rsid w:val="003A23D0"/>
    <w:rsid w:val="003A36FD"/>
    <w:rsid w:val="003A623B"/>
    <w:rsid w:val="003B2D1C"/>
    <w:rsid w:val="003B375A"/>
    <w:rsid w:val="003D1195"/>
    <w:rsid w:val="003E73C4"/>
    <w:rsid w:val="003E7D7C"/>
    <w:rsid w:val="003F3FBC"/>
    <w:rsid w:val="00431DD7"/>
    <w:rsid w:val="004542EE"/>
    <w:rsid w:val="00456622"/>
    <w:rsid w:val="00470D66"/>
    <w:rsid w:val="00476458"/>
    <w:rsid w:val="00477678"/>
    <w:rsid w:val="00482325"/>
    <w:rsid w:val="00490CC9"/>
    <w:rsid w:val="004A6869"/>
    <w:rsid w:val="004C160C"/>
    <w:rsid w:val="004D7022"/>
    <w:rsid w:val="004D7A21"/>
    <w:rsid w:val="004F2638"/>
    <w:rsid w:val="004F55A6"/>
    <w:rsid w:val="00517C40"/>
    <w:rsid w:val="0052303D"/>
    <w:rsid w:val="0052325A"/>
    <w:rsid w:val="005311FD"/>
    <w:rsid w:val="00531244"/>
    <w:rsid w:val="00531C4F"/>
    <w:rsid w:val="005418F1"/>
    <w:rsid w:val="0054239D"/>
    <w:rsid w:val="005550ED"/>
    <w:rsid w:val="005564A0"/>
    <w:rsid w:val="0056229D"/>
    <w:rsid w:val="0058233F"/>
    <w:rsid w:val="005B2D52"/>
    <w:rsid w:val="005C3570"/>
    <w:rsid w:val="005C6286"/>
    <w:rsid w:val="005D13B0"/>
    <w:rsid w:val="005D5798"/>
    <w:rsid w:val="00634A8D"/>
    <w:rsid w:val="006533FE"/>
    <w:rsid w:val="0065440C"/>
    <w:rsid w:val="00655B78"/>
    <w:rsid w:val="0066447A"/>
    <w:rsid w:val="006728F8"/>
    <w:rsid w:val="00675056"/>
    <w:rsid w:val="00677CFD"/>
    <w:rsid w:val="00680B06"/>
    <w:rsid w:val="006C0F6D"/>
    <w:rsid w:val="00711705"/>
    <w:rsid w:val="0072682F"/>
    <w:rsid w:val="00744959"/>
    <w:rsid w:val="00757488"/>
    <w:rsid w:val="0076405F"/>
    <w:rsid w:val="00774754"/>
    <w:rsid w:val="007A0141"/>
    <w:rsid w:val="007B3759"/>
    <w:rsid w:val="007B6AF0"/>
    <w:rsid w:val="007E2A23"/>
    <w:rsid w:val="007F0489"/>
    <w:rsid w:val="00816BEB"/>
    <w:rsid w:val="00820A71"/>
    <w:rsid w:val="00830047"/>
    <w:rsid w:val="00842BFE"/>
    <w:rsid w:val="00853ED7"/>
    <w:rsid w:val="00862802"/>
    <w:rsid w:val="00873C48"/>
    <w:rsid w:val="0087639A"/>
    <w:rsid w:val="00887274"/>
    <w:rsid w:val="00892AAB"/>
    <w:rsid w:val="00896D26"/>
    <w:rsid w:val="008C0A3E"/>
    <w:rsid w:val="008F1F8C"/>
    <w:rsid w:val="008F4700"/>
    <w:rsid w:val="00911625"/>
    <w:rsid w:val="00913A12"/>
    <w:rsid w:val="009152AF"/>
    <w:rsid w:val="00917048"/>
    <w:rsid w:val="00925939"/>
    <w:rsid w:val="00933634"/>
    <w:rsid w:val="00942FF9"/>
    <w:rsid w:val="0095050A"/>
    <w:rsid w:val="009749C2"/>
    <w:rsid w:val="00986CE5"/>
    <w:rsid w:val="0099180F"/>
    <w:rsid w:val="0099446A"/>
    <w:rsid w:val="009A4304"/>
    <w:rsid w:val="009C170A"/>
    <w:rsid w:val="009D0FD9"/>
    <w:rsid w:val="009F26C3"/>
    <w:rsid w:val="009F2D09"/>
    <w:rsid w:val="009F55AF"/>
    <w:rsid w:val="00A04C9E"/>
    <w:rsid w:val="00A12780"/>
    <w:rsid w:val="00A1798D"/>
    <w:rsid w:val="00A3270E"/>
    <w:rsid w:val="00A34126"/>
    <w:rsid w:val="00A4088C"/>
    <w:rsid w:val="00A5347A"/>
    <w:rsid w:val="00A549D1"/>
    <w:rsid w:val="00A70824"/>
    <w:rsid w:val="00A708E1"/>
    <w:rsid w:val="00A76278"/>
    <w:rsid w:val="00A83E99"/>
    <w:rsid w:val="00A83EA5"/>
    <w:rsid w:val="00A97827"/>
    <w:rsid w:val="00AA0D7A"/>
    <w:rsid w:val="00AA6846"/>
    <w:rsid w:val="00AB5636"/>
    <w:rsid w:val="00AC31D8"/>
    <w:rsid w:val="00AC53ED"/>
    <w:rsid w:val="00AF0655"/>
    <w:rsid w:val="00B03F7B"/>
    <w:rsid w:val="00B20F9B"/>
    <w:rsid w:val="00B34067"/>
    <w:rsid w:val="00B41DE4"/>
    <w:rsid w:val="00B44BE2"/>
    <w:rsid w:val="00B47E79"/>
    <w:rsid w:val="00B518BC"/>
    <w:rsid w:val="00B75AFC"/>
    <w:rsid w:val="00BE0640"/>
    <w:rsid w:val="00BE3259"/>
    <w:rsid w:val="00C00AC4"/>
    <w:rsid w:val="00C05F93"/>
    <w:rsid w:val="00C22A2B"/>
    <w:rsid w:val="00C22BB2"/>
    <w:rsid w:val="00C30C4B"/>
    <w:rsid w:val="00C30E79"/>
    <w:rsid w:val="00C34DFE"/>
    <w:rsid w:val="00C45DBB"/>
    <w:rsid w:val="00C46638"/>
    <w:rsid w:val="00C52EB6"/>
    <w:rsid w:val="00C71189"/>
    <w:rsid w:val="00C76D51"/>
    <w:rsid w:val="00C91BEE"/>
    <w:rsid w:val="00C91F76"/>
    <w:rsid w:val="00C9537B"/>
    <w:rsid w:val="00C961A4"/>
    <w:rsid w:val="00C96DC5"/>
    <w:rsid w:val="00CA738B"/>
    <w:rsid w:val="00CC44A1"/>
    <w:rsid w:val="00CD3B50"/>
    <w:rsid w:val="00CE6942"/>
    <w:rsid w:val="00CF141B"/>
    <w:rsid w:val="00D12B62"/>
    <w:rsid w:val="00D21786"/>
    <w:rsid w:val="00D27C1C"/>
    <w:rsid w:val="00D321E3"/>
    <w:rsid w:val="00D3611F"/>
    <w:rsid w:val="00D42E6D"/>
    <w:rsid w:val="00D52FED"/>
    <w:rsid w:val="00D61C60"/>
    <w:rsid w:val="00D65C31"/>
    <w:rsid w:val="00D80542"/>
    <w:rsid w:val="00D9018A"/>
    <w:rsid w:val="00D97DFF"/>
    <w:rsid w:val="00DA09CB"/>
    <w:rsid w:val="00DC1E5D"/>
    <w:rsid w:val="00DC4F70"/>
    <w:rsid w:val="00DD2961"/>
    <w:rsid w:val="00DD3CF5"/>
    <w:rsid w:val="00DE50A0"/>
    <w:rsid w:val="00DF1CDA"/>
    <w:rsid w:val="00E1180D"/>
    <w:rsid w:val="00E56E50"/>
    <w:rsid w:val="00E6084E"/>
    <w:rsid w:val="00E92776"/>
    <w:rsid w:val="00E971A6"/>
    <w:rsid w:val="00E9794D"/>
    <w:rsid w:val="00ED4AC4"/>
    <w:rsid w:val="00ED6C60"/>
    <w:rsid w:val="00ED7879"/>
    <w:rsid w:val="00EE3B8F"/>
    <w:rsid w:val="00F0224E"/>
    <w:rsid w:val="00F058C9"/>
    <w:rsid w:val="00F06168"/>
    <w:rsid w:val="00F13A36"/>
    <w:rsid w:val="00F3054C"/>
    <w:rsid w:val="00F31CAD"/>
    <w:rsid w:val="00F40F40"/>
    <w:rsid w:val="00F42C36"/>
    <w:rsid w:val="00F50A4A"/>
    <w:rsid w:val="00F5600B"/>
    <w:rsid w:val="00F729E4"/>
    <w:rsid w:val="00F760CC"/>
    <w:rsid w:val="00F825BA"/>
    <w:rsid w:val="00F93252"/>
    <w:rsid w:val="00FA17E2"/>
    <w:rsid w:val="00FA472A"/>
    <w:rsid w:val="00FA4E60"/>
    <w:rsid w:val="00FA63AA"/>
    <w:rsid w:val="00FD4520"/>
    <w:rsid w:val="00FF597E"/>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7761E2-7873-4E4C-B79E-4ACE8AAF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3FB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077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7703"/>
  </w:style>
  <w:style w:type="paragraph" w:styleId="Porat">
    <w:name w:val="footer"/>
    <w:basedOn w:val="prastasis"/>
    <w:link w:val="PoratDiagrama"/>
    <w:uiPriority w:val="99"/>
    <w:unhideWhenUsed/>
    <w:rsid w:val="002077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7703"/>
  </w:style>
  <w:style w:type="table" w:styleId="Lentelstinklelis">
    <w:name w:val="Table Grid"/>
    <w:basedOn w:val="prastojilentel"/>
    <w:uiPriority w:val="39"/>
    <w:rsid w:val="00CE6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244"/>
    <w:rPr>
      <w:color w:val="0563C1" w:themeColor="hyperlink"/>
      <w:u w:val="single"/>
    </w:rPr>
  </w:style>
  <w:style w:type="paragraph" w:styleId="Betarp">
    <w:name w:val="No Spacing"/>
    <w:uiPriority w:val="1"/>
    <w:qFormat/>
    <w:rsid w:val="005D13B0"/>
    <w:pPr>
      <w:spacing w:after="0" w:line="240" w:lineRule="auto"/>
    </w:pPr>
  </w:style>
  <w:style w:type="paragraph" w:styleId="Debesliotekstas">
    <w:name w:val="Balloon Text"/>
    <w:basedOn w:val="prastasis"/>
    <w:link w:val="DebesliotekstasDiagrama"/>
    <w:uiPriority w:val="99"/>
    <w:semiHidden/>
    <w:unhideWhenUsed/>
    <w:rsid w:val="003D119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1195"/>
    <w:rPr>
      <w:rFonts w:ascii="Segoe UI" w:hAnsi="Segoe UI" w:cs="Segoe UI"/>
      <w:sz w:val="18"/>
      <w:szCs w:val="18"/>
    </w:rPr>
  </w:style>
  <w:style w:type="paragraph" w:styleId="Sraopastraipa">
    <w:name w:val="List Paragraph"/>
    <w:basedOn w:val="prastasis"/>
    <w:uiPriority w:val="34"/>
    <w:qFormat/>
    <w:rsid w:val="00A5347A"/>
    <w:pPr>
      <w:ind w:left="720"/>
      <w:contextualSpacing/>
    </w:pPr>
  </w:style>
  <w:style w:type="character" w:customStyle="1" w:styleId="lrzxr">
    <w:name w:val="lrzxr"/>
    <w:basedOn w:val="Numatytasispastraiposriftas"/>
    <w:rsid w:val="009F55AF"/>
  </w:style>
  <w:style w:type="paragraph" w:customStyle="1" w:styleId="Default">
    <w:name w:val="Default"/>
    <w:qFormat/>
    <w:rsid w:val="00253DF2"/>
    <w:pPr>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8FA01-DFA3-4B7C-A679-3FE173B0B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2423</Words>
  <Characters>1382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Julita Liutkevičienė</dc:creator>
  <cp:keywords/>
  <dc:description/>
  <cp:lastModifiedBy>Sandra Budreikiene</cp:lastModifiedBy>
  <cp:revision>2</cp:revision>
  <cp:lastPrinted>2023-11-08T13:47:00Z</cp:lastPrinted>
  <dcterms:created xsi:type="dcterms:W3CDTF">2023-11-08T13:47:00Z</dcterms:created>
  <dcterms:modified xsi:type="dcterms:W3CDTF">2023-11-08T13:47:00Z</dcterms:modified>
</cp:coreProperties>
</file>