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8FB8" w14:textId="3C931352" w:rsidR="006A30A5" w:rsidRDefault="00DA7723" w:rsidP="006A30A5">
      <w:pPr>
        <w:jc w:val="center"/>
        <w:rPr>
          <w:b/>
          <w:bCs/>
          <w:sz w:val="24"/>
          <w:szCs w:val="24"/>
        </w:rPr>
      </w:pPr>
      <w:bookmarkStart w:id="0" w:name="_Hlk134005024"/>
      <w:r w:rsidRPr="00DA7723">
        <w:rPr>
          <w:b/>
          <w:bCs/>
          <w:sz w:val="24"/>
          <w:szCs w:val="24"/>
        </w:rPr>
        <w:t xml:space="preserve">DĖL PAVEDIMO PANEVĖŽIO RAJONO SAVIVALDYBĖS MERUI IR SAVIVALDYBĖS TARYBOS 2022 M. BIRŽELIO 16 D. SPRENDIMO </w:t>
      </w:r>
      <w:r w:rsidR="007702BC">
        <w:rPr>
          <w:b/>
          <w:bCs/>
          <w:sz w:val="24"/>
          <w:szCs w:val="24"/>
        </w:rPr>
        <w:t xml:space="preserve">NR. </w:t>
      </w:r>
      <w:r w:rsidRPr="00DA7723">
        <w:rPr>
          <w:b/>
          <w:bCs/>
          <w:sz w:val="24"/>
          <w:szCs w:val="24"/>
        </w:rPr>
        <w:t>T-152 „DĖL ĮGALIOJIMŲ PANEVĖŽIO RAJONO SAVIVALDYBĖS ADMINISTRACIJOS DIREKTORIUI SUTEIKIMO“ PRIPAŽINIMO NETEKUSIU GALIOS</w:t>
      </w:r>
    </w:p>
    <w:p w14:paraId="0B722272" w14:textId="77777777" w:rsidR="00DA7723" w:rsidRPr="00DA7723" w:rsidRDefault="00DA7723" w:rsidP="006A30A5">
      <w:pPr>
        <w:jc w:val="center"/>
        <w:rPr>
          <w:b/>
          <w:bCs/>
          <w:sz w:val="24"/>
          <w:szCs w:val="24"/>
        </w:rPr>
      </w:pPr>
    </w:p>
    <w:p w14:paraId="5CDF7C9B" w14:textId="23EAA146" w:rsidR="00A62912" w:rsidRPr="00A62912" w:rsidRDefault="006C1C1B" w:rsidP="00A62912">
      <w:pPr>
        <w:jc w:val="center"/>
        <w:rPr>
          <w:sz w:val="24"/>
          <w:szCs w:val="24"/>
        </w:rPr>
      </w:pPr>
      <w:r>
        <w:rPr>
          <w:sz w:val="24"/>
          <w:szCs w:val="24"/>
        </w:rPr>
        <w:t>202</w:t>
      </w:r>
      <w:r w:rsidR="001E145E">
        <w:rPr>
          <w:sz w:val="24"/>
          <w:szCs w:val="24"/>
        </w:rPr>
        <w:t>3</w:t>
      </w:r>
      <w:r>
        <w:rPr>
          <w:sz w:val="24"/>
          <w:szCs w:val="24"/>
        </w:rPr>
        <w:t xml:space="preserve"> m. </w:t>
      </w:r>
      <w:r w:rsidR="00375A06">
        <w:rPr>
          <w:sz w:val="24"/>
          <w:szCs w:val="24"/>
        </w:rPr>
        <w:t>spalio</w:t>
      </w:r>
      <w:r>
        <w:rPr>
          <w:sz w:val="24"/>
          <w:szCs w:val="24"/>
        </w:rPr>
        <w:t xml:space="preserve"> </w:t>
      </w:r>
      <w:r w:rsidR="008B0A04">
        <w:rPr>
          <w:sz w:val="24"/>
          <w:szCs w:val="24"/>
        </w:rPr>
        <w:t>2</w:t>
      </w:r>
      <w:r w:rsidR="00375A06">
        <w:rPr>
          <w:sz w:val="24"/>
          <w:szCs w:val="24"/>
        </w:rPr>
        <w:t>6</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bookmarkEnd w:id="0"/>
    <w:p w14:paraId="09F418B2" w14:textId="5D627B52" w:rsidR="00DA7723" w:rsidRDefault="00DA7723" w:rsidP="00AA6220">
      <w:pPr>
        <w:ind w:firstLine="851"/>
        <w:jc w:val="both"/>
        <w:rPr>
          <w:sz w:val="24"/>
          <w:szCs w:val="24"/>
          <w:lang w:eastAsia="lt-LT"/>
        </w:rPr>
      </w:pPr>
      <w:r>
        <w:rPr>
          <w:sz w:val="24"/>
          <w:szCs w:val="24"/>
          <w:lang w:eastAsia="lt-LT"/>
        </w:rPr>
        <w:t xml:space="preserve">Vadovaudamasi </w:t>
      </w:r>
      <w:bookmarkStart w:id="1" w:name="_Hlk99447287"/>
      <w:r>
        <w:rPr>
          <w:sz w:val="24"/>
          <w:szCs w:val="24"/>
          <w:lang w:eastAsia="lt-LT"/>
        </w:rPr>
        <w:t xml:space="preserve">Lietuvos Respublikos </w:t>
      </w:r>
      <w:bookmarkEnd w:id="1"/>
      <w:r>
        <w:rPr>
          <w:sz w:val="24"/>
          <w:szCs w:val="24"/>
          <w:lang w:eastAsia="lt-LT"/>
        </w:rPr>
        <w:t>vietos savivaldos įstatymo 15 straipsnio 3 dalies 7</w:t>
      </w:r>
      <w:r w:rsidR="00403907">
        <w:rPr>
          <w:sz w:val="24"/>
          <w:szCs w:val="24"/>
          <w:lang w:eastAsia="lt-LT"/>
        </w:rPr>
        <w:t xml:space="preserve"> ir</w:t>
      </w:r>
      <w:r>
        <w:rPr>
          <w:sz w:val="24"/>
          <w:szCs w:val="24"/>
          <w:lang w:eastAsia="lt-LT"/>
        </w:rPr>
        <w:t xml:space="preserve"> 8 punktais </w:t>
      </w:r>
      <w:r w:rsidR="00403907">
        <w:rPr>
          <w:sz w:val="24"/>
          <w:szCs w:val="24"/>
          <w:lang w:eastAsia="lt-LT"/>
        </w:rPr>
        <w:t>bei</w:t>
      </w:r>
      <w:r>
        <w:rPr>
          <w:sz w:val="24"/>
          <w:szCs w:val="24"/>
          <w:lang w:eastAsia="lt-LT"/>
        </w:rPr>
        <w:t xml:space="preserve"> 7 dalimi, Lietuvos Respublikos žemės įstatymo 32 straipsnio 4 dalies 5 punktu, Panevėžio rajono savivaldybės taryba  n u s p r e n d ž i a:</w:t>
      </w:r>
    </w:p>
    <w:p w14:paraId="74642540" w14:textId="3FFE578D" w:rsidR="00DA7723" w:rsidRDefault="00DA7723" w:rsidP="00DA7723">
      <w:pPr>
        <w:pStyle w:val="ListParagraph"/>
        <w:numPr>
          <w:ilvl w:val="0"/>
          <w:numId w:val="26"/>
        </w:numPr>
        <w:tabs>
          <w:tab w:val="left" w:pos="1134"/>
        </w:tabs>
        <w:suppressAutoHyphens w:val="0"/>
        <w:ind w:left="0" w:firstLine="851"/>
        <w:contextualSpacing/>
        <w:jc w:val="both"/>
        <w:rPr>
          <w:lang w:eastAsia="lt-LT"/>
        </w:rPr>
      </w:pPr>
      <w:r>
        <w:rPr>
          <w:lang w:eastAsia="lt-LT"/>
        </w:rPr>
        <w:t>Pavesti Panevėžio rajono savivaldybės merui teisės aktų nustatyta tvarka vykdyti Savivaldybės tarybos paprastajai kompetencijai priskirtus įgaliojimus:</w:t>
      </w:r>
    </w:p>
    <w:p w14:paraId="40F5F81E" w14:textId="77777777" w:rsidR="00DA7723" w:rsidRDefault="00DA7723" w:rsidP="00DA7723">
      <w:pPr>
        <w:pStyle w:val="ListParagraph"/>
        <w:numPr>
          <w:ilvl w:val="1"/>
          <w:numId w:val="26"/>
        </w:numPr>
        <w:tabs>
          <w:tab w:val="left" w:pos="1276"/>
        </w:tabs>
        <w:suppressAutoHyphens w:val="0"/>
        <w:ind w:left="0" w:firstLine="851"/>
        <w:contextualSpacing/>
        <w:jc w:val="both"/>
        <w:rPr>
          <w:lang w:eastAsia="lt-LT"/>
        </w:rPr>
      </w:pPr>
      <w:bookmarkStart w:id="2" w:name="part_b3efecbca504493f8361ce2c8cbd1ec6"/>
      <w:bookmarkEnd w:id="2"/>
      <w:r>
        <w:rPr>
          <w:lang w:eastAsia="lt-LT"/>
        </w:rPr>
        <w:t>tvirtinti savivaldybės ir vietovės lygmens specialiojo teritorijų planavimo dokumentus, išskyrus įstatymų nustatytus atvejus;</w:t>
      </w:r>
    </w:p>
    <w:p w14:paraId="373C7815" w14:textId="77777777" w:rsidR="00DA7723" w:rsidRDefault="00DA7723" w:rsidP="00DA7723">
      <w:pPr>
        <w:pStyle w:val="ListParagraph"/>
        <w:numPr>
          <w:ilvl w:val="1"/>
          <w:numId w:val="26"/>
        </w:numPr>
        <w:tabs>
          <w:tab w:val="left" w:pos="1276"/>
        </w:tabs>
        <w:suppressAutoHyphens w:val="0"/>
        <w:ind w:left="0" w:firstLine="851"/>
        <w:contextualSpacing/>
        <w:jc w:val="both"/>
        <w:rPr>
          <w:lang w:eastAsia="lt-LT"/>
        </w:rPr>
      </w:pPr>
      <w:bookmarkStart w:id="3" w:name="part_ea5c02c57087473fb5d1b6c0e82f10e8"/>
      <w:bookmarkEnd w:id="3"/>
      <w:r>
        <w:rPr>
          <w:lang w:eastAsia="lt-LT"/>
        </w:rPr>
        <w:t>priimti sprendimus dėl žemės sklypų pagrindinės žemės naudojimo paskirties ir (ar) būdo keitimo.</w:t>
      </w:r>
    </w:p>
    <w:p w14:paraId="25D787A9" w14:textId="2543FEF8" w:rsidR="00DA7723" w:rsidRDefault="00DA7723" w:rsidP="00DA7723">
      <w:pPr>
        <w:pStyle w:val="ListParagraph"/>
        <w:numPr>
          <w:ilvl w:val="0"/>
          <w:numId w:val="26"/>
        </w:numPr>
        <w:tabs>
          <w:tab w:val="left" w:pos="1134"/>
        </w:tabs>
        <w:suppressAutoHyphens w:val="0"/>
        <w:ind w:left="0" w:firstLine="851"/>
        <w:contextualSpacing/>
        <w:jc w:val="both"/>
        <w:rPr>
          <w:lang w:eastAsia="lt-LT"/>
        </w:rPr>
      </w:pPr>
      <w:r>
        <w:rPr>
          <w:lang w:eastAsia="lt-LT"/>
        </w:rPr>
        <w:t xml:space="preserve">Pripažinti netekusiu galios Panevėžio rajono savivaldybės tarybos </w:t>
      </w:r>
      <w:r>
        <w:t>2022 m. birželio 16 d. sprendimą T-152 „Dėl įgaliojimų Panevėžio rajono savivaldybės administracijos direktoriui suteikimo“</w:t>
      </w:r>
      <w:r w:rsidR="00E84CBD">
        <w:t>.</w:t>
      </w:r>
    </w:p>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1EF3E9C4" w14:textId="77777777" w:rsidR="00942FB3" w:rsidRDefault="00942FB3" w:rsidP="00BE5627">
      <w:pPr>
        <w:jc w:val="both"/>
        <w:rPr>
          <w:sz w:val="24"/>
          <w:szCs w:val="24"/>
        </w:rPr>
      </w:pPr>
    </w:p>
    <w:p w14:paraId="6FC4DE54" w14:textId="77777777" w:rsidR="00942FB3" w:rsidRDefault="00942FB3" w:rsidP="00BE5627">
      <w:pPr>
        <w:jc w:val="both"/>
        <w:rPr>
          <w:sz w:val="24"/>
          <w:szCs w:val="24"/>
        </w:rPr>
      </w:pPr>
    </w:p>
    <w:p w14:paraId="79758481" w14:textId="77777777" w:rsidR="00942FB3" w:rsidRDefault="00942FB3" w:rsidP="00BE5627">
      <w:pPr>
        <w:jc w:val="both"/>
        <w:rPr>
          <w:sz w:val="24"/>
          <w:szCs w:val="24"/>
        </w:rPr>
      </w:pPr>
    </w:p>
    <w:p w14:paraId="3F5FC5CA" w14:textId="77777777" w:rsidR="00C53E20" w:rsidRDefault="00C53E20" w:rsidP="00BE5627">
      <w:pPr>
        <w:jc w:val="both"/>
        <w:rPr>
          <w:sz w:val="24"/>
          <w:szCs w:val="24"/>
        </w:rPr>
      </w:pPr>
    </w:p>
    <w:p w14:paraId="4F3C0C10" w14:textId="77777777" w:rsidR="00C53E20" w:rsidRDefault="00C53E20" w:rsidP="00BE5627">
      <w:pPr>
        <w:jc w:val="both"/>
        <w:rPr>
          <w:sz w:val="24"/>
          <w:szCs w:val="24"/>
        </w:rPr>
      </w:pPr>
    </w:p>
    <w:p w14:paraId="33CE7309" w14:textId="77777777" w:rsidR="00C53E20" w:rsidRDefault="00C53E20" w:rsidP="00BE5627">
      <w:pPr>
        <w:jc w:val="both"/>
        <w:rPr>
          <w:sz w:val="24"/>
          <w:szCs w:val="24"/>
        </w:rPr>
      </w:pPr>
    </w:p>
    <w:p w14:paraId="707FEDB2" w14:textId="77777777" w:rsidR="00C53E20" w:rsidRDefault="00C53E20" w:rsidP="00BE5627">
      <w:pPr>
        <w:jc w:val="both"/>
        <w:rPr>
          <w:sz w:val="24"/>
          <w:szCs w:val="24"/>
        </w:rPr>
      </w:pPr>
    </w:p>
    <w:p w14:paraId="710EBAEB" w14:textId="77777777" w:rsidR="00C53E20" w:rsidRDefault="00C53E20" w:rsidP="00BE5627">
      <w:pPr>
        <w:jc w:val="both"/>
        <w:rPr>
          <w:sz w:val="24"/>
          <w:szCs w:val="24"/>
        </w:rPr>
      </w:pPr>
    </w:p>
    <w:p w14:paraId="0CD867FB" w14:textId="77777777" w:rsidR="00C53E20" w:rsidRDefault="00C53E20" w:rsidP="00BE5627">
      <w:pPr>
        <w:jc w:val="both"/>
        <w:rPr>
          <w:sz w:val="24"/>
          <w:szCs w:val="24"/>
        </w:rPr>
      </w:pPr>
    </w:p>
    <w:p w14:paraId="292C9DF4" w14:textId="77777777" w:rsidR="00C53E20" w:rsidRDefault="00C53E20" w:rsidP="00BE5627">
      <w:pPr>
        <w:jc w:val="both"/>
        <w:rPr>
          <w:sz w:val="24"/>
          <w:szCs w:val="24"/>
        </w:rPr>
      </w:pPr>
    </w:p>
    <w:p w14:paraId="368E8093" w14:textId="77777777" w:rsidR="00C53E20" w:rsidRDefault="00C53E20" w:rsidP="00BE5627">
      <w:pPr>
        <w:jc w:val="both"/>
        <w:rPr>
          <w:sz w:val="24"/>
          <w:szCs w:val="24"/>
        </w:rPr>
      </w:pPr>
    </w:p>
    <w:p w14:paraId="2E2B7D77" w14:textId="77777777" w:rsidR="00C53E20" w:rsidRDefault="00C53E20" w:rsidP="00BE5627">
      <w:pPr>
        <w:jc w:val="both"/>
        <w:rPr>
          <w:sz w:val="24"/>
          <w:szCs w:val="24"/>
        </w:rPr>
      </w:pPr>
    </w:p>
    <w:p w14:paraId="1EEE3B1F" w14:textId="77777777" w:rsidR="00C53E20" w:rsidRDefault="00C53E20" w:rsidP="00BE5627">
      <w:pPr>
        <w:jc w:val="both"/>
        <w:rPr>
          <w:sz w:val="24"/>
          <w:szCs w:val="24"/>
        </w:rPr>
      </w:pPr>
    </w:p>
    <w:p w14:paraId="36EFE37E" w14:textId="77777777" w:rsidR="00C53E20" w:rsidRDefault="00C53E20" w:rsidP="00BE5627">
      <w:pPr>
        <w:jc w:val="both"/>
        <w:rPr>
          <w:sz w:val="24"/>
          <w:szCs w:val="24"/>
        </w:rPr>
      </w:pPr>
    </w:p>
    <w:p w14:paraId="42E7FF08" w14:textId="77777777" w:rsidR="00C53E20" w:rsidRDefault="00C53E20" w:rsidP="00BE5627">
      <w:pPr>
        <w:jc w:val="both"/>
        <w:rPr>
          <w:sz w:val="24"/>
          <w:szCs w:val="24"/>
        </w:rPr>
      </w:pPr>
    </w:p>
    <w:p w14:paraId="12AA4444" w14:textId="77777777" w:rsidR="00C53E20" w:rsidRDefault="00C53E20" w:rsidP="00BE5627">
      <w:pPr>
        <w:jc w:val="both"/>
        <w:rPr>
          <w:sz w:val="24"/>
          <w:szCs w:val="24"/>
        </w:rPr>
      </w:pPr>
    </w:p>
    <w:p w14:paraId="6E9BDFD7" w14:textId="77777777" w:rsidR="00C53E20" w:rsidRDefault="00C53E20" w:rsidP="00BE5627">
      <w:pPr>
        <w:jc w:val="both"/>
        <w:rPr>
          <w:sz w:val="24"/>
          <w:szCs w:val="24"/>
        </w:rPr>
      </w:pPr>
    </w:p>
    <w:p w14:paraId="7AECD946" w14:textId="77777777" w:rsidR="00C53E20" w:rsidRDefault="00C53E20" w:rsidP="00BE5627">
      <w:pPr>
        <w:jc w:val="both"/>
        <w:rPr>
          <w:sz w:val="24"/>
          <w:szCs w:val="24"/>
        </w:rPr>
      </w:pPr>
    </w:p>
    <w:p w14:paraId="32E60AF3" w14:textId="77777777" w:rsidR="00C53E20" w:rsidRDefault="00C53E20" w:rsidP="00BE5627">
      <w:pPr>
        <w:jc w:val="both"/>
        <w:rPr>
          <w:sz w:val="24"/>
          <w:szCs w:val="24"/>
        </w:rPr>
      </w:pPr>
    </w:p>
    <w:p w14:paraId="0C42F344" w14:textId="77777777" w:rsidR="00C53E20" w:rsidRDefault="00C53E20" w:rsidP="00BE5627">
      <w:pPr>
        <w:jc w:val="both"/>
        <w:rPr>
          <w:sz w:val="24"/>
          <w:szCs w:val="24"/>
        </w:rPr>
      </w:pPr>
    </w:p>
    <w:p w14:paraId="343709BF" w14:textId="77777777" w:rsidR="00C53E20" w:rsidRDefault="00C53E20" w:rsidP="00BE5627">
      <w:pPr>
        <w:jc w:val="both"/>
        <w:rPr>
          <w:sz w:val="24"/>
          <w:szCs w:val="24"/>
        </w:rPr>
      </w:pPr>
    </w:p>
    <w:p w14:paraId="29FF2A07" w14:textId="5609E308" w:rsidR="000833EB" w:rsidRDefault="00C53E20" w:rsidP="00BE5627">
      <w:pPr>
        <w:jc w:val="both"/>
        <w:rPr>
          <w:sz w:val="24"/>
          <w:szCs w:val="24"/>
        </w:rPr>
      </w:pPr>
      <w:r>
        <w:rPr>
          <w:sz w:val="24"/>
          <w:szCs w:val="24"/>
        </w:rPr>
        <w:t>Donatas Malinauskas</w:t>
      </w:r>
    </w:p>
    <w:p w14:paraId="30610C61" w14:textId="253C3E14" w:rsidR="000833EB" w:rsidRDefault="00490FE6" w:rsidP="00BE5627">
      <w:pPr>
        <w:jc w:val="both"/>
        <w:rPr>
          <w:sz w:val="24"/>
          <w:szCs w:val="24"/>
        </w:rPr>
      </w:pPr>
      <w:r>
        <w:rPr>
          <w:sz w:val="24"/>
          <w:szCs w:val="24"/>
        </w:rPr>
        <w:t>2023-</w:t>
      </w:r>
      <w:r w:rsidR="00375A06">
        <w:rPr>
          <w:sz w:val="24"/>
          <w:szCs w:val="24"/>
        </w:rPr>
        <w:t>10</w:t>
      </w:r>
      <w:r>
        <w:rPr>
          <w:sz w:val="24"/>
          <w:szCs w:val="24"/>
        </w:rPr>
        <w:t>-</w:t>
      </w:r>
      <w:r w:rsidR="00641A56">
        <w:rPr>
          <w:sz w:val="24"/>
          <w:szCs w:val="24"/>
        </w:rPr>
        <w:t>1</w:t>
      </w:r>
      <w:r w:rsidR="00C53E20">
        <w:rPr>
          <w:sz w:val="24"/>
          <w:szCs w:val="24"/>
        </w:rPr>
        <w:t>2</w:t>
      </w:r>
    </w:p>
    <w:p w14:paraId="5E3345AF" w14:textId="77777777" w:rsidR="00730D59" w:rsidRDefault="00730D59" w:rsidP="00BE5627">
      <w:pPr>
        <w:jc w:val="both"/>
        <w:rPr>
          <w:sz w:val="24"/>
          <w:szCs w:val="24"/>
        </w:rPr>
        <w:sectPr w:rsidR="00730D59" w:rsidSect="00192DD8">
          <w:headerReference w:type="even" r:id="rId8"/>
          <w:footerReference w:type="even" r:id="rId9"/>
          <w:headerReference w:type="first" r:id="rId10"/>
          <w:pgSz w:w="11907" w:h="16840" w:code="9"/>
          <w:pgMar w:top="1134" w:right="567" w:bottom="567" w:left="1701" w:header="540" w:footer="1055" w:gutter="0"/>
          <w:cols w:space="1296"/>
          <w:noEndnote/>
          <w:titlePg/>
        </w:sectPr>
      </w:pPr>
    </w:p>
    <w:p w14:paraId="0E32F1E2" w14:textId="77777777" w:rsidR="00C53E20" w:rsidRDefault="00C53E20" w:rsidP="00C53E20">
      <w:pPr>
        <w:ind w:left="810"/>
        <w:jc w:val="center"/>
        <w:rPr>
          <w:b/>
          <w:sz w:val="24"/>
          <w:szCs w:val="24"/>
        </w:rPr>
      </w:pPr>
      <w:r w:rsidRPr="00490FE6">
        <w:rPr>
          <w:b/>
          <w:sz w:val="24"/>
          <w:szCs w:val="24"/>
        </w:rPr>
        <w:lastRenderedPageBreak/>
        <w:t>PANEVĖŽIO RAJONO SAVIVALDYBĖS ADMINISTRACIJOS</w:t>
      </w:r>
    </w:p>
    <w:p w14:paraId="53761762" w14:textId="77777777" w:rsidR="00C53E20" w:rsidRPr="00490FE6" w:rsidRDefault="00C53E20" w:rsidP="00C53E20">
      <w:pPr>
        <w:ind w:left="810"/>
        <w:jc w:val="center"/>
        <w:rPr>
          <w:b/>
          <w:sz w:val="24"/>
          <w:szCs w:val="24"/>
          <w:lang w:eastAsia="lt-LT"/>
        </w:rPr>
      </w:pPr>
      <w:r w:rsidRPr="00490FE6">
        <w:rPr>
          <w:b/>
          <w:sz w:val="24"/>
          <w:szCs w:val="24"/>
        </w:rPr>
        <w:t xml:space="preserve"> </w:t>
      </w:r>
      <w:r>
        <w:rPr>
          <w:b/>
          <w:sz w:val="24"/>
          <w:szCs w:val="24"/>
        </w:rPr>
        <w:t xml:space="preserve">ARCHITEKTŪROS SKYRIUS </w:t>
      </w:r>
    </w:p>
    <w:p w14:paraId="746BF1DA" w14:textId="77777777" w:rsidR="00C53E20" w:rsidRPr="00490FE6" w:rsidRDefault="00C53E20" w:rsidP="00C53E20">
      <w:pPr>
        <w:ind w:left="810"/>
        <w:rPr>
          <w:sz w:val="24"/>
          <w:szCs w:val="24"/>
          <w:lang w:eastAsia="hi-IN"/>
        </w:rPr>
      </w:pPr>
    </w:p>
    <w:p w14:paraId="6C2A1D92" w14:textId="77777777" w:rsidR="00C53E20" w:rsidRDefault="00C53E20" w:rsidP="00C53E20">
      <w:pPr>
        <w:ind w:left="810"/>
        <w:rPr>
          <w:sz w:val="24"/>
          <w:szCs w:val="24"/>
        </w:rPr>
      </w:pPr>
      <w:r w:rsidRPr="00490FE6">
        <w:rPr>
          <w:sz w:val="24"/>
          <w:szCs w:val="24"/>
        </w:rPr>
        <w:t>Panevėžio rajono savivaldybės tarybai</w:t>
      </w:r>
    </w:p>
    <w:p w14:paraId="26BD611A" w14:textId="77777777" w:rsidR="00C53E20" w:rsidRPr="00490FE6" w:rsidRDefault="00C53E20" w:rsidP="00C53E20">
      <w:pPr>
        <w:ind w:left="810"/>
        <w:rPr>
          <w:sz w:val="24"/>
          <w:szCs w:val="24"/>
        </w:rPr>
      </w:pPr>
    </w:p>
    <w:p w14:paraId="4A42EE0C" w14:textId="77777777" w:rsidR="00C53E20" w:rsidRPr="00490FE6" w:rsidRDefault="00C53E20" w:rsidP="00C53E20">
      <w:pPr>
        <w:ind w:left="810" w:firstLine="720"/>
        <w:jc w:val="center"/>
        <w:rPr>
          <w:b/>
          <w:bCs/>
          <w:sz w:val="24"/>
          <w:szCs w:val="24"/>
          <w:lang w:eastAsia="lt-LT"/>
        </w:rPr>
      </w:pPr>
    </w:p>
    <w:p w14:paraId="04B326C4" w14:textId="50EB5F29" w:rsidR="00C53E20" w:rsidRPr="00C53E20" w:rsidRDefault="00C53E20" w:rsidP="00403907">
      <w:pPr>
        <w:ind w:left="900"/>
        <w:jc w:val="center"/>
        <w:rPr>
          <w:b/>
          <w:bCs/>
          <w:sz w:val="24"/>
          <w:szCs w:val="24"/>
        </w:rPr>
      </w:pPr>
      <w:r w:rsidRPr="00DC42BC">
        <w:rPr>
          <w:b/>
          <w:bCs/>
          <w:sz w:val="24"/>
          <w:szCs w:val="24"/>
          <w:lang w:eastAsia="lt-LT"/>
        </w:rPr>
        <w:t xml:space="preserve">SAVIVALDYBĖS TARYBOS SPRENDIMO </w:t>
      </w:r>
      <w:r w:rsidRPr="00DC42BC">
        <w:rPr>
          <w:b/>
          <w:sz w:val="24"/>
          <w:szCs w:val="24"/>
        </w:rPr>
        <w:t>„</w:t>
      </w:r>
      <w:r w:rsidRPr="00DA7723">
        <w:rPr>
          <w:b/>
          <w:bCs/>
          <w:sz w:val="24"/>
          <w:szCs w:val="24"/>
        </w:rPr>
        <w:t xml:space="preserve">DĖL PAVEDIMO PANEVĖŽIO RAJONO SAVIVALDYBĖS MERUI IR SAVIVALDYBĖS TARYBOS 2022 M. BIRŽELIO 16 D. SPRENDIMO </w:t>
      </w:r>
      <w:r w:rsidR="007702BC">
        <w:rPr>
          <w:b/>
          <w:bCs/>
          <w:sz w:val="24"/>
          <w:szCs w:val="24"/>
        </w:rPr>
        <w:t xml:space="preserve">NR. </w:t>
      </w:r>
      <w:r w:rsidRPr="00DA7723">
        <w:rPr>
          <w:b/>
          <w:bCs/>
          <w:sz w:val="24"/>
          <w:szCs w:val="24"/>
        </w:rPr>
        <w:t>T-152 „DĖL ĮGALIOJIMŲ PANEVĖŽIO RAJONO SAVIVALDYBĖS ADMINISTRACIJOS DIREKTORIUI SUTEIKIMO“ PRIPAŽINIMO NETEKUSIU GALIOS</w:t>
      </w:r>
      <w:r w:rsidRPr="00500A83">
        <w:rPr>
          <w:b/>
          <w:sz w:val="24"/>
          <w:szCs w:val="24"/>
          <w:lang w:val="pt-BR"/>
        </w:rPr>
        <w:t>“</w:t>
      </w:r>
      <w:r>
        <w:rPr>
          <w:b/>
          <w:sz w:val="24"/>
          <w:szCs w:val="24"/>
          <w:lang w:val="pt-BR"/>
        </w:rPr>
        <w:t xml:space="preserve"> </w:t>
      </w:r>
      <w:r w:rsidRPr="00DC42BC">
        <w:rPr>
          <w:b/>
          <w:bCs/>
          <w:sz w:val="24"/>
          <w:szCs w:val="24"/>
          <w:lang w:eastAsia="lt-LT"/>
        </w:rPr>
        <w:t>PROJEKTO AIŠKINAMASIS RAŠTAS</w:t>
      </w:r>
    </w:p>
    <w:p w14:paraId="67E2EFF6" w14:textId="77777777" w:rsidR="00C53E20" w:rsidRPr="00490FE6" w:rsidRDefault="00C53E20" w:rsidP="00C53E20">
      <w:pPr>
        <w:ind w:left="810" w:firstLine="720"/>
        <w:jc w:val="center"/>
        <w:rPr>
          <w:b/>
          <w:bCs/>
          <w:sz w:val="22"/>
          <w:szCs w:val="22"/>
          <w:lang w:eastAsia="lt-LT"/>
        </w:rPr>
      </w:pPr>
    </w:p>
    <w:p w14:paraId="081CAA81" w14:textId="5E2D004D" w:rsidR="00C53E20" w:rsidRPr="00490FE6" w:rsidRDefault="00C53E20" w:rsidP="00C53E20">
      <w:pPr>
        <w:ind w:left="810"/>
        <w:jc w:val="center"/>
        <w:rPr>
          <w:sz w:val="24"/>
          <w:szCs w:val="24"/>
          <w:lang w:eastAsia="hi-IN"/>
        </w:rPr>
      </w:pPr>
      <w:r w:rsidRPr="00490FE6">
        <w:rPr>
          <w:sz w:val="24"/>
          <w:szCs w:val="24"/>
        </w:rPr>
        <w:t xml:space="preserve">2023 m. </w:t>
      </w:r>
      <w:r>
        <w:rPr>
          <w:sz w:val="24"/>
          <w:szCs w:val="24"/>
        </w:rPr>
        <w:t>spalio</w:t>
      </w:r>
      <w:r w:rsidRPr="00490FE6">
        <w:rPr>
          <w:sz w:val="24"/>
          <w:szCs w:val="24"/>
        </w:rPr>
        <w:t xml:space="preserve"> </w:t>
      </w:r>
      <w:r>
        <w:rPr>
          <w:sz w:val="24"/>
          <w:szCs w:val="24"/>
        </w:rPr>
        <w:t>12</w:t>
      </w:r>
      <w:r w:rsidRPr="00490FE6">
        <w:rPr>
          <w:sz w:val="24"/>
          <w:szCs w:val="24"/>
        </w:rPr>
        <w:t xml:space="preserve"> d.</w:t>
      </w:r>
    </w:p>
    <w:p w14:paraId="4EC5CD30" w14:textId="77777777" w:rsidR="00C53E20" w:rsidRPr="00490FE6" w:rsidRDefault="00C53E20" w:rsidP="00C53E20">
      <w:pPr>
        <w:ind w:left="810"/>
        <w:jc w:val="center"/>
        <w:rPr>
          <w:sz w:val="24"/>
          <w:szCs w:val="24"/>
        </w:rPr>
      </w:pPr>
      <w:r w:rsidRPr="00490FE6">
        <w:rPr>
          <w:sz w:val="24"/>
          <w:szCs w:val="24"/>
        </w:rPr>
        <w:t>Panevėžys</w:t>
      </w:r>
    </w:p>
    <w:p w14:paraId="149328B5" w14:textId="77777777" w:rsidR="00490FE6" w:rsidRPr="00490FE6" w:rsidRDefault="00490FE6" w:rsidP="00CE4D44">
      <w:pPr>
        <w:ind w:left="810" w:firstLine="720"/>
        <w:jc w:val="center"/>
        <w:rPr>
          <w:sz w:val="24"/>
          <w:szCs w:val="24"/>
          <w:lang w:eastAsia="lt-LT"/>
        </w:rPr>
      </w:pPr>
    </w:p>
    <w:p w14:paraId="087E3AC1" w14:textId="2266427B" w:rsidR="00490FE6" w:rsidRPr="00C53E20" w:rsidRDefault="00CE4D44" w:rsidP="009835DF">
      <w:pPr>
        <w:suppressAutoHyphens/>
        <w:ind w:left="720" w:firstLine="720"/>
        <w:jc w:val="both"/>
        <w:rPr>
          <w:b/>
          <w:bCs/>
          <w:sz w:val="24"/>
          <w:szCs w:val="24"/>
          <w:lang w:eastAsia="lt-LT"/>
        </w:rPr>
      </w:pPr>
      <w:bookmarkStart w:id="4" w:name="part_891f08dbb0b543e1a7fe8042101551d5"/>
      <w:bookmarkEnd w:id="4"/>
      <w:r w:rsidRPr="00C53E20">
        <w:rPr>
          <w:b/>
          <w:bCs/>
          <w:sz w:val="24"/>
          <w:szCs w:val="24"/>
          <w:lang w:eastAsia="lt-LT"/>
        </w:rPr>
        <w:t xml:space="preserve">1. </w:t>
      </w:r>
      <w:r w:rsidR="00490FE6" w:rsidRPr="00C53E20">
        <w:rPr>
          <w:b/>
          <w:bCs/>
          <w:sz w:val="24"/>
          <w:szCs w:val="24"/>
          <w:lang w:eastAsia="lt-LT"/>
        </w:rPr>
        <w:t>Sprendimo projekto tikslai ir uždaviniai</w:t>
      </w:r>
    </w:p>
    <w:p w14:paraId="7A4DD114" w14:textId="7BFFCB62" w:rsidR="00C53E20" w:rsidRPr="00C53E20" w:rsidRDefault="00C53E20" w:rsidP="00403907">
      <w:pPr>
        <w:ind w:left="851" w:firstLine="589"/>
        <w:jc w:val="both"/>
        <w:rPr>
          <w:bCs/>
          <w:sz w:val="24"/>
          <w:szCs w:val="24"/>
        </w:rPr>
      </w:pPr>
      <w:bookmarkStart w:id="5" w:name="part_e0400db2a8864270a26c5b5e0a00fb19"/>
      <w:bookmarkEnd w:id="5"/>
      <w:r w:rsidRPr="00C53E20">
        <w:rPr>
          <w:bCs/>
          <w:sz w:val="24"/>
          <w:szCs w:val="24"/>
        </w:rPr>
        <w:t xml:space="preserve">Sprendimo projekto tikslas </w:t>
      </w:r>
      <w:r w:rsidR="00AA6220">
        <w:rPr>
          <w:bCs/>
          <w:sz w:val="24"/>
          <w:szCs w:val="24"/>
        </w:rPr>
        <w:t>–</w:t>
      </w:r>
      <w:r w:rsidRPr="00C53E20">
        <w:rPr>
          <w:bCs/>
          <w:sz w:val="24"/>
          <w:szCs w:val="24"/>
        </w:rPr>
        <w:t xml:space="preserve"> įgyvendinti visų </w:t>
      </w:r>
      <w:r w:rsidR="00AA6220">
        <w:rPr>
          <w:bCs/>
          <w:sz w:val="24"/>
          <w:szCs w:val="24"/>
        </w:rPr>
        <w:t>–</w:t>
      </w:r>
      <w:r w:rsidRPr="00C53E20">
        <w:rPr>
          <w:bCs/>
          <w:sz w:val="24"/>
          <w:szCs w:val="24"/>
        </w:rPr>
        <w:t xml:space="preserve"> Vietos savivaldos, Žemės ir Teritorijų </w:t>
      </w:r>
      <w:r w:rsidR="00403907">
        <w:rPr>
          <w:bCs/>
          <w:sz w:val="24"/>
          <w:szCs w:val="24"/>
        </w:rPr>
        <w:t xml:space="preserve">    </w:t>
      </w:r>
      <w:r w:rsidRPr="00C53E20">
        <w:rPr>
          <w:bCs/>
          <w:sz w:val="24"/>
          <w:szCs w:val="24"/>
        </w:rPr>
        <w:t>planavimo</w:t>
      </w:r>
      <w:r w:rsidR="00403907">
        <w:rPr>
          <w:bCs/>
          <w:sz w:val="24"/>
          <w:szCs w:val="24"/>
        </w:rPr>
        <w:t xml:space="preserve"> –</w:t>
      </w:r>
      <w:r w:rsidRPr="00C53E20">
        <w:rPr>
          <w:bCs/>
          <w:sz w:val="24"/>
          <w:szCs w:val="24"/>
        </w:rPr>
        <w:t xml:space="preserve"> įstatymų nuostatas, reglamentuojančias sprendimų dėl žemės sklypų pagrindinės žemės naudojimo paskirties ir (ar) būdo keitimo priėmimą. </w:t>
      </w:r>
      <w:r w:rsidR="009835DF">
        <w:rPr>
          <w:sz w:val="24"/>
          <w:szCs w:val="24"/>
        </w:rPr>
        <w:t xml:space="preserve">2022 m. birželio 16 d. sprendimu T-152 „Dėl įgaliojimų Panevėžio rajono savivaldybės administracijos direktoriui suteikimo“ </w:t>
      </w:r>
      <w:r w:rsidRPr="00C53E20">
        <w:rPr>
          <w:bCs/>
          <w:sz w:val="24"/>
          <w:szCs w:val="24"/>
        </w:rPr>
        <w:t>buvo suteikusi įgaliojimus Savivaldybės administracijos direktoriui</w:t>
      </w:r>
      <w:r w:rsidRPr="00C53E20">
        <w:rPr>
          <w:sz w:val="24"/>
          <w:szCs w:val="24"/>
        </w:rPr>
        <w:t xml:space="preserve"> </w:t>
      </w:r>
      <w:r w:rsidRPr="00C53E20">
        <w:rPr>
          <w:bCs/>
          <w:sz w:val="24"/>
          <w:szCs w:val="24"/>
        </w:rPr>
        <w:t>priimti sprendimus dėl žemės sklypų pagrindinės žemės naudojimo paskirties ir (ar) būdo keitimo. Šiuo metu pasikeitus teisiniam reguliavimui būtina minėtą sprendimą pripažinti netekusiu galios.</w:t>
      </w:r>
    </w:p>
    <w:p w14:paraId="468519A7" w14:textId="22BF441F" w:rsidR="00490FE6" w:rsidRPr="00C53E20" w:rsidRDefault="00CE4D44" w:rsidP="009835DF">
      <w:pPr>
        <w:ind w:left="851" w:firstLine="589"/>
        <w:jc w:val="both"/>
        <w:rPr>
          <w:b/>
          <w:bCs/>
          <w:sz w:val="24"/>
          <w:szCs w:val="24"/>
          <w:lang w:eastAsia="lt-LT"/>
        </w:rPr>
      </w:pPr>
      <w:r w:rsidRPr="00C53E20">
        <w:rPr>
          <w:b/>
          <w:sz w:val="24"/>
          <w:szCs w:val="24"/>
        </w:rPr>
        <w:t>2.</w:t>
      </w:r>
      <w:r w:rsidRPr="00C53E20">
        <w:rPr>
          <w:sz w:val="24"/>
          <w:szCs w:val="24"/>
        </w:rPr>
        <w:t xml:space="preserve"> </w:t>
      </w:r>
      <w:r w:rsidR="00490FE6" w:rsidRPr="00C53E20">
        <w:rPr>
          <w:b/>
          <w:bCs/>
          <w:sz w:val="24"/>
          <w:szCs w:val="24"/>
          <w:lang w:eastAsia="lt-LT"/>
        </w:rPr>
        <w:t>Siūlomos teisinio reguliavimo nuostatos</w:t>
      </w:r>
      <w:r w:rsidR="00931920" w:rsidRPr="00C53E20">
        <w:rPr>
          <w:b/>
          <w:bCs/>
          <w:sz w:val="24"/>
          <w:szCs w:val="24"/>
          <w:lang w:eastAsia="lt-LT"/>
        </w:rPr>
        <w:t xml:space="preserve"> ir laukiami rezultatai</w:t>
      </w:r>
      <w:r w:rsidR="00490FE6" w:rsidRPr="00C53E20">
        <w:rPr>
          <w:b/>
          <w:bCs/>
          <w:sz w:val="24"/>
          <w:szCs w:val="24"/>
          <w:lang w:eastAsia="lt-LT"/>
        </w:rPr>
        <w:t xml:space="preserve"> </w:t>
      </w:r>
    </w:p>
    <w:p w14:paraId="05E60BF5" w14:textId="38123BCB" w:rsidR="00C53E20" w:rsidRPr="00AA6220" w:rsidRDefault="00C53E20" w:rsidP="009835DF">
      <w:pPr>
        <w:ind w:left="851" w:firstLine="589"/>
        <w:jc w:val="both"/>
        <w:rPr>
          <w:bCs/>
          <w:sz w:val="24"/>
          <w:szCs w:val="24"/>
          <w:lang w:eastAsia="lt-LT"/>
        </w:rPr>
      </w:pPr>
      <w:r w:rsidRPr="00C53E20">
        <w:rPr>
          <w:sz w:val="24"/>
          <w:szCs w:val="24"/>
        </w:rPr>
        <w:t xml:space="preserve">Pagal šiuo metu </w:t>
      </w:r>
      <w:r w:rsidRPr="00AA6220">
        <w:rPr>
          <w:sz w:val="24"/>
          <w:szCs w:val="24"/>
        </w:rPr>
        <w:t>galiojančias L</w:t>
      </w:r>
      <w:r w:rsidR="00AA6220" w:rsidRPr="00AA6220">
        <w:rPr>
          <w:sz w:val="24"/>
          <w:szCs w:val="24"/>
        </w:rPr>
        <w:t xml:space="preserve">ietuvos </w:t>
      </w:r>
      <w:r w:rsidRPr="00AA6220">
        <w:rPr>
          <w:sz w:val="24"/>
          <w:szCs w:val="24"/>
        </w:rPr>
        <w:t>R</w:t>
      </w:r>
      <w:r w:rsidR="00AA6220" w:rsidRPr="00AA6220">
        <w:rPr>
          <w:sz w:val="24"/>
          <w:szCs w:val="24"/>
        </w:rPr>
        <w:t>espublikos</w:t>
      </w:r>
      <w:r w:rsidRPr="00AA6220">
        <w:rPr>
          <w:sz w:val="24"/>
          <w:szCs w:val="24"/>
        </w:rPr>
        <w:t xml:space="preserve"> </w:t>
      </w:r>
      <w:r w:rsidR="00403907">
        <w:rPr>
          <w:sz w:val="24"/>
          <w:szCs w:val="24"/>
        </w:rPr>
        <w:t>t</w:t>
      </w:r>
      <w:r w:rsidRPr="00AA6220">
        <w:rPr>
          <w:sz w:val="24"/>
          <w:szCs w:val="24"/>
        </w:rPr>
        <w:t>eritorijų planavimo įstatymo 20 str.  nuostatas nurodytais atvejais, kai, vadovaujantis įstatymais ir kitais teisės aktais, planuojamai statybai ir numatomai veiklai vykdyti privaloma</w:t>
      </w:r>
      <w:r w:rsidRPr="00C53E20">
        <w:rPr>
          <w:bCs/>
          <w:sz w:val="24"/>
          <w:szCs w:val="24"/>
        </w:rPr>
        <w:t xml:space="preserve"> pakeisti žemės sklypo pagrindinę žemės naudojimo paskirtį ir (ar) pakeisti ar nustatyti, jeigu jis nenustatytas, žemės sklypo naudojimo būdą, jie turi būti keičiami ar nustatomi žemės savininkų, valstybinės žemės patikėtinių ar įstatymų nustatytais atvejais kitų subjektų prašymu</w:t>
      </w:r>
      <w:r w:rsidRPr="00C53E20">
        <w:rPr>
          <w:bCs/>
          <w:i/>
          <w:iCs/>
          <w:sz w:val="24"/>
          <w:szCs w:val="24"/>
        </w:rPr>
        <w:t> </w:t>
      </w:r>
      <w:r w:rsidRPr="00C53E20">
        <w:rPr>
          <w:bCs/>
          <w:sz w:val="24"/>
          <w:szCs w:val="24"/>
        </w:rPr>
        <w:t xml:space="preserve">Vyriausybės </w:t>
      </w:r>
      <w:r w:rsidRPr="00AA6220">
        <w:rPr>
          <w:bCs/>
          <w:sz w:val="24"/>
          <w:szCs w:val="24"/>
        </w:rPr>
        <w:t>nustatyta tvarka mero sprendimu pagal savivaldybės lygmens bendrąjį planą.</w:t>
      </w:r>
    </w:p>
    <w:p w14:paraId="6565632F" w14:textId="798FFE90" w:rsidR="00C53E20" w:rsidRPr="00C53E20" w:rsidRDefault="00AA6220" w:rsidP="009835DF">
      <w:pPr>
        <w:ind w:left="851" w:firstLine="589"/>
        <w:jc w:val="both"/>
        <w:rPr>
          <w:sz w:val="24"/>
          <w:szCs w:val="24"/>
        </w:rPr>
      </w:pPr>
      <w:r w:rsidRPr="00AA6220">
        <w:rPr>
          <w:bCs/>
          <w:sz w:val="24"/>
          <w:szCs w:val="24"/>
        </w:rPr>
        <w:t>Lietuvos Respublikos</w:t>
      </w:r>
      <w:r w:rsidR="00C53E20" w:rsidRPr="00AA6220">
        <w:rPr>
          <w:bCs/>
          <w:sz w:val="24"/>
          <w:szCs w:val="24"/>
        </w:rPr>
        <w:t xml:space="preserve"> </w:t>
      </w:r>
      <w:r w:rsidR="00403907">
        <w:rPr>
          <w:bCs/>
          <w:sz w:val="24"/>
          <w:szCs w:val="24"/>
        </w:rPr>
        <w:t>ž</w:t>
      </w:r>
      <w:r w:rsidR="00C53E20" w:rsidRPr="00AA6220">
        <w:rPr>
          <w:bCs/>
          <w:sz w:val="24"/>
          <w:szCs w:val="24"/>
        </w:rPr>
        <w:t>emės įstatymo 23 str. 2 d. nurodyta</w:t>
      </w:r>
      <w:r w:rsidR="00C53E20" w:rsidRPr="00C53E20">
        <w:rPr>
          <w:sz w:val="24"/>
          <w:szCs w:val="24"/>
        </w:rPr>
        <w:t xml:space="preserve">, kad „sprendimą pakeisti pagrindinę žemės naudojimo paskirtį ir (ar) būdą (-us) priima detalųjį planą, specialiojo teritorijų planavimo dokumentą ar žemės valdos projektą tvirtinanti institucija kartu su sprendimu patvirtinti detalųjį planą, specialiojo teritorijų planavimo dokumentą ar žemės valdos projektą, o urbanizuotoje ir urbanizuojamoje teritorijoje, kuriai detalieji planai neparengti, sprendimą pakeisti žemės sklypo pagrindinę žemės naudojimo paskirtį ir (ar) būdą pagal savivaldybės lygmens bendrąjį planą ir (ar) vietovės lygmens bendrąjį planą, jeigu šis parengtas, </w:t>
      </w:r>
      <w:r w:rsidR="00C53E20" w:rsidRPr="009835DF">
        <w:rPr>
          <w:sz w:val="24"/>
          <w:szCs w:val="24"/>
        </w:rPr>
        <w:t>priima meras</w:t>
      </w:r>
      <w:r w:rsidR="00C53E20" w:rsidRPr="00C53E20">
        <w:rPr>
          <w:sz w:val="24"/>
          <w:szCs w:val="24"/>
        </w:rPr>
        <w:t xml:space="preserve"> “.</w:t>
      </w:r>
    </w:p>
    <w:p w14:paraId="7D9AF037" w14:textId="59206403" w:rsidR="00C53E20" w:rsidRPr="00C53E20" w:rsidRDefault="00AA6220" w:rsidP="009835DF">
      <w:pPr>
        <w:ind w:left="851" w:firstLine="589"/>
        <w:jc w:val="both"/>
        <w:rPr>
          <w:bCs/>
          <w:sz w:val="24"/>
          <w:szCs w:val="24"/>
        </w:rPr>
      </w:pPr>
      <w:r w:rsidRPr="00AA6220">
        <w:rPr>
          <w:sz w:val="24"/>
          <w:szCs w:val="24"/>
        </w:rPr>
        <w:t>Lietuvos Respublikos</w:t>
      </w:r>
      <w:r w:rsidR="00C53E20" w:rsidRPr="00AA6220">
        <w:rPr>
          <w:sz w:val="24"/>
          <w:szCs w:val="24"/>
        </w:rPr>
        <w:t xml:space="preserve"> </w:t>
      </w:r>
      <w:r w:rsidR="00403907">
        <w:rPr>
          <w:sz w:val="24"/>
          <w:szCs w:val="24"/>
        </w:rPr>
        <w:t>ž</w:t>
      </w:r>
      <w:r w:rsidR="00C53E20" w:rsidRPr="00AA6220">
        <w:rPr>
          <w:sz w:val="24"/>
          <w:szCs w:val="24"/>
        </w:rPr>
        <w:t>emės įstatymo 32 str. 4 d. 5 p. nurodyta</w:t>
      </w:r>
      <w:r w:rsidR="00C53E20" w:rsidRPr="00C53E20">
        <w:rPr>
          <w:bCs/>
          <w:sz w:val="24"/>
          <w:szCs w:val="24"/>
        </w:rPr>
        <w:t xml:space="preserve">, kad „savivaldybės taryba ar jos pavedimu </w:t>
      </w:r>
      <w:r w:rsidR="00C53E20" w:rsidRPr="009835DF">
        <w:rPr>
          <w:bCs/>
          <w:sz w:val="24"/>
          <w:szCs w:val="24"/>
        </w:rPr>
        <w:t xml:space="preserve">meras </w:t>
      </w:r>
      <w:r w:rsidR="00C53E20" w:rsidRPr="00C53E20">
        <w:rPr>
          <w:bCs/>
          <w:sz w:val="24"/>
          <w:szCs w:val="24"/>
        </w:rPr>
        <w:t>teisės aktų nustatyta tvarka sprendžia žemės sklypų pagrindinės žemės naudojimo paskirties ir (ar) būdo keitimo klausimus“.</w:t>
      </w:r>
    </w:p>
    <w:p w14:paraId="3BFE6EA2" w14:textId="6AA923F2" w:rsidR="00C53E20" w:rsidRPr="00C53E20" w:rsidRDefault="00AA6220" w:rsidP="009835DF">
      <w:pPr>
        <w:ind w:left="851" w:firstLine="589"/>
        <w:jc w:val="both"/>
        <w:rPr>
          <w:bCs/>
          <w:sz w:val="24"/>
          <w:szCs w:val="24"/>
        </w:rPr>
      </w:pPr>
      <w:r w:rsidRPr="00AA6220">
        <w:rPr>
          <w:sz w:val="24"/>
          <w:szCs w:val="24"/>
        </w:rPr>
        <w:t>Lietuvos Respublikos</w:t>
      </w:r>
      <w:r w:rsidR="00C53E20" w:rsidRPr="00C53E20">
        <w:rPr>
          <w:b/>
          <w:bCs/>
          <w:sz w:val="24"/>
          <w:szCs w:val="24"/>
        </w:rPr>
        <w:t xml:space="preserve"> </w:t>
      </w:r>
      <w:r w:rsidR="00403907">
        <w:rPr>
          <w:sz w:val="24"/>
          <w:szCs w:val="24"/>
        </w:rPr>
        <w:t>v</w:t>
      </w:r>
      <w:r w:rsidR="00C53E20" w:rsidRPr="00AA6220">
        <w:rPr>
          <w:sz w:val="24"/>
          <w:szCs w:val="24"/>
        </w:rPr>
        <w:t>ietos savivaldos įstatymo 15 str</w:t>
      </w:r>
      <w:r w:rsidR="00C53E20" w:rsidRPr="00C53E20">
        <w:rPr>
          <w:bCs/>
          <w:sz w:val="24"/>
          <w:szCs w:val="24"/>
        </w:rPr>
        <w:t>. 3 d. 7 ir 8</w:t>
      </w:r>
      <w:r w:rsidR="00C53E20" w:rsidRPr="00C53E20">
        <w:rPr>
          <w:bCs/>
          <w:sz w:val="24"/>
          <w:szCs w:val="24"/>
          <w:vertAlign w:val="superscript"/>
        </w:rPr>
        <w:t xml:space="preserve"> </w:t>
      </w:r>
      <w:r w:rsidR="00C53E20" w:rsidRPr="00C53E20">
        <w:rPr>
          <w:bCs/>
          <w:sz w:val="24"/>
          <w:szCs w:val="24"/>
        </w:rPr>
        <w:t xml:space="preserve">p. nurodyta, kad paprastoji </w:t>
      </w:r>
      <w:r w:rsidR="00C53E20" w:rsidRPr="00AA6220">
        <w:rPr>
          <w:sz w:val="24"/>
          <w:szCs w:val="24"/>
        </w:rPr>
        <w:t>savivaldybės tarybos kompetencija –</w:t>
      </w:r>
      <w:r w:rsidR="00C53E20" w:rsidRPr="00C53E20">
        <w:rPr>
          <w:bCs/>
          <w:sz w:val="24"/>
          <w:szCs w:val="24"/>
        </w:rPr>
        <w:t xml:space="preserve"> „savivaldybės ir vietovės lygmens specialiojo teritorijų planavimo dokumentų tvirtinimas, išskyrus įstatymų nustatytus atvejus“ ir „sprendimų dėl žemės sklypų pagrindinės žemės naudojimo paskirties ir (ar) būdo keitimo priėmimas“. </w:t>
      </w:r>
    </w:p>
    <w:p w14:paraId="2AE7120C" w14:textId="061FE62B" w:rsidR="00C53E20" w:rsidRPr="00C53E20" w:rsidRDefault="00C53E20" w:rsidP="009835DF">
      <w:pPr>
        <w:ind w:left="851" w:firstLine="589"/>
        <w:jc w:val="both"/>
        <w:rPr>
          <w:bCs/>
          <w:sz w:val="24"/>
          <w:szCs w:val="24"/>
        </w:rPr>
      </w:pPr>
      <w:r w:rsidRPr="00C53E20">
        <w:rPr>
          <w:bCs/>
          <w:sz w:val="24"/>
          <w:szCs w:val="24"/>
        </w:rPr>
        <w:t xml:space="preserve">Vadovaujantis  </w:t>
      </w:r>
      <w:r w:rsidR="00AA6220" w:rsidRPr="00AA6220">
        <w:rPr>
          <w:sz w:val="24"/>
          <w:szCs w:val="24"/>
        </w:rPr>
        <w:t>Lietuvos Respublikos</w:t>
      </w:r>
      <w:r w:rsidRPr="00C53E20">
        <w:rPr>
          <w:b/>
          <w:sz w:val="24"/>
          <w:szCs w:val="24"/>
        </w:rPr>
        <w:t xml:space="preserve"> </w:t>
      </w:r>
      <w:r w:rsidR="00403907">
        <w:rPr>
          <w:bCs/>
          <w:sz w:val="24"/>
          <w:szCs w:val="24"/>
        </w:rPr>
        <w:t>v</w:t>
      </w:r>
      <w:r w:rsidRPr="00AA6220">
        <w:rPr>
          <w:bCs/>
          <w:sz w:val="24"/>
          <w:szCs w:val="24"/>
        </w:rPr>
        <w:t>ietos savivaldos įstatymo 15 str. 7 d. „Konkrečius</w:t>
      </w:r>
      <w:r w:rsidRPr="00C53E20">
        <w:rPr>
          <w:bCs/>
          <w:sz w:val="24"/>
          <w:szCs w:val="24"/>
        </w:rPr>
        <w:t xml:space="preserve"> įgaliojimus, nustatytus šio straipsnio 3 dalyje, savivaldybės taryba reglamento nustatyta tvarka gali pavesti </w:t>
      </w:r>
      <w:r w:rsidRPr="009835DF">
        <w:rPr>
          <w:bCs/>
          <w:sz w:val="24"/>
          <w:szCs w:val="24"/>
        </w:rPr>
        <w:t>vykdyti merui</w:t>
      </w:r>
      <w:r w:rsidRPr="00C53E20">
        <w:rPr>
          <w:bCs/>
          <w:i/>
          <w:iCs/>
          <w:sz w:val="24"/>
          <w:szCs w:val="24"/>
        </w:rPr>
        <w:t>&lt;...&gt;</w:t>
      </w:r>
      <w:r w:rsidRPr="00C53E20">
        <w:rPr>
          <w:bCs/>
          <w:sz w:val="24"/>
          <w:szCs w:val="24"/>
        </w:rPr>
        <w:t>“.</w:t>
      </w:r>
    </w:p>
    <w:p w14:paraId="7DAC1DFD" w14:textId="2146B314" w:rsidR="00C53E20" w:rsidRPr="00403907" w:rsidRDefault="00AA6220" w:rsidP="00403907">
      <w:pPr>
        <w:tabs>
          <w:tab w:val="left" w:pos="720"/>
          <w:tab w:val="left" w:pos="900"/>
        </w:tabs>
        <w:ind w:left="851"/>
        <w:jc w:val="both"/>
        <w:rPr>
          <w:bCs/>
          <w:sz w:val="24"/>
          <w:szCs w:val="24"/>
        </w:rPr>
      </w:pPr>
      <w:r>
        <w:rPr>
          <w:bCs/>
          <w:sz w:val="24"/>
          <w:szCs w:val="24"/>
        </w:rPr>
        <w:tab/>
      </w:r>
      <w:r>
        <w:rPr>
          <w:bCs/>
          <w:sz w:val="24"/>
          <w:szCs w:val="24"/>
        </w:rPr>
        <w:tab/>
      </w:r>
      <w:r w:rsidR="00C53E20" w:rsidRPr="00C53E20">
        <w:rPr>
          <w:bCs/>
          <w:sz w:val="24"/>
          <w:szCs w:val="24"/>
        </w:rPr>
        <w:t>Atsižvelgiant į teisės aktų nuostatas ir Valstybinės teritorijų planavimo ir statybos inspekcijos prie Aplinkos ministerijos  anksčiau gautas rekomendacijas reikalingas Savivaldybės tarybos įgaliojimas, kad Savivaldybės meras</w:t>
      </w:r>
      <w:r w:rsidR="00C53E20" w:rsidRPr="00C53E20">
        <w:rPr>
          <w:sz w:val="24"/>
          <w:szCs w:val="24"/>
          <w:lang w:eastAsia="en-US"/>
        </w:rPr>
        <w:t xml:space="preserve"> galėtų priimti sprendimus dėl žemės sklypų pagrindinės žemės naudojimo paskirties ir (ar) būdo keitimo ir taip </w:t>
      </w:r>
      <w:r w:rsidR="00C53E20" w:rsidRPr="00C53E20">
        <w:rPr>
          <w:bCs/>
          <w:sz w:val="24"/>
          <w:szCs w:val="24"/>
        </w:rPr>
        <w:t xml:space="preserve">būtų įgyvendintas visų – Vietos savivaldos, Žemės ir Teritorijų planavimo </w:t>
      </w:r>
      <w:r w:rsidR="00403907">
        <w:rPr>
          <w:bCs/>
          <w:sz w:val="24"/>
          <w:szCs w:val="24"/>
        </w:rPr>
        <w:t xml:space="preserve">– </w:t>
      </w:r>
      <w:r w:rsidR="00C53E20" w:rsidRPr="00C53E20">
        <w:rPr>
          <w:bCs/>
          <w:sz w:val="24"/>
          <w:szCs w:val="24"/>
        </w:rPr>
        <w:t>įstatymų minėtose nuostatose įtvirtintas teisinis reguliavimas.</w:t>
      </w:r>
    </w:p>
    <w:p w14:paraId="506537F7" w14:textId="1552C0E8" w:rsidR="00490FE6" w:rsidRPr="00C53E20" w:rsidRDefault="00CE4D44" w:rsidP="009835DF">
      <w:pPr>
        <w:ind w:left="810" w:firstLine="630"/>
        <w:jc w:val="both"/>
        <w:rPr>
          <w:b/>
          <w:bCs/>
          <w:sz w:val="24"/>
          <w:szCs w:val="24"/>
          <w:lang w:eastAsia="lt-LT"/>
        </w:rPr>
      </w:pPr>
      <w:r w:rsidRPr="00C53E20">
        <w:rPr>
          <w:b/>
          <w:sz w:val="24"/>
          <w:szCs w:val="24"/>
        </w:rPr>
        <w:t>3.</w:t>
      </w:r>
      <w:r w:rsidRPr="00C53E20">
        <w:rPr>
          <w:sz w:val="24"/>
          <w:szCs w:val="24"/>
        </w:rPr>
        <w:t xml:space="preserve"> </w:t>
      </w:r>
      <w:r w:rsidR="00931920" w:rsidRPr="00C53E20">
        <w:rPr>
          <w:b/>
          <w:bCs/>
          <w:sz w:val="24"/>
          <w:szCs w:val="24"/>
          <w:lang w:eastAsia="lt-LT"/>
        </w:rPr>
        <w:t>Lėšų poreikis ir šaltiniai</w:t>
      </w:r>
    </w:p>
    <w:p w14:paraId="3BE2FCD0" w14:textId="3050CE7F" w:rsidR="00931920" w:rsidRDefault="00B87B30" w:rsidP="009835DF">
      <w:pPr>
        <w:ind w:left="720" w:firstLine="720"/>
        <w:jc w:val="both"/>
        <w:rPr>
          <w:sz w:val="24"/>
          <w:szCs w:val="24"/>
          <w:lang w:eastAsia="hi-IN"/>
        </w:rPr>
      </w:pPr>
      <w:bookmarkStart w:id="6" w:name="part_757998319c4545fe835fd31a7b763ed3"/>
      <w:bookmarkStart w:id="7" w:name="part_eade081cb33d411fa32263b106299d19"/>
      <w:bookmarkEnd w:id="6"/>
      <w:bookmarkEnd w:id="7"/>
      <w:r w:rsidRPr="00C53E20">
        <w:rPr>
          <w:sz w:val="24"/>
          <w:szCs w:val="24"/>
          <w:lang w:eastAsia="hi-IN"/>
        </w:rPr>
        <w:t>Nėra.</w:t>
      </w:r>
    </w:p>
    <w:p w14:paraId="270EBBE0" w14:textId="77777777" w:rsidR="00403907" w:rsidRPr="00C53E20" w:rsidRDefault="00403907" w:rsidP="009835DF">
      <w:pPr>
        <w:ind w:left="720" w:firstLine="720"/>
        <w:jc w:val="both"/>
        <w:rPr>
          <w:sz w:val="24"/>
          <w:szCs w:val="24"/>
          <w:lang w:eastAsia="hi-IN"/>
        </w:rPr>
      </w:pPr>
    </w:p>
    <w:p w14:paraId="5F0D7284" w14:textId="5A038E2D" w:rsidR="00931920" w:rsidRPr="00C53E20" w:rsidRDefault="00CE4D44" w:rsidP="009835DF">
      <w:pPr>
        <w:suppressAutoHyphens/>
        <w:ind w:left="720" w:firstLine="720"/>
        <w:jc w:val="both"/>
        <w:rPr>
          <w:b/>
          <w:bCs/>
          <w:sz w:val="24"/>
          <w:szCs w:val="24"/>
          <w:lang w:eastAsia="lt-LT"/>
        </w:rPr>
      </w:pPr>
      <w:bookmarkStart w:id="8" w:name="_Hlk134004106"/>
      <w:r w:rsidRPr="00C53E20">
        <w:rPr>
          <w:b/>
          <w:bCs/>
          <w:sz w:val="24"/>
          <w:szCs w:val="24"/>
          <w:lang w:eastAsia="lt-LT"/>
        </w:rPr>
        <w:lastRenderedPageBreak/>
        <w:t xml:space="preserve">4. </w:t>
      </w:r>
      <w:r w:rsidR="00931920" w:rsidRPr="00C53E20">
        <w:rPr>
          <w:b/>
          <w:bCs/>
          <w:sz w:val="24"/>
          <w:szCs w:val="24"/>
          <w:lang w:eastAsia="lt-LT"/>
        </w:rPr>
        <w:t>Kiti reikalingi pagrindimai, skaičiavimai ar paaiškinimai</w:t>
      </w:r>
    </w:p>
    <w:p w14:paraId="7D4357AC" w14:textId="4552D218" w:rsidR="00931920" w:rsidRPr="00C53E20" w:rsidRDefault="00931920" w:rsidP="009835DF">
      <w:pPr>
        <w:ind w:left="720" w:firstLine="720"/>
        <w:jc w:val="both"/>
        <w:rPr>
          <w:sz w:val="24"/>
          <w:szCs w:val="24"/>
          <w:lang w:eastAsia="lt-LT"/>
        </w:rPr>
      </w:pPr>
      <w:r w:rsidRPr="00C53E20">
        <w:rPr>
          <w:sz w:val="24"/>
          <w:szCs w:val="24"/>
          <w:lang w:eastAsia="lt-LT"/>
        </w:rPr>
        <w:t>Sprendimo projekto antikorupcinis įvertinimas nereikalingas.</w:t>
      </w:r>
    </w:p>
    <w:bookmarkEnd w:id="8"/>
    <w:p w14:paraId="2D78EB06" w14:textId="77777777" w:rsidR="008549E5" w:rsidRDefault="008549E5" w:rsidP="00CE4D44">
      <w:pPr>
        <w:ind w:left="810"/>
        <w:jc w:val="both"/>
        <w:rPr>
          <w:sz w:val="24"/>
          <w:szCs w:val="24"/>
        </w:rPr>
      </w:pPr>
    </w:p>
    <w:p w14:paraId="14FDC840" w14:textId="77777777" w:rsidR="00C53E20" w:rsidRDefault="00C53E20" w:rsidP="00CE4D44">
      <w:pPr>
        <w:ind w:left="810"/>
        <w:jc w:val="both"/>
        <w:rPr>
          <w:sz w:val="24"/>
          <w:szCs w:val="24"/>
        </w:rPr>
      </w:pPr>
    </w:p>
    <w:p w14:paraId="11700C4E" w14:textId="77777777" w:rsidR="00C53E20" w:rsidRPr="000672E7" w:rsidRDefault="00C53E20" w:rsidP="00C53E20">
      <w:pPr>
        <w:ind w:left="1276"/>
        <w:jc w:val="both"/>
        <w:rPr>
          <w:sz w:val="24"/>
          <w:lang w:eastAsia="lt-LT"/>
        </w:rPr>
      </w:pPr>
      <w:r w:rsidRPr="00007636">
        <w:rPr>
          <w:sz w:val="24"/>
          <w:szCs w:val="24"/>
          <w:lang w:eastAsia="lt-LT"/>
        </w:rPr>
        <w:t>Skyriaus vedėjas</w:t>
      </w:r>
      <w:r w:rsidRPr="00007636">
        <w:rPr>
          <w:sz w:val="24"/>
          <w:szCs w:val="24"/>
          <w:lang w:eastAsia="lt-LT"/>
        </w:rPr>
        <w:tab/>
      </w:r>
      <w:r>
        <w:rPr>
          <w:sz w:val="24"/>
          <w:szCs w:val="24"/>
          <w:lang w:eastAsia="lt-LT"/>
        </w:rPr>
        <w:t xml:space="preserve">                                                           </w:t>
      </w:r>
      <w:r w:rsidRPr="00007636">
        <w:rPr>
          <w:sz w:val="24"/>
          <w:szCs w:val="24"/>
          <w:lang w:eastAsia="lt-LT"/>
        </w:rPr>
        <w:tab/>
      </w:r>
      <w:r w:rsidRPr="00007636">
        <w:rPr>
          <w:sz w:val="24"/>
          <w:szCs w:val="24"/>
          <w:lang w:eastAsia="lt-LT"/>
        </w:rPr>
        <w:tab/>
      </w:r>
      <w:r w:rsidRPr="00007636">
        <w:rPr>
          <w:sz w:val="24"/>
          <w:szCs w:val="24"/>
          <w:lang w:eastAsia="lt-LT"/>
        </w:rPr>
        <w:tab/>
        <w:t>Donatas Malinauskas</w:t>
      </w:r>
    </w:p>
    <w:p w14:paraId="0AAA749C" w14:textId="358FF760" w:rsidR="002F2791" w:rsidRPr="002F2791" w:rsidRDefault="002F2791" w:rsidP="00CE4D44">
      <w:pPr>
        <w:pStyle w:val="Header"/>
        <w:widowControl w:val="0"/>
        <w:tabs>
          <w:tab w:val="left" w:pos="2760"/>
        </w:tabs>
        <w:ind w:left="810"/>
        <w:rPr>
          <w:color w:val="000000"/>
          <w:lang w:val="lt-LT"/>
        </w:rPr>
      </w:pPr>
    </w:p>
    <w:sectPr w:rsidR="002F2791" w:rsidRPr="002F2791" w:rsidSect="00453E38">
      <w:headerReference w:type="default" r:id="rId11"/>
      <w:headerReference w:type="first" r:id="rId12"/>
      <w:pgSz w:w="11907" w:h="16840" w:code="9"/>
      <w:pgMar w:top="680" w:right="567" w:bottom="567" w:left="567" w:header="851"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34B0" w14:textId="77777777" w:rsidR="008B22BC" w:rsidRDefault="008B22BC">
      <w:r>
        <w:separator/>
      </w:r>
    </w:p>
  </w:endnote>
  <w:endnote w:type="continuationSeparator" w:id="0">
    <w:p w14:paraId="380D68EB" w14:textId="77777777" w:rsidR="008B22BC" w:rsidRDefault="008B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79ED3997" w:rsidR="003E6AA2" w:rsidRDefault="003E6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45E">
      <w:rPr>
        <w:rStyle w:val="PageNumber"/>
        <w:noProof/>
      </w:rPr>
      <w:t>3</w:t>
    </w:r>
    <w:r>
      <w:rPr>
        <w:rStyle w:val="PageNumber"/>
      </w:rPr>
      <w:fldChar w:fldCharType="end"/>
    </w:r>
  </w:p>
  <w:p w14:paraId="2C6B6E66" w14:textId="77777777" w:rsidR="003E6AA2" w:rsidRDefault="003E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AA04" w14:textId="77777777" w:rsidR="008B22BC" w:rsidRDefault="008B22BC">
      <w:r>
        <w:separator/>
      </w:r>
    </w:p>
  </w:footnote>
  <w:footnote w:type="continuationSeparator" w:id="0">
    <w:p w14:paraId="4C1AD484" w14:textId="77777777" w:rsidR="008B22BC" w:rsidRDefault="008B2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DEC79EA" w14:textId="77777777" w:rsidR="003E6AA2" w:rsidRDefault="003E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Header"/>
      <w:tabs>
        <w:tab w:val="clear" w:pos="8306"/>
        <w:tab w:val="right" w:pos="9639"/>
      </w:tabs>
      <w:jc w:val="right"/>
      <w:rPr>
        <w:b/>
        <w:sz w:val="24"/>
        <w:szCs w:val="24"/>
      </w:rPr>
    </w:pPr>
  </w:p>
  <w:p w14:paraId="1C5A6649" w14:textId="7AFD7680" w:rsidR="003E6AA2" w:rsidRDefault="001E145E" w:rsidP="001E145E">
    <w:pPr>
      <w:pStyle w:val="Header"/>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58629334" r:id="rId2"/>
      </w:object>
    </w:r>
    <w:r w:rsidRPr="001E145E">
      <w:rPr>
        <w:lang w:val="pt-BR"/>
      </w:rPr>
      <w:tab/>
    </w:r>
    <w:r w:rsidRPr="001E145E">
      <w:rPr>
        <w:b/>
        <w:bCs/>
        <w:sz w:val="24"/>
        <w:szCs w:val="24"/>
        <w:lang w:val="pt-BR"/>
      </w:rPr>
      <w:t>Projektas</w:t>
    </w:r>
  </w:p>
  <w:p w14:paraId="68B7FF70" w14:textId="77777777" w:rsidR="00192DD8" w:rsidRPr="001E145E" w:rsidRDefault="00192DD8" w:rsidP="001E145E">
    <w:pPr>
      <w:pStyle w:val="Header"/>
      <w:tabs>
        <w:tab w:val="clear" w:pos="8306"/>
        <w:tab w:val="center" w:pos="4819"/>
        <w:tab w:val="left" w:pos="7560"/>
        <w:tab w:val="right" w:pos="9639"/>
      </w:tabs>
      <w:rPr>
        <w:b/>
        <w:bCs/>
        <w:sz w:val="24"/>
        <w:szCs w:val="24"/>
        <w:lang w:val="pt-BR"/>
      </w:rPr>
    </w:pPr>
  </w:p>
  <w:p w14:paraId="135C861C" w14:textId="3CB3A350" w:rsidR="003E6AA2" w:rsidRPr="001E145E" w:rsidRDefault="001F370A" w:rsidP="00CD0FB8">
    <w:pPr>
      <w:pStyle w:val="Header"/>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Header"/>
      <w:jc w:val="center"/>
      <w:rPr>
        <w:b/>
        <w:sz w:val="28"/>
        <w:lang w:val="pt-BR"/>
      </w:rPr>
    </w:pPr>
  </w:p>
  <w:p w14:paraId="6D954797" w14:textId="77777777" w:rsidR="003E6AA2" w:rsidRPr="001E145E" w:rsidRDefault="003E6AA2" w:rsidP="00056169">
    <w:pPr>
      <w:pStyle w:val="Header"/>
      <w:jc w:val="center"/>
      <w:rPr>
        <w:lang w:val="pt-BR"/>
      </w:rPr>
    </w:pPr>
    <w:r w:rsidRPr="001E145E">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1DC" w14:textId="77777777" w:rsidR="00F03F85" w:rsidRDefault="00F03F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18C" w14:textId="77777777" w:rsidR="00F03F85" w:rsidRDefault="00F03F85">
    <w:pPr>
      <w:tabs>
        <w:tab w:val="center" w:pos="4153"/>
        <w:tab w:val="right" w:pos="830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01CA5613"/>
    <w:multiLevelType w:val="hybridMultilevel"/>
    <w:tmpl w:val="87D8F326"/>
    <w:lvl w:ilvl="0" w:tplc="1430B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C954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20FE2"/>
    <w:multiLevelType w:val="hybridMultilevel"/>
    <w:tmpl w:val="DE305094"/>
    <w:lvl w:ilvl="0" w:tplc="AE928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6"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1"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423137">
    <w:abstractNumId w:val="20"/>
  </w:num>
  <w:num w:numId="2" w16cid:durableId="88356445">
    <w:abstractNumId w:val="2"/>
  </w:num>
  <w:num w:numId="3" w16cid:durableId="1124740061">
    <w:abstractNumId w:val="3"/>
  </w:num>
  <w:num w:numId="4" w16cid:durableId="627784870">
    <w:abstractNumId w:val="7"/>
  </w:num>
  <w:num w:numId="5" w16cid:durableId="139008615">
    <w:abstractNumId w:val="18"/>
  </w:num>
  <w:num w:numId="6" w16cid:durableId="1748116440">
    <w:abstractNumId w:val="12"/>
  </w:num>
  <w:num w:numId="7" w16cid:durableId="1043403740">
    <w:abstractNumId w:val="13"/>
  </w:num>
  <w:num w:numId="8" w16cid:durableId="1600681442">
    <w:abstractNumId w:val="15"/>
  </w:num>
  <w:num w:numId="9" w16cid:durableId="875505497">
    <w:abstractNumId w:val="14"/>
  </w:num>
  <w:num w:numId="10" w16cid:durableId="1381782254">
    <w:abstractNumId w:val="4"/>
  </w:num>
  <w:num w:numId="11" w16cid:durableId="201485147">
    <w:abstractNumId w:val="21"/>
  </w:num>
  <w:num w:numId="12" w16cid:durableId="1767574456">
    <w:abstractNumId w:val="16"/>
  </w:num>
  <w:num w:numId="13" w16cid:durableId="2019038971">
    <w:abstractNumId w:val="23"/>
  </w:num>
  <w:num w:numId="14" w16cid:durableId="402218965">
    <w:abstractNumId w:val="22"/>
  </w:num>
  <w:num w:numId="15" w16cid:durableId="1669551436">
    <w:abstractNumId w:val="10"/>
  </w:num>
  <w:num w:numId="16" w16cid:durableId="1405756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978572">
    <w:abstractNumId w:val="0"/>
  </w:num>
  <w:num w:numId="18" w16cid:durableId="2045783716">
    <w:abstractNumId w:val="9"/>
  </w:num>
  <w:num w:numId="19" w16cid:durableId="723523598">
    <w:abstractNumId w:val="19"/>
  </w:num>
  <w:num w:numId="20" w16cid:durableId="2036420022">
    <w:abstractNumId w:val="6"/>
  </w:num>
  <w:num w:numId="21" w16cid:durableId="319119332">
    <w:abstractNumId w:val="25"/>
  </w:num>
  <w:num w:numId="22" w16cid:durableId="869297970">
    <w:abstractNumId w:val="17"/>
  </w:num>
  <w:num w:numId="23" w16cid:durableId="1620800484">
    <w:abstractNumId w:val="11"/>
  </w:num>
  <w:num w:numId="24" w16cid:durableId="567109481">
    <w:abstractNumId w:val="8"/>
  </w:num>
  <w:num w:numId="25" w16cid:durableId="433289244">
    <w:abstractNumId w:val="1"/>
  </w:num>
  <w:num w:numId="26" w16cid:durableId="2036419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16106"/>
    <w:rsid w:val="00016C04"/>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A46C9"/>
    <w:rsid w:val="000B3E30"/>
    <w:rsid w:val="000C1BB0"/>
    <w:rsid w:val="000C2420"/>
    <w:rsid w:val="000C495C"/>
    <w:rsid w:val="000C6D91"/>
    <w:rsid w:val="000C6DE1"/>
    <w:rsid w:val="000D2C56"/>
    <w:rsid w:val="000D5AF5"/>
    <w:rsid w:val="000D65A2"/>
    <w:rsid w:val="000E4222"/>
    <w:rsid w:val="000E4F9B"/>
    <w:rsid w:val="000E52AE"/>
    <w:rsid w:val="000E60C5"/>
    <w:rsid w:val="000E686E"/>
    <w:rsid w:val="000F19CD"/>
    <w:rsid w:val="00106537"/>
    <w:rsid w:val="00107342"/>
    <w:rsid w:val="001108D3"/>
    <w:rsid w:val="001111A6"/>
    <w:rsid w:val="00114A10"/>
    <w:rsid w:val="00115955"/>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86258"/>
    <w:rsid w:val="0019182D"/>
    <w:rsid w:val="00192DD8"/>
    <w:rsid w:val="00193524"/>
    <w:rsid w:val="001951F6"/>
    <w:rsid w:val="001A01B6"/>
    <w:rsid w:val="001A225D"/>
    <w:rsid w:val="001A5F1F"/>
    <w:rsid w:val="001B26D2"/>
    <w:rsid w:val="001B2E69"/>
    <w:rsid w:val="001B3780"/>
    <w:rsid w:val="001C400D"/>
    <w:rsid w:val="001C4523"/>
    <w:rsid w:val="001C5A2B"/>
    <w:rsid w:val="001E145E"/>
    <w:rsid w:val="001E5711"/>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1DBE"/>
    <w:rsid w:val="002B384A"/>
    <w:rsid w:val="002B7262"/>
    <w:rsid w:val="002B7A44"/>
    <w:rsid w:val="002C232D"/>
    <w:rsid w:val="002C4EA3"/>
    <w:rsid w:val="002C763D"/>
    <w:rsid w:val="002D0CC0"/>
    <w:rsid w:val="002D6EC0"/>
    <w:rsid w:val="002D7FEE"/>
    <w:rsid w:val="002E2528"/>
    <w:rsid w:val="002E79CD"/>
    <w:rsid w:val="002F0932"/>
    <w:rsid w:val="002F2791"/>
    <w:rsid w:val="002F384D"/>
    <w:rsid w:val="002F514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601FA"/>
    <w:rsid w:val="003624FA"/>
    <w:rsid w:val="00365FA6"/>
    <w:rsid w:val="00374A3E"/>
    <w:rsid w:val="00375A06"/>
    <w:rsid w:val="00375F1C"/>
    <w:rsid w:val="0038179D"/>
    <w:rsid w:val="003846D7"/>
    <w:rsid w:val="00387709"/>
    <w:rsid w:val="003961C1"/>
    <w:rsid w:val="003A281E"/>
    <w:rsid w:val="003A6C58"/>
    <w:rsid w:val="003B1849"/>
    <w:rsid w:val="003B500E"/>
    <w:rsid w:val="003C577B"/>
    <w:rsid w:val="003C78A2"/>
    <w:rsid w:val="003D0042"/>
    <w:rsid w:val="003D2851"/>
    <w:rsid w:val="003D753B"/>
    <w:rsid w:val="003E1110"/>
    <w:rsid w:val="003E6AA2"/>
    <w:rsid w:val="003F0709"/>
    <w:rsid w:val="00403907"/>
    <w:rsid w:val="00404DAA"/>
    <w:rsid w:val="0040591A"/>
    <w:rsid w:val="00406144"/>
    <w:rsid w:val="00413665"/>
    <w:rsid w:val="00413BA2"/>
    <w:rsid w:val="0041702C"/>
    <w:rsid w:val="0042106A"/>
    <w:rsid w:val="00422794"/>
    <w:rsid w:val="00423096"/>
    <w:rsid w:val="00427242"/>
    <w:rsid w:val="0044517D"/>
    <w:rsid w:val="00453E38"/>
    <w:rsid w:val="004603D2"/>
    <w:rsid w:val="00467380"/>
    <w:rsid w:val="00467F24"/>
    <w:rsid w:val="0047317D"/>
    <w:rsid w:val="0047504C"/>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3C73"/>
    <w:rsid w:val="005047C7"/>
    <w:rsid w:val="00504FEC"/>
    <w:rsid w:val="005078CA"/>
    <w:rsid w:val="00512E15"/>
    <w:rsid w:val="0052065A"/>
    <w:rsid w:val="00530EFD"/>
    <w:rsid w:val="005358D2"/>
    <w:rsid w:val="00536808"/>
    <w:rsid w:val="005373F0"/>
    <w:rsid w:val="00537EEE"/>
    <w:rsid w:val="00543F19"/>
    <w:rsid w:val="00546B36"/>
    <w:rsid w:val="005476BA"/>
    <w:rsid w:val="0055267F"/>
    <w:rsid w:val="00555302"/>
    <w:rsid w:val="00560A71"/>
    <w:rsid w:val="005622CA"/>
    <w:rsid w:val="00563E7D"/>
    <w:rsid w:val="00574149"/>
    <w:rsid w:val="005741B8"/>
    <w:rsid w:val="005764C8"/>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4B9"/>
    <w:rsid w:val="005B6760"/>
    <w:rsid w:val="005C1E07"/>
    <w:rsid w:val="005C1F8A"/>
    <w:rsid w:val="005C5702"/>
    <w:rsid w:val="005D0EB3"/>
    <w:rsid w:val="005D1041"/>
    <w:rsid w:val="005D52F0"/>
    <w:rsid w:val="005D5F0D"/>
    <w:rsid w:val="005D6506"/>
    <w:rsid w:val="005E1550"/>
    <w:rsid w:val="005E1F46"/>
    <w:rsid w:val="005E3904"/>
    <w:rsid w:val="005E4638"/>
    <w:rsid w:val="005F177D"/>
    <w:rsid w:val="005F2850"/>
    <w:rsid w:val="005F3A36"/>
    <w:rsid w:val="006004AA"/>
    <w:rsid w:val="006047CF"/>
    <w:rsid w:val="006079FE"/>
    <w:rsid w:val="00612758"/>
    <w:rsid w:val="00614C8A"/>
    <w:rsid w:val="0061564F"/>
    <w:rsid w:val="006171D5"/>
    <w:rsid w:val="006223A6"/>
    <w:rsid w:val="00631C58"/>
    <w:rsid w:val="00634D1E"/>
    <w:rsid w:val="006351F6"/>
    <w:rsid w:val="00641A56"/>
    <w:rsid w:val="0065064B"/>
    <w:rsid w:val="006514CE"/>
    <w:rsid w:val="00653C63"/>
    <w:rsid w:val="00656F6D"/>
    <w:rsid w:val="00665C49"/>
    <w:rsid w:val="0067220D"/>
    <w:rsid w:val="00675818"/>
    <w:rsid w:val="00675AFC"/>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BCA"/>
    <w:rsid w:val="006D6C3C"/>
    <w:rsid w:val="006D72F0"/>
    <w:rsid w:val="006E5149"/>
    <w:rsid w:val="006E5F8E"/>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2BC"/>
    <w:rsid w:val="00770A12"/>
    <w:rsid w:val="0077168D"/>
    <w:rsid w:val="0077346E"/>
    <w:rsid w:val="007960F2"/>
    <w:rsid w:val="00796C76"/>
    <w:rsid w:val="007A0896"/>
    <w:rsid w:val="007A0A8F"/>
    <w:rsid w:val="007A620D"/>
    <w:rsid w:val="007A6F6C"/>
    <w:rsid w:val="007C19CF"/>
    <w:rsid w:val="007C1A38"/>
    <w:rsid w:val="007C596A"/>
    <w:rsid w:val="007C6925"/>
    <w:rsid w:val="007C78B3"/>
    <w:rsid w:val="007D0744"/>
    <w:rsid w:val="007D312C"/>
    <w:rsid w:val="007E0EEA"/>
    <w:rsid w:val="007E3D15"/>
    <w:rsid w:val="007E62C4"/>
    <w:rsid w:val="007F53CC"/>
    <w:rsid w:val="007F618D"/>
    <w:rsid w:val="00801274"/>
    <w:rsid w:val="00807850"/>
    <w:rsid w:val="00810EC1"/>
    <w:rsid w:val="00813C9E"/>
    <w:rsid w:val="00822925"/>
    <w:rsid w:val="00826EDA"/>
    <w:rsid w:val="00835F60"/>
    <w:rsid w:val="008414A9"/>
    <w:rsid w:val="0084227C"/>
    <w:rsid w:val="00844854"/>
    <w:rsid w:val="00845A85"/>
    <w:rsid w:val="00845E0D"/>
    <w:rsid w:val="008479D9"/>
    <w:rsid w:val="00851107"/>
    <w:rsid w:val="008549AD"/>
    <w:rsid w:val="008549E5"/>
    <w:rsid w:val="00857280"/>
    <w:rsid w:val="0085758C"/>
    <w:rsid w:val="00862133"/>
    <w:rsid w:val="00865AED"/>
    <w:rsid w:val="0086751C"/>
    <w:rsid w:val="008752F2"/>
    <w:rsid w:val="0087619A"/>
    <w:rsid w:val="00881DC5"/>
    <w:rsid w:val="008878DE"/>
    <w:rsid w:val="00896769"/>
    <w:rsid w:val="008A64C8"/>
    <w:rsid w:val="008A65E2"/>
    <w:rsid w:val="008B0A04"/>
    <w:rsid w:val="008B22BC"/>
    <w:rsid w:val="008C4D90"/>
    <w:rsid w:val="008C6AA9"/>
    <w:rsid w:val="008D143C"/>
    <w:rsid w:val="008D2594"/>
    <w:rsid w:val="008D400E"/>
    <w:rsid w:val="008D7A65"/>
    <w:rsid w:val="008E1D58"/>
    <w:rsid w:val="008E27D4"/>
    <w:rsid w:val="008E3A16"/>
    <w:rsid w:val="008E4AD0"/>
    <w:rsid w:val="008F28B7"/>
    <w:rsid w:val="0090480C"/>
    <w:rsid w:val="00904A88"/>
    <w:rsid w:val="00907961"/>
    <w:rsid w:val="00917605"/>
    <w:rsid w:val="00923284"/>
    <w:rsid w:val="009247C5"/>
    <w:rsid w:val="00931920"/>
    <w:rsid w:val="00932356"/>
    <w:rsid w:val="009360D7"/>
    <w:rsid w:val="0094160B"/>
    <w:rsid w:val="00942FB3"/>
    <w:rsid w:val="0094566B"/>
    <w:rsid w:val="00947C4E"/>
    <w:rsid w:val="00950AB8"/>
    <w:rsid w:val="00951497"/>
    <w:rsid w:val="00953262"/>
    <w:rsid w:val="00954DE9"/>
    <w:rsid w:val="00960094"/>
    <w:rsid w:val="00962B2C"/>
    <w:rsid w:val="00963464"/>
    <w:rsid w:val="0096471D"/>
    <w:rsid w:val="009700EA"/>
    <w:rsid w:val="00972DA3"/>
    <w:rsid w:val="00975F58"/>
    <w:rsid w:val="0098250A"/>
    <w:rsid w:val="009835DF"/>
    <w:rsid w:val="009861A0"/>
    <w:rsid w:val="00991398"/>
    <w:rsid w:val="009914D6"/>
    <w:rsid w:val="00995EDF"/>
    <w:rsid w:val="009A2B30"/>
    <w:rsid w:val="009A7C41"/>
    <w:rsid w:val="009B0EF9"/>
    <w:rsid w:val="009B2647"/>
    <w:rsid w:val="009C284D"/>
    <w:rsid w:val="009D59E9"/>
    <w:rsid w:val="009D6794"/>
    <w:rsid w:val="009D7AB1"/>
    <w:rsid w:val="009E2EBB"/>
    <w:rsid w:val="009F0887"/>
    <w:rsid w:val="00A03431"/>
    <w:rsid w:val="00A12DF6"/>
    <w:rsid w:val="00A13254"/>
    <w:rsid w:val="00A14918"/>
    <w:rsid w:val="00A22746"/>
    <w:rsid w:val="00A2582D"/>
    <w:rsid w:val="00A2793A"/>
    <w:rsid w:val="00A42B02"/>
    <w:rsid w:val="00A466CB"/>
    <w:rsid w:val="00A47AEB"/>
    <w:rsid w:val="00A5072F"/>
    <w:rsid w:val="00A62912"/>
    <w:rsid w:val="00A65A76"/>
    <w:rsid w:val="00A678F4"/>
    <w:rsid w:val="00A746EC"/>
    <w:rsid w:val="00A75948"/>
    <w:rsid w:val="00A81CFE"/>
    <w:rsid w:val="00A965B5"/>
    <w:rsid w:val="00A9744C"/>
    <w:rsid w:val="00A975B9"/>
    <w:rsid w:val="00AA2B30"/>
    <w:rsid w:val="00AA2F37"/>
    <w:rsid w:val="00AA4445"/>
    <w:rsid w:val="00AA6220"/>
    <w:rsid w:val="00AB0FC9"/>
    <w:rsid w:val="00AB4133"/>
    <w:rsid w:val="00AB6E12"/>
    <w:rsid w:val="00AC35E6"/>
    <w:rsid w:val="00AD26E9"/>
    <w:rsid w:val="00AD541C"/>
    <w:rsid w:val="00AD778E"/>
    <w:rsid w:val="00AE49CC"/>
    <w:rsid w:val="00AE4CFC"/>
    <w:rsid w:val="00AF7213"/>
    <w:rsid w:val="00B03632"/>
    <w:rsid w:val="00B039BA"/>
    <w:rsid w:val="00B03E8C"/>
    <w:rsid w:val="00B054FA"/>
    <w:rsid w:val="00B06D7F"/>
    <w:rsid w:val="00B164E9"/>
    <w:rsid w:val="00B175D5"/>
    <w:rsid w:val="00B20366"/>
    <w:rsid w:val="00B20B0C"/>
    <w:rsid w:val="00B23868"/>
    <w:rsid w:val="00B2520D"/>
    <w:rsid w:val="00B25D6B"/>
    <w:rsid w:val="00B32109"/>
    <w:rsid w:val="00B32315"/>
    <w:rsid w:val="00B3268B"/>
    <w:rsid w:val="00B35471"/>
    <w:rsid w:val="00B4740A"/>
    <w:rsid w:val="00B56E97"/>
    <w:rsid w:val="00B63618"/>
    <w:rsid w:val="00B63D1C"/>
    <w:rsid w:val="00B666C5"/>
    <w:rsid w:val="00B71E51"/>
    <w:rsid w:val="00B73080"/>
    <w:rsid w:val="00B73D30"/>
    <w:rsid w:val="00B8653C"/>
    <w:rsid w:val="00B87B30"/>
    <w:rsid w:val="00B91FEF"/>
    <w:rsid w:val="00B94BFA"/>
    <w:rsid w:val="00B96176"/>
    <w:rsid w:val="00BA1100"/>
    <w:rsid w:val="00BA123F"/>
    <w:rsid w:val="00BA4870"/>
    <w:rsid w:val="00BC1CA2"/>
    <w:rsid w:val="00BC3F47"/>
    <w:rsid w:val="00BD0059"/>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3E20"/>
    <w:rsid w:val="00C5428E"/>
    <w:rsid w:val="00C55317"/>
    <w:rsid w:val="00C557E3"/>
    <w:rsid w:val="00C6295B"/>
    <w:rsid w:val="00C67480"/>
    <w:rsid w:val="00C67ADB"/>
    <w:rsid w:val="00C7230D"/>
    <w:rsid w:val="00C75B39"/>
    <w:rsid w:val="00C77869"/>
    <w:rsid w:val="00C80BF2"/>
    <w:rsid w:val="00C90CC1"/>
    <w:rsid w:val="00C93F50"/>
    <w:rsid w:val="00CA22A5"/>
    <w:rsid w:val="00CB0FD9"/>
    <w:rsid w:val="00CB229B"/>
    <w:rsid w:val="00CB3AD5"/>
    <w:rsid w:val="00CC2383"/>
    <w:rsid w:val="00CC2AD4"/>
    <w:rsid w:val="00CC68E9"/>
    <w:rsid w:val="00CD0FB8"/>
    <w:rsid w:val="00CD288E"/>
    <w:rsid w:val="00CE348C"/>
    <w:rsid w:val="00CE4971"/>
    <w:rsid w:val="00CE4D44"/>
    <w:rsid w:val="00CE53F2"/>
    <w:rsid w:val="00CE7D41"/>
    <w:rsid w:val="00CF1073"/>
    <w:rsid w:val="00CF3383"/>
    <w:rsid w:val="00CF6FF2"/>
    <w:rsid w:val="00D057C1"/>
    <w:rsid w:val="00D12CFE"/>
    <w:rsid w:val="00D14E9C"/>
    <w:rsid w:val="00D17B9C"/>
    <w:rsid w:val="00D209B0"/>
    <w:rsid w:val="00D20E90"/>
    <w:rsid w:val="00D25BB3"/>
    <w:rsid w:val="00D33AA2"/>
    <w:rsid w:val="00D55AC8"/>
    <w:rsid w:val="00D57DAE"/>
    <w:rsid w:val="00D63B7C"/>
    <w:rsid w:val="00D72267"/>
    <w:rsid w:val="00D74BCC"/>
    <w:rsid w:val="00D76D18"/>
    <w:rsid w:val="00D83731"/>
    <w:rsid w:val="00D866C8"/>
    <w:rsid w:val="00D87018"/>
    <w:rsid w:val="00D90E25"/>
    <w:rsid w:val="00D94930"/>
    <w:rsid w:val="00D96E4F"/>
    <w:rsid w:val="00D9759E"/>
    <w:rsid w:val="00D97F1B"/>
    <w:rsid w:val="00DA1DB0"/>
    <w:rsid w:val="00DA1F0B"/>
    <w:rsid w:val="00DA7723"/>
    <w:rsid w:val="00DA7736"/>
    <w:rsid w:val="00DA7915"/>
    <w:rsid w:val="00DB03AF"/>
    <w:rsid w:val="00DB28DE"/>
    <w:rsid w:val="00DB3458"/>
    <w:rsid w:val="00DB3952"/>
    <w:rsid w:val="00DB6E1E"/>
    <w:rsid w:val="00DC42BC"/>
    <w:rsid w:val="00DC5271"/>
    <w:rsid w:val="00DC7D54"/>
    <w:rsid w:val="00DD39F4"/>
    <w:rsid w:val="00DD7915"/>
    <w:rsid w:val="00DE0A85"/>
    <w:rsid w:val="00DE69D5"/>
    <w:rsid w:val="00DF0402"/>
    <w:rsid w:val="00DF062B"/>
    <w:rsid w:val="00DF0C86"/>
    <w:rsid w:val="00DF4D6B"/>
    <w:rsid w:val="00E125D1"/>
    <w:rsid w:val="00E13447"/>
    <w:rsid w:val="00E13FB0"/>
    <w:rsid w:val="00E15F94"/>
    <w:rsid w:val="00E17168"/>
    <w:rsid w:val="00E249DD"/>
    <w:rsid w:val="00E25DA6"/>
    <w:rsid w:val="00E35A57"/>
    <w:rsid w:val="00E3760B"/>
    <w:rsid w:val="00E4362C"/>
    <w:rsid w:val="00E46C79"/>
    <w:rsid w:val="00E47B72"/>
    <w:rsid w:val="00E54CD4"/>
    <w:rsid w:val="00E55A67"/>
    <w:rsid w:val="00E644A3"/>
    <w:rsid w:val="00E70543"/>
    <w:rsid w:val="00E74115"/>
    <w:rsid w:val="00E74FB1"/>
    <w:rsid w:val="00E753F4"/>
    <w:rsid w:val="00E7597B"/>
    <w:rsid w:val="00E77500"/>
    <w:rsid w:val="00E80C85"/>
    <w:rsid w:val="00E80DCE"/>
    <w:rsid w:val="00E837D0"/>
    <w:rsid w:val="00E83E52"/>
    <w:rsid w:val="00E84CBD"/>
    <w:rsid w:val="00E85A91"/>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456C7"/>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D329C"/>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20"/>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Normal"/>
    <w:uiPriority w:val="99"/>
    <w:rsid w:val="00CF1073"/>
    <w:pPr>
      <w:spacing w:after="160" w:line="240" w:lineRule="exact"/>
    </w:pPr>
    <w:rPr>
      <w:rFonts w:ascii="Tahoma" w:hAnsi="Tahoma"/>
      <w:lang w:val="en-US" w:eastAsia="en-US"/>
    </w:rPr>
  </w:style>
  <w:style w:type="paragraph" w:styleId="BodyText2">
    <w:name w:val="Body Text 2"/>
    <w:basedOn w:val="Normal"/>
    <w:link w:val="BodyText2Char"/>
    <w:rsid w:val="00A62912"/>
    <w:pPr>
      <w:spacing w:after="120" w:line="480" w:lineRule="auto"/>
    </w:pPr>
    <w:rPr>
      <w:sz w:val="24"/>
      <w:szCs w:val="24"/>
      <w:lang w:eastAsia="lt-LT"/>
    </w:rPr>
  </w:style>
  <w:style w:type="character" w:customStyle="1" w:styleId="BodyText2Char">
    <w:name w:val="Body Text 2 Char"/>
    <w:link w:val="BodyText2"/>
    <w:rsid w:val="00A62912"/>
    <w:rPr>
      <w:sz w:val="24"/>
      <w:szCs w:val="24"/>
      <w:lang w:val="lt-LT" w:eastAsia="lt-LT"/>
    </w:rPr>
  </w:style>
  <w:style w:type="paragraph" w:styleId="NoSpacing">
    <w:name w:val="No Spacing"/>
    <w:uiPriority w:val="1"/>
    <w:qFormat/>
    <w:rsid w:val="009A2B30"/>
    <w:rPr>
      <w:lang w:eastAsia="ru-RU"/>
    </w:rPr>
  </w:style>
  <w:style w:type="paragraph" w:styleId="ListParagraph">
    <w:name w:val="List Paragraph"/>
    <w:basedOn w:val="Normal"/>
    <w:uiPriority w:val="34"/>
    <w:qFormat/>
    <w:rsid w:val="006A7431"/>
    <w:pPr>
      <w:suppressAutoHyphens/>
      <w:ind w:left="720"/>
    </w:pPr>
    <w:rPr>
      <w:sz w:val="24"/>
      <w:szCs w:val="24"/>
      <w:lang w:eastAsia="ar-SA"/>
    </w:rPr>
  </w:style>
  <w:style w:type="table" w:styleId="TableGrid">
    <w:name w:val="Table Grid"/>
    <w:basedOn w:val="TableNorma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375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26537400">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57421983">
      <w:bodyDiv w:val="1"/>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729232688">
      <w:bodyDiv w:val="1"/>
      <w:marLeft w:val="0"/>
      <w:marRight w:val="0"/>
      <w:marTop w:val="0"/>
      <w:marBottom w:val="0"/>
      <w:divBdr>
        <w:top w:val="none" w:sz="0" w:space="0" w:color="auto"/>
        <w:left w:val="none" w:sz="0" w:space="0" w:color="auto"/>
        <w:bottom w:val="none" w:sz="0" w:space="0" w:color="auto"/>
        <w:right w:val="none" w:sz="0" w:space="0" w:color="auto"/>
      </w:divBdr>
    </w:div>
    <w:div w:id="1705011512">
      <w:bodyDiv w:val="1"/>
      <w:marLeft w:val="0"/>
      <w:marRight w:val="0"/>
      <w:marTop w:val="0"/>
      <w:marBottom w:val="0"/>
      <w:divBdr>
        <w:top w:val="none" w:sz="0" w:space="0" w:color="auto"/>
        <w:left w:val="none" w:sz="0" w:space="0" w:color="auto"/>
        <w:bottom w:val="none" w:sz="0" w:space="0" w:color="auto"/>
        <w:right w:val="none" w:sz="0" w:space="0" w:color="auto"/>
      </w:divBdr>
    </w:div>
    <w:div w:id="18735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F415-D343-4BDD-9CE5-01DA9C95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3264</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Donatas Malinauskas</cp:lastModifiedBy>
  <cp:revision>2</cp:revision>
  <cp:lastPrinted>2023-10-12T12:16:00Z</cp:lastPrinted>
  <dcterms:created xsi:type="dcterms:W3CDTF">2023-10-12T12:22:00Z</dcterms:created>
  <dcterms:modified xsi:type="dcterms:W3CDTF">2023-10-12T12:22:00Z</dcterms:modified>
</cp:coreProperties>
</file>