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776" w:rsidRPr="00CC44A1" w:rsidRDefault="00207703">
      <w:pPr>
        <w:rPr>
          <w:rFonts w:ascii="Times New Roman" w:hAnsi="Times New Roman" w:cs="Times New Roman"/>
          <w:b/>
          <w:sz w:val="24"/>
          <w:szCs w:val="24"/>
        </w:rPr>
      </w:pPr>
      <w:r>
        <w:tab/>
      </w:r>
      <w:r w:rsidRPr="00CC44A1">
        <w:tab/>
      </w:r>
      <w:r w:rsidRPr="00CC44A1">
        <w:tab/>
      </w:r>
      <w:r w:rsidRPr="00CC44A1">
        <w:tab/>
      </w:r>
      <w:r w:rsidRPr="00CC44A1">
        <w:tab/>
      </w:r>
      <w:r w:rsidRPr="00CC44A1">
        <w:tab/>
        <w:t xml:space="preserve">   </w:t>
      </w:r>
      <w:r w:rsidR="00D61C60" w:rsidRPr="00CC44A1">
        <w:t xml:space="preserve">        </w:t>
      </w:r>
      <w:r w:rsidRPr="00CC44A1">
        <w:t xml:space="preserve">   </w:t>
      </w:r>
      <w:r w:rsidR="00090576" w:rsidRPr="00CC44A1">
        <w:t xml:space="preserve"> </w:t>
      </w:r>
      <w:r w:rsidRPr="00CC44A1">
        <w:t xml:space="preserve">  </w:t>
      </w:r>
      <w:r w:rsidRPr="00CC44A1">
        <w:rPr>
          <w:rFonts w:ascii="Times New Roman" w:hAnsi="Times New Roman" w:cs="Times New Roman"/>
          <w:b/>
          <w:sz w:val="24"/>
          <w:szCs w:val="24"/>
        </w:rPr>
        <w:t>Projektas</w:t>
      </w:r>
    </w:p>
    <w:p w:rsidR="00207703" w:rsidRPr="00CC44A1" w:rsidRDefault="00207703" w:rsidP="00207703">
      <w:pPr>
        <w:jc w:val="center"/>
        <w:rPr>
          <w:rFonts w:ascii="Times New Roman" w:hAnsi="Times New Roman" w:cs="Times New Roman"/>
          <w:b/>
          <w:sz w:val="28"/>
          <w:szCs w:val="28"/>
        </w:rPr>
      </w:pPr>
      <w:r w:rsidRPr="00CC44A1">
        <w:rPr>
          <w:rFonts w:ascii="Times New Roman" w:hAnsi="Times New Roman" w:cs="Times New Roman"/>
          <w:b/>
          <w:sz w:val="28"/>
          <w:szCs w:val="28"/>
        </w:rPr>
        <w:t>PANEVĖŽIO RAJONO SAVIVALDYBĖS TARYBA</w:t>
      </w:r>
    </w:p>
    <w:p w:rsidR="00A04C9E" w:rsidRPr="00CC44A1" w:rsidRDefault="0058233F" w:rsidP="00A04C9E">
      <w:pPr>
        <w:spacing w:after="0" w:line="240" w:lineRule="auto"/>
        <w:jc w:val="center"/>
        <w:rPr>
          <w:rFonts w:ascii="Times New Roman" w:hAnsi="Times New Roman" w:cs="Times New Roman"/>
          <w:b/>
          <w:sz w:val="28"/>
          <w:szCs w:val="28"/>
        </w:rPr>
      </w:pPr>
      <w:r w:rsidRPr="00CC44A1">
        <w:rPr>
          <w:rFonts w:ascii="Times New Roman" w:hAnsi="Times New Roman" w:cs="Times New Roman"/>
          <w:b/>
          <w:sz w:val="28"/>
          <w:szCs w:val="28"/>
        </w:rPr>
        <w:t>SPRENDIMAS</w:t>
      </w:r>
    </w:p>
    <w:p w:rsidR="00A76278" w:rsidRPr="00CC44A1" w:rsidRDefault="0058233F" w:rsidP="00090576">
      <w:pPr>
        <w:spacing w:after="0" w:line="240" w:lineRule="auto"/>
        <w:jc w:val="center"/>
        <w:rPr>
          <w:rFonts w:ascii="Times New Roman" w:hAnsi="Times New Roman" w:cs="Times New Roman"/>
          <w:b/>
          <w:sz w:val="24"/>
          <w:szCs w:val="24"/>
        </w:rPr>
      </w:pPr>
      <w:r w:rsidRPr="00CC44A1">
        <w:rPr>
          <w:rFonts w:ascii="Times New Roman" w:hAnsi="Times New Roman" w:cs="Times New Roman"/>
          <w:b/>
          <w:sz w:val="24"/>
          <w:szCs w:val="24"/>
        </w:rPr>
        <w:t>DĖL PANEVĖŽIO RAJONO</w:t>
      </w:r>
      <w:r w:rsidR="000103A1">
        <w:rPr>
          <w:rFonts w:ascii="Times New Roman" w:hAnsi="Times New Roman" w:cs="Times New Roman"/>
          <w:b/>
          <w:sz w:val="24"/>
          <w:szCs w:val="24"/>
        </w:rPr>
        <w:t xml:space="preserve"> SAVIVALDYBĖS TARYBOS 2021 M. RUGSĖJO 30</w:t>
      </w:r>
      <w:r w:rsidR="00A76278" w:rsidRPr="00CC44A1">
        <w:rPr>
          <w:rFonts w:ascii="Times New Roman" w:hAnsi="Times New Roman" w:cs="Times New Roman"/>
          <w:b/>
          <w:sz w:val="24"/>
          <w:szCs w:val="24"/>
        </w:rPr>
        <w:t xml:space="preserve"> D. SPRENDIMO</w:t>
      </w:r>
      <w:r w:rsidRPr="00CC44A1">
        <w:rPr>
          <w:rFonts w:ascii="Times New Roman" w:hAnsi="Times New Roman" w:cs="Times New Roman"/>
          <w:b/>
          <w:sz w:val="24"/>
          <w:szCs w:val="24"/>
        </w:rPr>
        <w:t xml:space="preserve"> </w:t>
      </w:r>
      <w:r w:rsidR="00D3611F" w:rsidRPr="00CC44A1">
        <w:rPr>
          <w:rFonts w:ascii="Times New Roman" w:hAnsi="Times New Roman" w:cs="Times New Roman"/>
          <w:b/>
          <w:sz w:val="24"/>
          <w:szCs w:val="24"/>
        </w:rPr>
        <w:t>NR</w:t>
      </w:r>
      <w:r w:rsidR="000103A1">
        <w:rPr>
          <w:rFonts w:ascii="Times New Roman" w:hAnsi="Times New Roman" w:cs="Times New Roman"/>
          <w:b/>
          <w:sz w:val="24"/>
          <w:szCs w:val="24"/>
        </w:rPr>
        <w:t>. T-203</w:t>
      </w:r>
      <w:r w:rsidR="00A76278" w:rsidRPr="00CC44A1">
        <w:rPr>
          <w:rFonts w:ascii="Times New Roman" w:hAnsi="Times New Roman" w:cs="Times New Roman"/>
          <w:b/>
          <w:sz w:val="24"/>
          <w:szCs w:val="24"/>
        </w:rPr>
        <w:t xml:space="preserve"> „</w:t>
      </w:r>
      <w:r w:rsidR="00185E79" w:rsidRPr="00CC44A1">
        <w:rPr>
          <w:rFonts w:ascii="Times New Roman" w:hAnsi="Times New Roman" w:cs="Times New Roman"/>
          <w:b/>
          <w:sz w:val="24"/>
          <w:szCs w:val="24"/>
        </w:rPr>
        <w:t>DĖL PANEVĖŽIO RAJONO</w:t>
      </w:r>
      <w:r w:rsidR="00A76278" w:rsidRPr="00CC44A1">
        <w:rPr>
          <w:rFonts w:ascii="Times New Roman" w:hAnsi="Times New Roman" w:cs="Times New Roman"/>
          <w:b/>
          <w:sz w:val="24"/>
          <w:szCs w:val="24"/>
        </w:rPr>
        <w:t xml:space="preserve"> </w:t>
      </w:r>
      <w:r w:rsidRPr="00CC44A1">
        <w:rPr>
          <w:rFonts w:ascii="Times New Roman" w:hAnsi="Times New Roman" w:cs="Times New Roman"/>
          <w:b/>
          <w:sz w:val="24"/>
          <w:szCs w:val="24"/>
        </w:rPr>
        <w:t>LANKYTINŲ VIETŲ SĄRAŠO PATVIRTINIMO</w:t>
      </w:r>
      <w:r w:rsidR="00A76278" w:rsidRPr="00CC44A1">
        <w:rPr>
          <w:rFonts w:ascii="Times New Roman" w:hAnsi="Times New Roman" w:cs="Times New Roman"/>
          <w:b/>
          <w:sz w:val="24"/>
          <w:szCs w:val="24"/>
        </w:rPr>
        <w:t>“ PAKEITIMO</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0103A1" w:rsidP="009F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9F55AF" w:rsidRPr="00CC44A1">
        <w:rPr>
          <w:rFonts w:ascii="Times New Roman" w:hAnsi="Times New Roman" w:cs="Times New Roman"/>
          <w:sz w:val="24"/>
          <w:szCs w:val="24"/>
        </w:rPr>
        <w:t xml:space="preserve"> m. </w:t>
      </w:r>
      <w:r w:rsidR="00F758CB">
        <w:rPr>
          <w:rFonts w:ascii="Times New Roman" w:hAnsi="Times New Roman" w:cs="Times New Roman"/>
          <w:sz w:val="24"/>
          <w:szCs w:val="24"/>
        </w:rPr>
        <w:t>gegužės 18</w:t>
      </w:r>
      <w:r w:rsidR="009F55AF" w:rsidRPr="00CC44A1">
        <w:rPr>
          <w:rFonts w:ascii="Times New Roman" w:hAnsi="Times New Roman" w:cs="Times New Roman"/>
          <w:sz w:val="24"/>
          <w:szCs w:val="24"/>
        </w:rPr>
        <w:t xml:space="preserve"> d. Nr. T</w:t>
      </w:r>
      <w:r>
        <w:rPr>
          <w:rFonts w:ascii="Times New Roman" w:hAnsi="Times New Roman" w:cs="Times New Roman"/>
          <w:sz w:val="24"/>
          <w:szCs w:val="24"/>
        </w:rPr>
        <w:t>2</w:t>
      </w:r>
      <w:r w:rsidR="009F55AF" w:rsidRPr="00CC44A1">
        <w:rPr>
          <w:rFonts w:ascii="Times New Roman" w:hAnsi="Times New Roman" w:cs="Times New Roman"/>
          <w:sz w:val="24"/>
          <w:szCs w:val="24"/>
        </w:rPr>
        <w:t xml:space="preserve">- </w:t>
      </w:r>
    </w:p>
    <w:p w:rsidR="009F55AF" w:rsidRPr="00CC44A1" w:rsidRDefault="009F55AF" w:rsidP="009F55AF">
      <w:pPr>
        <w:spacing w:after="0" w:line="240" w:lineRule="auto"/>
        <w:jc w:val="center"/>
        <w:rPr>
          <w:rFonts w:ascii="Times New Roman" w:hAnsi="Times New Roman" w:cs="Times New Roman"/>
          <w:sz w:val="24"/>
          <w:szCs w:val="24"/>
        </w:rPr>
      </w:pPr>
      <w:r w:rsidRPr="00CC44A1">
        <w:rPr>
          <w:rFonts w:ascii="Times New Roman" w:hAnsi="Times New Roman" w:cs="Times New Roman"/>
          <w:sz w:val="24"/>
          <w:szCs w:val="24"/>
        </w:rPr>
        <w:t>Panevėžys</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9F55AF" w:rsidP="009F55AF">
      <w:pPr>
        <w:spacing w:after="0" w:line="240" w:lineRule="auto"/>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Vadovaudamasi Lietuvos Respublikos vietos savivaldos įstatymo </w:t>
      </w:r>
      <w:r w:rsidR="00F072B3">
        <w:rPr>
          <w:rFonts w:ascii="Times New Roman" w:hAnsi="Times New Roman" w:cs="Times New Roman"/>
          <w:sz w:val="24"/>
          <w:szCs w:val="24"/>
        </w:rPr>
        <w:t xml:space="preserve">33 straipsnio 3 dalies 5 punktu </w:t>
      </w:r>
      <w:r w:rsidR="004C160C">
        <w:rPr>
          <w:rFonts w:ascii="Times New Roman" w:hAnsi="Times New Roman" w:cs="Times New Roman"/>
          <w:color w:val="000000"/>
          <w:sz w:val="24"/>
          <w:szCs w:val="24"/>
        </w:rPr>
        <w:t>ir atsižvelgdama į Lankytinų vietų ir laikinų renginių maršrutinio orientavi</w:t>
      </w:r>
      <w:r w:rsidR="00F072B3">
        <w:rPr>
          <w:rFonts w:ascii="Times New Roman" w:hAnsi="Times New Roman" w:cs="Times New Roman"/>
          <w:color w:val="000000"/>
          <w:sz w:val="24"/>
          <w:szCs w:val="24"/>
        </w:rPr>
        <w:t>mo automobilių keliuose</w:t>
      </w:r>
      <w:r w:rsidR="004C160C">
        <w:rPr>
          <w:rFonts w:ascii="Times New Roman" w:hAnsi="Times New Roman" w:cs="Times New Roman"/>
          <w:color w:val="000000"/>
          <w:sz w:val="24"/>
          <w:szCs w:val="24"/>
        </w:rPr>
        <w:t xml:space="preserve"> taisyklių LVMOT 15, patvirtintų Lietuvos automobilių kelių direkcijos prie Susisiekimo ministerijos direktoriaus 2015 m. kovo 3 d. įsakymu Nr. V(E)-4 „Dėl Lankytinų vietų ir laikinų renginių maršrutinio orientavimo automobilių keliuose taisyklių LVMOT 15 patvirtinimo“,             12.4 papunktį,</w:t>
      </w:r>
      <w:r w:rsidRPr="00CC44A1">
        <w:rPr>
          <w:rFonts w:ascii="Times New Roman" w:hAnsi="Times New Roman" w:cs="Times New Roman"/>
          <w:sz w:val="24"/>
          <w:szCs w:val="24"/>
        </w:rPr>
        <w:t xml:space="preserve"> Panevėžio rajono savivaldybės taryba n u s p r e n d ž i a:</w:t>
      </w:r>
    </w:p>
    <w:p w:rsidR="00A97827" w:rsidRPr="00CC44A1" w:rsidRDefault="00F072B3" w:rsidP="00ED6C60">
      <w:pPr>
        <w:spacing w:after="0"/>
        <w:ind w:firstLine="1296"/>
        <w:jc w:val="both"/>
        <w:rPr>
          <w:rFonts w:ascii="Times New Roman" w:hAnsi="Times New Roman" w:cs="Times New Roman"/>
          <w:sz w:val="24"/>
          <w:szCs w:val="24"/>
        </w:rPr>
      </w:pPr>
      <w:r>
        <w:rPr>
          <w:rFonts w:ascii="Times New Roman" w:hAnsi="Times New Roman" w:cs="Times New Roman"/>
          <w:sz w:val="24"/>
          <w:szCs w:val="24"/>
        </w:rPr>
        <w:t>Pakeisti</w:t>
      </w:r>
      <w:r w:rsidR="009F55AF" w:rsidRPr="00CC44A1">
        <w:rPr>
          <w:rFonts w:ascii="Times New Roman" w:hAnsi="Times New Roman" w:cs="Times New Roman"/>
          <w:sz w:val="24"/>
          <w:szCs w:val="24"/>
        </w:rPr>
        <w:t xml:space="preserve"> Panevėž</w:t>
      </w:r>
      <w:r>
        <w:rPr>
          <w:rFonts w:ascii="Times New Roman" w:hAnsi="Times New Roman" w:cs="Times New Roman"/>
          <w:sz w:val="24"/>
          <w:szCs w:val="24"/>
        </w:rPr>
        <w:t>io rajono lankytinų vietų sąrašo, patvirtinto</w:t>
      </w:r>
      <w:r w:rsidR="009F55AF" w:rsidRPr="00CC44A1">
        <w:rPr>
          <w:rFonts w:ascii="Times New Roman" w:hAnsi="Times New Roman" w:cs="Times New Roman"/>
          <w:sz w:val="24"/>
          <w:szCs w:val="24"/>
        </w:rPr>
        <w:t xml:space="preserve"> Panevėžio </w:t>
      </w:r>
      <w:r w:rsidR="004C160C">
        <w:rPr>
          <w:rFonts w:ascii="Times New Roman" w:hAnsi="Times New Roman" w:cs="Times New Roman"/>
          <w:sz w:val="24"/>
          <w:szCs w:val="24"/>
        </w:rPr>
        <w:t>rajono savivaldybės tarybos 2021 m. rugsėjo 30 d. sprendimu Nr. T-203</w:t>
      </w:r>
      <w:r w:rsidR="009F55AF" w:rsidRPr="00CC44A1">
        <w:rPr>
          <w:rFonts w:ascii="Times New Roman" w:hAnsi="Times New Roman" w:cs="Times New Roman"/>
          <w:sz w:val="24"/>
          <w:szCs w:val="24"/>
        </w:rPr>
        <w:t xml:space="preserve"> „Dėl Panevėžio rajono lankytinų vietų sąrašo patvirtinimo“,</w:t>
      </w:r>
      <w:r w:rsidR="009F55AF" w:rsidRPr="00C91F55">
        <w:rPr>
          <w:rFonts w:ascii="Times New Roman" w:hAnsi="Times New Roman" w:cs="Times New Roman"/>
          <w:sz w:val="24"/>
          <w:szCs w:val="24"/>
        </w:rPr>
        <w:t xml:space="preserve"> </w:t>
      </w:r>
      <w:r>
        <w:rPr>
          <w:rFonts w:ascii="Times New Roman" w:hAnsi="Times New Roman" w:cs="Times New Roman"/>
          <w:sz w:val="24"/>
          <w:szCs w:val="24"/>
        </w:rPr>
        <w:t>35 eilutę</w:t>
      </w:r>
      <w:r w:rsidR="00363CB8">
        <w:rPr>
          <w:rFonts w:ascii="Times New Roman" w:hAnsi="Times New Roman" w:cs="Times New Roman"/>
          <w:sz w:val="24"/>
          <w:szCs w:val="24"/>
        </w:rPr>
        <w:t xml:space="preserve"> </w:t>
      </w:r>
      <w:r>
        <w:rPr>
          <w:rFonts w:ascii="Times New Roman" w:hAnsi="Times New Roman" w:cs="Times New Roman"/>
          <w:sz w:val="24"/>
          <w:szCs w:val="24"/>
        </w:rPr>
        <w:t>ir ją</w:t>
      </w:r>
      <w:r w:rsidR="009F55AF" w:rsidRPr="00CC44A1">
        <w:rPr>
          <w:rFonts w:ascii="Times New Roman" w:hAnsi="Times New Roman" w:cs="Times New Roman"/>
          <w:sz w:val="24"/>
          <w:szCs w:val="24"/>
        </w:rPr>
        <w:t xml:space="preserve"> išdėstyti taip:</w:t>
      </w:r>
    </w:p>
    <w:tbl>
      <w:tblPr>
        <w:tblStyle w:val="TableGrid"/>
        <w:tblW w:w="0" w:type="auto"/>
        <w:tblLook w:val="04A0" w:firstRow="1" w:lastRow="0" w:firstColumn="1" w:lastColumn="0" w:noHBand="0" w:noVBand="1"/>
      </w:tblPr>
      <w:tblGrid>
        <w:gridCol w:w="874"/>
        <w:gridCol w:w="1956"/>
        <w:gridCol w:w="3465"/>
        <w:gridCol w:w="3333"/>
      </w:tblGrid>
      <w:tr w:rsidR="00ED4AC4" w:rsidRPr="00CC44A1" w:rsidTr="00ED6C60">
        <w:tc>
          <w:tcPr>
            <w:tcW w:w="874" w:type="dxa"/>
          </w:tcPr>
          <w:p w:rsidR="00ED4AC4" w:rsidRPr="00CC44A1" w:rsidRDefault="00F072B3" w:rsidP="00ED4AC4">
            <w:pPr>
              <w:jc w:val="both"/>
              <w:rPr>
                <w:rFonts w:ascii="Times New Roman" w:hAnsi="Times New Roman" w:cs="Times New Roman"/>
                <w:sz w:val="24"/>
                <w:szCs w:val="24"/>
              </w:rPr>
            </w:pPr>
            <w:r>
              <w:rPr>
                <w:rFonts w:ascii="Times New Roman" w:hAnsi="Times New Roman" w:cs="Times New Roman"/>
                <w:sz w:val="24"/>
                <w:szCs w:val="24"/>
              </w:rPr>
              <w:t>35</w:t>
            </w:r>
            <w:r w:rsidR="00ED4AC4">
              <w:rPr>
                <w:rFonts w:ascii="Times New Roman" w:hAnsi="Times New Roman" w:cs="Times New Roman"/>
                <w:sz w:val="24"/>
                <w:szCs w:val="24"/>
              </w:rPr>
              <w:t>.</w:t>
            </w:r>
          </w:p>
        </w:tc>
        <w:tc>
          <w:tcPr>
            <w:tcW w:w="1956" w:type="dxa"/>
          </w:tcPr>
          <w:p w:rsidR="00ED4AC4" w:rsidRPr="00CC44A1" w:rsidRDefault="00BA534B" w:rsidP="00ED4AC4">
            <w:pPr>
              <w:jc w:val="both"/>
              <w:rPr>
                <w:rFonts w:ascii="Times New Roman" w:hAnsi="Times New Roman" w:cs="Times New Roman"/>
                <w:sz w:val="24"/>
                <w:szCs w:val="24"/>
              </w:rPr>
            </w:pPr>
            <w:r>
              <w:rPr>
                <w:rFonts w:ascii="Times New Roman" w:hAnsi="Times New Roman" w:cs="Times New Roman"/>
                <w:sz w:val="24"/>
                <w:szCs w:val="24"/>
              </w:rPr>
              <w:t>Muziejus</w:t>
            </w:r>
          </w:p>
        </w:tc>
        <w:tc>
          <w:tcPr>
            <w:tcW w:w="3465" w:type="dxa"/>
          </w:tcPr>
          <w:p w:rsidR="00ED4AC4" w:rsidRPr="00AA0365" w:rsidRDefault="00BA534B" w:rsidP="00A04C9E">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Klemento Sakalausko sodyba</w:t>
            </w:r>
            <w:r w:rsidR="00273C96">
              <w:rPr>
                <w:rFonts w:ascii="Times New Roman" w:eastAsia="Lucida Sans Unicode" w:hAnsi="Times New Roman" w:cs="Tahoma"/>
                <w:kern w:val="3"/>
                <w:sz w:val="24"/>
                <w:szCs w:val="24"/>
                <w:lang w:eastAsia="zh-CN" w:bidi="hi-IN"/>
              </w:rPr>
              <w:t>-</w:t>
            </w:r>
            <w:r>
              <w:rPr>
                <w:rFonts w:ascii="Times New Roman" w:eastAsia="Lucida Sans Unicode" w:hAnsi="Times New Roman" w:cs="Tahoma"/>
                <w:kern w:val="3"/>
                <w:sz w:val="24"/>
                <w:szCs w:val="24"/>
                <w:lang w:eastAsia="zh-CN" w:bidi="hi-IN"/>
              </w:rPr>
              <w:t>muziejus</w:t>
            </w:r>
          </w:p>
        </w:tc>
        <w:tc>
          <w:tcPr>
            <w:tcW w:w="3333" w:type="dxa"/>
          </w:tcPr>
          <w:p w:rsidR="00ED4AC4" w:rsidRPr="00AA0365" w:rsidRDefault="00BA534B" w:rsidP="00ED4AC4">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 xml:space="preserve">Saulėtekio </w:t>
            </w:r>
            <w:bookmarkStart w:id="0" w:name="_GoBack"/>
            <w:bookmarkEnd w:id="0"/>
            <w:r>
              <w:rPr>
                <w:rFonts w:ascii="Times New Roman" w:eastAsia="Lucida Sans Unicode" w:hAnsi="Times New Roman" w:cs="Tahoma"/>
                <w:kern w:val="3"/>
                <w:sz w:val="24"/>
                <w:szCs w:val="24"/>
                <w:lang w:eastAsia="zh-CN" w:bidi="hi-IN"/>
              </w:rPr>
              <w:t>g. 7, Piniavos k., Panevėžio sen.</w:t>
            </w:r>
          </w:p>
        </w:tc>
      </w:tr>
    </w:tbl>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5A55AD" w:rsidRDefault="005A55AD" w:rsidP="009F55AF">
      <w:pPr>
        <w:spacing w:after="0"/>
        <w:jc w:val="both"/>
        <w:rPr>
          <w:rFonts w:ascii="Times New Roman" w:hAnsi="Times New Roman" w:cs="Times New Roman"/>
          <w:sz w:val="24"/>
          <w:szCs w:val="24"/>
        </w:rPr>
      </w:pPr>
    </w:p>
    <w:p w:rsidR="009F55AF" w:rsidRPr="00CC44A1" w:rsidRDefault="00F5600B" w:rsidP="009F55AF">
      <w:pPr>
        <w:spacing w:after="0"/>
        <w:jc w:val="both"/>
        <w:rPr>
          <w:rFonts w:ascii="Times New Roman" w:hAnsi="Times New Roman" w:cs="Times New Roman"/>
          <w:sz w:val="24"/>
          <w:szCs w:val="24"/>
        </w:rPr>
      </w:pPr>
      <w:r>
        <w:rPr>
          <w:rFonts w:ascii="Times New Roman" w:hAnsi="Times New Roman" w:cs="Times New Roman"/>
          <w:sz w:val="24"/>
          <w:szCs w:val="24"/>
        </w:rPr>
        <w:t>Sandra Budreikienė</w:t>
      </w:r>
    </w:p>
    <w:p w:rsidR="009F55AF" w:rsidRPr="00DD3CF5" w:rsidRDefault="00F5600B" w:rsidP="009F55AF">
      <w:pPr>
        <w:spacing w:after="0"/>
        <w:jc w:val="both"/>
        <w:rPr>
          <w:rFonts w:ascii="Times New Roman" w:hAnsi="Times New Roman" w:cs="Times New Roman"/>
          <w:sz w:val="24"/>
          <w:szCs w:val="24"/>
        </w:rPr>
        <w:sectPr w:rsidR="009F55AF" w:rsidRPr="00DD3CF5" w:rsidSect="009F55AF">
          <w:headerReference w:type="even" r:id="rId7"/>
          <w:headerReference w:type="default" r:id="rId8"/>
          <w:pgSz w:w="11906" w:h="16838"/>
          <w:pgMar w:top="1701" w:right="567" w:bottom="1134" w:left="1701" w:header="567" w:footer="567" w:gutter="0"/>
          <w:cols w:space="1296"/>
          <w:docGrid w:linePitch="360"/>
        </w:sectPr>
      </w:pPr>
      <w:r>
        <w:rPr>
          <w:rFonts w:ascii="Times New Roman" w:hAnsi="Times New Roman" w:cs="Times New Roman"/>
          <w:sz w:val="24"/>
          <w:szCs w:val="24"/>
        </w:rPr>
        <w:t>2023</w:t>
      </w:r>
      <w:r w:rsidR="00BA534B">
        <w:rPr>
          <w:rFonts w:ascii="Times New Roman" w:hAnsi="Times New Roman" w:cs="Times New Roman"/>
          <w:sz w:val="24"/>
          <w:szCs w:val="24"/>
        </w:rPr>
        <w:t>-05</w:t>
      </w:r>
      <w:r w:rsidR="00AA0D7A" w:rsidRPr="00DD3CF5">
        <w:rPr>
          <w:rFonts w:ascii="Times New Roman" w:hAnsi="Times New Roman" w:cs="Times New Roman"/>
          <w:sz w:val="24"/>
          <w:szCs w:val="24"/>
        </w:rPr>
        <w:t>-</w:t>
      </w:r>
      <w:r w:rsidR="00BA534B">
        <w:rPr>
          <w:rFonts w:ascii="Times New Roman" w:hAnsi="Times New Roman" w:cs="Times New Roman"/>
          <w:sz w:val="24"/>
          <w:szCs w:val="24"/>
        </w:rPr>
        <w:t>03</w:t>
      </w:r>
    </w:p>
    <w:p w:rsidR="00253DF2" w:rsidRDefault="00253DF2" w:rsidP="00253DF2">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PANEVĖŽIO RAJONO SAVIVALDYBĖS ADMINISTRACIJOS</w:t>
      </w:r>
    </w:p>
    <w:p w:rsidR="00253DF2" w:rsidRDefault="00253DF2" w:rsidP="00253D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JAUNIMO REIKALŲ KOORDINATORĖ (VYR. SPECIALISTĖ)</w:t>
      </w:r>
    </w:p>
    <w:p w:rsidR="00253DF2" w:rsidRDefault="00253DF2" w:rsidP="00253DF2">
      <w:pPr>
        <w:spacing w:after="0" w:line="240" w:lineRule="auto"/>
        <w:jc w:val="center"/>
        <w:rPr>
          <w:rFonts w:ascii="Times New Roman" w:hAnsi="Times New Roman" w:cs="Times New Roman"/>
          <w:bCs/>
          <w:sz w:val="24"/>
          <w:szCs w:val="24"/>
        </w:rPr>
      </w:pPr>
    </w:p>
    <w:p w:rsidR="00253DF2" w:rsidRDefault="00253DF2" w:rsidP="00253DF2">
      <w:pPr>
        <w:spacing w:after="0" w:line="240" w:lineRule="auto"/>
        <w:rPr>
          <w:rFonts w:ascii="Times New Roman" w:hAnsi="Times New Roman" w:cs="Times New Roman"/>
          <w:sz w:val="24"/>
          <w:szCs w:val="24"/>
        </w:rPr>
      </w:pPr>
      <w:r>
        <w:rPr>
          <w:rFonts w:ascii="Times New Roman" w:hAnsi="Times New Roman" w:cs="Times New Roman"/>
          <w:sz w:val="24"/>
          <w:szCs w:val="24"/>
        </w:rPr>
        <w:t>Panevėžio rajono savivaldybės tarybai</w:t>
      </w:r>
    </w:p>
    <w:p w:rsidR="00253DF2" w:rsidRDefault="00253DF2" w:rsidP="00253DF2">
      <w:pPr>
        <w:spacing w:after="0" w:line="240" w:lineRule="auto"/>
        <w:rPr>
          <w:rFonts w:ascii="Times New Roman" w:hAnsi="Times New Roman" w:cs="Times New Roman"/>
          <w:sz w:val="24"/>
          <w:szCs w:val="24"/>
        </w:rPr>
      </w:pPr>
    </w:p>
    <w:p w:rsidR="00253DF2" w:rsidRDefault="00253DF2" w:rsidP="00253DF2">
      <w:pPr>
        <w:pStyle w:val="NoSpacing"/>
        <w:jc w:val="center"/>
        <w:rPr>
          <w:rFonts w:ascii="Times New Roman" w:hAnsi="Times New Roman" w:cs="Times New Roman"/>
          <w:b/>
          <w:sz w:val="24"/>
          <w:szCs w:val="24"/>
        </w:rPr>
      </w:pPr>
      <w:r>
        <w:rPr>
          <w:rFonts w:ascii="Times New Roman" w:hAnsi="Times New Roman" w:cs="Times New Roman"/>
          <w:b/>
          <w:color w:val="000000"/>
          <w:sz w:val="24"/>
          <w:szCs w:val="24"/>
          <w:lang w:eastAsia="lt-LT"/>
        </w:rPr>
        <w:t xml:space="preserve">SAVIVALDYBĖS TARYBOS SPRENDIMO </w:t>
      </w:r>
      <w:r>
        <w:rPr>
          <w:rFonts w:ascii="Times New Roman" w:hAnsi="Times New Roman" w:cs="Times New Roman"/>
          <w:b/>
          <w:bCs/>
          <w:color w:val="000000"/>
          <w:sz w:val="24"/>
          <w:szCs w:val="24"/>
          <w:lang w:eastAsia="lt-LT"/>
        </w:rPr>
        <w:t>„</w:t>
      </w:r>
      <w:r>
        <w:rPr>
          <w:rFonts w:ascii="Times New Roman" w:hAnsi="Times New Roman" w:cs="Times New Roman"/>
          <w:b/>
          <w:color w:val="000000"/>
          <w:sz w:val="24"/>
          <w:szCs w:val="24"/>
          <w:lang w:eastAsia="lt-LT"/>
        </w:rPr>
        <w:t>DĖL PANEVĖŽIO RAJONO LANKYTINŲ VIETŲ SĄRAŠO PATVIRTINIMO“</w:t>
      </w:r>
      <w:r>
        <w:rPr>
          <w:rFonts w:ascii="Times New Roman" w:hAnsi="Times New Roman" w:cs="Times New Roman"/>
          <w:b/>
          <w:bCs/>
          <w:color w:val="000000"/>
          <w:sz w:val="24"/>
          <w:szCs w:val="24"/>
          <w:lang w:eastAsia="lt-LT"/>
        </w:rPr>
        <w:t xml:space="preserve"> </w:t>
      </w:r>
      <w:r>
        <w:rPr>
          <w:rFonts w:ascii="Times New Roman" w:hAnsi="Times New Roman" w:cs="Times New Roman"/>
          <w:b/>
          <w:color w:val="000000"/>
          <w:sz w:val="24"/>
          <w:szCs w:val="24"/>
          <w:lang w:eastAsia="lt-LT"/>
        </w:rPr>
        <w:t>PROJEKTO AIŠKINAMASIS RAŠTAS</w:t>
      </w:r>
    </w:p>
    <w:p w:rsidR="00253DF2" w:rsidRDefault="00253DF2" w:rsidP="00253DF2">
      <w:pPr>
        <w:pStyle w:val="NoSpacing"/>
        <w:jc w:val="center"/>
        <w:rPr>
          <w:rFonts w:ascii="Times New Roman" w:hAnsi="Times New Roman" w:cs="Times New Roman"/>
          <w:b/>
          <w:sz w:val="24"/>
          <w:szCs w:val="24"/>
        </w:rPr>
      </w:pPr>
    </w:p>
    <w:p w:rsidR="00253DF2" w:rsidRDefault="000E31EA" w:rsidP="00253DF2">
      <w:pPr>
        <w:jc w:val="center"/>
        <w:rPr>
          <w:rFonts w:cs="Tahoma"/>
          <w:sz w:val="24"/>
          <w:szCs w:val="24"/>
        </w:rPr>
      </w:pPr>
      <w:r>
        <w:rPr>
          <w:rFonts w:ascii="Times New Roman" w:hAnsi="Times New Roman" w:cs="Tahoma"/>
          <w:sz w:val="24"/>
          <w:szCs w:val="24"/>
        </w:rPr>
        <w:t xml:space="preserve">2023 m. </w:t>
      </w:r>
      <w:r w:rsidR="00BA534B">
        <w:rPr>
          <w:rFonts w:ascii="Times New Roman" w:hAnsi="Times New Roman" w:cs="Tahoma"/>
          <w:sz w:val="24"/>
          <w:szCs w:val="24"/>
        </w:rPr>
        <w:t xml:space="preserve">gegužės 3 </w:t>
      </w:r>
      <w:r w:rsidR="00253DF2">
        <w:rPr>
          <w:rFonts w:ascii="Times New Roman" w:hAnsi="Times New Roman" w:cs="Tahoma"/>
          <w:color w:val="000000" w:themeColor="text1"/>
          <w:sz w:val="24"/>
          <w:szCs w:val="24"/>
        </w:rPr>
        <w:t>d.</w:t>
      </w:r>
    </w:p>
    <w:p w:rsidR="00253DF2" w:rsidRDefault="00253DF2" w:rsidP="00253DF2">
      <w:pPr>
        <w:jc w:val="center"/>
        <w:rPr>
          <w:rFonts w:cs="Tahoma"/>
          <w:sz w:val="24"/>
          <w:szCs w:val="24"/>
        </w:rPr>
      </w:pPr>
      <w:r>
        <w:rPr>
          <w:rFonts w:ascii="Times New Roman" w:hAnsi="Times New Roman" w:cs="Tahoma"/>
          <w:sz w:val="24"/>
          <w:szCs w:val="24"/>
        </w:rPr>
        <w:t>Panevėžys</w:t>
      </w:r>
    </w:p>
    <w:p w:rsidR="00253DF2" w:rsidRDefault="00253DF2" w:rsidP="00253DF2">
      <w:pPr>
        <w:pStyle w:val="Default"/>
        <w:tabs>
          <w:tab w:val="left" w:pos="652"/>
        </w:tabs>
        <w:rPr>
          <w:b/>
          <w:bCs/>
        </w:rPr>
      </w:pPr>
      <w:r>
        <w:rPr>
          <w:b/>
          <w:bCs/>
        </w:rPr>
        <w:tab/>
        <w:t>1. Sprendimo projekto tikslai ir uždaviniai</w:t>
      </w:r>
    </w:p>
    <w:p w:rsidR="003E7D7C" w:rsidRDefault="00253DF2" w:rsidP="00253DF2">
      <w:pPr>
        <w:pStyle w:val="Default"/>
        <w:tabs>
          <w:tab w:val="left" w:pos="652"/>
        </w:tabs>
        <w:jc w:val="both"/>
        <w:rPr>
          <w:bCs/>
        </w:rPr>
      </w:pPr>
      <w:r>
        <w:rPr>
          <w:bCs/>
        </w:rPr>
        <w:tab/>
      </w:r>
      <w:r w:rsidR="006728F8">
        <w:rPr>
          <w:bCs/>
        </w:rPr>
        <w:t>Buvo  gautas gyventojo prašymas</w:t>
      </w:r>
      <w:r w:rsidR="00BA534B">
        <w:rPr>
          <w:bCs/>
        </w:rPr>
        <w:t xml:space="preserve"> pakeisti Panevėžio</w:t>
      </w:r>
      <w:r w:rsidR="00B261CC">
        <w:rPr>
          <w:bCs/>
        </w:rPr>
        <w:t xml:space="preserve"> rajono lankytinų vietų sąrašo 35 eilutę ir muziejaus</w:t>
      </w:r>
      <w:r w:rsidR="00BA534B">
        <w:rPr>
          <w:bCs/>
        </w:rPr>
        <w:t xml:space="preserve"> pavadinimą „</w:t>
      </w:r>
      <w:r w:rsidR="00B261CC">
        <w:rPr>
          <w:bCs/>
        </w:rPr>
        <w:t>Klemento S</w:t>
      </w:r>
      <w:r w:rsidR="00BA534B">
        <w:rPr>
          <w:bCs/>
        </w:rPr>
        <w:t>akalausko privatus senienų muziejus“</w:t>
      </w:r>
      <w:r w:rsidR="00B261CC">
        <w:rPr>
          <w:bCs/>
        </w:rPr>
        <w:t xml:space="preserve"> pakeisti</w:t>
      </w:r>
      <w:r w:rsidR="00BA534B">
        <w:rPr>
          <w:bCs/>
        </w:rPr>
        <w:t xml:space="preserve"> į „Klemento Sakalausko </w:t>
      </w:r>
      <w:r w:rsidR="00B261CC">
        <w:rPr>
          <w:bCs/>
        </w:rPr>
        <w:t>sodyba</w:t>
      </w:r>
      <w:r w:rsidR="00273C96">
        <w:rPr>
          <w:bCs/>
        </w:rPr>
        <w:t>-</w:t>
      </w:r>
      <w:r w:rsidR="00B261CC">
        <w:rPr>
          <w:bCs/>
        </w:rPr>
        <w:t>muziejus“.</w:t>
      </w:r>
      <w:r w:rsidR="00BA534B">
        <w:rPr>
          <w:bCs/>
        </w:rPr>
        <w:t xml:space="preserve"> </w:t>
      </w:r>
      <w:r w:rsidR="005A55AD">
        <w:rPr>
          <w:bCs/>
        </w:rPr>
        <w:t xml:space="preserve">Pakeitus pavadinimą bus </w:t>
      </w:r>
      <w:r w:rsidR="00B261CC" w:rsidRPr="00273C96">
        <w:rPr>
          <w:bCs/>
          <w:color w:val="auto"/>
        </w:rPr>
        <w:t>sudarytos</w:t>
      </w:r>
      <w:r w:rsidR="000666D1" w:rsidRPr="00273C96">
        <w:rPr>
          <w:bCs/>
          <w:color w:val="auto"/>
        </w:rPr>
        <w:t xml:space="preserve"> sąlygos</w:t>
      </w:r>
      <w:r w:rsidR="006728F8" w:rsidRPr="00273C96">
        <w:rPr>
          <w:bCs/>
          <w:color w:val="auto"/>
        </w:rPr>
        <w:t xml:space="preserve"> įrengti informacinius kelio ženklus</w:t>
      </w:r>
      <w:r w:rsidR="005A55AD" w:rsidRPr="00273C96">
        <w:rPr>
          <w:bCs/>
          <w:color w:val="auto"/>
        </w:rPr>
        <w:t xml:space="preserve"> su tiksliu muziejaus pavadinimu ir taip</w:t>
      </w:r>
      <w:r w:rsidR="00ED6C60" w:rsidRPr="00273C96">
        <w:rPr>
          <w:bCs/>
          <w:color w:val="auto"/>
        </w:rPr>
        <w:t xml:space="preserve"> užtik</w:t>
      </w:r>
      <w:r w:rsidR="00ED6C60">
        <w:rPr>
          <w:bCs/>
        </w:rPr>
        <w:t>rinta galimybė</w:t>
      </w:r>
      <w:r w:rsidR="006728F8">
        <w:rPr>
          <w:bCs/>
        </w:rPr>
        <w:t xml:space="preserve"> </w:t>
      </w:r>
      <w:r w:rsidR="00ED6C60">
        <w:rPr>
          <w:bCs/>
        </w:rPr>
        <w:t>informuoti keliau</w:t>
      </w:r>
      <w:r>
        <w:rPr>
          <w:bCs/>
        </w:rPr>
        <w:t>toj</w:t>
      </w:r>
      <w:r w:rsidR="00ED6C60">
        <w:rPr>
          <w:bCs/>
        </w:rPr>
        <w:t>us</w:t>
      </w:r>
      <w:r>
        <w:rPr>
          <w:bCs/>
        </w:rPr>
        <w:t xml:space="preserve"> </w:t>
      </w:r>
      <w:r w:rsidR="003E7D7C">
        <w:rPr>
          <w:bCs/>
        </w:rPr>
        <w:t>apie turizmo maršrute</w:t>
      </w:r>
      <w:r w:rsidR="000666D1">
        <w:rPr>
          <w:bCs/>
        </w:rPr>
        <w:t xml:space="preserve"> esančią lankytiną vietą</w:t>
      </w:r>
      <w:r>
        <w:rPr>
          <w:bCs/>
        </w:rPr>
        <w:t xml:space="preserve"> Panevėžio </w:t>
      </w:r>
      <w:r w:rsidR="000666D1">
        <w:rPr>
          <w:bCs/>
        </w:rPr>
        <w:t>rajono savivaldybės teritorijo</w:t>
      </w:r>
      <w:r w:rsidR="00273C96">
        <w:rPr>
          <w:bCs/>
        </w:rPr>
        <w:t>je</w:t>
      </w:r>
      <w:r>
        <w:rPr>
          <w:bCs/>
        </w:rPr>
        <w:t>.</w:t>
      </w:r>
    </w:p>
    <w:p w:rsidR="00253DF2" w:rsidRDefault="00253DF2" w:rsidP="00253DF2">
      <w:pPr>
        <w:pStyle w:val="Default"/>
        <w:tabs>
          <w:tab w:val="left" w:pos="652"/>
        </w:tabs>
        <w:jc w:val="both"/>
        <w:rPr>
          <w:b/>
          <w:bCs/>
        </w:rPr>
      </w:pPr>
      <w:r>
        <w:rPr>
          <w:b/>
          <w:bCs/>
        </w:rPr>
        <w:tab/>
        <w:t>2. Siūlomos teisinio reguliavimo nuostatos</w:t>
      </w:r>
      <w:r w:rsidR="00942D5F">
        <w:rPr>
          <w:b/>
          <w:bCs/>
        </w:rPr>
        <w:t xml:space="preserve"> ir laukiami rezultatai</w:t>
      </w:r>
    </w:p>
    <w:p w:rsidR="00253DF2" w:rsidRDefault="00253DF2" w:rsidP="00253DF2">
      <w:pPr>
        <w:pStyle w:val="Default"/>
        <w:tabs>
          <w:tab w:val="left" w:pos="652"/>
        </w:tabs>
        <w:jc w:val="both"/>
        <w:rPr>
          <w:bCs/>
          <w:lang w:eastAsia="pl-PL"/>
        </w:rPr>
      </w:pPr>
      <w:r>
        <w:tab/>
      </w:r>
      <w:r>
        <w:rPr>
          <w:bCs/>
          <w:lang w:eastAsia="pl-PL"/>
        </w:rPr>
        <w:t>Esant maršrutinio orientavimo į lankytiną vietą poreikiui turizmo tikslais naudojami informaciniai kelio ženklai Nr. 628 „Krypties rodyklė į lankytiną vietą“ ir Nr. 629 „Lankytinos vietos pavadinimas“. Kelio ženklai Nr. 628 ir Nr. 629 įrengiami pagal Lankytinų vietų ir laikinų renginių maršrutinio orientavimo automobilių keliuose taisykles LVMOT 15, patvirtintas Lietuvos automobilių kelių direkcijos prie Susisiekimo ministerijos direktoriaus 2015 m. kovo 3 d. įsakymu Nr. V(E)-4. Taisyklių 12 punkte nustatyta, kokius lankytinų vietų pavadinimus leidžiama nurodyti kelio ženkluose Nr. 628 ir Nr. 629: UNESCO pasaulio paveldo vietovių pavadinimus, Lietuvos Respublikos kultūros registre registruotų nekilnojamųjų, valstybės saugomų objektų pavadinimus, Lietuvos Respublikos saugomų teritorijų valstybės kadastre registruotų objektų pavadinimus ir savivaldybių tarybų patvirtintų lankytinų vietų pavadinim</w:t>
      </w:r>
      <w:r w:rsidR="00942D5F">
        <w:rPr>
          <w:bCs/>
          <w:lang w:eastAsia="pl-PL"/>
        </w:rPr>
        <w:t>us.</w:t>
      </w:r>
    </w:p>
    <w:p w:rsidR="00253DF2" w:rsidRPr="00942D5F" w:rsidRDefault="00942D5F" w:rsidP="00942D5F">
      <w:pPr>
        <w:tabs>
          <w:tab w:val="left" w:pos="9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pl-PL"/>
        </w:rPr>
        <w:t xml:space="preserve">Panevėžio rajono lankytinų vietų sąrašas yra vienas iš esminių dokumentų planuojant ir įrengiant informacinių </w:t>
      </w:r>
      <w:r>
        <w:rPr>
          <w:rFonts w:ascii="Times New Roman" w:hAnsi="Times New Roman" w:cs="Times New Roman"/>
          <w:sz w:val="24"/>
          <w:szCs w:val="24"/>
        </w:rPr>
        <w:t xml:space="preserve">kelio ženklų nuorodas </w:t>
      </w:r>
      <w:r>
        <w:rPr>
          <w:rFonts w:ascii="Times New Roman" w:hAnsi="Times New Roman" w:cs="Times New Roman"/>
          <w:sz w:val="24"/>
          <w:szCs w:val="24"/>
          <w:lang w:eastAsia="pl-PL"/>
        </w:rPr>
        <w:t>į savivaldybės lankytinas vietas.</w:t>
      </w:r>
    </w:p>
    <w:p w:rsidR="00253DF2" w:rsidRDefault="00942D5F" w:rsidP="00253DF2">
      <w:pPr>
        <w:tabs>
          <w:tab w:val="left" w:pos="900"/>
        </w:tab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lang w:eastAsia="pl-PL"/>
        </w:rPr>
        <w:t>3</w:t>
      </w:r>
      <w:r w:rsidR="00253DF2">
        <w:rPr>
          <w:rFonts w:ascii="Times New Roman" w:hAnsi="Times New Roman" w:cs="Times New Roman"/>
          <w:b/>
          <w:bCs/>
          <w:sz w:val="24"/>
          <w:szCs w:val="24"/>
          <w:lang w:eastAsia="pl-PL"/>
        </w:rPr>
        <w:t>.</w:t>
      </w:r>
      <w:r w:rsidR="00253DF2">
        <w:rPr>
          <w:rFonts w:ascii="Times New Roman" w:hAnsi="Times New Roman" w:cs="Times New Roman"/>
          <w:sz w:val="24"/>
          <w:szCs w:val="24"/>
          <w:lang w:eastAsia="pl-PL"/>
        </w:rPr>
        <w:t xml:space="preserve"> </w:t>
      </w:r>
      <w:r w:rsidR="00253DF2">
        <w:rPr>
          <w:rFonts w:ascii="Times New Roman" w:hAnsi="Times New Roman" w:cs="Times New Roman"/>
          <w:b/>
          <w:color w:val="000000"/>
          <w:sz w:val="24"/>
          <w:szCs w:val="24"/>
          <w:lang w:eastAsia="pl-PL"/>
        </w:rPr>
        <w:t>Lėšų poreikis ir šaltiniai</w:t>
      </w:r>
    </w:p>
    <w:p w:rsidR="00253DF2" w:rsidRDefault="00253DF2" w:rsidP="00253DF2">
      <w:pPr>
        <w:pStyle w:val="Default"/>
        <w:tabs>
          <w:tab w:val="left" w:pos="709"/>
        </w:tabs>
        <w:ind w:firstLine="709"/>
        <w:jc w:val="both"/>
      </w:pPr>
      <w:r>
        <w:rPr>
          <w:color w:val="000000" w:themeColor="text1"/>
          <w:shd w:val="clear" w:color="auto" w:fill="FFFFFF"/>
          <w:lang w:eastAsia="pl-PL"/>
        </w:rPr>
        <w:t>Trūkstamų ženklų įrengimas ir priežiūra bus apmokama savivaldybei skirtomis Kelių priežiūros ir plėtros programos</w:t>
      </w:r>
      <w:r w:rsidR="00942D5F">
        <w:rPr>
          <w:color w:val="000000" w:themeColor="text1"/>
          <w:shd w:val="clear" w:color="auto" w:fill="FFFFFF"/>
          <w:lang w:eastAsia="pl-PL"/>
        </w:rPr>
        <w:t xml:space="preserve"> lėšomis</w:t>
      </w:r>
      <w:r>
        <w:rPr>
          <w:color w:val="000000" w:themeColor="text1"/>
          <w:shd w:val="clear" w:color="auto" w:fill="FFFFFF"/>
          <w:lang w:eastAsia="pl-PL"/>
        </w:rPr>
        <w:t>.</w:t>
      </w:r>
    </w:p>
    <w:p w:rsidR="00253DF2" w:rsidRDefault="00942D5F" w:rsidP="00253DF2">
      <w:pPr>
        <w:pStyle w:val="Default"/>
        <w:tabs>
          <w:tab w:val="left" w:pos="709"/>
        </w:tabs>
        <w:ind w:firstLine="709"/>
        <w:jc w:val="both"/>
      </w:pPr>
      <w:r>
        <w:rPr>
          <w:b/>
          <w:color w:val="000000" w:themeColor="text1"/>
          <w:shd w:val="clear" w:color="auto" w:fill="FFFFFF"/>
          <w:lang w:eastAsia="pl-PL"/>
        </w:rPr>
        <w:t>4</w:t>
      </w:r>
      <w:r w:rsidR="00253DF2">
        <w:rPr>
          <w:color w:val="000000" w:themeColor="text1"/>
          <w:shd w:val="clear" w:color="auto" w:fill="FFFFFF"/>
          <w:lang w:eastAsia="pl-PL"/>
        </w:rPr>
        <w:t xml:space="preserve">. </w:t>
      </w:r>
      <w:r w:rsidR="00253DF2">
        <w:rPr>
          <w:b/>
          <w:color w:val="000000" w:themeColor="text1"/>
          <w:shd w:val="clear" w:color="auto" w:fill="FFFFFF"/>
          <w:lang w:eastAsia="pl-PL"/>
        </w:rPr>
        <w:t>Kiti reikalingi pagrindimai, skaičiavimai ar paaiškinimai</w:t>
      </w:r>
    </w:p>
    <w:p w:rsidR="00253DF2" w:rsidRDefault="00253DF2" w:rsidP="00253DF2">
      <w:pPr>
        <w:tabs>
          <w:tab w:val="left" w:pos="709"/>
        </w:tabs>
        <w:spacing w:after="0" w:line="276" w:lineRule="auto"/>
        <w:ind w:firstLine="709"/>
        <w:jc w:val="both"/>
        <w:rPr>
          <w:rFonts w:ascii="Times New Roman" w:hAnsi="Times New Roman" w:cs="Times New Roman"/>
          <w:color w:val="000000" w:themeColor="text1"/>
          <w:sz w:val="24"/>
          <w:szCs w:val="24"/>
          <w:lang w:eastAsia="hi-IN" w:bidi="hi-IN"/>
        </w:rPr>
      </w:pPr>
      <w:r>
        <w:rPr>
          <w:rFonts w:ascii="Times New Roman" w:hAnsi="Times New Roman" w:cs="Times New Roman"/>
          <w:color w:val="000000" w:themeColor="text1"/>
          <w:sz w:val="24"/>
          <w:szCs w:val="24"/>
          <w:highlight w:val="white"/>
          <w:lang w:eastAsia="hi-IN" w:bidi="hi-IN"/>
        </w:rPr>
        <w:t>Sprendimo projekto antikorupcinis vertinimas nereikalingas.</w:t>
      </w:r>
    </w:p>
    <w:p w:rsidR="00942D5F" w:rsidRDefault="00942D5F" w:rsidP="00253DF2">
      <w:pPr>
        <w:tabs>
          <w:tab w:val="left" w:pos="709"/>
        </w:tabs>
        <w:spacing w:after="0" w:line="276" w:lineRule="auto"/>
        <w:ind w:firstLine="709"/>
        <w:jc w:val="both"/>
        <w:rPr>
          <w:rFonts w:ascii="Times New Roman" w:hAnsi="Times New Roman" w:cs="Times New Roman"/>
          <w:b/>
          <w:color w:val="000000" w:themeColor="text1"/>
          <w:sz w:val="24"/>
          <w:szCs w:val="24"/>
          <w:lang w:eastAsia="hi-IN" w:bidi="hi-IN"/>
        </w:rPr>
      </w:pPr>
      <w:r w:rsidRPr="00942D5F">
        <w:rPr>
          <w:rFonts w:ascii="Times New Roman" w:hAnsi="Times New Roman" w:cs="Times New Roman"/>
          <w:b/>
          <w:color w:val="000000" w:themeColor="text1"/>
          <w:sz w:val="24"/>
          <w:szCs w:val="24"/>
          <w:lang w:eastAsia="hi-IN" w:bidi="hi-IN"/>
        </w:rPr>
        <w:t>5. Sprendimo projekto lyginamasis variantas</w:t>
      </w:r>
    </w:p>
    <w:p w:rsidR="00942D5F" w:rsidRPr="00942D5F" w:rsidRDefault="00942D5F" w:rsidP="00253DF2">
      <w:pPr>
        <w:tabs>
          <w:tab w:val="left" w:pos="709"/>
        </w:tabs>
        <w:spacing w:after="0" w:line="276" w:lineRule="auto"/>
        <w:ind w:firstLine="709"/>
        <w:jc w:val="both"/>
        <w:rPr>
          <w:sz w:val="24"/>
          <w:szCs w:val="24"/>
        </w:rPr>
      </w:pPr>
      <w:r w:rsidRPr="00942D5F">
        <w:rPr>
          <w:rFonts w:ascii="Times New Roman" w:hAnsi="Times New Roman" w:cs="Times New Roman"/>
          <w:color w:val="000000" w:themeColor="text1"/>
          <w:sz w:val="24"/>
          <w:szCs w:val="24"/>
          <w:lang w:eastAsia="hi-IN" w:bidi="hi-IN"/>
        </w:rPr>
        <w:t>Lyginamasis variantas reikalingas.</w:t>
      </w:r>
    </w:p>
    <w:p w:rsidR="00253DF2" w:rsidRDefault="00253DF2" w:rsidP="00253DF2">
      <w:pPr>
        <w:tabs>
          <w:tab w:val="left" w:pos="709"/>
        </w:tabs>
        <w:spacing w:after="0" w:line="276" w:lineRule="auto"/>
        <w:ind w:firstLine="709"/>
        <w:jc w:val="both"/>
        <w:rPr>
          <w:sz w:val="24"/>
          <w:szCs w:val="24"/>
        </w:rPr>
      </w:pPr>
    </w:p>
    <w:p w:rsidR="00253DF2" w:rsidRDefault="00253DF2" w:rsidP="00ED6C60">
      <w:pPr>
        <w:tabs>
          <w:tab w:val="left" w:pos="709"/>
        </w:tabs>
        <w:spacing w:after="0" w:line="276" w:lineRule="auto"/>
        <w:jc w:val="both"/>
        <w:rPr>
          <w:sz w:val="24"/>
          <w:szCs w:val="24"/>
        </w:rPr>
      </w:pPr>
    </w:p>
    <w:p w:rsidR="00253DF2" w:rsidRDefault="00253DF2" w:rsidP="00253DF2">
      <w:pPr>
        <w:tabs>
          <w:tab w:val="left" w:pos="709"/>
        </w:tabs>
        <w:spacing w:after="0" w:line="276" w:lineRule="auto"/>
        <w:jc w:val="both"/>
        <w:rPr>
          <w:rFonts w:ascii="Times New Roman" w:hAnsi="Times New Roman" w:cs="Times New Roman"/>
          <w:color w:val="000000" w:themeColor="text1"/>
          <w:sz w:val="24"/>
          <w:szCs w:val="24"/>
          <w:lang w:eastAsia="hi-IN" w:bidi="hi-IN"/>
        </w:rPr>
      </w:pPr>
      <w:r>
        <w:rPr>
          <w:rFonts w:ascii="Times New Roman" w:hAnsi="Times New Roman" w:cs="Times New Roman"/>
          <w:color w:val="000000" w:themeColor="text1"/>
          <w:sz w:val="24"/>
          <w:szCs w:val="24"/>
          <w:highlight w:val="white"/>
          <w:lang w:eastAsia="hi-IN" w:bidi="hi-IN"/>
        </w:rPr>
        <w:t>Jaunimo reikalų koordinatorė (vyr. specialistė)</w:t>
      </w:r>
      <w:r>
        <w:rPr>
          <w:rFonts w:ascii="Times New Roman" w:hAnsi="Times New Roman" w:cs="Times New Roman"/>
          <w:color w:val="000000" w:themeColor="text1"/>
          <w:sz w:val="24"/>
          <w:szCs w:val="24"/>
          <w:highlight w:val="white"/>
          <w:lang w:eastAsia="hi-IN" w:bidi="hi-IN"/>
        </w:rPr>
        <w:tab/>
      </w:r>
      <w:r>
        <w:rPr>
          <w:rFonts w:ascii="Times New Roman" w:hAnsi="Times New Roman" w:cs="Times New Roman"/>
          <w:color w:val="000000" w:themeColor="text1"/>
          <w:sz w:val="24"/>
          <w:szCs w:val="24"/>
          <w:highlight w:val="white"/>
          <w:lang w:eastAsia="hi-IN" w:bidi="hi-IN"/>
        </w:rPr>
        <w:tab/>
        <w:t xml:space="preserve">                    Sandra Budreikienė</w:t>
      </w:r>
    </w:p>
    <w:p w:rsidR="009170A8" w:rsidRPr="009170A8" w:rsidRDefault="00D7445B" w:rsidP="009170A8">
      <w:pPr>
        <w:spacing w:after="0"/>
        <w:rPr>
          <w:rFonts w:ascii="Times New Roman" w:hAnsi="Times New Roman" w:cs="Times New Roman"/>
          <w:color w:val="000000" w:themeColor="text1"/>
          <w:sz w:val="24"/>
          <w:szCs w:val="24"/>
          <w:highlight w:val="white"/>
          <w:lang w:eastAsia="hi-IN" w:bidi="hi-IN"/>
        </w:rPr>
      </w:pPr>
      <w:r>
        <w:rPr>
          <w:rFonts w:ascii="Times New Roman" w:hAnsi="Times New Roman" w:cs="Times New Roman"/>
          <w:color w:val="000000" w:themeColor="text1"/>
          <w:sz w:val="24"/>
          <w:szCs w:val="24"/>
          <w:highlight w:val="white"/>
          <w:lang w:eastAsia="hi-IN" w:bidi="hi-IN"/>
        </w:rPr>
        <w:br w:type="page"/>
      </w:r>
      <w:r w:rsidR="009170A8">
        <w:rPr>
          <w:rFonts w:ascii="Times New Roman" w:hAnsi="Times New Roman" w:cs="Times New Roman"/>
          <w:color w:val="000000" w:themeColor="text1"/>
          <w:sz w:val="24"/>
          <w:szCs w:val="24"/>
          <w:lang w:eastAsia="hi-IN" w:bidi="hi-IN"/>
        </w:rPr>
        <w:lastRenderedPageBreak/>
        <w:tab/>
      </w:r>
      <w:r w:rsidR="009170A8">
        <w:rPr>
          <w:rFonts w:ascii="Times New Roman" w:hAnsi="Times New Roman" w:cs="Times New Roman"/>
          <w:color w:val="000000" w:themeColor="text1"/>
          <w:sz w:val="24"/>
          <w:szCs w:val="24"/>
          <w:lang w:eastAsia="hi-IN" w:bidi="hi-IN"/>
        </w:rPr>
        <w:tab/>
      </w:r>
      <w:r w:rsidR="009170A8">
        <w:rPr>
          <w:rFonts w:ascii="Times New Roman" w:hAnsi="Times New Roman" w:cs="Times New Roman"/>
          <w:color w:val="000000" w:themeColor="text1"/>
          <w:sz w:val="24"/>
          <w:szCs w:val="24"/>
          <w:lang w:eastAsia="hi-IN" w:bidi="hi-IN"/>
        </w:rPr>
        <w:tab/>
      </w:r>
      <w:r w:rsidR="009170A8">
        <w:rPr>
          <w:rFonts w:ascii="Times New Roman" w:hAnsi="Times New Roman" w:cs="Times New Roman"/>
          <w:color w:val="000000" w:themeColor="text1"/>
          <w:sz w:val="24"/>
          <w:szCs w:val="24"/>
          <w:lang w:eastAsia="hi-IN" w:bidi="hi-IN"/>
        </w:rPr>
        <w:tab/>
      </w:r>
      <w:r w:rsidR="009170A8">
        <w:rPr>
          <w:rFonts w:ascii="Times New Roman" w:hAnsi="Times New Roman" w:cs="Times New Roman"/>
          <w:color w:val="000000" w:themeColor="text1"/>
          <w:sz w:val="24"/>
          <w:szCs w:val="24"/>
          <w:lang w:eastAsia="hi-IN" w:bidi="hi-IN"/>
        </w:rPr>
        <w:tab/>
        <w:t xml:space="preserve">               </w:t>
      </w:r>
      <w:r w:rsidR="009170A8" w:rsidRPr="009170A8">
        <w:rPr>
          <w:rFonts w:ascii="Times New Roman" w:hAnsi="Times New Roman"/>
          <w:b/>
          <w:bCs/>
          <w:sz w:val="24"/>
          <w:szCs w:val="24"/>
        </w:rPr>
        <w:t>Projekto</w:t>
      </w:r>
    </w:p>
    <w:p w:rsidR="009170A8" w:rsidRDefault="009170A8" w:rsidP="009170A8">
      <w:pPr>
        <w:spacing w:after="0"/>
        <w:jc w:val="right"/>
        <w:rPr>
          <w:rFonts w:ascii="Times New Roman" w:hAnsi="Times New Roman"/>
          <w:b/>
          <w:bCs/>
          <w:sz w:val="24"/>
          <w:szCs w:val="24"/>
        </w:rPr>
      </w:pPr>
      <w:r w:rsidRPr="009170A8">
        <w:rPr>
          <w:rFonts w:ascii="Times New Roman" w:hAnsi="Times New Roman"/>
          <w:b/>
          <w:bCs/>
          <w:sz w:val="24"/>
          <w:szCs w:val="24"/>
        </w:rPr>
        <w:tab/>
      </w:r>
      <w:r w:rsidRPr="009170A8">
        <w:rPr>
          <w:rFonts w:ascii="Times New Roman" w:hAnsi="Times New Roman"/>
          <w:b/>
          <w:bCs/>
          <w:sz w:val="24"/>
          <w:szCs w:val="24"/>
        </w:rPr>
        <w:tab/>
      </w:r>
      <w:r w:rsidRPr="009170A8">
        <w:rPr>
          <w:rFonts w:ascii="Times New Roman" w:hAnsi="Times New Roman"/>
          <w:b/>
          <w:bCs/>
          <w:sz w:val="24"/>
          <w:szCs w:val="24"/>
        </w:rPr>
        <w:tab/>
      </w:r>
      <w:r w:rsidRPr="009170A8">
        <w:rPr>
          <w:rFonts w:ascii="Times New Roman" w:hAnsi="Times New Roman"/>
          <w:b/>
          <w:bCs/>
          <w:sz w:val="24"/>
          <w:szCs w:val="24"/>
        </w:rPr>
        <w:tab/>
      </w:r>
      <w:r w:rsidRPr="009170A8">
        <w:rPr>
          <w:rFonts w:ascii="Times New Roman" w:hAnsi="Times New Roman"/>
          <w:b/>
          <w:bCs/>
          <w:sz w:val="24"/>
          <w:szCs w:val="24"/>
        </w:rPr>
        <w:tab/>
        <w:t>lyginamasis variantas</w:t>
      </w:r>
    </w:p>
    <w:p w:rsidR="009170A8" w:rsidRPr="009170A8" w:rsidRDefault="009170A8" w:rsidP="009170A8">
      <w:pPr>
        <w:spacing w:after="0"/>
        <w:jc w:val="right"/>
        <w:rPr>
          <w:rFonts w:ascii="Times New Roman" w:hAnsi="Times New Roman"/>
          <w:b/>
          <w:bCs/>
          <w:sz w:val="24"/>
          <w:szCs w:val="24"/>
        </w:rPr>
      </w:pPr>
    </w:p>
    <w:p w:rsidR="00D7445B" w:rsidRPr="00CC44A1" w:rsidRDefault="00D7445B" w:rsidP="00D7445B">
      <w:pPr>
        <w:jc w:val="center"/>
        <w:rPr>
          <w:rFonts w:ascii="Times New Roman" w:hAnsi="Times New Roman" w:cs="Times New Roman"/>
          <w:b/>
          <w:sz w:val="28"/>
          <w:szCs w:val="28"/>
        </w:rPr>
      </w:pPr>
      <w:r w:rsidRPr="00CC44A1">
        <w:rPr>
          <w:rFonts w:ascii="Times New Roman" w:hAnsi="Times New Roman" w:cs="Times New Roman"/>
          <w:b/>
          <w:sz w:val="28"/>
          <w:szCs w:val="28"/>
        </w:rPr>
        <w:t>PANEVĖŽIO RAJONO SAVIVALDYBĖS TARYBA</w:t>
      </w:r>
    </w:p>
    <w:p w:rsidR="00D7445B" w:rsidRPr="00CC44A1" w:rsidRDefault="00D7445B" w:rsidP="00D7445B">
      <w:pPr>
        <w:spacing w:after="0" w:line="240" w:lineRule="auto"/>
        <w:jc w:val="center"/>
        <w:rPr>
          <w:rFonts w:ascii="Times New Roman" w:hAnsi="Times New Roman" w:cs="Times New Roman"/>
          <w:b/>
          <w:sz w:val="28"/>
          <w:szCs w:val="28"/>
        </w:rPr>
      </w:pPr>
      <w:r w:rsidRPr="00CC44A1">
        <w:rPr>
          <w:rFonts w:ascii="Times New Roman" w:hAnsi="Times New Roman" w:cs="Times New Roman"/>
          <w:b/>
          <w:sz w:val="28"/>
          <w:szCs w:val="28"/>
        </w:rPr>
        <w:t>SPRENDIMAS</w:t>
      </w:r>
    </w:p>
    <w:p w:rsidR="00D7445B" w:rsidRPr="00CC44A1" w:rsidRDefault="00D7445B" w:rsidP="00D7445B">
      <w:pPr>
        <w:spacing w:after="0" w:line="240" w:lineRule="auto"/>
        <w:jc w:val="center"/>
        <w:rPr>
          <w:rFonts w:ascii="Times New Roman" w:hAnsi="Times New Roman" w:cs="Times New Roman"/>
          <w:b/>
          <w:sz w:val="24"/>
          <w:szCs w:val="24"/>
        </w:rPr>
      </w:pPr>
      <w:r w:rsidRPr="00CC44A1">
        <w:rPr>
          <w:rFonts w:ascii="Times New Roman" w:hAnsi="Times New Roman" w:cs="Times New Roman"/>
          <w:b/>
          <w:sz w:val="24"/>
          <w:szCs w:val="24"/>
        </w:rPr>
        <w:t>DĖL PANEVĖŽIO RAJONO</w:t>
      </w:r>
      <w:r>
        <w:rPr>
          <w:rFonts w:ascii="Times New Roman" w:hAnsi="Times New Roman" w:cs="Times New Roman"/>
          <w:b/>
          <w:sz w:val="24"/>
          <w:szCs w:val="24"/>
        </w:rPr>
        <w:t xml:space="preserve"> SAVIVALDYBĖS TARYBOS 2021 M. RUGSĖJO 30</w:t>
      </w:r>
      <w:r w:rsidRPr="00CC44A1">
        <w:rPr>
          <w:rFonts w:ascii="Times New Roman" w:hAnsi="Times New Roman" w:cs="Times New Roman"/>
          <w:b/>
          <w:sz w:val="24"/>
          <w:szCs w:val="24"/>
        </w:rPr>
        <w:t xml:space="preserve"> D. SPRENDIMO NR</w:t>
      </w:r>
      <w:r>
        <w:rPr>
          <w:rFonts w:ascii="Times New Roman" w:hAnsi="Times New Roman" w:cs="Times New Roman"/>
          <w:b/>
          <w:sz w:val="24"/>
          <w:szCs w:val="24"/>
        </w:rPr>
        <w:t>. T-203</w:t>
      </w:r>
      <w:r w:rsidRPr="00CC44A1">
        <w:rPr>
          <w:rFonts w:ascii="Times New Roman" w:hAnsi="Times New Roman" w:cs="Times New Roman"/>
          <w:b/>
          <w:sz w:val="24"/>
          <w:szCs w:val="24"/>
        </w:rPr>
        <w:t xml:space="preserve"> „DĖL PANEVĖŽIO RAJONO LANKYTINŲ VIETŲ SĄRAŠO PATVIRTINIMO“ PAKEITIMO</w:t>
      </w:r>
    </w:p>
    <w:p w:rsidR="00D7445B" w:rsidRPr="00CC44A1" w:rsidRDefault="00D7445B" w:rsidP="00D7445B">
      <w:pPr>
        <w:spacing w:after="0" w:line="240" w:lineRule="auto"/>
        <w:rPr>
          <w:rFonts w:ascii="Times New Roman" w:hAnsi="Times New Roman" w:cs="Times New Roman"/>
          <w:sz w:val="24"/>
          <w:szCs w:val="24"/>
        </w:rPr>
      </w:pPr>
    </w:p>
    <w:p w:rsidR="00D7445B" w:rsidRPr="00CC44A1" w:rsidRDefault="00D7445B" w:rsidP="00D74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Pr="00CC44A1">
        <w:rPr>
          <w:rFonts w:ascii="Times New Roman" w:hAnsi="Times New Roman" w:cs="Times New Roman"/>
          <w:sz w:val="24"/>
          <w:szCs w:val="24"/>
        </w:rPr>
        <w:t xml:space="preserve"> m. </w:t>
      </w:r>
      <w:r>
        <w:rPr>
          <w:rFonts w:ascii="Times New Roman" w:hAnsi="Times New Roman" w:cs="Times New Roman"/>
          <w:sz w:val="24"/>
          <w:szCs w:val="24"/>
        </w:rPr>
        <w:t>gegužės 18</w:t>
      </w:r>
      <w:r w:rsidRPr="00CC44A1">
        <w:rPr>
          <w:rFonts w:ascii="Times New Roman" w:hAnsi="Times New Roman" w:cs="Times New Roman"/>
          <w:sz w:val="24"/>
          <w:szCs w:val="24"/>
        </w:rPr>
        <w:t xml:space="preserve"> d. Nr. T</w:t>
      </w:r>
      <w:r>
        <w:rPr>
          <w:rFonts w:ascii="Times New Roman" w:hAnsi="Times New Roman" w:cs="Times New Roman"/>
          <w:sz w:val="24"/>
          <w:szCs w:val="24"/>
        </w:rPr>
        <w:t>2</w:t>
      </w:r>
      <w:r w:rsidRPr="00CC44A1">
        <w:rPr>
          <w:rFonts w:ascii="Times New Roman" w:hAnsi="Times New Roman" w:cs="Times New Roman"/>
          <w:sz w:val="24"/>
          <w:szCs w:val="24"/>
        </w:rPr>
        <w:t xml:space="preserve">- </w:t>
      </w:r>
    </w:p>
    <w:p w:rsidR="00D7445B" w:rsidRPr="00CC44A1" w:rsidRDefault="00D7445B" w:rsidP="00D7445B">
      <w:pPr>
        <w:spacing w:after="0" w:line="240" w:lineRule="auto"/>
        <w:jc w:val="center"/>
        <w:rPr>
          <w:rFonts w:ascii="Times New Roman" w:hAnsi="Times New Roman" w:cs="Times New Roman"/>
          <w:sz w:val="24"/>
          <w:szCs w:val="24"/>
        </w:rPr>
      </w:pPr>
      <w:r w:rsidRPr="00CC44A1">
        <w:rPr>
          <w:rFonts w:ascii="Times New Roman" w:hAnsi="Times New Roman" w:cs="Times New Roman"/>
          <w:sz w:val="24"/>
          <w:szCs w:val="24"/>
        </w:rPr>
        <w:t>Panevėžys</w:t>
      </w:r>
    </w:p>
    <w:p w:rsidR="00D7445B" w:rsidRPr="00CC44A1" w:rsidRDefault="00D7445B" w:rsidP="00D7445B">
      <w:pPr>
        <w:spacing w:after="0" w:line="240" w:lineRule="auto"/>
        <w:rPr>
          <w:rFonts w:ascii="Times New Roman" w:hAnsi="Times New Roman" w:cs="Times New Roman"/>
          <w:sz w:val="24"/>
          <w:szCs w:val="24"/>
        </w:rPr>
      </w:pPr>
    </w:p>
    <w:p w:rsidR="00D7445B" w:rsidRPr="00CC44A1" w:rsidRDefault="00D7445B" w:rsidP="00D7445B">
      <w:pPr>
        <w:spacing w:after="0" w:line="240" w:lineRule="auto"/>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Vadovaudamasi Lietuvos Respublikos vietos savivaldos įstatymo </w:t>
      </w:r>
      <w:r>
        <w:rPr>
          <w:rFonts w:ascii="Times New Roman" w:hAnsi="Times New Roman" w:cs="Times New Roman"/>
          <w:sz w:val="24"/>
          <w:szCs w:val="24"/>
        </w:rPr>
        <w:t xml:space="preserve">33 straipsnio 3 dalies 5 punktu </w:t>
      </w:r>
      <w:r>
        <w:rPr>
          <w:rFonts w:ascii="Times New Roman" w:hAnsi="Times New Roman" w:cs="Times New Roman"/>
          <w:color w:val="000000"/>
          <w:sz w:val="24"/>
          <w:szCs w:val="24"/>
        </w:rPr>
        <w:t>ir atsižvelgdama į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15 patvirtinimo“,             12.4 papunktį,</w:t>
      </w:r>
      <w:r w:rsidRPr="00CC44A1">
        <w:rPr>
          <w:rFonts w:ascii="Times New Roman" w:hAnsi="Times New Roman" w:cs="Times New Roman"/>
          <w:sz w:val="24"/>
          <w:szCs w:val="24"/>
        </w:rPr>
        <w:t xml:space="preserve"> Panevėžio rajono savivaldybės taryba n u s p r e n d ž i a:</w:t>
      </w:r>
    </w:p>
    <w:p w:rsidR="00D7445B" w:rsidRPr="00CC44A1" w:rsidRDefault="00D7445B" w:rsidP="00D7445B">
      <w:pPr>
        <w:spacing w:after="0"/>
        <w:ind w:firstLine="1296"/>
        <w:jc w:val="both"/>
        <w:rPr>
          <w:rFonts w:ascii="Times New Roman" w:hAnsi="Times New Roman" w:cs="Times New Roman"/>
          <w:sz w:val="24"/>
          <w:szCs w:val="24"/>
        </w:rPr>
      </w:pPr>
      <w:r>
        <w:rPr>
          <w:rFonts w:ascii="Times New Roman" w:hAnsi="Times New Roman" w:cs="Times New Roman"/>
          <w:sz w:val="24"/>
          <w:szCs w:val="24"/>
        </w:rPr>
        <w:t>Pakeisti</w:t>
      </w:r>
      <w:r w:rsidRPr="00CC44A1">
        <w:rPr>
          <w:rFonts w:ascii="Times New Roman" w:hAnsi="Times New Roman" w:cs="Times New Roman"/>
          <w:sz w:val="24"/>
          <w:szCs w:val="24"/>
        </w:rPr>
        <w:t xml:space="preserve"> Panevėž</w:t>
      </w:r>
      <w:r>
        <w:rPr>
          <w:rFonts w:ascii="Times New Roman" w:hAnsi="Times New Roman" w:cs="Times New Roman"/>
          <w:sz w:val="24"/>
          <w:szCs w:val="24"/>
        </w:rPr>
        <w:t>io rajono lankytinų vietų sąrašo, patvirtinto</w:t>
      </w:r>
      <w:r w:rsidRPr="00CC44A1">
        <w:rPr>
          <w:rFonts w:ascii="Times New Roman" w:hAnsi="Times New Roman" w:cs="Times New Roman"/>
          <w:sz w:val="24"/>
          <w:szCs w:val="24"/>
        </w:rPr>
        <w:t xml:space="preserve"> Panevėžio </w:t>
      </w:r>
      <w:r>
        <w:rPr>
          <w:rFonts w:ascii="Times New Roman" w:hAnsi="Times New Roman" w:cs="Times New Roman"/>
          <w:sz w:val="24"/>
          <w:szCs w:val="24"/>
        </w:rPr>
        <w:t>rajono savivaldybės tarybos 2021 m. rugsėjo 30 d. sprendimu Nr. T-203</w:t>
      </w:r>
      <w:r w:rsidRPr="00CC44A1">
        <w:rPr>
          <w:rFonts w:ascii="Times New Roman" w:hAnsi="Times New Roman" w:cs="Times New Roman"/>
          <w:sz w:val="24"/>
          <w:szCs w:val="24"/>
        </w:rPr>
        <w:t xml:space="preserve"> „Dėl Panevėžio rajono lankytinų vietų sąrašo patvirtinimo“,</w:t>
      </w:r>
      <w:r w:rsidRPr="00C91F55">
        <w:rPr>
          <w:rFonts w:ascii="Times New Roman" w:hAnsi="Times New Roman" w:cs="Times New Roman"/>
          <w:sz w:val="24"/>
          <w:szCs w:val="24"/>
        </w:rPr>
        <w:t xml:space="preserve"> </w:t>
      </w:r>
      <w:r>
        <w:rPr>
          <w:rFonts w:ascii="Times New Roman" w:hAnsi="Times New Roman" w:cs="Times New Roman"/>
          <w:sz w:val="24"/>
          <w:szCs w:val="24"/>
        </w:rPr>
        <w:t>35 eilutę ir ją</w:t>
      </w:r>
      <w:r w:rsidRPr="00CC44A1">
        <w:rPr>
          <w:rFonts w:ascii="Times New Roman" w:hAnsi="Times New Roman" w:cs="Times New Roman"/>
          <w:sz w:val="24"/>
          <w:szCs w:val="24"/>
        </w:rPr>
        <w:t xml:space="preserve"> išdėstyti taip:</w:t>
      </w:r>
    </w:p>
    <w:tbl>
      <w:tblPr>
        <w:tblStyle w:val="TableGrid"/>
        <w:tblW w:w="0" w:type="auto"/>
        <w:tblLook w:val="04A0" w:firstRow="1" w:lastRow="0" w:firstColumn="1" w:lastColumn="0" w:noHBand="0" w:noVBand="1"/>
      </w:tblPr>
      <w:tblGrid>
        <w:gridCol w:w="874"/>
        <w:gridCol w:w="1956"/>
        <w:gridCol w:w="3465"/>
        <w:gridCol w:w="3333"/>
      </w:tblGrid>
      <w:tr w:rsidR="00D7445B" w:rsidRPr="00CC44A1" w:rsidTr="00C05CBF">
        <w:tc>
          <w:tcPr>
            <w:tcW w:w="874" w:type="dxa"/>
          </w:tcPr>
          <w:p w:rsidR="00D7445B" w:rsidRPr="00CC44A1" w:rsidRDefault="00D7445B" w:rsidP="00C05CBF">
            <w:pPr>
              <w:jc w:val="both"/>
              <w:rPr>
                <w:rFonts w:ascii="Times New Roman" w:hAnsi="Times New Roman" w:cs="Times New Roman"/>
                <w:sz w:val="24"/>
                <w:szCs w:val="24"/>
              </w:rPr>
            </w:pPr>
            <w:r>
              <w:rPr>
                <w:rFonts w:ascii="Times New Roman" w:hAnsi="Times New Roman" w:cs="Times New Roman"/>
                <w:sz w:val="24"/>
                <w:szCs w:val="24"/>
              </w:rPr>
              <w:t>35.</w:t>
            </w:r>
          </w:p>
        </w:tc>
        <w:tc>
          <w:tcPr>
            <w:tcW w:w="1956" w:type="dxa"/>
          </w:tcPr>
          <w:p w:rsidR="00D7445B" w:rsidRPr="00CC44A1" w:rsidRDefault="00D7445B" w:rsidP="00C05CBF">
            <w:pPr>
              <w:jc w:val="both"/>
              <w:rPr>
                <w:rFonts w:ascii="Times New Roman" w:hAnsi="Times New Roman" w:cs="Times New Roman"/>
                <w:sz w:val="24"/>
                <w:szCs w:val="24"/>
              </w:rPr>
            </w:pPr>
            <w:r>
              <w:rPr>
                <w:rFonts w:ascii="Times New Roman" w:hAnsi="Times New Roman" w:cs="Times New Roman"/>
                <w:sz w:val="24"/>
                <w:szCs w:val="24"/>
              </w:rPr>
              <w:t>Muziejus</w:t>
            </w:r>
          </w:p>
        </w:tc>
        <w:tc>
          <w:tcPr>
            <w:tcW w:w="3465" w:type="dxa"/>
          </w:tcPr>
          <w:p w:rsidR="00D7445B" w:rsidRPr="00AA0365" w:rsidRDefault="00D7445B" w:rsidP="00994E45">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 xml:space="preserve">Klemento Sakalausko </w:t>
            </w:r>
            <w:r w:rsidR="00994E45" w:rsidRPr="00994E45">
              <w:rPr>
                <w:rFonts w:ascii="Times New Roman" w:eastAsia="Lucida Sans Unicode" w:hAnsi="Times New Roman" w:cs="Tahoma"/>
                <w:strike/>
                <w:kern w:val="3"/>
                <w:sz w:val="24"/>
                <w:szCs w:val="24"/>
                <w:lang w:eastAsia="zh-CN" w:bidi="hi-IN"/>
              </w:rPr>
              <w:t>privatus senienų</w:t>
            </w:r>
            <w:r w:rsidR="00994E45">
              <w:rPr>
                <w:rFonts w:ascii="Times New Roman" w:eastAsia="Lucida Sans Unicode" w:hAnsi="Times New Roman" w:cs="Tahoma"/>
                <w:kern w:val="3"/>
                <w:sz w:val="24"/>
                <w:szCs w:val="24"/>
                <w:lang w:eastAsia="zh-CN" w:bidi="hi-IN"/>
              </w:rPr>
              <w:t xml:space="preserve"> </w:t>
            </w:r>
            <w:r w:rsidR="00994E45" w:rsidRPr="00994E45">
              <w:rPr>
                <w:rFonts w:ascii="Times New Roman" w:eastAsia="Lucida Sans Unicode" w:hAnsi="Times New Roman" w:cs="Tahoma"/>
                <w:b/>
                <w:kern w:val="3"/>
                <w:sz w:val="24"/>
                <w:szCs w:val="24"/>
                <w:lang w:eastAsia="zh-CN" w:bidi="hi-IN"/>
              </w:rPr>
              <w:t>sodyba</w:t>
            </w:r>
            <w:r w:rsidR="00273C96">
              <w:rPr>
                <w:rFonts w:ascii="Times New Roman" w:eastAsia="Lucida Sans Unicode" w:hAnsi="Times New Roman" w:cs="Tahoma"/>
                <w:b/>
                <w:kern w:val="3"/>
                <w:sz w:val="24"/>
                <w:szCs w:val="24"/>
                <w:lang w:eastAsia="zh-CN" w:bidi="hi-IN"/>
              </w:rPr>
              <w:t>-</w:t>
            </w:r>
            <w:r>
              <w:rPr>
                <w:rFonts w:ascii="Times New Roman" w:eastAsia="Lucida Sans Unicode" w:hAnsi="Times New Roman" w:cs="Tahoma"/>
                <w:kern w:val="3"/>
                <w:sz w:val="24"/>
                <w:szCs w:val="24"/>
                <w:lang w:eastAsia="zh-CN" w:bidi="hi-IN"/>
              </w:rPr>
              <w:t>muziejus</w:t>
            </w:r>
          </w:p>
        </w:tc>
        <w:tc>
          <w:tcPr>
            <w:tcW w:w="3333" w:type="dxa"/>
          </w:tcPr>
          <w:p w:rsidR="00D7445B" w:rsidRPr="00AA0365" w:rsidRDefault="00D7445B" w:rsidP="00C05CBF">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Saulėtekio g. 7, Piniavos k., Panevėžio sen.</w:t>
            </w:r>
          </w:p>
        </w:tc>
      </w:tr>
    </w:tbl>
    <w:p w:rsidR="00D7445B" w:rsidRDefault="00D7445B" w:rsidP="00253DF2">
      <w:pPr>
        <w:tabs>
          <w:tab w:val="left" w:pos="709"/>
        </w:tabs>
        <w:spacing w:after="0" w:line="276" w:lineRule="auto"/>
        <w:jc w:val="both"/>
        <w:rPr>
          <w:sz w:val="24"/>
          <w:szCs w:val="24"/>
        </w:rPr>
      </w:pPr>
    </w:p>
    <w:p w:rsidR="00253DF2" w:rsidRDefault="00253DF2" w:rsidP="00253DF2">
      <w:pPr>
        <w:tabs>
          <w:tab w:val="left" w:pos="709"/>
        </w:tabs>
        <w:spacing w:after="0" w:line="276" w:lineRule="auto"/>
        <w:ind w:firstLine="709"/>
        <w:jc w:val="both"/>
        <w:rPr>
          <w:sz w:val="24"/>
          <w:szCs w:val="24"/>
        </w:rPr>
      </w:pPr>
    </w:p>
    <w:p w:rsidR="00470D66" w:rsidRPr="00A83EA5" w:rsidRDefault="00470D66" w:rsidP="007E2A23">
      <w:pPr>
        <w:autoSpaceDE w:val="0"/>
        <w:autoSpaceDN w:val="0"/>
        <w:adjustRightInd w:val="0"/>
        <w:spacing w:after="0" w:line="240" w:lineRule="auto"/>
        <w:jc w:val="both"/>
        <w:rPr>
          <w:rFonts w:ascii="Times New Roman" w:hAnsi="Times New Roman" w:cs="Times New Roman"/>
          <w:sz w:val="24"/>
          <w:szCs w:val="24"/>
        </w:rPr>
      </w:pPr>
    </w:p>
    <w:sectPr w:rsidR="00470D66" w:rsidRPr="00A83EA5" w:rsidSect="009F26C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47F" w:rsidRDefault="006B047F" w:rsidP="00207703">
      <w:pPr>
        <w:spacing w:after="0" w:line="240" w:lineRule="auto"/>
      </w:pPr>
      <w:r>
        <w:separator/>
      </w:r>
    </w:p>
  </w:endnote>
  <w:endnote w:type="continuationSeparator" w:id="0">
    <w:p w:rsidR="006B047F" w:rsidRDefault="006B047F" w:rsidP="0020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47F" w:rsidRDefault="006B047F" w:rsidP="00207703">
      <w:pPr>
        <w:spacing w:after="0" w:line="240" w:lineRule="auto"/>
      </w:pPr>
      <w:r>
        <w:separator/>
      </w:r>
    </w:p>
  </w:footnote>
  <w:footnote w:type="continuationSeparator" w:id="0">
    <w:p w:rsidR="006B047F" w:rsidRDefault="006B047F" w:rsidP="0020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EA5" w:rsidRDefault="00A83EA5">
    <w:pPr>
      <w:pStyle w:val="Header"/>
      <w:jc w:val="center"/>
    </w:pPr>
  </w:p>
  <w:p w:rsidR="00A83EA5" w:rsidRDefault="00A83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5AF" w:rsidRDefault="009F55AF" w:rsidP="00207703">
    <w:pPr>
      <w:pStyle w:val="Header"/>
      <w:jc w:val="center"/>
    </w:pPr>
  </w:p>
  <w:p w:rsidR="009F55AF" w:rsidRDefault="009F55AF" w:rsidP="00207703">
    <w:pPr>
      <w:pStyle w:val="Header"/>
      <w:jc w:val="center"/>
    </w:pPr>
  </w:p>
  <w:p w:rsidR="009F55AF" w:rsidRDefault="00273C96" w:rsidP="00207703">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25" w:rsidRDefault="00911625" w:rsidP="0020770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5F"/>
    <w:rsid w:val="000103A1"/>
    <w:rsid w:val="00011368"/>
    <w:rsid w:val="00023D98"/>
    <w:rsid w:val="000410F8"/>
    <w:rsid w:val="000631A4"/>
    <w:rsid w:val="000666D1"/>
    <w:rsid w:val="00081632"/>
    <w:rsid w:val="00085526"/>
    <w:rsid w:val="00090576"/>
    <w:rsid w:val="00092BA8"/>
    <w:rsid w:val="000A7837"/>
    <w:rsid w:val="000E0149"/>
    <w:rsid w:val="000E0A6E"/>
    <w:rsid w:val="000E31EA"/>
    <w:rsid w:val="000E60E9"/>
    <w:rsid w:val="00112FAE"/>
    <w:rsid w:val="001154D5"/>
    <w:rsid w:val="001157A3"/>
    <w:rsid w:val="001463EC"/>
    <w:rsid w:val="00166776"/>
    <w:rsid w:val="00177565"/>
    <w:rsid w:val="00184642"/>
    <w:rsid w:val="00185E79"/>
    <w:rsid w:val="001B51C5"/>
    <w:rsid w:val="001D2646"/>
    <w:rsid w:val="001D779D"/>
    <w:rsid w:val="001E331A"/>
    <w:rsid w:val="00207703"/>
    <w:rsid w:val="00217BC1"/>
    <w:rsid w:val="00225A99"/>
    <w:rsid w:val="00237F14"/>
    <w:rsid w:val="0024462D"/>
    <w:rsid w:val="00247AB3"/>
    <w:rsid w:val="00250128"/>
    <w:rsid w:val="00253DF2"/>
    <w:rsid w:val="00273C96"/>
    <w:rsid w:val="00281344"/>
    <w:rsid w:val="00282DBA"/>
    <w:rsid w:val="0029018D"/>
    <w:rsid w:val="0029537A"/>
    <w:rsid w:val="002A38B0"/>
    <w:rsid w:val="002A4010"/>
    <w:rsid w:val="002A7A01"/>
    <w:rsid w:val="002B657E"/>
    <w:rsid w:val="002C33EC"/>
    <w:rsid w:val="002C5CD8"/>
    <w:rsid w:val="002C6B36"/>
    <w:rsid w:val="002E0043"/>
    <w:rsid w:val="002E1679"/>
    <w:rsid w:val="003178C5"/>
    <w:rsid w:val="0032689E"/>
    <w:rsid w:val="003532C5"/>
    <w:rsid w:val="00363CB8"/>
    <w:rsid w:val="003A1660"/>
    <w:rsid w:val="003A36FD"/>
    <w:rsid w:val="003A623B"/>
    <w:rsid w:val="003B2D1C"/>
    <w:rsid w:val="003B375A"/>
    <w:rsid w:val="003D1195"/>
    <w:rsid w:val="003E73C4"/>
    <w:rsid w:val="003E7D7C"/>
    <w:rsid w:val="003F3FBC"/>
    <w:rsid w:val="00431DD7"/>
    <w:rsid w:val="004542EE"/>
    <w:rsid w:val="00456622"/>
    <w:rsid w:val="00470D66"/>
    <w:rsid w:val="00477678"/>
    <w:rsid w:val="00490CC9"/>
    <w:rsid w:val="004A6869"/>
    <w:rsid w:val="004C160C"/>
    <w:rsid w:val="004D7022"/>
    <w:rsid w:val="004D7A21"/>
    <w:rsid w:val="004F2638"/>
    <w:rsid w:val="004F55A6"/>
    <w:rsid w:val="00517C40"/>
    <w:rsid w:val="0052303D"/>
    <w:rsid w:val="0052325A"/>
    <w:rsid w:val="005311FD"/>
    <w:rsid w:val="00531244"/>
    <w:rsid w:val="005418F1"/>
    <w:rsid w:val="005550ED"/>
    <w:rsid w:val="005564A0"/>
    <w:rsid w:val="0056229D"/>
    <w:rsid w:val="0058233F"/>
    <w:rsid w:val="00587D2D"/>
    <w:rsid w:val="005A55AD"/>
    <w:rsid w:val="005B2D52"/>
    <w:rsid w:val="005C3570"/>
    <w:rsid w:val="005C6286"/>
    <w:rsid w:val="005D13B0"/>
    <w:rsid w:val="005D5798"/>
    <w:rsid w:val="00634A8D"/>
    <w:rsid w:val="006533FE"/>
    <w:rsid w:val="0065440C"/>
    <w:rsid w:val="00655B78"/>
    <w:rsid w:val="0066447A"/>
    <w:rsid w:val="006728F8"/>
    <w:rsid w:val="00675056"/>
    <w:rsid w:val="00677CFD"/>
    <w:rsid w:val="00680B06"/>
    <w:rsid w:val="006B047F"/>
    <w:rsid w:val="006C0F6D"/>
    <w:rsid w:val="00711705"/>
    <w:rsid w:val="00744959"/>
    <w:rsid w:val="00757488"/>
    <w:rsid w:val="0076405F"/>
    <w:rsid w:val="00774754"/>
    <w:rsid w:val="007B3759"/>
    <w:rsid w:val="007B6AF0"/>
    <w:rsid w:val="007E2A23"/>
    <w:rsid w:val="007F0489"/>
    <w:rsid w:val="00816BEB"/>
    <w:rsid w:val="00820A71"/>
    <w:rsid w:val="00830047"/>
    <w:rsid w:val="00853ED7"/>
    <w:rsid w:val="00862802"/>
    <w:rsid w:val="0087639A"/>
    <w:rsid w:val="00887274"/>
    <w:rsid w:val="00892AAB"/>
    <w:rsid w:val="00896D26"/>
    <w:rsid w:val="008C0A3E"/>
    <w:rsid w:val="008F1F8C"/>
    <w:rsid w:val="008F4700"/>
    <w:rsid w:val="00911625"/>
    <w:rsid w:val="00913A12"/>
    <w:rsid w:val="009152AF"/>
    <w:rsid w:val="00917048"/>
    <w:rsid w:val="009170A8"/>
    <w:rsid w:val="00925939"/>
    <w:rsid w:val="00933634"/>
    <w:rsid w:val="00942D5F"/>
    <w:rsid w:val="00942FF9"/>
    <w:rsid w:val="0095050A"/>
    <w:rsid w:val="009749C2"/>
    <w:rsid w:val="00986CE5"/>
    <w:rsid w:val="0099180F"/>
    <w:rsid w:val="0099446A"/>
    <w:rsid w:val="00994E45"/>
    <w:rsid w:val="009A4304"/>
    <w:rsid w:val="009C170A"/>
    <w:rsid w:val="009D0FD9"/>
    <w:rsid w:val="009F26C3"/>
    <w:rsid w:val="009F2D09"/>
    <w:rsid w:val="009F55AF"/>
    <w:rsid w:val="00A04C9E"/>
    <w:rsid w:val="00A12780"/>
    <w:rsid w:val="00A1798D"/>
    <w:rsid w:val="00A3270E"/>
    <w:rsid w:val="00A34126"/>
    <w:rsid w:val="00A4088C"/>
    <w:rsid w:val="00A5347A"/>
    <w:rsid w:val="00A549D1"/>
    <w:rsid w:val="00A70824"/>
    <w:rsid w:val="00A708E1"/>
    <w:rsid w:val="00A76278"/>
    <w:rsid w:val="00A83E99"/>
    <w:rsid w:val="00A83EA5"/>
    <w:rsid w:val="00A97827"/>
    <w:rsid w:val="00AA0D7A"/>
    <w:rsid w:val="00AA6846"/>
    <w:rsid w:val="00AB5636"/>
    <w:rsid w:val="00AC31D8"/>
    <w:rsid w:val="00AC53ED"/>
    <w:rsid w:val="00AF0655"/>
    <w:rsid w:val="00B03F7B"/>
    <w:rsid w:val="00B1499F"/>
    <w:rsid w:val="00B20F9B"/>
    <w:rsid w:val="00B261CC"/>
    <w:rsid w:val="00B34067"/>
    <w:rsid w:val="00B41DE4"/>
    <w:rsid w:val="00B44BE2"/>
    <w:rsid w:val="00B47E79"/>
    <w:rsid w:val="00B518BC"/>
    <w:rsid w:val="00B75AFC"/>
    <w:rsid w:val="00BA534B"/>
    <w:rsid w:val="00BE0640"/>
    <w:rsid w:val="00BE3259"/>
    <w:rsid w:val="00C00AC4"/>
    <w:rsid w:val="00C05F93"/>
    <w:rsid w:val="00C22A2B"/>
    <w:rsid w:val="00C22BB2"/>
    <w:rsid w:val="00C30C4B"/>
    <w:rsid w:val="00C30E79"/>
    <w:rsid w:val="00C34DFE"/>
    <w:rsid w:val="00C45DBB"/>
    <w:rsid w:val="00C46314"/>
    <w:rsid w:val="00C46638"/>
    <w:rsid w:val="00C52EB6"/>
    <w:rsid w:val="00C71189"/>
    <w:rsid w:val="00C76D51"/>
    <w:rsid w:val="00C91F76"/>
    <w:rsid w:val="00C9537B"/>
    <w:rsid w:val="00C961A4"/>
    <w:rsid w:val="00C96DC5"/>
    <w:rsid w:val="00CC44A1"/>
    <w:rsid w:val="00CD3B50"/>
    <w:rsid w:val="00CE6942"/>
    <w:rsid w:val="00CF141B"/>
    <w:rsid w:val="00D12B62"/>
    <w:rsid w:val="00D21786"/>
    <w:rsid w:val="00D321E3"/>
    <w:rsid w:val="00D3611F"/>
    <w:rsid w:val="00D42E6D"/>
    <w:rsid w:val="00D52FED"/>
    <w:rsid w:val="00D61C60"/>
    <w:rsid w:val="00D65C31"/>
    <w:rsid w:val="00D7445B"/>
    <w:rsid w:val="00D9018A"/>
    <w:rsid w:val="00D97DFF"/>
    <w:rsid w:val="00DA09CB"/>
    <w:rsid w:val="00DC1E5D"/>
    <w:rsid w:val="00DC4F70"/>
    <w:rsid w:val="00DD3CF5"/>
    <w:rsid w:val="00DE50A0"/>
    <w:rsid w:val="00DF1CDA"/>
    <w:rsid w:val="00E1180D"/>
    <w:rsid w:val="00E56E50"/>
    <w:rsid w:val="00E6084E"/>
    <w:rsid w:val="00E92776"/>
    <w:rsid w:val="00E9794D"/>
    <w:rsid w:val="00ED4AC4"/>
    <w:rsid w:val="00ED6C60"/>
    <w:rsid w:val="00ED7879"/>
    <w:rsid w:val="00EE3B8F"/>
    <w:rsid w:val="00F0224E"/>
    <w:rsid w:val="00F058C9"/>
    <w:rsid w:val="00F072B3"/>
    <w:rsid w:val="00F13A36"/>
    <w:rsid w:val="00F3054C"/>
    <w:rsid w:val="00F31CAD"/>
    <w:rsid w:val="00F40F40"/>
    <w:rsid w:val="00F42C36"/>
    <w:rsid w:val="00F50A4A"/>
    <w:rsid w:val="00F5600B"/>
    <w:rsid w:val="00F758CB"/>
    <w:rsid w:val="00F760CC"/>
    <w:rsid w:val="00F825BA"/>
    <w:rsid w:val="00F93252"/>
    <w:rsid w:val="00FA17E2"/>
    <w:rsid w:val="00FA472A"/>
    <w:rsid w:val="00FA4E60"/>
    <w:rsid w:val="00FA63AA"/>
    <w:rsid w:val="00FD4520"/>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64EE"/>
  <w15:chartTrackingRefBased/>
  <w15:docId w15:val="{C27761E2-7873-4E4C-B79E-4ACE8AAF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7703"/>
  </w:style>
  <w:style w:type="paragraph" w:styleId="Footer">
    <w:name w:val="footer"/>
    <w:basedOn w:val="Normal"/>
    <w:link w:val="FooterChar"/>
    <w:uiPriority w:val="99"/>
    <w:unhideWhenUsed/>
    <w:rsid w:val="00207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7703"/>
  </w:style>
  <w:style w:type="table" w:styleId="TableGrid">
    <w:name w:val="Table Grid"/>
    <w:basedOn w:val="TableNormal"/>
    <w:uiPriority w:val="39"/>
    <w:rsid w:val="00CE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244"/>
    <w:rPr>
      <w:color w:val="0563C1" w:themeColor="hyperlink"/>
      <w:u w:val="single"/>
    </w:rPr>
  </w:style>
  <w:style w:type="paragraph" w:styleId="NoSpacing">
    <w:name w:val="No Spacing"/>
    <w:uiPriority w:val="1"/>
    <w:qFormat/>
    <w:rsid w:val="005D13B0"/>
    <w:pPr>
      <w:spacing w:after="0" w:line="240" w:lineRule="auto"/>
    </w:pPr>
  </w:style>
  <w:style w:type="paragraph" w:styleId="BalloonText">
    <w:name w:val="Balloon Text"/>
    <w:basedOn w:val="Normal"/>
    <w:link w:val="BalloonTextChar"/>
    <w:uiPriority w:val="99"/>
    <w:semiHidden/>
    <w:unhideWhenUsed/>
    <w:rsid w:val="003D1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95"/>
    <w:rPr>
      <w:rFonts w:ascii="Segoe UI" w:hAnsi="Segoe UI" w:cs="Segoe UI"/>
      <w:sz w:val="18"/>
      <w:szCs w:val="18"/>
    </w:rPr>
  </w:style>
  <w:style w:type="paragraph" w:styleId="ListParagraph">
    <w:name w:val="List Paragraph"/>
    <w:basedOn w:val="Normal"/>
    <w:uiPriority w:val="34"/>
    <w:qFormat/>
    <w:rsid w:val="00A5347A"/>
    <w:pPr>
      <w:ind w:left="720"/>
      <w:contextualSpacing/>
    </w:pPr>
  </w:style>
  <w:style w:type="character" w:customStyle="1" w:styleId="lrzxr">
    <w:name w:val="lrzxr"/>
    <w:basedOn w:val="DefaultParagraphFont"/>
    <w:rsid w:val="009F55AF"/>
  </w:style>
  <w:style w:type="paragraph" w:customStyle="1" w:styleId="Default">
    <w:name w:val="Default"/>
    <w:qFormat/>
    <w:rsid w:val="00253DF2"/>
    <w:pPr>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6B76-0563-46E0-9388-A952AEA1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4079</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Liutkevičienė</dc:creator>
  <cp:keywords/>
  <dc:description/>
  <cp:lastModifiedBy>User</cp:lastModifiedBy>
  <cp:revision>2</cp:revision>
  <cp:lastPrinted>2018-08-24T07:07:00Z</cp:lastPrinted>
  <dcterms:created xsi:type="dcterms:W3CDTF">2023-05-03T11:06:00Z</dcterms:created>
  <dcterms:modified xsi:type="dcterms:W3CDTF">2023-05-03T11:06:00Z</dcterms:modified>
</cp:coreProperties>
</file>