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E9E" w:rsidRPr="002756AC" w:rsidRDefault="00A162E1" w:rsidP="002756AC">
      <w:pPr>
        <w:jc w:val="center"/>
        <w:rPr>
          <w:b/>
          <w:sz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1F7E9E" w:rsidRDefault="002756AC" w:rsidP="002756AC">
      <w:pPr>
        <w:pStyle w:val="Antrats"/>
        <w:jc w:val="right"/>
      </w:pPr>
      <w:r w:rsidRPr="00EA200B">
        <w:rPr>
          <w:b/>
          <w:sz w:val="24"/>
          <w:szCs w:val="24"/>
        </w:rPr>
        <w:t>Projektas</w:t>
      </w:r>
    </w:p>
    <w:p w:rsidR="001F7E9E" w:rsidRDefault="001F7E9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AD4A12" w:rsidRDefault="00AD4A12" w:rsidP="00AD4A12">
      <w:pPr>
        <w:pStyle w:val="Antrats"/>
        <w:jc w:val="center"/>
        <w:rPr>
          <w:b/>
          <w:sz w:val="28"/>
        </w:rPr>
      </w:pPr>
    </w:p>
    <w:p w:rsidR="00AD4A12" w:rsidRDefault="00AD4A12" w:rsidP="00AD4A12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AD4A12" w:rsidRPr="006D53C1" w:rsidRDefault="00AD4A12" w:rsidP="00AD4A12">
      <w:pPr>
        <w:pStyle w:val="Antrats"/>
        <w:jc w:val="center"/>
        <w:rPr>
          <w:sz w:val="24"/>
          <w:szCs w:val="24"/>
        </w:rPr>
      </w:pPr>
      <w:r w:rsidRPr="006D53C1">
        <w:rPr>
          <w:b/>
          <w:sz w:val="24"/>
          <w:szCs w:val="24"/>
          <w:lang w:eastAsia="ru-RU"/>
        </w:rPr>
        <w:t xml:space="preserve">DĖL VIEŠOSIOS ĮSTAIGOS </w:t>
      </w:r>
      <w:r w:rsidR="00D92DC5">
        <w:rPr>
          <w:b/>
          <w:sz w:val="24"/>
          <w:szCs w:val="24"/>
          <w:lang w:eastAsia="ru-RU"/>
        </w:rPr>
        <w:t>VELŽIO KOMUNALINIO ŪKIO</w:t>
      </w:r>
      <w:r w:rsidR="001C3FAE">
        <w:rPr>
          <w:b/>
          <w:sz w:val="24"/>
          <w:szCs w:val="24"/>
          <w:lang w:eastAsia="ru-RU"/>
        </w:rPr>
        <w:t xml:space="preserve"> 202</w:t>
      </w:r>
      <w:r w:rsidR="004673FA">
        <w:rPr>
          <w:b/>
          <w:sz w:val="24"/>
          <w:szCs w:val="24"/>
          <w:lang w:eastAsia="ru-RU"/>
        </w:rPr>
        <w:t>2</w:t>
      </w:r>
      <w:r w:rsidRPr="006D53C1">
        <w:rPr>
          <w:b/>
          <w:sz w:val="24"/>
          <w:szCs w:val="24"/>
          <w:lang w:eastAsia="ru-RU"/>
        </w:rPr>
        <w:t xml:space="preserve"> METŲ </w:t>
      </w:r>
      <w:r w:rsidRPr="006D53C1">
        <w:rPr>
          <w:b/>
          <w:sz w:val="24"/>
          <w:szCs w:val="24"/>
          <w:lang w:eastAsia="lt-LT"/>
        </w:rPr>
        <w:t>FINANSINIŲ ATASKAITŲ RINKINI</w:t>
      </w:r>
      <w:r w:rsidR="00BF4FEA">
        <w:rPr>
          <w:b/>
          <w:sz w:val="24"/>
          <w:szCs w:val="24"/>
          <w:lang w:eastAsia="lt-LT"/>
        </w:rPr>
        <w:t xml:space="preserve">O PATVIRTINIMO </w:t>
      </w:r>
    </w:p>
    <w:p w:rsidR="00AD4A12" w:rsidRDefault="00AD4A12" w:rsidP="00AD4A12">
      <w:pPr>
        <w:jc w:val="center"/>
        <w:rPr>
          <w:sz w:val="24"/>
        </w:rPr>
      </w:pPr>
    </w:p>
    <w:p w:rsidR="00AD4A12" w:rsidRDefault="007A4515" w:rsidP="00AD4A12">
      <w:pPr>
        <w:jc w:val="center"/>
        <w:rPr>
          <w:sz w:val="24"/>
        </w:rPr>
      </w:pPr>
      <w:r>
        <w:rPr>
          <w:sz w:val="24"/>
        </w:rPr>
        <w:t>202</w:t>
      </w:r>
      <w:r w:rsidR="004673FA">
        <w:rPr>
          <w:sz w:val="24"/>
        </w:rPr>
        <w:t>3</w:t>
      </w:r>
      <w:r w:rsidR="004D7DBD">
        <w:rPr>
          <w:sz w:val="24"/>
        </w:rPr>
        <w:t xml:space="preserve"> m. gegužės </w:t>
      </w:r>
      <w:r w:rsidR="004673FA">
        <w:rPr>
          <w:sz w:val="24"/>
        </w:rPr>
        <w:t xml:space="preserve">18 d. Nr. </w:t>
      </w:r>
    </w:p>
    <w:p w:rsidR="00AD4A12" w:rsidRDefault="00AD4A12" w:rsidP="00AD4A12">
      <w:pPr>
        <w:jc w:val="center"/>
        <w:rPr>
          <w:sz w:val="24"/>
        </w:rPr>
      </w:pPr>
      <w:r>
        <w:rPr>
          <w:sz w:val="24"/>
        </w:rPr>
        <w:t>Panevėžys</w:t>
      </w:r>
    </w:p>
    <w:p w:rsidR="00AD4A12" w:rsidRDefault="00AD4A12" w:rsidP="00AD4A12">
      <w:pPr>
        <w:rPr>
          <w:sz w:val="24"/>
        </w:rPr>
      </w:pPr>
    </w:p>
    <w:p w:rsidR="00C9063A" w:rsidRDefault="00AD4A12" w:rsidP="00BF4FEA">
      <w:pPr>
        <w:jc w:val="both"/>
        <w:rPr>
          <w:sz w:val="24"/>
          <w:szCs w:val="24"/>
          <w:lang w:eastAsia="ru-RU"/>
        </w:rPr>
      </w:pPr>
      <w:r>
        <w:rPr>
          <w:sz w:val="24"/>
        </w:rPr>
        <w:tab/>
      </w:r>
      <w:r w:rsidRPr="005A790D">
        <w:rPr>
          <w:sz w:val="24"/>
          <w:szCs w:val="24"/>
          <w:lang w:eastAsia="ru-RU"/>
        </w:rPr>
        <w:t xml:space="preserve">Vadovaudamasi </w:t>
      </w:r>
      <w:r w:rsidR="004673FA">
        <w:rPr>
          <w:sz w:val="24"/>
          <w:szCs w:val="24"/>
          <w:lang w:eastAsia="ru-RU"/>
        </w:rPr>
        <w:t xml:space="preserve">Lietuvos Respublikos vietos savivaldos įstatymo  15 straipsnio </w:t>
      </w:r>
      <w:r w:rsidR="00BF4FEA">
        <w:rPr>
          <w:sz w:val="24"/>
          <w:szCs w:val="24"/>
          <w:lang w:eastAsia="ru-RU"/>
        </w:rPr>
        <w:t xml:space="preserve"> </w:t>
      </w:r>
      <w:r w:rsidR="004673FA">
        <w:rPr>
          <w:sz w:val="24"/>
          <w:szCs w:val="24"/>
          <w:lang w:eastAsia="ru-RU"/>
        </w:rPr>
        <w:t xml:space="preserve">3 </w:t>
      </w:r>
      <w:r w:rsidR="00BF4FEA">
        <w:rPr>
          <w:sz w:val="24"/>
          <w:szCs w:val="24"/>
          <w:lang w:eastAsia="ru-RU"/>
        </w:rPr>
        <w:t xml:space="preserve"> </w:t>
      </w:r>
      <w:r w:rsidR="004673FA">
        <w:rPr>
          <w:sz w:val="24"/>
          <w:szCs w:val="24"/>
          <w:lang w:eastAsia="ru-RU"/>
        </w:rPr>
        <w:t xml:space="preserve">dalies </w:t>
      </w:r>
    </w:p>
    <w:p w:rsidR="00AD4A12" w:rsidRPr="005A790D" w:rsidRDefault="004673FA" w:rsidP="00BF4FEA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3 punktu, </w:t>
      </w:r>
      <w:r w:rsidR="00AD4A12" w:rsidRPr="005A790D">
        <w:rPr>
          <w:sz w:val="24"/>
          <w:szCs w:val="24"/>
          <w:lang w:eastAsia="ru-RU"/>
        </w:rPr>
        <w:t xml:space="preserve">Lietuvos Respublikos </w:t>
      </w:r>
      <w:r w:rsidR="00AD4A12">
        <w:rPr>
          <w:sz w:val="24"/>
          <w:szCs w:val="24"/>
          <w:lang w:eastAsia="ru-RU"/>
        </w:rPr>
        <w:t>viešųjų įstaigų įstatymo 10</w:t>
      </w:r>
      <w:r w:rsidR="00A82CF5">
        <w:rPr>
          <w:sz w:val="24"/>
          <w:szCs w:val="24"/>
          <w:lang w:eastAsia="ru-RU"/>
        </w:rPr>
        <w:t xml:space="preserve"> straipsnio 1 dalies </w:t>
      </w:r>
      <w:r w:rsidR="00AD4A12">
        <w:rPr>
          <w:sz w:val="24"/>
          <w:szCs w:val="24"/>
          <w:lang w:eastAsia="ru-RU"/>
        </w:rPr>
        <w:t>6</w:t>
      </w:r>
      <w:r w:rsidR="00C24CE1">
        <w:rPr>
          <w:sz w:val="24"/>
          <w:szCs w:val="24"/>
          <w:lang w:eastAsia="ru-RU"/>
        </w:rPr>
        <w:t xml:space="preserve"> punktu, </w:t>
      </w:r>
      <w:r w:rsidR="00AD4A12">
        <w:rPr>
          <w:sz w:val="24"/>
          <w:szCs w:val="24"/>
          <w:lang w:eastAsia="ru-RU"/>
        </w:rPr>
        <w:t>1</w:t>
      </w:r>
      <w:r w:rsidR="00BF4FEA">
        <w:rPr>
          <w:sz w:val="24"/>
          <w:szCs w:val="24"/>
          <w:lang w:eastAsia="ru-RU"/>
        </w:rPr>
        <w:t>1</w:t>
      </w:r>
      <w:r w:rsidR="00AD4A12">
        <w:rPr>
          <w:sz w:val="24"/>
          <w:szCs w:val="24"/>
          <w:lang w:eastAsia="ru-RU"/>
        </w:rPr>
        <w:t xml:space="preserve"> straipsni</w:t>
      </w:r>
      <w:r w:rsidR="00BF4FEA">
        <w:rPr>
          <w:sz w:val="24"/>
          <w:szCs w:val="24"/>
          <w:lang w:eastAsia="ru-RU"/>
        </w:rPr>
        <w:t xml:space="preserve">o </w:t>
      </w:r>
      <w:r w:rsidR="00BF4FEA">
        <w:rPr>
          <w:sz w:val="24"/>
          <w:szCs w:val="24"/>
          <w:lang w:eastAsia="ru-RU"/>
        </w:rPr>
        <w:br/>
        <w:t>1 ir 2 punkta</w:t>
      </w:r>
      <w:r w:rsidR="00A162E1">
        <w:rPr>
          <w:sz w:val="24"/>
          <w:szCs w:val="24"/>
          <w:lang w:eastAsia="ru-RU"/>
        </w:rPr>
        <w:t>i</w:t>
      </w:r>
      <w:r w:rsidR="00BF4FEA">
        <w:rPr>
          <w:sz w:val="24"/>
          <w:szCs w:val="24"/>
          <w:lang w:eastAsia="ru-RU"/>
        </w:rPr>
        <w:t>s</w:t>
      </w:r>
      <w:r w:rsidR="00AD4A12" w:rsidRPr="005A790D">
        <w:rPr>
          <w:sz w:val="24"/>
          <w:szCs w:val="24"/>
          <w:lang w:eastAsia="ru-RU"/>
        </w:rPr>
        <w:t xml:space="preserve"> </w:t>
      </w:r>
      <w:r w:rsidR="00AD4A12">
        <w:rPr>
          <w:sz w:val="24"/>
          <w:szCs w:val="24"/>
          <w:lang w:eastAsia="ru-RU"/>
        </w:rPr>
        <w:t xml:space="preserve">ir atsižvelgdama į viešosios įstaigos </w:t>
      </w:r>
      <w:r w:rsidR="00D92DC5">
        <w:rPr>
          <w:sz w:val="24"/>
          <w:szCs w:val="24"/>
          <w:lang w:eastAsia="ru-RU"/>
        </w:rPr>
        <w:t>Velžio komunalinio ūkio</w:t>
      </w:r>
      <w:r w:rsidR="001C3FAE">
        <w:rPr>
          <w:sz w:val="24"/>
          <w:szCs w:val="24"/>
          <w:lang w:eastAsia="ru-RU"/>
        </w:rPr>
        <w:t xml:space="preserve"> 2022</w:t>
      </w:r>
      <w:r w:rsidR="00C24CE1">
        <w:rPr>
          <w:sz w:val="24"/>
          <w:szCs w:val="24"/>
          <w:lang w:eastAsia="ru-RU"/>
        </w:rPr>
        <w:t>-0</w:t>
      </w:r>
      <w:r w:rsidR="00D92DC5">
        <w:rPr>
          <w:sz w:val="24"/>
          <w:szCs w:val="24"/>
          <w:lang w:eastAsia="ru-RU"/>
        </w:rPr>
        <w:t>4</w:t>
      </w:r>
      <w:r w:rsidR="001C3FAE">
        <w:rPr>
          <w:sz w:val="24"/>
          <w:szCs w:val="24"/>
          <w:lang w:eastAsia="ru-RU"/>
        </w:rPr>
        <w:t>-2</w:t>
      </w:r>
      <w:r>
        <w:rPr>
          <w:sz w:val="24"/>
          <w:szCs w:val="24"/>
          <w:lang w:eastAsia="ru-RU"/>
        </w:rPr>
        <w:t>6</w:t>
      </w:r>
      <w:r w:rsidR="00DA01AA">
        <w:rPr>
          <w:sz w:val="24"/>
          <w:szCs w:val="24"/>
          <w:lang w:eastAsia="ru-RU"/>
        </w:rPr>
        <w:t xml:space="preserve"> </w:t>
      </w:r>
      <w:r w:rsidR="00B93D6D">
        <w:rPr>
          <w:sz w:val="24"/>
          <w:szCs w:val="24"/>
          <w:lang w:eastAsia="ru-RU"/>
        </w:rPr>
        <w:t>raštą Nr</w:t>
      </w:r>
      <w:r w:rsidR="00A640C2">
        <w:rPr>
          <w:sz w:val="24"/>
          <w:szCs w:val="24"/>
          <w:lang w:eastAsia="ru-RU"/>
        </w:rPr>
        <w:t>.</w:t>
      </w:r>
      <w:r w:rsidR="001C3FAE">
        <w:rPr>
          <w:sz w:val="24"/>
          <w:szCs w:val="24"/>
          <w:lang w:eastAsia="ru-RU"/>
        </w:rPr>
        <w:t xml:space="preserve"> S</w:t>
      </w:r>
      <w:r w:rsidR="00D92DC5">
        <w:rPr>
          <w:sz w:val="24"/>
          <w:szCs w:val="24"/>
          <w:lang w:eastAsia="ru-RU"/>
        </w:rPr>
        <w:t>4</w:t>
      </w:r>
      <w:r w:rsidR="001C3FAE">
        <w:rPr>
          <w:sz w:val="24"/>
          <w:szCs w:val="24"/>
          <w:lang w:eastAsia="ru-RU"/>
        </w:rPr>
        <w:t>-</w:t>
      </w:r>
      <w:r w:rsidR="00D92DC5">
        <w:rPr>
          <w:sz w:val="24"/>
          <w:szCs w:val="24"/>
          <w:lang w:eastAsia="ru-RU"/>
        </w:rPr>
        <w:t>5</w:t>
      </w:r>
      <w:r>
        <w:rPr>
          <w:sz w:val="24"/>
          <w:szCs w:val="24"/>
          <w:lang w:eastAsia="ru-RU"/>
        </w:rPr>
        <w:t>4</w:t>
      </w:r>
      <w:r w:rsidR="001C3FAE">
        <w:rPr>
          <w:sz w:val="24"/>
          <w:szCs w:val="24"/>
          <w:lang w:eastAsia="ru-RU"/>
        </w:rPr>
        <w:t xml:space="preserve"> „Dėl 202</w:t>
      </w:r>
      <w:r>
        <w:rPr>
          <w:sz w:val="24"/>
          <w:szCs w:val="24"/>
          <w:lang w:eastAsia="ru-RU"/>
        </w:rPr>
        <w:t>2</w:t>
      </w:r>
      <w:r w:rsidR="00C9063A">
        <w:rPr>
          <w:sz w:val="24"/>
          <w:szCs w:val="24"/>
          <w:lang w:eastAsia="ru-RU"/>
        </w:rPr>
        <w:t xml:space="preserve"> </w:t>
      </w:r>
      <w:r w:rsidR="00AD4A12">
        <w:rPr>
          <w:sz w:val="24"/>
          <w:szCs w:val="24"/>
          <w:lang w:eastAsia="ru-RU"/>
        </w:rPr>
        <w:t>metų finansinių ataskaitų</w:t>
      </w:r>
      <w:r w:rsidR="00C9063A">
        <w:rPr>
          <w:sz w:val="24"/>
          <w:szCs w:val="24"/>
          <w:lang w:eastAsia="ru-RU"/>
        </w:rPr>
        <w:t xml:space="preserve"> </w:t>
      </w:r>
      <w:r w:rsidR="00AD4A12">
        <w:rPr>
          <w:sz w:val="24"/>
          <w:szCs w:val="24"/>
          <w:lang w:eastAsia="ru-RU"/>
        </w:rPr>
        <w:t>rinkinio</w:t>
      </w:r>
      <w:r w:rsidR="00D92DC5">
        <w:rPr>
          <w:sz w:val="24"/>
          <w:szCs w:val="24"/>
          <w:lang w:eastAsia="ru-RU"/>
        </w:rPr>
        <w:t xml:space="preserve"> patvirtinimo ir veiklos ataskaitos pateikimo</w:t>
      </w:r>
      <w:r w:rsidR="00AD4A12">
        <w:rPr>
          <w:sz w:val="24"/>
          <w:szCs w:val="24"/>
          <w:lang w:eastAsia="ru-RU"/>
        </w:rPr>
        <w:t>“,</w:t>
      </w:r>
      <w:r w:rsidR="00AD4A12" w:rsidRPr="005A790D">
        <w:rPr>
          <w:sz w:val="24"/>
          <w:szCs w:val="24"/>
          <w:lang w:eastAsia="ru-RU"/>
        </w:rPr>
        <w:t xml:space="preserve"> Savivaldybės taryba n u s p r e n d ž i a</w:t>
      </w:r>
      <w:r w:rsidR="00FE4587">
        <w:rPr>
          <w:sz w:val="24"/>
          <w:szCs w:val="24"/>
          <w:lang w:eastAsia="ru-RU"/>
        </w:rPr>
        <w:t>:</w:t>
      </w:r>
    </w:p>
    <w:p w:rsidR="00AD4A12" w:rsidRDefault="00AD4A12" w:rsidP="00AD4A12">
      <w:pPr>
        <w:suppressAutoHyphens w:val="0"/>
        <w:jc w:val="both"/>
        <w:rPr>
          <w:sz w:val="24"/>
          <w:szCs w:val="24"/>
          <w:lang w:eastAsia="ru-RU"/>
        </w:rPr>
      </w:pPr>
      <w:r w:rsidRPr="005A790D">
        <w:rPr>
          <w:sz w:val="24"/>
          <w:szCs w:val="24"/>
          <w:lang w:eastAsia="ru-RU"/>
        </w:rPr>
        <w:tab/>
      </w:r>
      <w:r w:rsidR="00FE4587">
        <w:rPr>
          <w:sz w:val="24"/>
          <w:szCs w:val="24"/>
          <w:lang w:eastAsia="ru-RU"/>
        </w:rPr>
        <w:t>P</w:t>
      </w:r>
      <w:r w:rsidRPr="005A790D">
        <w:rPr>
          <w:sz w:val="24"/>
          <w:szCs w:val="24"/>
          <w:lang w:eastAsia="ru-RU"/>
        </w:rPr>
        <w:t xml:space="preserve">atvirtinti </w:t>
      </w:r>
      <w:r>
        <w:rPr>
          <w:sz w:val="24"/>
          <w:szCs w:val="24"/>
          <w:lang w:eastAsia="ru-RU"/>
        </w:rPr>
        <w:t xml:space="preserve">viešosios įstaigos </w:t>
      </w:r>
      <w:r w:rsidR="00D92DC5">
        <w:rPr>
          <w:sz w:val="24"/>
          <w:szCs w:val="24"/>
          <w:lang w:eastAsia="ru-RU"/>
        </w:rPr>
        <w:t>Velžio komunalinio ūkio</w:t>
      </w:r>
      <w:r w:rsidR="001C3FAE">
        <w:rPr>
          <w:sz w:val="24"/>
          <w:szCs w:val="24"/>
          <w:lang w:eastAsia="ru-RU"/>
        </w:rPr>
        <w:t xml:space="preserve"> 202</w:t>
      </w:r>
      <w:r w:rsidR="00C9063A">
        <w:rPr>
          <w:sz w:val="24"/>
          <w:szCs w:val="24"/>
          <w:lang w:eastAsia="ru-RU"/>
        </w:rPr>
        <w:t>2</w:t>
      </w:r>
      <w:r w:rsidRPr="005A790D">
        <w:rPr>
          <w:sz w:val="24"/>
          <w:szCs w:val="24"/>
          <w:lang w:eastAsia="ru-RU"/>
        </w:rPr>
        <w:t xml:space="preserve"> metų finansin</w:t>
      </w:r>
      <w:r>
        <w:rPr>
          <w:sz w:val="24"/>
          <w:szCs w:val="24"/>
          <w:lang w:eastAsia="ru-RU"/>
        </w:rPr>
        <w:t>ių ataskaitų rinkinį (pridedama).</w:t>
      </w:r>
    </w:p>
    <w:p w:rsidR="001F7E9E" w:rsidRDefault="00AD4A12" w:rsidP="00BF4FEA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ab/>
      </w:r>
    </w:p>
    <w:p w:rsidR="001F7E9E" w:rsidRDefault="001F7E9E" w:rsidP="00575CA2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1F7E9E" w:rsidRDefault="001F7E9E">
      <w:pPr>
        <w:rPr>
          <w:sz w:val="24"/>
          <w:szCs w:val="24"/>
        </w:rPr>
      </w:pPr>
      <w:bookmarkStart w:id="0" w:name="_GoBack"/>
      <w:bookmarkEnd w:id="0"/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976A31" w:rsidRDefault="00976A31">
      <w:pPr>
        <w:rPr>
          <w:sz w:val="24"/>
          <w:szCs w:val="24"/>
        </w:rPr>
      </w:pPr>
    </w:p>
    <w:p w:rsidR="00976A31" w:rsidRDefault="00976A31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FE4587" w:rsidRDefault="00FE4587">
      <w:pPr>
        <w:rPr>
          <w:sz w:val="24"/>
          <w:szCs w:val="24"/>
        </w:rPr>
      </w:pPr>
    </w:p>
    <w:p w:rsidR="00FE4587" w:rsidRDefault="00FE4587">
      <w:pPr>
        <w:rPr>
          <w:sz w:val="24"/>
          <w:szCs w:val="24"/>
        </w:rPr>
      </w:pPr>
    </w:p>
    <w:p w:rsidR="00FE4587" w:rsidRDefault="00FE4587">
      <w:pPr>
        <w:rPr>
          <w:sz w:val="24"/>
          <w:szCs w:val="24"/>
        </w:rPr>
      </w:pPr>
    </w:p>
    <w:p w:rsidR="00FE4587" w:rsidRDefault="00FE4587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ind w:right="134"/>
        <w:jc w:val="both"/>
        <w:rPr>
          <w:sz w:val="24"/>
          <w:szCs w:val="24"/>
        </w:rPr>
      </w:pPr>
    </w:p>
    <w:p w:rsidR="0075163C" w:rsidRDefault="0075163C">
      <w:pPr>
        <w:ind w:right="134"/>
        <w:jc w:val="both"/>
        <w:rPr>
          <w:sz w:val="24"/>
          <w:szCs w:val="24"/>
        </w:rPr>
      </w:pPr>
    </w:p>
    <w:p w:rsidR="0075163C" w:rsidRDefault="0075163C">
      <w:pPr>
        <w:ind w:right="134"/>
        <w:jc w:val="both"/>
        <w:rPr>
          <w:sz w:val="24"/>
          <w:szCs w:val="24"/>
        </w:rPr>
      </w:pPr>
    </w:p>
    <w:p w:rsidR="0075163C" w:rsidRDefault="0075163C">
      <w:pPr>
        <w:ind w:right="134"/>
        <w:jc w:val="both"/>
        <w:rPr>
          <w:sz w:val="24"/>
          <w:szCs w:val="24"/>
        </w:rPr>
      </w:pPr>
    </w:p>
    <w:p w:rsidR="00575CA2" w:rsidRDefault="00575CA2" w:rsidP="00575CA2">
      <w:pPr>
        <w:jc w:val="center"/>
        <w:rPr>
          <w:b/>
          <w:sz w:val="24"/>
          <w:szCs w:val="24"/>
        </w:rPr>
      </w:pPr>
      <w:r w:rsidRPr="00575CA2">
        <w:rPr>
          <w:b/>
          <w:sz w:val="24"/>
          <w:szCs w:val="24"/>
        </w:rPr>
        <w:lastRenderedPageBreak/>
        <w:t>PANEVĖŽIO RAJONO SAVIVALDYBĖS ADMINIST</w:t>
      </w:r>
      <w:r w:rsidR="001D4B0E">
        <w:rPr>
          <w:b/>
          <w:sz w:val="24"/>
          <w:szCs w:val="24"/>
        </w:rPr>
        <w:t xml:space="preserve">RACIJOS </w:t>
      </w:r>
    </w:p>
    <w:p w:rsidR="001D4B0E" w:rsidRPr="00575CA2" w:rsidRDefault="00D92DC5" w:rsidP="00575C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EKONOMIKOS IR TURTO VALDYMO SKYRIUS</w:t>
      </w:r>
    </w:p>
    <w:p w:rsidR="00575CA2" w:rsidRPr="002662CC" w:rsidRDefault="00575CA2" w:rsidP="00575CA2">
      <w:pPr>
        <w:pStyle w:val="Antrat1"/>
        <w:ind w:left="432" w:hanging="432"/>
        <w:rPr>
          <w:rFonts w:ascii="Times New Roman" w:hAnsi="Times New Roman"/>
          <w:b w:val="0"/>
          <w:sz w:val="24"/>
          <w:szCs w:val="24"/>
        </w:rPr>
      </w:pPr>
      <w:r w:rsidRPr="002662CC">
        <w:rPr>
          <w:rFonts w:ascii="Times New Roman" w:hAnsi="Times New Roman"/>
          <w:b w:val="0"/>
          <w:sz w:val="24"/>
          <w:szCs w:val="24"/>
        </w:rPr>
        <w:t>Panevėžio rajono savivaldybės tarybai</w:t>
      </w:r>
    </w:p>
    <w:p w:rsidR="00575CA2" w:rsidRPr="0075163C" w:rsidRDefault="00575CA2" w:rsidP="00575CA2">
      <w:pPr>
        <w:rPr>
          <w:sz w:val="24"/>
          <w:szCs w:val="24"/>
        </w:rPr>
      </w:pPr>
    </w:p>
    <w:p w:rsidR="00AD4A12" w:rsidRPr="00AD4A12" w:rsidRDefault="00FE4587" w:rsidP="00AD4A12">
      <w:pPr>
        <w:pStyle w:val="Antrats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SAVIVALDYB4S TARYBOS </w:t>
      </w:r>
      <w:r w:rsidR="00AD4A12">
        <w:rPr>
          <w:b/>
          <w:sz w:val="24"/>
          <w:szCs w:val="24"/>
        </w:rPr>
        <w:t>SPRENDIMO „</w:t>
      </w:r>
      <w:r w:rsidR="00AD4A12" w:rsidRPr="006D53C1">
        <w:rPr>
          <w:b/>
          <w:sz w:val="24"/>
          <w:szCs w:val="24"/>
          <w:lang w:eastAsia="ru-RU"/>
        </w:rPr>
        <w:t xml:space="preserve">DĖL VIEŠOSIOS ĮSTAIGOS </w:t>
      </w:r>
      <w:r w:rsidR="00D92DC5">
        <w:rPr>
          <w:b/>
          <w:sz w:val="24"/>
          <w:szCs w:val="24"/>
          <w:lang w:eastAsia="ru-RU"/>
        </w:rPr>
        <w:br/>
        <w:t>VELŽIO KOMUNALINIO ŪKIO</w:t>
      </w:r>
      <w:r w:rsidR="001C3FAE">
        <w:rPr>
          <w:b/>
          <w:sz w:val="24"/>
          <w:szCs w:val="24"/>
          <w:lang w:eastAsia="ru-RU"/>
        </w:rPr>
        <w:t xml:space="preserve"> 202</w:t>
      </w:r>
      <w:r w:rsidR="00C9063A">
        <w:rPr>
          <w:b/>
          <w:sz w:val="24"/>
          <w:szCs w:val="24"/>
          <w:lang w:eastAsia="ru-RU"/>
        </w:rPr>
        <w:t>2</w:t>
      </w:r>
      <w:r w:rsidR="00AD4A12" w:rsidRPr="006D53C1">
        <w:rPr>
          <w:b/>
          <w:sz w:val="24"/>
          <w:szCs w:val="24"/>
          <w:lang w:eastAsia="ru-RU"/>
        </w:rPr>
        <w:t xml:space="preserve"> METŲ </w:t>
      </w:r>
      <w:r w:rsidR="00AD4A12" w:rsidRPr="006D53C1">
        <w:rPr>
          <w:b/>
          <w:sz w:val="24"/>
          <w:szCs w:val="24"/>
          <w:lang w:eastAsia="lt-LT"/>
        </w:rPr>
        <w:t>FINANSINIŲ ATASKAITŲ RINKINI</w:t>
      </w:r>
      <w:r w:rsidR="001C3FAE">
        <w:rPr>
          <w:b/>
          <w:sz w:val="24"/>
          <w:szCs w:val="24"/>
          <w:lang w:eastAsia="lt-LT"/>
        </w:rPr>
        <w:t>O PATVIRTINIMO</w:t>
      </w:r>
      <w:r w:rsidR="00AD4A12" w:rsidRPr="00AD4A12">
        <w:rPr>
          <w:b/>
          <w:sz w:val="24"/>
          <w:szCs w:val="24"/>
        </w:rPr>
        <w:t>“ PROJEKTO</w:t>
      </w:r>
      <w:r w:rsidRPr="00FE4587">
        <w:rPr>
          <w:b/>
          <w:sz w:val="24"/>
          <w:szCs w:val="24"/>
        </w:rPr>
        <w:t xml:space="preserve"> </w:t>
      </w:r>
      <w:r w:rsidRPr="00AD4A12">
        <w:rPr>
          <w:b/>
          <w:sz w:val="24"/>
          <w:szCs w:val="24"/>
        </w:rPr>
        <w:t>AIŠKINAMAS</w:t>
      </w:r>
      <w:r>
        <w:rPr>
          <w:b/>
          <w:sz w:val="24"/>
          <w:szCs w:val="24"/>
        </w:rPr>
        <w:t xml:space="preserve">IS RAŠTAS </w:t>
      </w:r>
    </w:p>
    <w:p w:rsidR="00AD4A12" w:rsidRPr="00AD4A12" w:rsidRDefault="00AD4A12" w:rsidP="00AD4A12">
      <w:pPr>
        <w:rPr>
          <w:b/>
          <w:sz w:val="24"/>
          <w:szCs w:val="24"/>
        </w:rPr>
      </w:pPr>
    </w:p>
    <w:p w:rsidR="00AD4A12" w:rsidRPr="00AD4A12" w:rsidRDefault="001C3FAE" w:rsidP="00AD4A12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C9063A">
        <w:rPr>
          <w:sz w:val="24"/>
          <w:szCs w:val="24"/>
        </w:rPr>
        <w:t>3</w:t>
      </w:r>
      <w:r>
        <w:rPr>
          <w:sz w:val="24"/>
          <w:szCs w:val="24"/>
        </w:rPr>
        <w:t xml:space="preserve"> m. </w:t>
      </w:r>
      <w:r w:rsidR="00C9063A">
        <w:rPr>
          <w:sz w:val="24"/>
          <w:szCs w:val="24"/>
        </w:rPr>
        <w:t>gegužės</w:t>
      </w:r>
      <w:r w:rsidR="004D7DBD">
        <w:rPr>
          <w:sz w:val="24"/>
          <w:szCs w:val="24"/>
        </w:rPr>
        <w:t xml:space="preserve"> </w:t>
      </w:r>
      <w:r w:rsidR="003D0886">
        <w:rPr>
          <w:sz w:val="24"/>
          <w:szCs w:val="24"/>
        </w:rPr>
        <w:t>4</w:t>
      </w:r>
      <w:r w:rsidR="00AD4A12" w:rsidRPr="00AD4A12">
        <w:rPr>
          <w:sz w:val="24"/>
          <w:szCs w:val="24"/>
        </w:rPr>
        <w:t xml:space="preserve"> d.</w:t>
      </w:r>
    </w:p>
    <w:p w:rsidR="00AD4A12" w:rsidRPr="00AD4A12" w:rsidRDefault="00AD4A12" w:rsidP="00AD4A12">
      <w:pPr>
        <w:jc w:val="center"/>
        <w:rPr>
          <w:sz w:val="24"/>
          <w:szCs w:val="24"/>
        </w:rPr>
      </w:pPr>
      <w:r w:rsidRPr="00AD4A12">
        <w:rPr>
          <w:sz w:val="24"/>
          <w:szCs w:val="24"/>
        </w:rPr>
        <w:t>Panevėžys</w:t>
      </w:r>
    </w:p>
    <w:p w:rsidR="00AD4A12" w:rsidRPr="00AD4A12" w:rsidRDefault="00AD4A12" w:rsidP="00AD4A12">
      <w:pPr>
        <w:spacing w:line="360" w:lineRule="auto"/>
        <w:jc w:val="center"/>
        <w:rPr>
          <w:sz w:val="24"/>
          <w:szCs w:val="24"/>
        </w:rPr>
      </w:pPr>
    </w:p>
    <w:p w:rsidR="00232647" w:rsidRPr="00232647" w:rsidRDefault="00232647" w:rsidP="00232647">
      <w:pPr>
        <w:ind w:firstLine="1296"/>
        <w:jc w:val="both"/>
        <w:rPr>
          <w:b/>
          <w:sz w:val="24"/>
          <w:szCs w:val="24"/>
        </w:rPr>
      </w:pPr>
      <w:r w:rsidRPr="00232647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Sprendimo projekto </w:t>
      </w:r>
      <w:r w:rsidRPr="00232647">
        <w:rPr>
          <w:b/>
          <w:sz w:val="24"/>
          <w:szCs w:val="24"/>
        </w:rPr>
        <w:t>tikslai</w:t>
      </w:r>
      <w:r>
        <w:rPr>
          <w:b/>
          <w:sz w:val="24"/>
          <w:szCs w:val="24"/>
        </w:rPr>
        <w:t xml:space="preserve"> ir uždaviniai</w:t>
      </w:r>
    </w:p>
    <w:p w:rsidR="00232647" w:rsidRDefault="00232647" w:rsidP="00232647">
      <w:pPr>
        <w:ind w:firstLine="1296"/>
        <w:jc w:val="both"/>
        <w:rPr>
          <w:sz w:val="24"/>
          <w:szCs w:val="24"/>
        </w:rPr>
      </w:pPr>
      <w:r w:rsidRPr="00AD4A12">
        <w:rPr>
          <w:sz w:val="24"/>
          <w:szCs w:val="24"/>
        </w:rPr>
        <w:t xml:space="preserve">Sprendimo projekto tikslas – patvirtinti VšĮ </w:t>
      </w:r>
      <w:r w:rsidR="00D92DC5">
        <w:rPr>
          <w:sz w:val="24"/>
          <w:szCs w:val="24"/>
        </w:rPr>
        <w:t>Velžio komunalinio ūkio</w:t>
      </w:r>
      <w:r w:rsidR="00FE4587">
        <w:rPr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C9063A">
        <w:rPr>
          <w:sz w:val="24"/>
          <w:szCs w:val="24"/>
        </w:rPr>
        <w:t>2</w:t>
      </w:r>
      <w:r>
        <w:rPr>
          <w:sz w:val="24"/>
          <w:szCs w:val="24"/>
        </w:rPr>
        <w:t xml:space="preserve"> metų</w:t>
      </w:r>
      <w:r w:rsidRPr="00986B8B">
        <w:rPr>
          <w:sz w:val="24"/>
          <w:szCs w:val="24"/>
        </w:rPr>
        <w:t xml:space="preserve"> finansinių ataskaitų </w:t>
      </w:r>
      <w:r w:rsidR="0096229F">
        <w:rPr>
          <w:sz w:val="24"/>
          <w:szCs w:val="24"/>
        </w:rPr>
        <w:t>rinkinį</w:t>
      </w:r>
      <w:r>
        <w:rPr>
          <w:sz w:val="24"/>
          <w:szCs w:val="24"/>
        </w:rPr>
        <w:t>.</w:t>
      </w:r>
    </w:p>
    <w:p w:rsidR="00AD4A12" w:rsidRPr="00C9063A" w:rsidRDefault="00232647" w:rsidP="00AD4A12">
      <w:pPr>
        <w:ind w:firstLine="129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Siūlomos teisinio reguliavimo </w:t>
      </w:r>
      <w:r w:rsidRPr="00C9063A">
        <w:rPr>
          <w:b/>
          <w:sz w:val="24"/>
          <w:szCs w:val="24"/>
        </w:rPr>
        <w:t>nuostatos</w:t>
      </w:r>
      <w:r w:rsidR="00C9063A" w:rsidRPr="00C9063A">
        <w:rPr>
          <w:b/>
          <w:iCs/>
          <w:sz w:val="24"/>
          <w:szCs w:val="24"/>
        </w:rPr>
        <w:t xml:space="preserve"> ir laukiami rezultatai</w:t>
      </w:r>
    </w:p>
    <w:p w:rsidR="00C9063A" w:rsidRPr="00AD4A12" w:rsidRDefault="00BF4FEA" w:rsidP="00BF4FEA">
      <w:pPr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eastAsia="ru-RU"/>
        </w:rPr>
        <w:tab/>
        <w:t xml:space="preserve">Lietuvos Respublikos vietos savivaldos įstatymo  15 straipsnio  3  dalies 3 punktas numato, kad paprastoji savivaldybės tarybos kompetencija yra viešųjų įstaigų (kurių savininkė yra savivaldybė) metinių ataskaitų rinkinių tvirtinimas. </w:t>
      </w:r>
      <w:r w:rsidR="00AD4A12" w:rsidRPr="00AD4A12">
        <w:rPr>
          <w:sz w:val="24"/>
          <w:szCs w:val="24"/>
        </w:rPr>
        <w:t>Vadovaujantis Lietuvos Respu</w:t>
      </w:r>
      <w:r w:rsidR="00AD4A12">
        <w:rPr>
          <w:sz w:val="24"/>
          <w:szCs w:val="24"/>
        </w:rPr>
        <w:t>blikos viešųjų įstaigų įstatymo</w:t>
      </w:r>
      <w:r w:rsidR="00C24CE1">
        <w:rPr>
          <w:sz w:val="24"/>
          <w:szCs w:val="24"/>
        </w:rPr>
        <w:t xml:space="preserve"> </w:t>
      </w:r>
      <w:r w:rsidR="00FE4587">
        <w:rPr>
          <w:sz w:val="24"/>
          <w:szCs w:val="24"/>
        </w:rPr>
        <w:t xml:space="preserve">      </w:t>
      </w:r>
      <w:r w:rsidR="00C24CE1">
        <w:rPr>
          <w:sz w:val="24"/>
          <w:szCs w:val="24"/>
        </w:rPr>
        <w:t>10 straipsnio 6</w:t>
      </w:r>
      <w:r w:rsidR="00AD4A12" w:rsidRPr="00AD4A12">
        <w:rPr>
          <w:sz w:val="24"/>
          <w:szCs w:val="24"/>
        </w:rPr>
        <w:t xml:space="preserve"> dalimi, kasmet per keturis mėnesius nuo viešosios įstaigos finansinių metų pabaigos turi įvykti eilinis visuotinis dalininkų susirinkimas. Viešosios įstaigos vadovas eiliniam visuotiniam dalininkų susirinkimui </w:t>
      </w:r>
      <w:r>
        <w:rPr>
          <w:sz w:val="24"/>
          <w:szCs w:val="24"/>
        </w:rPr>
        <w:t>turi parengti ir eiliniam visuotiniam susirinkimui pateiktin</w:t>
      </w:r>
      <w:r w:rsidR="00AD4A12" w:rsidRPr="00AD4A12">
        <w:rPr>
          <w:sz w:val="24"/>
          <w:szCs w:val="24"/>
        </w:rPr>
        <w:t xml:space="preserve"> </w:t>
      </w:r>
      <w:r w:rsidR="00986B8B">
        <w:rPr>
          <w:sz w:val="24"/>
          <w:szCs w:val="24"/>
        </w:rPr>
        <w:t xml:space="preserve">viešosios įstaigos </w:t>
      </w:r>
      <w:r w:rsidR="00986B8B" w:rsidRPr="00986B8B">
        <w:rPr>
          <w:sz w:val="24"/>
          <w:szCs w:val="24"/>
        </w:rPr>
        <w:t>metinių finansinių ataskaitų rinkinį ir veiklos ataskaitą</w:t>
      </w:r>
      <w:r w:rsidR="00986B8B">
        <w:rPr>
          <w:sz w:val="24"/>
          <w:szCs w:val="24"/>
        </w:rPr>
        <w:t>.</w:t>
      </w:r>
      <w:r w:rsidR="00C9063A" w:rsidRPr="00C9063A">
        <w:rPr>
          <w:b/>
          <w:sz w:val="24"/>
          <w:szCs w:val="24"/>
        </w:rPr>
        <w:t xml:space="preserve"> </w:t>
      </w:r>
      <w:r w:rsidR="00C9063A" w:rsidRPr="00AD4A12">
        <w:rPr>
          <w:sz w:val="24"/>
          <w:szCs w:val="24"/>
          <w:lang w:val="pt-PT"/>
        </w:rPr>
        <w:t xml:space="preserve">Laukiami teigiami rezultatai – </w:t>
      </w:r>
      <w:r w:rsidR="00C9063A">
        <w:rPr>
          <w:sz w:val="24"/>
          <w:szCs w:val="24"/>
          <w:lang w:val="pt-PT"/>
        </w:rPr>
        <w:t>p</w:t>
      </w:r>
      <w:r w:rsidR="00C9063A" w:rsidRPr="00AD4A12">
        <w:rPr>
          <w:sz w:val="24"/>
          <w:szCs w:val="24"/>
        </w:rPr>
        <w:t xml:space="preserve">atvirtinus VšĮ </w:t>
      </w:r>
      <w:r w:rsidR="00C9063A">
        <w:rPr>
          <w:sz w:val="24"/>
          <w:szCs w:val="24"/>
        </w:rPr>
        <w:t>Velžio komunalinio ūkio 2022</w:t>
      </w:r>
      <w:r w:rsidR="00C9063A" w:rsidRPr="00AD4A12">
        <w:rPr>
          <w:sz w:val="24"/>
          <w:szCs w:val="24"/>
        </w:rPr>
        <w:t xml:space="preserve"> metų</w:t>
      </w:r>
      <w:r w:rsidR="00C9063A" w:rsidRPr="00986B8B">
        <w:rPr>
          <w:sz w:val="24"/>
          <w:szCs w:val="24"/>
        </w:rPr>
        <w:t xml:space="preserve"> finansinių ataskaitų rinkinį </w:t>
      </w:r>
      <w:r w:rsidR="0096229F">
        <w:rPr>
          <w:sz w:val="24"/>
          <w:szCs w:val="24"/>
        </w:rPr>
        <w:t xml:space="preserve">bus įgyvendintos </w:t>
      </w:r>
      <w:r w:rsidR="00C9063A" w:rsidRPr="00AD4A12">
        <w:rPr>
          <w:sz w:val="24"/>
          <w:szCs w:val="24"/>
        </w:rPr>
        <w:t>Lietuvos Respublikos viešųjų įstaig</w:t>
      </w:r>
      <w:r w:rsidR="00C9063A">
        <w:rPr>
          <w:sz w:val="24"/>
          <w:szCs w:val="24"/>
        </w:rPr>
        <w:t>ų įstatym</w:t>
      </w:r>
      <w:r w:rsidR="0096229F">
        <w:rPr>
          <w:sz w:val="24"/>
          <w:szCs w:val="24"/>
        </w:rPr>
        <w:t>o nuostatos, o dalininkas bus supažindintas su įstaigos veiklos rezultatais</w:t>
      </w:r>
      <w:r w:rsidR="00C9063A">
        <w:rPr>
          <w:sz w:val="24"/>
          <w:szCs w:val="24"/>
        </w:rPr>
        <w:t xml:space="preserve">. </w:t>
      </w:r>
    </w:p>
    <w:p w:rsidR="00C9063A" w:rsidRPr="00AD4A12" w:rsidRDefault="00C9063A" w:rsidP="00C9063A">
      <w:pPr>
        <w:ind w:firstLine="1296"/>
        <w:jc w:val="both"/>
        <w:rPr>
          <w:sz w:val="24"/>
          <w:szCs w:val="24"/>
        </w:rPr>
      </w:pPr>
      <w:r>
        <w:rPr>
          <w:b/>
          <w:sz w:val="24"/>
          <w:szCs w:val="24"/>
        </w:rPr>
        <w:t>3. Lėšų poreikis ir šaltiniai</w:t>
      </w:r>
    </w:p>
    <w:p w:rsidR="00AD4A12" w:rsidRPr="00AD4A12" w:rsidRDefault="00C9063A" w:rsidP="00C9063A">
      <w:pPr>
        <w:ind w:firstLine="1276"/>
        <w:jc w:val="both"/>
        <w:rPr>
          <w:b/>
          <w:sz w:val="24"/>
          <w:szCs w:val="24"/>
        </w:rPr>
      </w:pPr>
      <w:r w:rsidRPr="00AD4A12">
        <w:rPr>
          <w:sz w:val="24"/>
          <w:szCs w:val="24"/>
        </w:rPr>
        <w:t>Sprendimo įgy</w:t>
      </w:r>
      <w:r>
        <w:rPr>
          <w:sz w:val="24"/>
          <w:szCs w:val="24"/>
        </w:rPr>
        <w:t>vendinimui lėšos nereikalingos</w:t>
      </w:r>
    </w:p>
    <w:p w:rsidR="00AD4A12" w:rsidRPr="00AD4A12" w:rsidRDefault="00C9063A" w:rsidP="00AD4A12">
      <w:pPr>
        <w:ind w:firstLine="129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232647">
        <w:rPr>
          <w:b/>
          <w:sz w:val="24"/>
          <w:szCs w:val="24"/>
        </w:rPr>
        <w:t>. Kiti sprendimui priimti reikalingi pagrindimai, skaičiavimai ir paaiškinimai</w:t>
      </w:r>
    </w:p>
    <w:p w:rsidR="00AD4A12" w:rsidRDefault="00AD4A12" w:rsidP="00AD4A12">
      <w:pPr>
        <w:pStyle w:val="Pagrindinistekstas2"/>
        <w:spacing w:after="0" w:line="360" w:lineRule="auto"/>
        <w:ind w:firstLine="1296"/>
        <w:jc w:val="both"/>
        <w:rPr>
          <w:sz w:val="24"/>
          <w:szCs w:val="24"/>
        </w:rPr>
      </w:pPr>
      <w:r w:rsidRPr="00AD4A12">
        <w:rPr>
          <w:sz w:val="24"/>
          <w:szCs w:val="24"/>
        </w:rPr>
        <w:t>Sprendimo projekt</w:t>
      </w:r>
      <w:r w:rsidR="00FE4587">
        <w:rPr>
          <w:sz w:val="24"/>
          <w:szCs w:val="24"/>
        </w:rPr>
        <w:t>o</w:t>
      </w:r>
      <w:r w:rsidRPr="00AD4A12">
        <w:rPr>
          <w:sz w:val="24"/>
          <w:szCs w:val="24"/>
        </w:rPr>
        <w:t xml:space="preserve"> </w:t>
      </w:r>
      <w:r w:rsidR="00FE4587" w:rsidRPr="00AD4A12">
        <w:rPr>
          <w:sz w:val="24"/>
          <w:szCs w:val="24"/>
        </w:rPr>
        <w:t xml:space="preserve">antikorupcinis įvertinimas </w:t>
      </w:r>
      <w:r w:rsidRPr="00AD4A12">
        <w:rPr>
          <w:sz w:val="24"/>
          <w:szCs w:val="24"/>
        </w:rPr>
        <w:t>nereikalingas.</w:t>
      </w:r>
    </w:p>
    <w:p w:rsidR="0096229F" w:rsidRDefault="0096229F" w:rsidP="00AD4A12">
      <w:pPr>
        <w:pStyle w:val="Pagrindinistekstas2"/>
        <w:spacing w:after="0" w:line="360" w:lineRule="auto"/>
        <w:ind w:firstLine="1296"/>
        <w:jc w:val="both"/>
        <w:rPr>
          <w:sz w:val="24"/>
          <w:szCs w:val="24"/>
        </w:rPr>
      </w:pPr>
    </w:p>
    <w:p w:rsidR="0096229F" w:rsidRDefault="0096229F" w:rsidP="00AD4A12">
      <w:pPr>
        <w:pStyle w:val="Pagrindinistekstas2"/>
        <w:spacing w:after="0" w:line="360" w:lineRule="auto"/>
        <w:ind w:firstLine="1296"/>
        <w:jc w:val="both"/>
        <w:rPr>
          <w:sz w:val="24"/>
          <w:szCs w:val="24"/>
        </w:rPr>
      </w:pPr>
    </w:p>
    <w:p w:rsidR="0096229F" w:rsidRPr="00AD4A12" w:rsidRDefault="0096229F" w:rsidP="0096229F">
      <w:pPr>
        <w:pStyle w:val="Pagrindinistekstas2"/>
        <w:spacing w:after="0" w:line="360" w:lineRule="auto"/>
        <w:ind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Skyriaus vedėja                                                                                                          </w:t>
      </w:r>
      <w:r w:rsidR="00FE4587">
        <w:rPr>
          <w:sz w:val="24"/>
          <w:szCs w:val="24"/>
        </w:rPr>
        <w:t xml:space="preserve">        </w:t>
      </w:r>
      <w:r>
        <w:rPr>
          <w:sz w:val="24"/>
          <w:szCs w:val="24"/>
        </w:rPr>
        <w:t>Aldona Čiegytė</w:t>
      </w:r>
    </w:p>
    <w:p w:rsidR="00575CA2" w:rsidRPr="00AD4A12" w:rsidRDefault="00575CA2" w:rsidP="00575CA2">
      <w:pPr>
        <w:jc w:val="both"/>
        <w:rPr>
          <w:sz w:val="24"/>
          <w:szCs w:val="24"/>
        </w:rPr>
      </w:pPr>
    </w:p>
    <w:sectPr w:rsidR="00575CA2" w:rsidRPr="00AD4A12" w:rsidSect="00341313">
      <w:pgSz w:w="11905" w:h="16837" w:code="9"/>
      <w:pgMar w:top="1134" w:right="567" w:bottom="1134" w:left="1418" w:header="567" w:footer="567" w:gutter="0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pStyle w:val="Antrat4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1" w15:restartNumberingAfterBreak="0">
    <w:nsid w:val="6307420D"/>
    <w:multiLevelType w:val="hybridMultilevel"/>
    <w:tmpl w:val="2B2452D6"/>
    <w:lvl w:ilvl="0" w:tplc="31E6A6A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B3F"/>
    <w:rsid w:val="00034362"/>
    <w:rsid w:val="000C4283"/>
    <w:rsid w:val="00114B3F"/>
    <w:rsid w:val="00151684"/>
    <w:rsid w:val="001C3FAE"/>
    <w:rsid w:val="001D4B0E"/>
    <w:rsid w:val="001F7E9E"/>
    <w:rsid w:val="00232647"/>
    <w:rsid w:val="002662CC"/>
    <w:rsid w:val="002756AC"/>
    <w:rsid w:val="002D1DA4"/>
    <w:rsid w:val="002D7CE2"/>
    <w:rsid w:val="002F0151"/>
    <w:rsid w:val="00304731"/>
    <w:rsid w:val="00341313"/>
    <w:rsid w:val="003D0886"/>
    <w:rsid w:val="0042398B"/>
    <w:rsid w:val="004640BE"/>
    <w:rsid w:val="004673FA"/>
    <w:rsid w:val="004A1799"/>
    <w:rsid w:val="004D7DBD"/>
    <w:rsid w:val="00575CA2"/>
    <w:rsid w:val="005D1A1A"/>
    <w:rsid w:val="00634D54"/>
    <w:rsid w:val="0075163C"/>
    <w:rsid w:val="007A4515"/>
    <w:rsid w:val="007F6B24"/>
    <w:rsid w:val="00897E38"/>
    <w:rsid w:val="00903C46"/>
    <w:rsid w:val="00944C2E"/>
    <w:rsid w:val="0096229F"/>
    <w:rsid w:val="00976A31"/>
    <w:rsid w:val="00986B8B"/>
    <w:rsid w:val="0099089D"/>
    <w:rsid w:val="00A162E1"/>
    <w:rsid w:val="00A640C2"/>
    <w:rsid w:val="00A82CF5"/>
    <w:rsid w:val="00AD4A12"/>
    <w:rsid w:val="00AE649D"/>
    <w:rsid w:val="00AF0001"/>
    <w:rsid w:val="00B55068"/>
    <w:rsid w:val="00B93D6D"/>
    <w:rsid w:val="00B9551A"/>
    <w:rsid w:val="00BC5F98"/>
    <w:rsid w:val="00BF4FEA"/>
    <w:rsid w:val="00C047BD"/>
    <w:rsid w:val="00C21290"/>
    <w:rsid w:val="00C22F73"/>
    <w:rsid w:val="00C24CE1"/>
    <w:rsid w:val="00C9063A"/>
    <w:rsid w:val="00C92C77"/>
    <w:rsid w:val="00D92DC5"/>
    <w:rsid w:val="00DA01AA"/>
    <w:rsid w:val="00FA5A2F"/>
    <w:rsid w:val="00FE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308BF72-DB18-4005-99C0-6367351F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75C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ind w:left="851" w:firstLine="0"/>
      <w:jc w:val="both"/>
      <w:outlineLvl w:val="3"/>
    </w:pPr>
    <w:rPr>
      <w:kern w:val="1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0z0">
    <w:name w:val="WW8Num10z0"/>
    <w:rPr>
      <w:rFonts w:ascii="Times New Roman" w:hAnsi="Times New Roman" w:cs="Times New Roman"/>
      <w:lang w:val="en-US"/>
    </w:rPr>
  </w:style>
  <w:style w:type="character" w:customStyle="1" w:styleId="Numatytasispastraiposriftas1">
    <w:name w:val="Numatytasis pastraipos šriftas1"/>
  </w:style>
  <w:style w:type="character" w:styleId="Grietas">
    <w:name w:val="Strong"/>
    <w:qFormat/>
    <w:rPr>
      <w:b/>
      <w:bCs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widowControl w:val="0"/>
      <w:autoSpaceDE w:val="0"/>
      <w:jc w:val="both"/>
    </w:pPr>
    <w:rPr>
      <w:sz w:val="24"/>
      <w:lang w:val="en-US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customStyle="1" w:styleId="Pagrindiniotekstotrauka31">
    <w:name w:val="Pagrindinio teksto įtrauka 31"/>
    <w:basedOn w:val="prastasis"/>
    <w:pPr>
      <w:widowControl w:val="0"/>
      <w:autoSpaceDE w:val="0"/>
      <w:ind w:firstLine="720"/>
      <w:jc w:val="both"/>
    </w:pPr>
    <w:rPr>
      <w:sz w:val="24"/>
      <w:lang w:val="en-US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Pagrindinistekstas31">
    <w:name w:val="Pagrindinis tekstas 31"/>
    <w:basedOn w:val="prastasis"/>
    <w:pPr>
      <w:spacing w:after="120"/>
    </w:pPr>
    <w:rPr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customStyle="1" w:styleId="Antrat1Diagrama">
    <w:name w:val="Antraštė 1 Diagrama"/>
    <w:link w:val="Antrat1"/>
    <w:uiPriority w:val="9"/>
    <w:rsid w:val="00575CA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398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2398B"/>
    <w:rPr>
      <w:rFonts w:ascii="Segoe UI" w:hAnsi="Segoe UI" w:cs="Segoe UI"/>
      <w:sz w:val="18"/>
      <w:szCs w:val="18"/>
      <w:lang w:eastAsia="ar-SA"/>
    </w:rPr>
  </w:style>
  <w:style w:type="character" w:customStyle="1" w:styleId="AntratsDiagrama">
    <w:name w:val="Antraštės Diagrama"/>
    <w:link w:val="Antrats"/>
    <w:rsid w:val="00AD4A12"/>
    <w:rPr>
      <w:lang w:eastAsia="ar-SA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AD4A12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AD4A12"/>
    <w:rPr>
      <w:lang w:eastAsia="ar-SA"/>
    </w:rPr>
  </w:style>
  <w:style w:type="paragraph" w:styleId="Sraopastraipa">
    <w:name w:val="List Paragraph"/>
    <w:basedOn w:val="prastasis"/>
    <w:uiPriority w:val="34"/>
    <w:qFormat/>
    <w:rsid w:val="00232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4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6CF17-CFA3-44D6-BEB5-93CCD8C6D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1655</Words>
  <Characters>944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Aldona Ciegyte</cp:lastModifiedBy>
  <cp:revision>4</cp:revision>
  <cp:lastPrinted>2022-04-25T12:29:00Z</cp:lastPrinted>
  <dcterms:created xsi:type="dcterms:W3CDTF">2023-05-04T09:26:00Z</dcterms:created>
  <dcterms:modified xsi:type="dcterms:W3CDTF">2023-05-04T09:27:00Z</dcterms:modified>
</cp:coreProperties>
</file>