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2B6C" w14:textId="163A36D6" w:rsidR="006A30A5" w:rsidRPr="006A30A5" w:rsidRDefault="006A30A5" w:rsidP="006A30A5">
      <w:pPr>
        <w:pStyle w:val="Pagrindinistekstas"/>
        <w:jc w:val="center"/>
        <w:rPr>
          <w:b/>
          <w:sz w:val="24"/>
          <w:szCs w:val="24"/>
          <w:lang w:val="lt-LT"/>
        </w:rPr>
      </w:pPr>
      <w:bookmarkStart w:id="0" w:name="_Hlk134005024"/>
      <w:r w:rsidRPr="00D20E90">
        <w:rPr>
          <w:b/>
          <w:sz w:val="24"/>
          <w:szCs w:val="24"/>
          <w:lang w:val="pt-BR"/>
        </w:rPr>
        <w:t>DĖL VIEŠOSIOS ĮSTAIGOS PANEVĖŽIO RAJONO SAVIVALDYBĖS POLIKLINIKOS VALDYMO STRUKTŪROS PATVIRTINIMO</w:t>
      </w:r>
    </w:p>
    <w:p w14:paraId="66DD8FB8" w14:textId="77777777" w:rsidR="006A30A5" w:rsidRPr="00263AC2" w:rsidRDefault="006A30A5" w:rsidP="006A30A5">
      <w:pPr>
        <w:jc w:val="center"/>
        <w:rPr>
          <w:sz w:val="24"/>
          <w:szCs w:val="24"/>
        </w:rPr>
      </w:pPr>
    </w:p>
    <w:p w14:paraId="5CDF7C9B" w14:textId="0E647720" w:rsidR="00A62912" w:rsidRPr="00A62912" w:rsidRDefault="006C1C1B" w:rsidP="00A62912">
      <w:pPr>
        <w:jc w:val="center"/>
        <w:rPr>
          <w:sz w:val="24"/>
          <w:szCs w:val="24"/>
        </w:rPr>
      </w:pPr>
      <w:r>
        <w:rPr>
          <w:sz w:val="24"/>
          <w:szCs w:val="24"/>
        </w:rPr>
        <w:t>202</w:t>
      </w:r>
      <w:r w:rsidR="001E145E">
        <w:rPr>
          <w:sz w:val="24"/>
          <w:szCs w:val="24"/>
        </w:rPr>
        <w:t>3</w:t>
      </w:r>
      <w:r>
        <w:rPr>
          <w:sz w:val="24"/>
          <w:szCs w:val="24"/>
        </w:rPr>
        <w:t xml:space="preserve"> m. </w:t>
      </w:r>
      <w:r w:rsidR="00F352D6">
        <w:rPr>
          <w:sz w:val="24"/>
          <w:szCs w:val="24"/>
        </w:rPr>
        <w:t>rugpjūčio</w:t>
      </w:r>
      <w:r>
        <w:rPr>
          <w:sz w:val="24"/>
          <w:szCs w:val="24"/>
        </w:rPr>
        <w:t xml:space="preserve"> </w:t>
      </w:r>
      <w:r w:rsidR="00F352D6">
        <w:rPr>
          <w:sz w:val="24"/>
          <w:szCs w:val="24"/>
        </w:rPr>
        <w:t>29</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06FEAE81" w:rsidR="006A30A5" w:rsidRDefault="006A30A5" w:rsidP="006A30A5">
      <w:pPr>
        <w:jc w:val="both"/>
        <w:rPr>
          <w:sz w:val="24"/>
        </w:rPr>
      </w:pPr>
      <w:r>
        <w:rPr>
          <w:sz w:val="24"/>
        </w:rPr>
        <w:tab/>
        <w:t xml:space="preserve">Vadovaudamasi Lietuvos Respublikos vietos savivaldos įstatymo </w:t>
      </w:r>
      <w:r w:rsidR="001E145E">
        <w:rPr>
          <w:sz w:val="24"/>
        </w:rPr>
        <w:t>33</w:t>
      </w:r>
      <w:r>
        <w:rPr>
          <w:sz w:val="24"/>
        </w:rPr>
        <w:t xml:space="preserve"> straipsnio </w:t>
      </w:r>
      <w:r w:rsidR="001E145E">
        <w:rPr>
          <w:sz w:val="24"/>
        </w:rPr>
        <w:t>3</w:t>
      </w:r>
      <w:r>
        <w:rPr>
          <w:sz w:val="24"/>
        </w:rPr>
        <w:t xml:space="preserve"> dali</w:t>
      </w:r>
      <w:r w:rsidR="001E145E">
        <w:rPr>
          <w:sz w:val="24"/>
        </w:rPr>
        <w:t xml:space="preserve">es </w:t>
      </w:r>
      <w:r w:rsidR="001E145E">
        <w:rPr>
          <w:sz w:val="24"/>
        </w:rPr>
        <w:br/>
        <w:t>5 punktu</w:t>
      </w:r>
      <w:r>
        <w:rPr>
          <w:sz w:val="24"/>
        </w:rPr>
        <w:t xml:space="preserve"> ir atsižvelgdama į VšĮ Panevėžio rajon</w:t>
      </w:r>
      <w:r w:rsidR="003149AC">
        <w:rPr>
          <w:sz w:val="24"/>
        </w:rPr>
        <w:t>o s</w:t>
      </w:r>
      <w:r w:rsidR="00352F0A">
        <w:rPr>
          <w:sz w:val="24"/>
        </w:rPr>
        <w:t>avivaldybės poliklinikos 202</w:t>
      </w:r>
      <w:r w:rsidR="006E5F8E">
        <w:rPr>
          <w:sz w:val="24"/>
        </w:rPr>
        <w:t>3</w:t>
      </w:r>
      <w:r w:rsidR="00A2793A">
        <w:rPr>
          <w:sz w:val="24"/>
        </w:rPr>
        <w:t xml:space="preserve"> m. </w:t>
      </w:r>
      <w:r w:rsidR="00F352D6">
        <w:rPr>
          <w:sz w:val="24"/>
        </w:rPr>
        <w:t>liepos</w:t>
      </w:r>
      <w:r w:rsidR="00A2793A">
        <w:rPr>
          <w:sz w:val="24"/>
        </w:rPr>
        <w:t xml:space="preserve"> </w:t>
      </w:r>
      <w:r w:rsidR="00F352D6">
        <w:rPr>
          <w:sz w:val="24"/>
        </w:rPr>
        <w:t>31</w:t>
      </w:r>
      <w:r>
        <w:rPr>
          <w:sz w:val="24"/>
        </w:rPr>
        <w:t xml:space="preserve"> </w:t>
      </w:r>
      <w:r w:rsidR="00A2793A">
        <w:rPr>
          <w:sz w:val="24"/>
        </w:rPr>
        <w:t xml:space="preserve">d. </w:t>
      </w:r>
      <w:r>
        <w:rPr>
          <w:sz w:val="24"/>
        </w:rPr>
        <w:t>raštą</w:t>
      </w:r>
      <w:r w:rsidR="001E145E">
        <w:rPr>
          <w:sz w:val="24"/>
        </w:rPr>
        <w:t xml:space="preserve"> </w:t>
      </w:r>
      <w:r>
        <w:rPr>
          <w:sz w:val="24"/>
        </w:rPr>
        <w:t>Nr. S</w:t>
      </w:r>
      <w:r w:rsidR="00352F0A">
        <w:rPr>
          <w:sz w:val="24"/>
        </w:rPr>
        <w:t>-</w:t>
      </w:r>
      <w:r w:rsidR="00F352D6">
        <w:rPr>
          <w:sz w:val="24"/>
        </w:rPr>
        <w:t>1948</w:t>
      </w:r>
      <w:r>
        <w:rPr>
          <w:sz w:val="24"/>
        </w:rPr>
        <w:t xml:space="preserve"> „Dė</w:t>
      </w:r>
      <w:r w:rsidR="003149AC">
        <w:rPr>
          <w:sz w:val="24"/>
        </w:rPr>
        <w:t xml:space="preserve">l </w:t>
      </w:r>
      <w:r w:rsidR="000833EB">
        <w:rPr>
          <w:sz w:val="24"/>
        </w:rPr>
        <w:t>viešosios įstaigos Panevėžio rajono savivaldybės poliklinikos valdymo struktūros pakeitimo</w:t>
      </w:r>
      <w:r w:rsidR="00A2793A">
        <w:rPr>
          <w:sz w:val="24"/>
        </w:rPr>
        <w:t>“</w:t>
      </w:r>
      <w:r>
        <w:rPr>
          <w:sz w:val="24"/>
        </w:rPr>
        <w:t>, Savivaldybės taryba n u s p r e n d ž i a:</w:t>
      </w:r>
    </w:p>
    <w:p w14:paraId="49450F17" w14:textId="61C8923D" w:rsidR="00826EDA" w:rsidRDefault="006E5F8E" w:rsidP="006E5F8E">
      <w:pPr>
        <w:jc w:val="both"/>
        <w:rPr>
          <w:sz w:val="24"/>
          <w:szCs w:val="24"/>
        </w:rPr>
      </w:pPr>
      <w:r w:rsidRPr="006E5F8E">
        <w:rPr>
          <w:sz w:val="24"/>
        </w:rPr>
        <w:tab/>
      </w:r>
      <w:r w:rsidR="00F352D6">
        <w:rPr>
          <w:sz w:val="24"/>
        </w:rPr>
        <w:t xml:space="preserve">1. </w:t>
      </w:r>
      <w:r w:rsidR="00DB28DE" w:rsidRPr="006E5F8E">
        <w:rPr>
          <w:sz w:val="24"/>
          <w:szCs w:val="24"/>
        </w:rPr>
        <w:t>P</w:t>
      </w:r>
      <w:r w:rsidR="00F352D6">
        <w:rPr>
          <w:sz w:val="24"/>
          <w:szCs w:val="24"/>
        </w:rPr>
        <w:t>atvirtinti</w:t>
      </w:r>
      <w:r w:rsidR="00DB28DE" w:rsidRPr="006E5F8E">
        <w:rPr>
          <w:sz w:val="24"/>
          <w:szCs w:val="24"/>
        </w:rPr>
        <w:t xml:space="preserve"> </w:t>
      </w:r>
      <w:r w:rsidR="00826EDA" w:rsidRPr="006E5F8E">
        <w:rPr>
          <w:sz w:val="24"/>
          <w:szCs w:val="24"/>
        </w:rPr>
        <w:t>viešosios įstaigos Panevėžio rajono savivaldybės poliklinikos valdymo struktūr</w:t>
      </w:r>
      <w:r w:rsidR="00F352D6">
        <w:rPr>
          <w:sz w:val="24"/>
          <w:szCs w:val="24"/>
        </w:rPr>
        <w:t>ą (pridedama).</w:t>
      </w:r>
    </w:p>
    <w:p w14:paraId="1B5C61B7" w14:textId="097D0CC9" w:rsidR="00826EDA" w:rsidRDefault="005622CA" w:rsidP="00826EDA">
      <w:pPr>
        <w:jc w:val="both"/>
        <w:rPr>
          <w:sz w:val="24"/>
        </w:rPr>
      </w:pPr>
      <w:r>
        <w:rPr>
          <w:sz w:val="24"/>
          <w:szCs w:val="24"/>
        </w:rPr>
        <w:tab/>
      </w:r>
      <w:r>
        <w:rPr>
          <w:sz w:val="24"/>
        </w:rPr>
        <w:t>2</w:t>
      </w:r>
      <w:r w:rsidR="00963464">
        <w:rPr>
          <w:sz w:val="24"/>
        </w:rPr>
        <w:t xml:space="preserve">. </w:t>
      </w:r>
      <w:r w:rsidR="000D65A2">
        <w:rPr>
          <w:sz w:val="24"/>
        </w:rPr>
        <w:t>P</w:t>
      </w:r>
      <w:r w:rsidR="00F352D6">
        <w:rPr>
          <w:sz w:val="24"/>
        </w:rPr>
        <w:t>ripažinti netekusiu galios Panevėžio rajono savivaldybės tarybos 2020 m. rugsėjo 24 d. sprendimą Nr. T-205 „Dėl viešosios įstaigos Panevėžio rajono savivaldybės poliklinikos pareigybių sąrašo ir valdymo struktūros patvirtinimo“ su visais pakeitimais ir papildymais</w:t>
      </w:r>
      <w:r w:rsidR="000D65A2">
        <w:rPr>
          <w:sz w:val="24"/>
          <w:szCs w:val="24"/>
        </w:rPr>
        <w:t>.</w:t>
      </w:r>
    </w:p>
    <w:bookmarkEnd w:id="0"/>
    <w:p w14:paraId="497C8FFE" w14:textId="0DAA8F00" w:rsidR="00826EDA" w:rsidRPr="000833EB" w:rsidRDefault="00826EDA" w:rsidP="00826EDA">
      <w:pPr>
        <w:jc w:val="both"/>
        <w:rPr>
          <w:sz w:val="24"/>
          <w:szCs w:val="24"/>
        </w:rPr>
      </w:pPr>
    </w:p>
    <w:p w14:paraId="618508E4" w14:textId="77777777" w:rsidR="00826EDA" w:rsidRDefault="00826EDA" w:rsidP="000833EB">
      <w:pPr>
        <w:jc w:val="both"/>
        <w:rPr>
          <w:sz w:val="24"/>
        </w:rPr>
      </w:pPr>
    </w:p>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23BAC615" w:rsidR="00730D59" w:rsidRDefault="00730D59" w:rsidP="00BE5627">
      <w:pPr>
        <w:jc w:val="both"/>
        <w:rPr>
          <w:sz w:val="24"/>
          <w:szCs w:val="24"/>
        </w:rPr>
      </w:pPr>
    </w:p>
    <w:p w14:paraId="4F4DD56A" w14:textId="78012FC7" w:rsidR="000833EB" w:rsidRDefault="000833EB" w:rsidP="00BE5627">
      <w:pPr>
        <w:jc w:val="both"/>
        <w:rPr>
          <w:sz w:val="24"/>
          <w:szCs w:val="24"/>
        </w:rPr>
      </w:pPr>
    </w:p>
    <w:p w14:paraId="6092D130" w14:textId="7B700DDA" w:rsidR="000833EB" w:rsidRDefault="000833EB" w:rsidP="00BE5627">
      <w:pPr>
        <w:jc w:val="both"/>
        <w:rPr>
          <w:sz w:val="24"/>
          <w:szCs w:val="24"/>
        </w:rPr>
      </w:pPr>
    </w:p>
    <w:p w14:paraId="14D06839" w14:textId="1A3B0849" w:rsidR="000833EB" w:rsidRDefault="000833EB" w:rsidP="00BE5627">
      <w:pPr>
        <w:jc w:val="both"/>
        <w:rPr>
          <w:sz w:val="24"/>
          <w:szCs w:val="24"/>
        </w:rPr>
      </w:pPr>
    </w:p>
    <w:p w14:paraId="65B9871F" w14:textId="1981AFB8" w:rsidR="000833EB" w:rsidRDefault="000833EB" w:rsidP="00BE5627">
      <w:pPr>
        <w:jc w:val="both"/>
        <w:rPr>
          <w:sz w:val="24"/>
          <w:szCs w:val="24"/>
        </w:rPr>
      </w:pPr>
    </w:p>
    <w:p w14:paraId="1F3ED833" w14:textId="48F8D267" w:rsidR="000833EB" w:rsidRDefault="000833EB" w:rsidP="00BE5627">
      <w:pPr>
        <w:jc w:val="both"/>
        <w:rPr>
          <w:sz w:val="24"/>
          <w:szCs w:val="24"/>
        </w:rPr>
      </w:pPr>
    </w:p>
    <w:p w14:paraId="0CAC83E6" w14:textId="514CD729" w:rsidR="000833EB" w:rsidRDefault="000833EB" w:rsidP="00BE5627">
      <w:pPr>
        <w:jc w:val="both"/>
        <w:rPr>
          <w:sz w:val="24"/>
          <w:szCs w:val="24"/>
        </w:rPr>
      </w:pPr>
    </w:p>
    <w:p w14:paraId="7DD4616F" w14:textId="77777777" w:rsidR="00123EBD" w:rsidRDefault="00123EBD" w:rsidP="00BE5627">
      <w:pPr>
        <w:jc w:val="both"/>
        <w:rPr>
          <w:sz w:val="24"/>
          <w:szCs w:val="24"/>
        </w:rPr>
      </w:pPr>
    </w:p>
    <w:p w14:paraId="4E00F5D0" w14:textId="77777777" w:rsidR="00123EBD" w:rsidRDefault="00123EBD" w:rsidP="00BE5627">
      <w:pPr>
        <w:jc w:val="both"/>
        <w:rPr>
          <w:sz w:val="24"/>
          <w:szCs w:val="24"/>
        </w:rPr>
      </w:pPr>
    </w:p>
    <w:p w14:paraId="400C5F84" w14:textId="77777777" w:rsidR="00123EBD" w:rsidRDefault="00123EBD" w:rsidP="00BE5627">
      <w:pPr>
        <w:jc w:val="both"/>
        <w:rPr>
          <w:sz w:val="24"/>
          <w:szCs w:val="24"/>
        </w:rPr>
      </w:pPr>
    </w:p>
    <w:p w14:paraId="18A609DD" w14:textId="77777777" w:rsidR="00123EBD" w:rsidRDefault="00123EBD" w:rsidP="00BE5627">
      <w:pPr>
        <w:jc w:val="both"/>
        <w:rPr>
          <w:sz w:val="24"/>
          <w:szCs w:val="24"/>
        </w:rPr>
      </w:pPr>
    </w:p>
    <w:p w14:paraId="6F83553D" w14:textId="77777777" w:rsidR="00123EBD" w:rsidRDefault="00123EBD" w:rsidP="00BE5627">
      <w:pPr>
        <w:jc w:val="both"/>
        <w:rPr>
          <w:sz w:val="24"/>
          <w:szCs w:val="24"/>
        </w:rPr>
      </w:pPr>
    </w:p>
    <w:p w14:paraId="2A42B3C6" w14:textId="77777777" w:rsidR="00123EBD" w:rsidRDefault="00123EBD" w:rsidP="00BE5627">
      <w:pPr>
        <w:jc w:val="both"/>
        <w:rPr>
          <w:sz w:val="24"/>
          <w:szCs w:val="24"/>
        </w:rPr>
      </w:pPr>
    </w:p>
    <w:p w14:paraId="3EF50060" w14:textId="77777777" w:rsidR="00123EBD" w:rsidRDefault="00123EBD" w:rsidP="00BE5627">
      <w:pPr>
        <w:jc w:val="both"/>
        <w:rPr>
          <w:sz w:val="24"/>
          <w:szCs w:val="24"/>
        </w:rPr>
      </w:pPr>
    </w:p>
    <w:p w14:paraId="4B528CAF" w14:textId="77777777" w:rsidR="00123EBD" w:rsidRDefault="00123EBD" w:rsidP="00BE5627">
      <w:pPr>
        <w:jc w:val="both"/>
        <w:rPr>
          <w:sz w:val="24"/>
          <w:szCs w:val="24"/>
        </w:rPr>
      </w:pPr>
    </w:p>
    <w:p w14:paraId="4C66BD09" w14:textId="77777777" w:rsidR="00123EBD" w:rsidRDefault="00123EBD" w:rsidP="00BE5627">
      <w:pPr>
        <w:jc w:val="both"/>
        <w:rPr>
          <w:sz w:val="24"/>
          <w:szCs w:val="24"/>
        </w:rPr>
      </w:pPr>
    </w:p>
    <w:p w14:paraId="64D0C667" w14:textId="77777777" w:rsidR="00123EBD" w:rsidRDefault="00123EBD" w:rsidP="00BE5627">
      <w:pPr>
        <w:jc w:val="both"/>
        <w:rPr>
          <w:sz w:val="24"/>
          <w:szCs w:val="24"/>
        </w:rPr>
      </w:pPr>
    </w:p>
    <w:p w14:paraId="2C2446F3" w14:textId="77777777" w:rsidR="00123EBD" w:rsidRDefault="00123EBD" w:rsidP="00BE5627">
      <w:pPr>
        <w:jc w:val="both"/>
        <w:rPr>
          <w:sz w:val="24"/>
          <w:szCs w:val="24"/>
        </w:rPr>
      </w:pPr>
    </w:p>
    <w:p w14:paraId="0BE71A1D" w14:textId="3BE17253" w:rsidR="000833EB" w:rsidRDefault="000833EB" w:rsidP="00BE5627">
      <w:pPr>
        <w:jc w:val="both"/>
        <w:rPr>
          <w:sz w:val="24"/>
          <w:szCs w:val="24"/>
        </w:rPr>
      </w:pPr>
    </w:p>
    <w:p w14:paraId="52EB9EF0" w14:textId="343D2D49" w:rsidR="000833EB" w:rsidRDefault="000833EB" w:rsidP="00BE5627">
      <w:pPr>
        <w:jc w:val="both"/>
        <w:rPr>
          <w:sz w:val="24"/>
          <w:szCs w:val="24"/>
        </w:rPr>
      </w:pPr>
    </w:p>
    <w:p w14:paraId="29FF2A07" w14:textId="11DA0087" w:rsidR="000833EB" w:rsidRDefault="00490FE6" w:rsidP="00BE5627">
      <w:pPr>
        <w:jc w:val="both"/>
        <w:rPr>
          <w:sz w:val="24"/>
          <w:szCs w:val="24"/>
        </w:rPr>
      </w:pPr>
      <w:r>
        <w:rPr>
          <w:sz w:val="24"/>
          <w:szCs w:val="24"/>
        </w:rPr>
        <w:t>Renata Valantinienė</w:t>
      </w:r>
    </w:p>
    <w:p w14:paraId="30610C61" w14:textId="2B3A29D5" w:rsidR="000833EB" w:rsidRDefault="00490FE6" w:rsidP="00BE5627">
      <w:pPr>
        <w:jc w:val="both"/>
        <w:rPr>
          <w:sz w:val="24"/>
          <w:szCs w:val="24"/>
        </w:rPr>
      </w:pPr>
      <w:r>
        <w:rPr>
          <w:sz w:val="24"/>
          <w:szCs w:val="24"/>
        </w:rPr>
        <w:t>2023-0</w:t>
      </w:r>
      <w:r w:rsidR="00F352D6">
        <w:rPr>
          <w:sz w:val="24"/>
          <w:szCs w:val="24"/>
        </w:rPr>
        <w:t>8</w:t>
      </w:r>
      <w:r>
        <w:rPr>
          <w:sz w:val="24"/>
          <w:szCs w:val="24"/>
        </w:rPr>
        <w:t>-0</w:t>
      </w:r>
      <w:r w:rsidR="00F352D6">
        <w:rPr>
          <w:sz w:val="24"/>
          <w:szCs w:val="24"/>
        </w:rPr>
        <w:t>9</w:t>
      </w:r>
    </w:p>
    <w:p w14:paraId="2C1935D7" w14:textId="77777777" w:rsidR="001F370A" w:rsidRDefault="001F370A" w:rsidP="00BE5627">
      <w:pPr>
        <w:jc w:val="both"/>
        <w:rPr>
          <w:sz w:val="24"/>
          <w:szCs w:val="24"/>
        </w:rPr>
      </w:pPr>
    </w:p>
    <w:p w14:paraId="5E3345AF" w14:textId="77777777"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700521FA" w14:textId="5617A654" w:rsidR="00960094" w:rsidRPr="00D20E90" w:rsidRDefault="00960094" w:rsidP="00960094">
      <w:pPr>
        <w:pStyle w:val="Antrats"/>
        <w:rPr>
          <w:sz w:val="22"/>
          <w:szCs w:val="22"/>
          <w:lang w:val="pt-BR"/>
        </w:rPr>
      </w:pPr>
      <w:r w:rsidRPr="007C1A38">
        <w:rPr>
          <w:sz w:val="24"/>
          <w:szCs w:val="24"/>
          <w:lang w:val="lt-LT"/>
        </w:rPr>
        <w:lastRenderedPageBreak/>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007F53CC" w:rsidRPr="00D20E90">
        <w:rPr>
          <w:sz w:val="22"/>
          <w:szCs w:val="22"/>
          <w:lang w:val="pt-BR"/>
        </w:rPr>
        <w:t>PATVIRTINTA</w:t>
      </w:r>
      <w:r w:rsidRPr="00D20E90">
        <w:rPr>
          <w:sz w:val="22"/>
          <w:szCs w:val="22"/>
          <w:lang w:val="pt-BR"/>
        </w:rPr>
        <w:t xml:space="preserve"> </w:t>
      </w:r>
    </w:p>
    <w:p w14:paraId="0FF55C6C" w14:textId="77777777" w:rsidR="00960094"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Panevėžio rajono savivaldybės tarybos</w:t>
      </w:r>
    </w:p>
    <w:p w14:paraId="52E76497" w14:textId="462D7E1C" w:rsidR="00960094" w:rsidRPr="00D20E90" w:rsidRDefault="00A466CB"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00904A88" w:rsidRPr="00D20E90">
        <w:rPr>
          <w:sz w:val="22"/>
          <w:szCs w:val="22"/>
          <w:lang w:val="pt-BR"/>
        </w:rPr>
        <w:t>202</w:t>
      </w:r>
      <w:r w:rsidR="00F352D6">
        <w:rPr>
          <w:sz w:val="22"/>
          <w:szCs w:val="22"/>
          <w:lang w:val="pt-BR"/>
        </w:rPr>
        <w:t>3</w:t>
      </w:r>
      <w:r w:rsidR="00904A88" w:rsidRPr="00D20E90">
        <w:rPr>
          <w:sz w:val="22"/>
          <w:szCs w:val="22"/>
          <w:lang w:val="pt-BR"/>
        </w:rPr>
        <w:t xml:space="preserve"> m. rug</w:t>
      </w:r>
      <w:r w:rsidR="00F352D6">
        <w:rPr>
          <w:sz w:val="22"/>
          <w:szCs w:val="22"/>
          <w:lang w:val="pt-BR"/>
        </w:rPr>
        <w:t>pjūčio</w:t>
      </w:r>
      <w:r w:rsidR="002A3796" w:rsidRPr="00D20E90">
        <w:rPr>
          <w:sz w:val="22"/>
          <w:szCs w:val="22"/>
          <w:lang w:val="pt-BR"/>
        </w:rPr>
        <w:t xml:space="preserve"> 2</w:t>
      </w:r>
      <w:r w:rsidR="00F352D6">
        <w:rPr>
          <w:sz w:val="22"/>
          <w:szCs w:val="22"/>
          <w:lang w:val="pt-BR"/>
        </w:rPr>
        <w:t>9</w:t>
      </w:r>
      <w:r w:rsidR="00960094" w:rsidRPr="00D20E90">
        <w:rPr>
          <w:sz w:val="22"/>
          <w:szCs w:val="22"/>
          <w:lang w:val="pt-BR"/>
        </w:rPr>
        <w:t xml:space="preserve"> d. sprendimu Nr</w:t>
      </w:r>
      <w:r w:rsidR="00904A88" w:rsidRPr="00D20E90">
        <w:rPr>
          <w:sz w:val="22"/>
          <w:szCs w:val="22"/>
          <w:lang w:val="pt-BR"/>
        </w:rPr>
        <w:t>. T</w:t>
      </w:r>
      <w:r w:rsidR="00F352D6">
        <w:rPr>
          <w:sz w:val="22"/>
          <w:szCs w:val="22"/>
          <w:lang w:val="pt-BR"/>
        </w:rPr>
        <w:t>2</w:t>
      </w:r>
      <w:r w:rsidR="00FF19DD">
        <w:rPr>
          <w:sz w:val="22"/>
          <w:szCs w:val="22"/>
          <w:lang w:val="pt-BR"/>
        </w:rPr>
        <w:t>-</w:t>
      </w:r>
    </w:p>
    <w:p w14:paraId="553D705D" w14:textId="0F7CFAD8" w:rsidR="007F53CC" w:rsidRPr="00D20E90" w:rsidRDefault="00960094" w:rsidP="00F352D6">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p>
    <w:p w14:paraId="1FE389DC" w14:textId="77777777" w:rsidR="0032178F" w:rsidRDefault="0032178F" w:rsidP="0032178F">
      <w:pPr>
        <w:jc w:val="center"/>
        <w:rPr>
          <w:rFonts w:eastAsia="Calibri"/>
          <w:b/>
          <w:sz w:val="24"/>
          <w:szCs w:val="24"/>
          <w:lang w:eastAsia="lt-LT"/>
        </w:rPr>
      </w:pPr>
      <w:r w:rsidRPr="0032178F">
        <w:rPr>
          <w:rFonts w:eastAsia="Calibri"/>
          <w:b/>
          <w:sz w:val="24"/>
          <w:szCs w:val="24"/>
          <w:lang w:eastAsia="lt-LT"/>
        </w:rPr>
        <w:t>VIEŠOSIOS ĮSTAIGOS PANEVĖŽIO RAJONO SAVIVALDYBĖS POLIKLINIKOS VALDYMO STRUKTŪRA</w:t>
      </w:r>
    </w:p>
    <w:p w14:paraId="63E25740" w14:textId="14762250" w:rsidR="00267EC1" w:rsidRPr="0032178F" w:rsidRDefault="00FF19DD" w:rsidP="0032178F">
      <w:pPr>
        <w:jc w:val="center"/>
        <w:rPr>
          <w:rFonts w:eastAsia="Calibri"/>
          <w:b/>
          <w:sz w:val="24"/>
          <w:szCs w:val="24"/>
          <w:lang w:eastAsia="lt-LT"/>
        </w:rPr>
      </w:pPr>
      <w:r>
        <w:rPr>
          <w:b/>
          <w:noProof/>
          <w:sz w:val="24"/>
          <w:szCs w:val="24"/>
          <w:lang w:eastAsia="lt-LT"/>
        </w:rPr>
        <w:drawing>
          <wp:anchor distT="0" distB="0" distL="114300" distR="114300" simplePos="0" relativeHeight="251659264" behindDoc="1" locked="0" layoutInCell="1" allowOverlap="1" wp14:anchorId="090E12F4" wp14:editId="130F1F39">
            <wp:simplePos x="0" y="0"/>
            <wp:positionH relativeFrom="margin">
              <wp:align>center</wp:align>
            </wp:positionH>
            <wp:positionV relativeFrom="paragraph">
              <wp:posOffset>174625</wp:posOffset>
            </wp:positionV>
            <wp:extent cx="7797701" cy="5252720"/>
            <wp:effectExtent l="0" t="0" r="0" b="5080"/>
            <wp:wrapNone/>
            <wp:docPr id="6586460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7701" cy="5252720"/>
                    </a:xfrm>
                    <a:prstGeom prst="rect">
                      <a:avLst/>
                    </a:prstGeom>
                    <a:noFill/>
                  </pic:spPr>
                </pic:pic>
              </a:graphicData>
            </a:graphic>
            <wp14:sizeRelH relativeFrom="margin">
              <wp14:pctWidth>0</wp14:pctWidth>
            </wp14:sizeRelH>
            <wp14:sizeRelV relativeFrom="margin">
              <wp14:pctHeight>0</wp14:pctHeight>
            </wp14:sizeRelV>
          </wp:anchor>
        </w:drawing>
      </w:r>
    </w:p>
    <w:p w14:paraId="45A5CC2D" w14:textId="10DD4A40" w:rsidR="00CD0FB8" w:rsidRPr="008D3E69" w:rsidRDefault="00CD0FB8" w:rsidP="005B64B9">
      <w:pPr>
        <w:jc w:val="center"/>
        <w:rPr>
          <w:sz w:val="22"/>
          <w:szCs w:val="22"/>
        </w:rPr>
      </w:pPr>
    </w:p>
    <w:p w14:paraId="5BA9A8DB" w14:textId="04C12ECA" w:rsidR="00CD0FB8" w:rsidRDefault="00CD0FB8" w:rsidP="0032178F">
      <w:pPr>
        <w:tabs>
          <w:tab w:val="left" w:pos="3378"/>
        </w:tabs>
        <w:rPr>
          <w:sz w:val="22"/>
          <w:szCs w:val="22"/>
        </w:rPr>
      </w:pPr>
      <w:r w:rsidRPr="008D3E69">
        <w:rPr>
          <w:sz w:val="22"/>
          <w:szCs w:val="22"/>
        </w:rPr>
        <w:br w:type="page"/>
      </w:r>
    </w:p>
    <w:p w14:paraId="16BFB4E6" w14:textId="77777777" w:rsidR="00CD0FB8" w:rsidRDefault="00CD0FB8" w:rsidP="00263AC2">
      <w:pPr>
        <w:rPr>
          <w:b/>
          <w:sz w:val="24"/>
          <w:szCs w:val="24"/>
          <w:lang w:eastAsia="lt-LT"/>
        </w:rPr>
        <w:sectPr w:rsidR="00CD0FB8" w:rsidSect="00555302">
          <w:headerReference w:type="first" r:id="rId12"/>
          <w:pgSz w:w="16840" w:h="11907" w:orient="landscape" w:code="9"/>
          <w:pgMar w:top="1701" w:right="1134" w:bottom="567" w:left="567" w:header="1134" w:footer="1055" w:gutter="0"/>
          <w:cols w:space="1296"/>
          <w:noEndnote/>
          <w:titlePg/>
          <w:docGrid w:linePitch="272"/>
        </w:sectPr>
      </w:pPr>
    </w:p>
    <w:p w14:paraId="3DA61FE2" w14:textId="77777777" w:rsidR="0032178F" w:rsidRPr="0032178F" w:rsidRDefault="0032178F" w:rsidP="0032178F">
      <w:pPr>
        <w:tabs>
          <w:tab w:val="center" w:pos="4153"/>
          <w:tab w:val="right" w:pos="8306"/>
        </w:tabs>
        <w:suppressAutoHyphens/>
        <w:rPr>
          <w:b/>
          <w:sz w:val="24"/>
          <w:szCs w:val="24"/>
          <w:lang w:eastAsia="ar-SA"/>
        </w:rPr>
      </w:pPr>
      <w:r w:rsidRPr="0032178F">
        <w:rPr>
          <w:b/>
          <w:sz w:val="24"/>
          <w:szCs w:val="24"/>
          <w:lang w:eastAsia="ar-SA"/>
        </w:rPr>
        <w:lastRenderedPageBreak/>
        <w:t>*1. Šeimos gydytojų kabinetai:</w:t>
      </w:r>
    </w:p>
    <w:p w14:paraId="16ECC981" w14:textId="14FC2EF5"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1</w:t>
      </w:r>
      <w:r w:rsidRPr="0032178F">
        <w:rPr>
          <w:sz w:val="24"/>
          <w:szCs w:val="24"/>
          <w:lang w:eastAsia="ar-SA"/>
        </w:rPr>
        <w:t>. Paįstrio;</w:t>
      </w:r>
    </w:p>
    <w:p w14:paraId="14FB0819" w14:textId="4B43862D"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2</w:t>
      </w:r>
      <w:r w:rsidRPr="0032178F">
        <w:rPr>
          <w:sz w:val="24"/>
          <w:szCs w:val="24"/>
          <w:lang w:eastAsia="ar-SA"/>
        </w:rPr>
        <w:t>. Smilgių;</w:t>
      </w:r>
    </w:p>
    <w:p w14:paraId="7D725D54" w14:textId="44AEDCE1"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3</w:t>
      </w:r>
      <w:r w:rsidRPr="0032178F">
        <w:rPr>
          <w:sz w:val="24"/>
          <w:szCs w:val="24"/>
          <w:lang w:eastAsia="ar-SA"/>
        </w:rPr>
        <w:t>.</w:t>
      </w:r>
      <w:r w:rsidR="00350F51">
        <w:rPr>
          <w:sz w:val="24"/>
          <w:szCs w:val="24"/>
          <w:lang w:eastAsia="ar-SA"/>
        </w:rPr>
        <w:t xml:space="preserve"> </w:t>
      </w:r>
      <w:r w:rsidRPr="0032178F">
        <w:rPr>
          <w:sz w:val="24"/>
          <w:szCs w:val="24"/>
          <w:lang w:eastAsia="ar-SA"/>
        </w:rPr>
        <w:t>Tiltagalių;</w:t>
      </w:r>
    </w:p>
    <w:p w14:paraId="27734CD6" w14:textId="0CF177F6"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4</w:t>
      </w:r>
      <w:r w:rsidRPr="0032178F">
        <w:rPr>
          <w:sz w:val="24"/>
          <w:szCs w:val="24"/>
          <w:lang w:eastAsia="ar-SA"/>
        </w:rPr>
        <w:t>. Vadoklių;</w:t>
      </w:r>
    </w:p>
    <w:p w14:paraId="0D57882F" w14:textId="0E4DB72A"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5</w:t>
      </w:r>
      <w:r w:rsidRPr="0032178F">
        <w:rPr>
          <w:sz w:val="24"/>
          <w:szCs w:val="24"/>
          <w:lang w:eastAsia="ar-SA"/>
        </w:rPr>
        <w:t>. Poliklinikoje.</w:t>
      </w:r>
    </w:p>
    <w:p w14:paraId="72102FC3" w14:textId="77777777" w:rsidR="0032178F" w:rsidRPr="0032178F" w:rsidRDefault="0032178F" w:rsidP="0032178F">
      <w:pPr>
        <w:tabs>
          <w:tab w:val="left" w:pos="3378"/>
        </w:tabs>
        <w:suppressAutoHyphens/>
        <w:rPr>
          <w:sz w:val="24"/>
          <w:szCs w:val="24"/>
          <w:lang w:eastAsia="ar-SA"/>
        </w:rPr>
      </w:pPr>
    </w:p>
    <w:p w14:paraId="720550FC"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2. Ambulatorijos:</w:t>
      </w:r>
    </w:p>
    <w:p w14:paraId="5100CB3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2.1. Krekenavos;</w:t>
      </w:r>
    </w:p>
    <w:p w14:paraId="26808D3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2.2. Naujamiesčio;</w:t>
      </w:r>
    </w:p>
    <w:p w14:paraId="2CB746F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2.3. Raguvos;</w:t>
      </w:r>
    </w:p>
    <w:p w14:paraId="0E2A112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2.4. Ramygalos.</w:t>
      </w:r>
    </w:p>
    <w:p w14:paraId="7EDFD695" w14:textId="77777777" w:rsidR="0032178F" w:rsidRPr="0032178F" w:rsidRDefault="0032178F" w:rsidP="0032178F">
      <w:pPr>
        <w:tabs>
          <w:tab w:val="left" w:pos="3378"/>
        </w:tabs>
        <w:suppressAutoHyphens/>
        <w:rPr>
          <w:sz w:val="24"/>
          <w:szCs w:val="24"/>
          <w:lang w:eastAsia="ar-SA"/>
        </w:rPr>
      </w:pPr>
    </w:p>
    <w:p w14:paraId="6C3809C9"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3. Medicinos punktai:</w:t>
      </w:r>
    </w:p>
    <w:p w14:paraId="748E4B1E" w14:textId="27379890" w:rsidR="0032178F" w:rsidRPr="0032178F" w:rsidRDefault="00F352D6" w:rsidP="0032178F">
      <w:pPr>
        <w:tabs>
          <w:tab w:val="left" w:pos="3378"/>
        </w:tabs>
        <w:suppressAutoHyphens/>
        <w:rPr>
          <w:sz w:val="24"/>
          <w:szCs w:val="24"/>
          <w:lang w:eastAsia="ar-SA"/>
        </w:rPr>
      </w:pPr>
      <w:r>
        <w:rPr>
          <w:sz w:val="24"/>
          <w:szCs w:val="24"/>
          <w:lang w:eastAsia="ar-SA"/>
        </w:rPr>
        <w:t xml:space="preserve"> </w:t>
      </w:r>
      <w:r w:rsidR="00653C63">
        <w:rPr>
          <w:sz w:val="24"/>
          <w:szCs w:val="24"/>
          <w:lang w:eastAsia="ar-SA"/>
        </w:rPr>
        <w:t>3.</w:t>
      </w:r>
      <w:r>
        <w:rPr>
          <w:sz w:val="24"/>
          <w:szCs w:val="24"/>
          <w:lang w:eastAsia="ar-SA"/>
        </w:rPr>
        <w:t>1</w:t>
      </w:r>
      <w:r w:rsidR="0032178F" w:rsidRPr="0032178F">
        <w:rPr>
          <w:sz w:val="24"/>
          <w:szCs w:val="24"/>
          <w:lang w:eastAsia="ar-SA"/>
        </w:rPr>
        <w:t>. Ėriškių;</w:t>
      </w:r>
    </w:p>
    <w:p w14:paraId="22ED8467" w14:textId="4D827D79"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F352D6">
        <w:rPr>
          <w:sz w:val="24"/>
          <w:szCs w:val="24"/>
          <w:lang w:eastAsia="ar-SA"/>
        </w:rPr>
        <w:t>2</w:t>
      </w:r>
      <w:r w:rsidR="0032178F" w:rsidRPr="0032178F">
        <w:rPr>
          <w:sz w:val="24"/>
          <w:szCs w:val="24"/>
          <w:lang w:eastAsia="ar-SA"/>
        </w:rPr>
        <w:t>. Miežiškių;</w:t>
      </w:r>
    </w:p>
    <w:p w14:paraId="1F2A1C47" w14:textId="04D8C75C"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F352D6">
        <w:rPr>
          <w:sz w:val="24"/>
          <w:szCs w:val="24"/>
          <w:lang w:eastAsia="ar-SA"/>
        </w:rPr>
        <w:t>3</w:t>
      </w:r>
      <w:r w:rsidR="0032178F" w:rsidRPr="0032178F">
        <w:rPr>
          <w:sz w:val="24"/>
          <w:szCs w:val="24"/>
          <w:lang w:eastAsia="ar-SA"/>
        </w:rPr>
        <w:t>. Trakiškio;</w:t>
      </w:r>
    </w:p>
    <w:p w14:paraId="2D8BA177" w14:textId="36525D56"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F352D6">
        <w:rPr>
          <w:sz w:val="24"/>
          <w:szCs w:val="24"/>
          <w:lang w:eastAsia="ar-SA"/>
        </w:rPr>
        <w:t>4</w:t>
      </w:r>
      <w:r w:rsidR="0032178F" w:rsidRPr="0032178F">
        <w:rPr>
          <w:sz w:val="24"/>
          <w:szCs w:val="24"/>
          <w:lang w:eastAsia="ar-SA"/>
        </w:rPr>
        <w:t>. Upytės;</w:t>
      </w:r>
    </w:p>
    <w:p w14:paraId="60BE2B9E" w14:textId="1DA646FC" w:rsidR="0032178F" w:rsidRDefault="00653C63" w:rsidP="0032178F">
      <w:pPr>
        <w:tabs>
          <w:tab w:val="left" w:pos="3378"/>
        </w:tabs>
        <w:suppressAutoHyphens/>
        <w:rPr>
          <w:sz w:val="24"/>
          <w:szCs w:val="24"/>
          <w:lang w:eastAsia="ar-SA"/>
        </w:rPr>
      </w:pPr>
      <w:r>
        <w:rPr>
          <w:sz w:val="24"/>
          <w:szCs w:val="24"/>
          <w:lang w:eastAsia="ar-SA"/>
        </w:rPr>
        <w:t xml:space="preserve"> 3.</w:t>
      </w:r>
      <w:r w:rsidR="00F352D6">
        <w:rPr>
          <w:sz w:val="24"/>
          <w:szCs w:val="24"/>
          <w:lang w:eastAsia="ar-SA"/>
        </w:rPr>
        <w:t>5</w:t>
      </w:r>
      <w:r w:rsidR="0032178F" w:rsidRPr="0032178F">
        <w:rPr>
          <w:sz w:val="24"/>
          <w:szCs w:val="24"/>
          <w:lang w:eastAsia="ar-SA"/>
        </w:rPr>
        <w:t>. Velžio</w:t>
      </w:r>
      <w:r w:rsidR="005D5F0D">
        <w:rPr>
          <w:sz w:val="24"/>
          <w:szCs w:val="24"/>
          <w:lang w:eastAsia="ar-SA"/>
        </w:rPr>
        <w:t>.</w:t>
      </w:r>
    </w:p>
    <w:p w14:paraId="03472A83" w14:textId="77777777" w:rsidR="005D5F0D" w:rsidRPr="0032178F" w:rsidRDefault="005D5F0D" w:rsidP="0032178F">
      <w:pPr>
        <w:tabs>
          <w:tab w:val="left" w:pos="3378"/>
        </w:tabs>
        <w:suppressAutoHyphens/>
        <w:rPr>
          <w:sz w:val="24"/>
          <w:szCs w:val="24"/>
          <w:lang w:eastAsia="ar-SA"/>
        </w:rPr>
      </w:pPr>
    </w:p>
    <w:p w14:paraId="635E46CF"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4. Palaikomojo gydymo ir slaugos ligoninės:</w:t>
      </w:r>
    </w:p>
    <w:p w14:paraId="57E4D21F" w14:textId="67C92442" w:rsidR="0032178F" w:rsidRPr="0032178F" w:rsidRDefault="00F352D6" w:rsidP="0032178F">
      <w:pPr>
        <w:tabs>
          <w:tab w:val="left" w:pos="3378"/>
        </w:tabs>
        <w:suppressAutoHyphens/>
        <w:rPr>
          <w:sz w:val="24"/>
          <w:szCs w:val="24"/>
          <w:lang w:eastAsia="ar-SA"/>
        </w:rPr>
      </w:pPr>
      <w:r>
        <w:rPr>
          <w:sz w:val="24"/>
          <w:szCs w:val="24"/>
          <w:lang w:eastAsia="ar-SA"/>
        </w:rPr>
        <w:t xml:space="preserve"> </w:t>
      </w:r>
      <w:r w:rsidR="0032178F" w:rsidRPr="0032178F">
        <w:rPr>
          <w:sz w:val="24"/>
          <w:szCs w:val="24"/>
          <w:lang w:eastAsia="ar-SA"/>
        </w:rPr>
        <w:t>4.</w:t>
      </w:r>
      <w:r>
        <w:rPr>
          <w:sz w:val="24"/>
          <w:szCs w:val="24"/>
          <w:lang w:eastAsia="ar-SA"/>
        </w:rPr>
        <w:t>1</w:t>
      </w:r>
      <w:r w:rsidR="0032178F" w:rsidRPr="0032178F">
        <w:rPr>
          <w:sz w:val="24"/>
          <w:szCs w:val="24"/>
          <w:lang w:eastAsia="ar-SA"/>
        </w:rPr>
        <w:t>. Naujamiesčio;</w:t>
      </w:r>
    </w:p>
    <w:p w14:paraId="005DC549" w14:textId="2D87B35F" w:rsidR="0032178F" w:rsidRPr="0032178F" w:rsidRDefault="0032178F" w:rsidP="0032178F">
      <w:pPr>
        <w:suppressAutoHyphens/>
        <w:ind w:left="-142"/>
        <w:rPr>
          <w:sz w:val="24"/>
          <w:szCs w:val="24"/>
          <w:lang w:eastAsia="lt-LT"/>
        </w:rPr>
      </w:pPr>
      <w:r w:rsidRPr="0032178F">
        <w:rPr>
          <w:bCs/>
          <w:sz w:val="24"/>
          <w:szCs w:val="24"/>
          <w:lang w:eastAsia="lt-LT"/>
        </w:rPr>
        <w:t xml:space="preserve">   4.</w:t>
      </w:r>
      <w:r w:rsidR="00F352D6">
        <w:rPr>
          <w:bCs/>
          <w:sz w:val="24"/>
          <w:szCs w:val="24"/>
          <w:lang w:eastAsia="lt-LT"/>
        </w:rPr>
        <w:t>2</w:t>
      </w:r>
      <w:r w:rsidRPr="0032178F">
        <w:rPr>
          <w:bCs/>
          <w:sz w:val="24"/>
          <w:szCs w:val="24"/>
          <w:lang w:eastAsia="lt-LT"/>
        </w:rPr>
        <w:t>. Ramygalos.</w:t>
      </w:r>
    </w:p>
    <w:p w14:paraId="538B9F24" w14:textId="77777777" w:rsidR="00CC68E9" w:rsidRDefault="00CC68E9" w:rsidP="001F370A">
      <w:pPr>
        <w:jc w:val="both"/>
        <w:rPr>
          <w:sz w:val="24"/>
          <w:szCs w:val="24"/>
          <w:lang w:eastAsia="lt-LT"/>
        </w:rPr>
      </w:pPr>
    </w:p>
    <w:p w14:paraId="286622B7" w14:textId="77777777" w:rsidR="0032178F" w:rsidRDefault="0032178F" w:rsidP="001F370A">
      <w:pPr>
        <w:jc w:val="both"/>
        <w:rPr>
          <w:sz w:val="24"/>
          <w:szCs w:val="24"/>
          <w:lang w:eastAsia="lt-LT"/>
        </w:rPr>
      </w:pPr>
    </w:p>
    <w:p w14:paraId="714E8BDD" w14:textId="77777777" w:rsidR="0032178F" w:rsidRDefault="0032178F" w:rsidP="001F370A">
      <w:pPr>
        <w:jc w:val="both"/>
        <w:rPr>
          <w:sz w:val="24"/>
          <w:szCs w:val="24"/>
          <w:lang w:eastAsia="lt-LT"/>
        </w:rPr>
      </w:pPr>
    </w:p>
    <w:p w14:paraId="6D588D27" w14:textId="77777777" w:rsidR="0032178F" w:rsidRDefault="0032178F" w:rsidP="001F370A">
      <w:pPr>
        <w:jc w:val="both"/>
        <w:rPr>
          <w:sz w:val="24"/>
          <w:szCs w:val="24"/>
          <w:lang w:eastAsia="lt-LT"/>
        </w:rPr>
      </w:pPr>
    </w:p>
    <w:p w14:paraId="792BF259" w14:textId="77777777" w:rsidR="0032178F" w:rsidRDefault="0032178F" w:rsidP="001F370A">
      <w:pPr>
        <w:jc w:val="both"/>
        <w:rPr>
          <w:sz w:val="24"/>
          <w:szCs w:val="24"/>
          <w:lang w:eastAsia="lt-LT"/>
        </w:rPr>
      </w:pPr>
    </w:p>
    <w:p w14:paraId="25FD30CD" w14:textId="77777777" w:rsidR="0032178F" w:rsidRDefault="0032178F" w:rsidP="001F370A">
      <w:pPr>
        <w:jc w:val="both"/>
        <w:rPr>
          <w:sz w:val="24"/>
          <w:szCs w:val="24"/>
          <w:lang w:eastAsia="lt-LT"/>
        </w:rPr>
      </w:pPr>
    </w:p>
    <w:p w14:paraId="7D45F4AC" w14:textId="77777777" w:rsidR="0032178F" w:rsidRDefault="0032178F" w:rsidP="001F370A">
      <w:pPr>
        <w:jc w:val="both"/>
        <w:rPr>
          <w:sz w:val="24"/>
          <w:szCs w:val="24"/>
          <w:lang w:eastAsia="lt-LT"/>
        </w:rPr>
      </w:pPr>
    </w:p>
    <w:p w14:paraId="7FC86045" w14:textId="77777777" w:rsidR="0032178F" w:rsidRDefault="0032178F" w:rsidP="001F370A">
      <w:pPr>
        <w:jc w:val="both"/>
        <w:rPr>
          <w:sz w:val="24"/>
          <w:szCs w:val="24"/>
          <w:lang w:eastAsia="lt-LT"/>
        </w:rPr>
      </w:pPr>
    </w:p>
    <w:p w14:paraId="45222596" w14:textId="77777777" w:rsidR="0032178F" w:rsidRDefault="0032178F" w:rsidP="001F370A">
      <w:pPr>
        <w:jc w:val="both"/>
        <w:rPr>
          <w:sz w:val="24"/>
          <w:szCs w:val="24"/>
          <w:lang w:eastAsia="lt-LT"/>
        </w:rPr>
      </w:pPr>
    </w:p>
    <w:p w14:paraId="4A08C255" w14:textId="77777777" w:rsidR="0032178F" w:rsidRDefault="0032178F" w:rsidP="001F370A">
      <w:pPr>
        <w:jc w:val="both"/>
        <w:rPr>
          <w:sz w:val="24"/>
          <w:szCs w:val="24"/>
          <w:lang w:eastAsia="lt-LT"/>
        </w:rPr>
      </w:pPr>
    </w:p>
    <w:p w14:paraId="4D1424B9" w14:textId="77777777" w:rsidR="0032178F" w:rsidRDefault="0032178F" w:rsidP="001F370A">
      <w:pPr>
        <w:jc w:val="both"/>
        <w:rPr>
          <w:sz w:val="24"/>
          <w:szCs w:val="24"/>
          <w:lang w:eastAsia="lt-LT"/>
        </w:rPr>
      </w:pPr>
    </w:p>
    <w:p w14:paraId="18D1B1FD" w14:textId="77777777" w:rsidR="0032178F" w:rsidRDefault="0032178F" w:rsidP="001F370A">
      <w:pPr>
        <w:jc w:val="both"/>
        <w:rPr>
          <w:sz w:val="24"/>
          <w:szCs w:val="24"/>
          <w:lang w:eastAsia="lt-LT"/>
        </w:rPr>
      </w:pPr>
    </w:p>
    <w:p w14:paraId="3FA5F626" w14:textId="77777777" w:rsidR="0032178F" w:rsidRDefault="0032178F" w:rsidP="001F370A">
      <w:pPr>
        <w:jc w:val="both"/>
        <w:rPr>
          <w:sz w:val="24"/>
          <w:szCs w:val="24"/>
          <w:lang w:eastAsia="lt-LT"/>
        </w:rPr>
      </w:pPr>
    </w:p>
    <w:p w14:paraId="5CE0F555" w14:textId="77777777" w:rsidR="0032178F" w:rsidRDefault="0032178F" w:rsidP="001F370A">
      <w:pPr>
        <w:jc w:val="both"/>
        <w:rPr>
          <w:sz w:val="24"/>
          <w:szCs w:val="24"/>
          <w:lang w:eastAsia="lt-LT"/>
        </w:rPr>
      </w:pPr>
    </w:p>
    <w:p w14:paraId="0E5E383E" w14:textId="77777777" w:rsidR="00653C63" w:rsidRDefault="00653C63" w:rsidP="001F370A">
      <w:pPr>
        <w:jc w:val="both"/>
        <w:rPr>
          <w:sz w:val="24"/>
          <w:szCs w:val="24"/>
          <w:lang w:eastAsia="lt-LT"/>
        </w:rPr>
      </w:pPr>
    </w:p>
    <w:p w14:paraId="4FA04FC8" w14:textId="77777777" w:rsidR="00653C63" w:rsidRDefault="00653C63" w:rsidP="001F370A">
      <w:pPr>
        <w:jc w:val="both"/>
        <w:rPr>
          <w:sz w:val="24"/>
          <w:szCs w:val="24"/>
          <w:lang w:eastAsia="lt-LT"/>
        </w:rPr>
      </w:pPr>
    </w:p>
    <w:p w14:paraId="54217A68" w14:textId="77777777" w:rsidR="00653C63" w:rsidRDefault="00653C63" w:rsidP="001F370A">
      <w:pPr>
        <w:jc w:val="both"/>
        <w:rPr>
          <w:sz w:val="24"/>
          <w:szCs w:val="24"/>
          <w:lang w:eastAsia="lt-LT"/>
        </w:rPr>
      </w:pPr>
    </w:p>
    <w:p w14:paraId="2361BDF3" w14:textId="77777777" w:rsidR="00653C63" w:rsidRDefault="00653C63" w:rsidP="001F370A">
      <w:pPr>
        <w:jc w:val="both"/>
        <w:rPr>
          <w:sz w:val="24"/>
          <w:szCs w:val="24"/>
          <w:lang w:eastAsia="lt-LT"/>
        </w:rPr>
      </w:pPr>
    </w:p>
    <w:p w14:paraId="77C0E8C4" w14:textId="05918F9C" w:rsidR="00653C63" w:rsidRDefault="00653C63" w:rsidP="001F370A">
      <w:pPr>
        <w:jc w:val="both"/>
        <w:rPr>
          <w:sz w:val="24"/>
          <w:szCs w:val="24"/>
          <w:lang w:eastAsia="lt-LT"/>
        </w:rPr>
      </w:pPr>
    </w:p>
    <w:p w14:paraId="3C3F1203" w14:textId="5AA2DBB9" w:rsidR="005D5F0D" w:rsidRDefault="005D5F0D" w:rsidP="001F370A">
      <w:pPr>
        <w:jc w:val="both"/>
        <w:rPr>
          <w:sz w:val="24"/>
          <w:szCs w:val="24"/>
          <w:lang w:eastAsia="lt-LT"/>
        </w:rPr>
      </w:pPr>
    </w:p>
    <w:p w14:paraId="34D431DB" w14:textId="4B897CBE" w:rsidR="005D5F0D" w:rsidRDefault="005D5F0D" w:rsidP="001F370A">
      <w:pPr>
        <w:jc w:val="both"/>
        <w:rPr>
          <w:sz w:val="24"/>
          <w:szCs w:val="24"/>
          <w:lang w:eastAsia="lt-LT"/>
        </w:rPr>
      </w:pPr>
    </w:p>
    <w:p w14:paraId="74836B39" w14:textId="70B5609E" w:rsidR="005D5F0D" w:rsidRDefault="005D5F0D" w:rsidP="001F370A">
      <w:pPr>
        <w:jc w:val="both"/>
        <w:rPr>
          <w:sz w:val="24"/>
          <w:szCs w:val="24"/>
          <w:lang w:eastAsia="lt-LT"/>
        </w:rPr>
      </w:pPr>
    </w:p>
    <w:p w14:paraId="7948716D" w14:textId="77777777" w:rsidR="005D5F0D" w:rsidRDefault="005D5F0D" w:rsidP="001F370A">
      <w:pPr>
        <w:jc w:val="both"/>
        <w:rPr>
          <w:sz w:val="24"/>
          <w:szCs w:val="24"/>
          <w:lang w:eastAsia="lt-LT"/>
        </w:rPr>
      </w:pPr>
    </w:p>
    <w:p w14:paraId="3D309C70" w14:textId="77777777" w:rsidR="0032178F" w:rsidRDefault="0032178F" w:rsidP="001F370A">
      <w:pPr>
        <w:jc w:val="both"/>
        <w:rPr>
          <w:sz w:val="24"/>
          <w:szCs w:val="24"/>
          <w:lang w:eastAsia="lt-LT"/>
        </w:rPr>
      </w:pPr>
    </w:p>
    <w:p w14:paraId="0CEE575F" w14:textId="2BCB562A" w:rsidR="0032178F" w:rsidRDefault="0032178F" w:rsidP="001F370A">
      <w:pPr>
        <w:jc w:val="both"/>
        <w:rPr>
          <w:sz w:val="24"/>
          <w:szCs w:val="24"/>
          <w:lang w:eastAsia="lt-LT"/>
        </w:rPr>
      </w:pPr>
    </w:p>
    <w:p w14:paraId="53732058" w14:textId="77777777" w:rsidR="00A47AEB" w:rsidRDefault="00A47AEB" w:rsidP="001F370A">
      <w:pPr>
        <w:jc w:val="both"/>
        <w:rPr>
          <w:sz w:val="24"/>
          <w:szCs w:val="24"/>
          <w:lang w:eastAsia="lt-LT"/>
        </w:rPr>
      </w:pPr>
    </w:p>
    <w:p w14:paraId="733E6A81" w14:textId="77777777" w:rsidR="00F352D6" w:rsidRDefault="00F352D6" w:rsidP="001F370A">
      <w:pPr>
        <w:jc w:val="both"/>
        <w:rPr>
          <w:sz w:val="24"/>
          <w:szCs w:val="24"/>
          <w:lang w:eastAsia="lt-LT"/>
        </w:rPr>
      </w:pPr>
    </w:p>
    <w:p w14:paraId="6808C06C" w14:textId="77777777" w:rsidR="00F352D6" w:rsidRDefault="00F352D6" w:rsidP="001F370A">
      <w:pPr>
        <w:jc w:val="both"/>
        <w:rPr>
          <w:sz w:val="24"/>
          <w:szCs w:val="24"/>
          <w:lang w:eastAsia="lt-LT"/>
        </w:rPr>
      </w:pPr>
    </w:p>
    <w:p w14:paraId="2ADDF510" w14:textId="77777777" w:rsidR="00F352D6" w:rsidRDefault="00F352D6" w:rsidP="001F370A">
      <w:pPr>
        <w:jc w:val="both"/>
        <w:rPr>
          <w:sz w:val="24"/>
          <w:szCs w:val="24"/>
          <w:lang w:eastAsia="lt-LT"/>
        </w:rPr>
      </w:pPr>
    </w:p>
    <w:p w14:paraId="03FF3A8B" w14:textId="77777777" w:rsidR="00F352D6" w:rsidRDefault="00F352D6" w:rsidP="001F370A">
      <w:pPr>
        <w:jc w:val="both"/>
        <w:rPr>
          <w:sz w:val="24"/>
          <w:szCs w:val="24"/>
          <w:lang w:eastAsia="lt-LT"/>
        </w:rPr>
      </w:pPr>
    </w:p>
    <w:p w14:paraId="468FA36A" w14:textId="77777777" w:rsidR="00F352D6" w:rsidRDefault="00F352D6" w:rsidP="001F370A">
      <w:pPr>
        <w:jc w:val="both"/>
        <w:rPr>
          <w:sz w:val="24"/>
          <w:szCs w:val="24"/>
          <w:lang w:eastAsia="lt-LT"/>
        </w:rPr>
      </w:pPr>
    </w:p>
    <w:p w14:paraId="123FEE81" w14:textId="77777777" w:rsidR="00490FE6" w:rsidRPr="00490FE6" w:rsidRDefault="00490FE6" w:rsidP="00490FE6">
      <w:pPr>
        <w:jc w:val="center"/>
        <w:rPr>
          <w:b/>
          <w:sz w:val="24"/>
          <w:szCs w:val="24"/>
          <w:lang w:eastAsia="lt-LT"/>
        </w:rPr>
      </w:pPr>
      <w:r w:rsidRPr="00490FE6">
        <w:rPr>
          <w:b/>
          <w:sz w:val="24"/>
          <w:szCs w:val="24"/>
        </w:rPr>
        <w:lastRenderedPageBreak/>
        <w:t>PANEVĖŽIO RAJONO SAVIVALDYBĖS ADMINISTRACIJOS SAVIVALDYBĖS GYDYTOJA (VYR. SPECIALISTĖ) RENATA VALANTINIENĖ</w:t>
      </w:r>
    </w:p>
    <w:p w14:paraId="39AD8D53" w14:textId="77777777" w:rsidR="00490FE6" w:rsidRPr="00490FE6" w:rsidRDefault="00490FE6" w:rsidP="00490FE6">
      <w:pPr>
        <w:rPr>
          <w:sz w:val="24"/>
          <w:szCs w:val="24"/>
          <w:lang w:eastAsia="hi-IN"/>
        </w:rPr>
      </w:pPr>
    </w:p>
    <w:p w14:paraId="52138769" w14:textId="77777777" w:rsidR="00490FE6" w:rsidRPr="00490FE6" w:rsidRDefault="00490FE6" w:rsidP="00490FE6">
      <w:pPr>
        <w:rPr>
          <w:sz w:val="24"/>
          <w:szCs w:val="24"/>
        </w:rPr>
      </w:pPr>
      <w:r w:rsidRPr="00490FE6">
        <w:rPr>
          <w:sz w:val="24"/>
          <w:szCs w:val="24"/>
        </w:rPr>
        <w:t>Panevėžio rajono savivaldybės tarybai</w:t>
      </w:r>
    </w:p>
    <w:p w14:paraId="4A9853DA" w14:textId="77777777" w:rsidR="00490FE6" w:rsidRPr="00490FE6" w:rsidRDefault="00490FE6" w:rsidP="00490FE6">
      <w:pPr>
        <w:ind w:firstLine="720"/>
        <w:jc w:val="center"/>
        <w:rPr>
          <w:b/>
          <w:bCs/>
          <w:sz w:val="24"/>
          <w:szCs w:val="24"/>
          <w:lang w:eastAsia="lt-LT"/>
        </w:rPr>
      </w:pPr>
    </w:p>
    <w:p w14:paraId="50D5B686" w14:textId="38C16773" w:rsidR="00490FE6" w:rsidRPr="00490FE6" w:rsidRDefault="00490FE6" w:rsidP="00490FE6">
      <w:pPr>
        <w:spacing w:after="120"/>
        <w:jc w:val="center"/>
        <w:rPr>
          <w:sz w:val="22"/>
          <w:szCs w:val="22"/>
          <w:lang w:eastAsia="lt-LT"/>
        </w:rPr>
      </w:pPr>
      <w:r w:rsidRPr="00490FE6">
        <w:rPr>
          <w:b/>
          <w:bCs/>
          <w:sz w:val="24"/>
          <w:szCs w:val="24"/>
          <w:lang w:eastAsia="lt-LT"/>
        </w:rPr>
        <w:t xml:space="preserve">SAVIVALDYBĖS TARYBOS SPRENDIMO </w:t>
      </w:r>
      <w:r w:rsidRPr="00490FE6">
        <w:rPr>
          <w:b/>
          <w:sz w:val="24"/>
          <w:szCs w:val="24"/>
        </w:rPr>
        <w:t xml:space="preserve">„DĖL VIEŠOSIOS ĮSTAIGOS PANEVĖŽIO RAJONO SAVIVALDYBĖS POLIKLINIKOS VALDYMO STRUKTŪROS PATVIRTINIMO“ </w:t>
      </w:r>
      <w:r w:rsidRPr="00490FE6">
        <w:rPr>
          <w:b/>
          <w:bCs/>
          <w:sz w:val="24"/>
          <w:szCs w:val="24"/>
          <w:lang w:eastAsia="lt-LT"/>
        </w:rPr>
        <w:t>PROJEKTO AIŠKINAMASIS RAŠTAS</w:t>
      </w:r>
    </w:p>
    <w:p w14:paraId="31C814D6" w14:textId="77777777" w:rsidR="00490FE6" w:rsidRPr="00490FE6" w:rsidRDefault="00490FE6" w:rsidP="00490FE6">
      <w:pPr>
        <w:ind w:firstLine="720"/>
        <w:jc w:val="center"/>
        <w:rPr>
          <w:b/>
          <w:bCs/>
          <w:sz w:val="22"/>
          <w:szCs w:val="22"/>
          <w:lang w:eastAsia="lt-LT"/>
        </w:rPr>
      </w:pPr>
    </w:p>
    <w:p w14:paraId="63D42DA2" w14:textId="3A1C3586" w:rsidR="00490FE6" w:rsidRPr="00490FE6" w:rsidRDefault="00490FE6" w:rsidP="00490FE6">
      <w:pPr>
        <w:jc w:val="center"/>
        <w:rPr>
          <w:sz w:val="24"/>
          <w:szCs w:val="24"/>
          <w:lang w:eastAsia="hi-IN"/>
        </w:rPr>
      </w:pPr>
      <w:r w:rsidRPr="00490FE6">
        <w:rPr>
          <w:sz w:val="24"/>
          <w:szCs w:val="24"/>
        </w:rPr>
        <w:t xml:space="preserve">2023 m. </w:t>
      </w:r>
      <w:r w:rsidR="00550397">
        <w:rPr>
          <w:sz w:val="24"/>
          <w:szCs w:val="24"/>
        </w:rPr>
        <w:t>rugpjūčio</w:t>
      </w:r>
      <w:r w:rsidRPr="00490FE6">
        <w:rPr>
          <w:sz w:val="24"/>
          <w:szCs w:val="24"/>
        </w:rPr>
        <w:t xml:space="preserve"> </w:t>
      </w:r>
      <w:r w:rsidR="00550397">
        <w:rPr>
          <w:sz w:val="24"/>
          <w:szCs w:val="24"/>
        </w:rPr>
        <w:t>9</w:t>
      </w:r>
      <w:r w:rsidRPr="00490FE6">
        <w:rPr>
          <w:sz w:val="24"/>
          <w:szCs w:val="24"/>
        </w:rPr>
        <w:t xml:space="preserve"> d.</w:t>
      </w:r>
    </w:p>
    <w:p w14:paraId="5DE77C29" w14:textId="77777777" w:rsidR="00490FE6" w:rsidRPr="00490FE6" w:rsidRDefault="00490FE6" w:rsidP="00490FE6">
      <w:pPr>
        <w:jc w:val="center"/>
        <w:rPr>
          <w:sz w:val="24"/>
          <w:szCs w:val="24"/>
        </w:rPr>
      </w:pPr>
      <w:r w:rsidRPr="00490FE6">
        <w:rPr>
          <w:sz w:val="24"/>
          <w:szCs w:val="24"/>
        </w:rPr>
        <w:t>Panevėžys</w:t>
      </w:r>
    </w:p>
    <w:p w14:paraId="149328B5" w14:textId="77777777" w:rsidR="00490FE6" w:rsidRPr="00490FE6" w:rsidRDefault="00490FE6" w:rsidP="00490FE6">
      <w:pPr>
        <w:ind w:firstLine="720"/>
        <w:jc w:val="center"/>
        <w:rPr>
          <w:sz w:val="24"/>
          <w:szCs w:val="24"/>
          <w:lang w:eastAsia="lt-LT"/>
        </w:rPr>
      </w:pPr>
    </w:p>
    <w:p w14:paraId="087E3AC1" w14:textId="77777777" w:rsidR="00490FE6" w:rsidRPr="00490FE6" w:rsidRDefault="00490FE6" w:rsidP="00490FE6">
      <w:pPr>
        <w:numPr>
          <w:ilvl w:val="0"/>
          <w:numId w:val="16"/>
        </w:numPr>
        <w:suppressAutoHyphens/>
        <w:jc w:val="both"/>
        <w:rPr>
          <w:b/>
          <w:bCs/>
          <w:sz w:val="24"/>
          <w:szCs w:val="24"/>
          <w:lang w:eastAsia="lt-LT"/>
        </w:rPr>
      </w:pPr>
      <w:bookmarkStart w:id="1" w:name="part_891f08dbb0b543e1a7fe8042101551d5"/>
      <w:bookmarkEnd w:id="1"/>
      <w:r w:rsidRPr="00490FE6">
        <w:rPr>
          <w:b/>
          <w:bCs/>
          <w:sz w:val="24"/>
          <w:szCs w:val="24"/>
          <w:lang w:eastAsia="lt-LT"/>
        </w:rPr>
        <w:t>Sprendimo projekto tikslai ir uždaviniai</w:t>
      </w:r>
    </w:p>
    <w:p w14:paraId="356BAC57" w14:textId="379DC9AD" w:rsidR="00931920" w:rsidRDefault="00931920" w:rsidP="00931920">
      <w:pPr>
        <w:jc w:val="both"/>
        <w:rPr>
          <w:sz w:val="24"/>
          <w:szCs w:val="24"/>
        </w:rPr>
      </w:pPr>
      <w:bookmarkStart w:id="2" w:name="part_e0400db2a8864270a26c5b5e0a00fb19"/>
      <w:bookmarkEnd w:id="2"/>
      <w:r>
        <w:rPr>
          <w:sz w:val="24"/>
          <w:szCs w:val="24"/>
        </w:rPr>
        <w:tab/>
        <w:t>Sprendimo projekto tikslas – p</w:t>
      </w:r>
      <w:r w:rsidR="00550397">
        <w:rPr>
          <w:sz w:val="24"/>
          <w:szCs w:val="24"/>
        </w:rPr>
        <w:t>atvirtinti</w:t>
      </w:r>
      <w:r>
        <w:rPr>
          <w:sz w:val="24"/>
          <w:szCs w:val="24"/>
        </w:rPr>
        <w:t xml:space="preserve"> </w:t>
      </w:r>
      <w:r>
        <w:rPr>
          <w:sz w:val="24"/>
        </w:rPr>
        <w:t>viešosios įstaigos Panevėžio rajono savivaldybės poliklinikos valdymo struktūrą ir</w:t>
      </w:r>
      <w:r>
        <w:rPr>
          <w:sz w:val="24"/>
          <w:szCs w:val="24"/>
        </w:rPr>
        <w:t xml:space="preserve"> </w:t>
      </w:r>
      <w:r w:rsidR="00550397">
        <w:rPr>
          <w:sz w:val="24"/>
          <w:szCs w:val="24"/>
        </w:rPr>
        <w:t>ją išdėstyti nauja redakcija</w:t>
      </w:r>
      <w:r>
        <w:rPr>
          <w:sz w:val="24"/>
          <w:szCs w:val="24"/>
        </w:rPr>
        <w:t>.</w:t>
      </w:r>
    </w:p>
    <w:p w14:paraId="468519A7" w14:textId="3C21AEC7" w:rsidR="00490FE6" w:rsidRPr="00490FE6" w:rsidRDefault="00490FE6" w:rsidP="00490FE6">
      <w:pPr>
        <w:numPr>
          <w:ilvl w:val="0"/>
          <w:numId w:val="16"/>
        </w:numPr>
        <w:suppressAutoHyphens/>
        <w:jc w:val="both"/>
        <w:rPr>
          <w:b/>
          <w:bCs/>
          <w:sz w:val="24"/>
          <w:szCs w:val="24"/>
          <w:lang w:eastAsia="lt-LT"/>
        </w:rPr>
      </w:pPr>
      <w:r w:rsidRPr="00490FE6">
        <w:rPr>
          <w:b/>
          <w:bCs/>
          <w:sz w:val="24"/>
          <w:szCs w:val="24"/>
          <w:lang w:eastAsia="lt-LT"/>
        </w:rPr>
        <w:t>Siūlomos teisinio reguliavimo nuostatos</w:t>
      </w:r>
      <w:r w:rsidR="00931920">
        <w:rPr>
          <w:b/>
          <w:bCs/>
          <w:sz w:val="24"/>
          <w:szCs w:val="24"/>
          <w:lang w:eastAsia="lt-LT"/>
        </w:rPr>
        <w:t xml:space="preserve"> ir laukiami rezultatai</w:t>
      </w:r>
      <w:r w:rsidRPr="00490FE6">
        <w:rPr>
          <w:b/>
          <w:bCs/>
          <w:sz w:val="24"/>
          <w:szCs w:val="24"/>
          <w:lang w:eastAsia="lt-LT"/>
        </w:rPr>
        <w:t xml:space="preserve"> </w:t>
      </w:r>
    </w:p>
    <w:p w14:paraId="2BCCD51A" w14:textId="73006F95" w:rsidR="00550397" w:rsidRDefault="00490FE6" w:rsidP="00715BE6">
      <w:pPr>
        <w:spacing w:line="276" w:lineRule="auto"/>
        <w:ind w:firstLine="709"/>
        <w:jc w:val="both"/>
        <w:rPr>
          <w:sz w:val="24"/>
          <w:szCs w:val="24"/>
        </w:rPr>
      </w:pPr>
      <w:r w:rsidRPr="00490FE6">
        <w:rPr>
          <w:sz w:val="24"/>
          <w:szCs w:val="24"/>
        </w:rPr>
        <w:tab/>
      </w:r>
      <w:r w:rsidR="00550397" w:rsidRPr="00550397">
        <w:rPr>
          <w:sz w:val="24"/>
          <w:szCs w:val="24"/>
        </w:rPr>
        <w:t xml:space="preserve">Atsižvelgiant  į sumažėjusį aptarnaujamų gyventojų skaičių </w:t>
      </w:r>
      <w:r w:rsidR="005C6814">
        <w:rPr>
          <w:sz w:val="24"/>
          <w:szCs w:val="24"/>
        </w:rPr>
        <w:t>ir</w:t>
      </w:r>
      <w:r w:rsidR="00550397" w:rsidRPr="00550397">
        <w:rPr>
          <w:sz w:val="24"/>
          <w:szCs w:val="24"/>
        </w:rPr>
        <w:t xml:space="preserve"> būtinas išlaidas padaliniams rajone išlaikyti (pagal reikalavimus padalinyje turi būti sukomplektuota įranga, baldai, pirmosios pagalbos ir anafilaksinio šoko rinkiniai, pastaruoju metu net keliais kartais padidėjo  išlaidos patalpų šildymui, priežiūrai ir remontui), siūlome pertvarkyti darbo organizavimą Bernatonių, Jotainių ir Linkaučių medicinos punktuose – iš struktūros šiuos padalinius išbraukti. Nurodytų padalinių pacientams paslaugos bus teikiamos namuose bei poliklinikoje (A. Jakšto g. 4). Tokiu būdu būtų užtikrinamas paslaugų prieinamumas </w:t>
      </w:r>
      <w:r w:rsidR="005C6814">
        <w:rPr>
          <w:sz w:val="24"/>
          <w:szCs w:val="24"/>
        </w:rPr>
        <w:t>ir</w:t>
      </w:r>
      <w:r w:rsidR="00550397" w:rsidRPr="00550397">
        <w:rPr>
          <w:sz w:val="24"/>
          <w:szCs w:val="24"/>
        </w:rPr>
        <w:t xml:space="preserve"> racionalus lėšų panaudojimas.</w:t>
      </w:r>
    </w:p>
    <w:p w14:paraId="152FAC89" w14:textId="3228EDCE" w:rsidR="00550397" w:rsidRPr="00550397" w:rsidRDefault="0063595F" w:rsidP="0063595F">
      <w:pPr>
        <w:jc w:val="both"/>
        <w:rPr>
          <w:sz w:val="24"/>
          <w:szCs w:val="24"/>
        </w:rPr>
      </w:pPr>
      <w:r>
        <w:rPr>
          <w:sz w:val="24"/>
          <w:szCs w:val="24"/>
        </w:rPr>
        <w:tab/>
      </w:r>
      <w:r w:rsidRPr="004B2BFA">
        <w:rPr>
          <w:sz w:val="24"/>
          <w:szCs w:val="24"/>
        </w:rPr>
        <w:t>202</w:t>
      </w:r>
      <w:r>
        <w:rPr>
          <w:sz w:val="24"/>
          <w:szCs w:val="24"/>
        </w:rPr>
        <w:t>2</w:t>
      </w:r>
      <w:r w:rsidRPr="004B2BFA">
        <w:rPr>
          <w:sz w:val="24"/>
          <w:szCs w:val="24"/>
        </w:rPr>
        <w:t xml:space="preserve"> m. sausio–gruodžio mėn. pateiktuose medicinos punktuose suteikta </w:t>
      </w:r>
      <w:r>
        <w:rPr>
          <w:sz w:val="24"/>
          <w:szCs w:val="24"/>
        </w:rPr>
        <w:t>2 039</w:t>
      </w:r>
      <w:r w:rsidRPr="004B2BFA">
        <w:rPr>
          <w:sz w:val="24"/>
          <w:szCs w:val="24"/>
        </w:rPr>
        <w:t xml:space="preserve"> paslaugos, iš jų 1 </w:t>
      </w:r>
      <w:r>
        <w:rPr>
          <w:sz w:val="24"/>
          <w:szCs w:val="24"/>
        </w:rPr>
        <w:t>990</w:t>
      </w:r>
      <w:r w:rsidRPr="004B2BFA">
        <w:rPr>
          <w:sz w:val="24"/>
          <w:szCs w:val="24"/>
        </w:rPr>
        <w:t xml:space="preserve"> paslaug</w:t>
      </w:r>
      <w:r w:rsidR="005C6814">
        <w:rPr>
          <w:sz w:val="24"/>
          <w:szCs w:val="24"/>
        </w:rPr>
        <w:t>ų</w:t>
      </w:r>
      <w:r w:rsidRPr="004B2BFA">
        <w:rPr>
          <w:sz w:val="24"/>
          <w:szCs w:val="24"/>
        </w:rPr>
        <w:t xml:space="preserve"> suteikt</w:t>
      </w:r>
      <w:r w:rsidR="005C6814">
        <w:rPr>
          <w:sz w:val="24"/>
          <w:szCs w:val="24"/>
        </w:rPr>
        <w:t>a</w:t>
      </w:r>
      <w:r w:rsidRPr="004B2BFA">
        <w:rPr>
          <w:sz w:val="24"/>
          <w:szCs w:val="24"/>
        </w:rPr>
        <w:t xml:space="preserve"> namuose, o </w:t>
      </w:r>
      <w:r>
        <w:rPr>
          <w:sz w:val="24"/>
          <w:szCs w:val="24"/>
        </w:rPr>
        <w:t>49</w:t>
      </w:r>
      <w:r w:rsidRPr="004B2BFA">
        <w:rPr>
          <w:sz w:val="24"/>
          <w:szCs w:val="24"/>
        </w:rPr>
        <w:t xml:space="preserve"> paslaug</w:t>
      </w:r>
      <w:r>
        <w:rPr>
          <w:sz w:val="24"/>
          <w:szCs w:val="24"/>
        </w:rPr>
        <w:t>os</w:t>
      </w:r>
      <w:r w:rsidRPr="004B2BFA">
        <w:rPr>
          <w:sz w:val="24"/>
          <w:szCs w:val="24"/>
        </w:rPr>
        <w:t xml:space="preserve"> suteikt</w:t>
      </w:r>
      <w:r>
        <w:rPr>
          <w:sz w:val="24"/>
          <w:szCs w:val="24"/>
        </w:rPr>
        <w:t>os</w:t>
      </w:r>
      <w:r w:rsidRPr="004B2BFA">
        <w:rPr>
          <w:sz w:val="24"/>
          <w:szCs w:val="24"/>
        </w:rPr>
        <w:t xml:space="preserve"> medicinos punktuose. </w:t>
      </w:r>
      <w:r>
        <w:rPr>
          <w:sz w:val="24"/>
          <w:szCs w:val="24"/>
        </w:rPr>
        <w:t>Bernatonių</w:t>
      </w:r>
      <w:r w:rsidRPr="004B2BFA">
        <w:rPr>
          <w:sz w:val="24"/>
          <w:szCs w:val="24"/>
        </w:rPr>
        <w:t xml:space="preserve"> medicinos punkte – </w:t>
      </w:r>
      <w:r>
        <w:rPr>
          <w:sz w:val="24"/>
          <w:szCs w:val="24"/>
        </w:rPr>
        <w:t>0</w:t>
      </w:r>
      <w:r w:rsidRPr="004B2BFA">
        <w:rPr>
          <w:sz w:val="24"/>
          <w:szCs w:val="24"/>
        </w:rPr>
        <w:t xml:space="preserve"> paslaugų, </w:t>
      </w:r>
      <w:proofErr w:type="spellStart"/>
      <w:r>
        <w:rPr>
          <w:sz w:val="24"/>
          <w:szCs w:val="24"/>
        </w:rPr>
        <w:t>Linkaučių</w:t>
      </w:r>
      <w:proofErr w:type="spellEnd"/>
      <w:r w:rsidR="0074649F">
        <w:rPr>
          <w:sz w:val="24"/>
          <w:szCs w:val="24"/>
        </w:rPr>
        <w:t xml:space="preserve"> </w:t>
      </w:r>
      <w:r w:rsidRPr="004B2BFA">
        <w:rPr>
          <w:sz w:val="24"/>
          <w:szCs w:val="24"/>
        </w:rPr>
        <w:t>–</w:t>
      </w:r>
      <w:r>
        <w:rPr>
          <w:sz w:val="24"/>
          <w:szCs w:val="24"/>
        </w:rPr>
        <w:t xml:space="preserve"> </w:t>
      </w:r>
      <w:r w:rsidRPr="004B2BFA">
        <w:rPr>
          <w:sz w:val="24"/>
          <w:szCs w:val="24"/>
        </w:rPr>
        <w:t>4</w:t>
      </w:r>
      <w:r>
        <w:rPr>
          <w:sz w:val="24"/>
          <w:szCs w:val="24"/>
        </w:rPr>
        <w:t>9</w:t>
      </w:r>
      <w:r w:rsidRPr="004B2BFA">
        <w:rPr>
          <w:sz w:val="24"/>
          <w:szCs w:val="24"/>
        </w:rPr>
        <w:t xml:space="preserve"> paslaug</w:t>
      </w:r>
      <w:r>
        <w:rPr>
          <w:sz w:val="24"/>
          <w:szCs w:val="24"/>
        </w:rPr>
        <w:t>os</w:t>
      </w:r>
      <w:r w:rsidRPr="004B2BFA">
        <w:rPr>
          <w:sz w:val="24"/>
          <w:szCs w:val="24"/>
        </w:rPr>
        <w:t xml:space="preserve">, </w:t>
      </w:r>
      <w:r>
        <w:rPr>
          <w:sz w:val="24"/>
          <w:szCs w:val="24"/>
        </w:rPr>
        <w:t>Jotainių</w:t>
      </w:r>
      <w:r w:rsidRPr="004B2BFA">
        <w:rPr>
          <w:sz w:val="24"/>
          <w:szCs w:val="24"/>
        </w:rPr>
        <w:t xml:space="preserve"> – </w:t>
      </w:r>
      <w:r>
        <w:rPr>
          <w:sz w:val="24"/>
          <w:szCs w:val="24"/>
        </w:rPr>
        <w:t>0</w:t>
      </w:r>
      <w:r w:rsidRPr="004B2BFA">
        <w:rPr>
          <w:sz w:val="24"/>
          <w:szCs w:val="24"/>
        </w:rPr>
        <w:t xml:space="preserve"> paslaug</w:t>
      </w:r>
      <w:r>
        <w:rPr>
          <w:sz w:val="24"/>
          <w:szCs w:val="24"/>
        </w:rPr>
        <w:t>ų</w:t>
      </w:r>
      <w:r w:rsidRPr="004B2BFA">
        <w:rPr>
          <w:sz w:val="24"/>
          <w:szCs w:val="24"/>
        </w:rPr>
        <w:t xml:space="preserve">. </w:t>
      </w:r>
      <w:r w:rsidR="00E874C8" w:rsidRPr="004B2BFA">
        <w:rPr>
          <w:sz w:val="24"/>
          <w:szCs w:val="24"/>
        </w:rPr>
        <w:t>Paslaugos medicinos punktuose yra apmokamos iš privalomojo sveikatos draudimo fondo.</w:t>
      </w:r>
      <w:r w:rsidR="00E874C8">
        <w:rPr>
          <w:sz w:val="24"/>
          <w:szCs w:val="24"/>
        </w:rPr>
        <w:t xml:space="preserve"> </w:t>
      </w:r>
      <w:r w:rsidR="002F56B9" w:rsidRPr="004B2BFA">
        <w:rPr>
          <w:sz w:val="24"/>
          <w:szCs w:val="24"/>
        </w:rPr>
        <w:t>202</w:t>
      </w:r>
      <w:r w:rsidR="002F56B9">
        <w:rPr>
          <w:sz w:val="24"/>
          <w:szCs w:val="24"/>
        </w:rPr>
        <w:t>2</w:t>
      </w:r>
      <w:r w:rsidR="002F56B9" w:rsidRPr="004B2BFA">
        <w:rPr>
          <w:sz w:val="24"/>
          <w:szCs w:val="24"/>
        </w:rPr>
        <w:t xml:space="preserve"> m. </w:t>
      </w:r>
      <w:r w:rsidR="002F56B9">
        <w:rPr>
          <w:sz w:val="24"/>
          <w:szCs w:val="24"/>
        </w:rPr>
        <w:t xml:space="preserve">Linkaučių, Jotainių ir Bernatonių </w:t>
      </w:r>
      <w:r w:rsidR="002F56B9" w:rsidRPr="004B2BFA">
        <w:rPr>
          <w:sz w:val="24"/>
          <w:szCs w:val="24"/>
        </w:rPr>
        <w:t>medicinos punktų pajamų ir sąnaudų rezultatas –</w:t>
      </w:r>
      <w:r w:rsidR="0074649F">
        <w:rPr>
          <w:sz w:val="24"/>
          <w:szCs w:val="24"/>
        </w:rPr>
        <w:t xml:space="preserve">21 468 </w:t>
      </w:r>
      <w:r w:rsidR="002F56B9" w:rsidRPr="0074649F">
        <w:rPr>
          <w:sz w:val="24"/>
          <w:szCs w:val="24"/>
        </w:rPr>
        <w:t>Eur.</w:t>
      </w:r>
      <w:r w:rsidR="002F56B9">
        <w:rPr>
          <w:sz w:val="24"/>
          <w:szCs w:val="24"/>
        </w:rPr>
        <w:t xml:space="preserve"> </w:t>
      </w:r>
      <w:r w:rsidRPr="004B2BFA">
        <w:rPr>
          <w:sz w:val="24"/>
          <w:szCs w:val="24"/>
        </w:rPr>
        <w:t xml:space="preserve">Pažymėtina, kad punktų uždarymo klausimai </w:t>
      </w:r>
      <w:r>
        <w:rPr>
          <w:sz w:val="24"/>
          <w:szCs w:val="24"/>
        </w:rPr>
        <w:t>yra suderinti su vietos bendruomenėmis</w:t>
      </w:r>
      <w:r w:rsidRPr="0065064B">
        <w:rPr>
          <w:sz w:val="24"/>
          <w:szCs w:val="24"/>
        </w:rPr>
        <w:t>.</w:t>
      </w:r>
    </w:p>
    <w:p w14:paraId="6C18126C" w14:textId="5090BDFA" w:rsidR="00550397" w:rsidRPr="00550397" w:rsidRDefault="00550397" w:rsidP="00550397">
      <w:pPr>
        <w:spacing w:line="276" w:lineRule="auto"/>
        <w:ind w:firstLine="851"/>
        <w:jc w:val="both"/>
        <w:rPr>
          <w:sz w:val="24"/>
          <w:szCs w:val="24"/>
        </w:rPr>
      </w:pPr>
      <w:r w:rsidRPr="00550397">
        <w:rPr>
          <w:sz w:val="24"/>
          <w:szCs w:val="24"/>
        </w:rPr>
        <w:t xml:space="preserve">Taip pat siūlome panaikinti Krekenavos palaikomojo gydymo ir slaugos ligoninės padalinį, nutraukiant veiklą šioje ligoninėje. Šioje ligoninėje netikslinga tęsti paslaugų teikimą dėl infrastruktūros, būtinos tokių paslaugų teikimui, </w:t>
      </w:r>
      <w:r w:rsidR="005C6814">
        <w:rPr>
          <w:sz w:val="24"/>
          <w:szCs w:val="24"/>
        </w:rPr>
        <w:t>ir</w:t>
      </w:r>
      <w:r w:rsidRPr="00550397">
        <w:rPr>
          <w:sz w:val="24"/>
          <w:szCs w:val="24"/>
        </w:rPr>
        <w:t xml:space="preserve"> žmogiškųjų išteklių trūkumo. Dėl šios priežasties negalime užtikrinti tinkamos paslaugų kokybės </w:t>
      </w:r>
      <w:r w:rsidR="005C6814">
        <w:rPr>
          <w:sz w:val="24"/>
          <w:szCs w:val="24"/>
        </w:rPr>
        <w:t>ir</w:t>
      </w:r>
      <w:r w:rsidRPr="00550397">
        <w:rPr>
          <w:sz w:val="24"/>
          <w:szCs w:val="24"/>
        </w:rPr>
        <w:t xml:space="preserve"> įgyvendinti teisės aktų reikalavimų.</w:t>
      </w:r>
    </w:p>
    <w:p w14:paraId="72879A1D" w14:textId="541EC16D" w:rsidR="00550397" w:rsidRPr="00550397" w:rsidRDefault="00550397" w:rsidP="00550397">
      <w:pPr>
        <w:spacing w:line="276" w:lineRule="auto"/>
        <w:ind w:firstLine="720"/>
        <w:jc w:val="both"/>
        <w:rPr>
          <w:color w:val="000000"/>
          <w:sz w:val="24"/>
          <w:szCs w:val="24"/>
        </w:rPr>
      </w:pPr>
      <w:r w:rsidRPr="00550397">
        <w:rPr>
          <w:sz w:val="24"/>
          <w:szCs w:val="24"/>
        </w:rPr>
        <w:t xml:space="preserve">Ligoninėje nėra pritaikytos patalpos pacientų maudymui, nėra lifto ar keltuvo pacientų transportavimui į antrą aukštą, tai ypač aktualu ištikus ūmiai sveikatos problemai, kai pacientą reikia transportuoti iš antro aukšto į GMP automobilį. Taip pat patalpos iš dalies neatitinka Lietuvos Respublikos </w:t>
      </w:r>
      <w:r w:rsidR="005C6814">
        <w:rPr>
          <w:sz w:val="24"/>
          <w:szCs w:val="24"/>
        </w:rPr>
        <w:t>s</w:t>
      </w:r>
      <w:r w:rsidRPr="00550397">
        <w:rPr>
          <w:sz w:val="24"/>
          <w:szCs w:val="24"/>
        </w:rPr>
        <w:t xml:space="preserve">veikatos apsaugos ministro 2012 m. gegužės mėn. 4 d. įsakyme Nr. V-393 „Dėl palaikomojo gydymo ir slaugos paslaugos teikimo reikalavimų aprašo patvirtinimo“ nustatytų reikalavimų – </w:t>
      </w:r>
      <w:r w:rsidRPr="00550397">
        <w:rPr>
          <w:color w:val="000000"/>
          <w:sz w:val="24"/>
          <w:szCs w:val="24"/>
        </w:rPr>
        <w:t xml:space="preserve">priėmimo patalpa (kambarys) ir procedūrų kabinetas turi būti atskiros patalpos, šiuo metu abu kabinetai sujungti į vieną. Nėra patalpos laikyti atvykusių pacientų rūbus </w:t>
      </w:r>
      <w:r w:rsidR="005C6814">
        <w:rPr>
          <w:color w:val="000000"/>
          <w:sz w:val="24"/>
          <w:szCs w:val="24"/>
        </w:rPr>
        <w:t>ir</w:t>
      </w:r>
      <w:r w:rsidRPr="00550397">
        <w:rPr>
          <w:color w:val="000000"/>
          <w:sz w:val="24"/>
          <w:szCs w:val="24"/>
        </w:rPr>
        <w:t xml:space="preserve"> švariems patalams, nors pagal reikalavimus tokia patalpa turi būti. Ligoninėje turi būti maisto dalijimo patalpa, tačiau tokios taip pat nėra – maisto dali</w:t>
      </w:r>
      <w:r w:rsidR="005C6814">
        <w:rPr>
          <w:color w:val="000000"/>
          <w:sz w:val="24"/>
          <w:szCs w:val="24"/>
        </w:rPr>
        <w:t>j</w:t>
      </w:r>
      <w:r w:rsidRPr="00550397">
        <w:rPr>
          <w:color w:val="000000"/>
          <w:sz w:val="24"/>
          <w:szCs w:val="24"/>
        </w:rPr>
        <w:t>imo vėžimėlis laikomas koridoriuje, nėra galimybės laikyti visas maisto dali</w:t>
      </w:r>
      <w:r w:rsidR="005C6814">
        <w:rPr>
          <w:color w:val="000000"/>
          <w:sz w:val="24"/>
          <w:szCs w:val="24"/>
        </w:rPr>
        <w:t>j</w:t>
      </w:r>
      <w:r w:rsidRPr="00550397">
        <w:rPr>
          <w:color w:val="000000"/>
          <w:sz w:val="24"/>
          <w:szCs w:val="24"/>
        </w:rPr>
        <w:t xml:space="preserve">imo priemones vienoje patalpoje, nešvarūs pacientų indai yra nešiojami iš antro į pirmą aukštą plovimui. Nėra patalpos laikinam mirusiųjų laikymui. </w:t>
      </w:r>
    </w:p>
    <w:p w14:paraId="5730457E" w14:textId="5B593948" w:rsidR="00550397" w:rsidRPr="00550397" w:rsidRDefault="00550397" w:rsidP="00550397">
      <w:pPr>
        <w:spacing w:line="276" w:lineRule="auto"/>
        <w:ind w:firstLine="851"/>
        <w:jc w:val="both"/>
        <w:rPr>
          <w:sz w:val="24"/>
          <w:szCs w:val="24"/>
          <w:lang w:eastAsia="en-US"/>
        </w:rPr>
      </w:pPr>
      <w:r w:rsidRPr="00550397">
        <w:rPr>
          <w:sz w:val="24"/>
          <w:szCs w:val="24"/>
          <w:lang w:eastAsia="en-US"/>
        </w:rPr>
        <w:t xml:space="preserve">Pažymėtina, kad poliklinika iki 2023 m. gruodžio 31 d. turi </w:t>
      </w:r>
      <w:r w:rsidRPr="00550397">
        <w:rPr>
          <w:sz w:val="24"/>
          <w:szCs w:val="24"/>
        </w:rPr>
        <w:t>Valstybinei akreditavimo sveikatos priežiūros veiklai tarnybai prie Sveikatos apsaugos ministerijos pateikti dokumentus dėl licencijos atitik</w:t>
      </w:r>
      <w:r w:rsidR="005C6814">
        <w:rPr>
          <w:sz w:val="24"/>
          <w:szCs w:val="24"/>
        </w:rPr>
        <w:t>ties</w:t>
      </w:r>
      <w:r w:rsidRPr="00550397">
        <w:rPr>
          <w:sz w:val="24"/>
          <w:szCs w:val="24"/>
        </w:rPr>
        <w:t xml:space="preserve"> palaikomojo gydymo ir slaugos paslaugos teikimo reikalavimų aprašo reikalavimams. Nustačius, kad įstaiga neatitinka šio aprašo reikalavimų, s</w:t>
      </w:r>
      <w:r w:rsidRPr="00550397">
        <w:rPr>
          <w:sz w:val="24"/>
          <w:szCs w:val="24"/>
          <w:lang w:eastAsia="en-US"/>
        </w:rPr>
        <w:t>utartis su Teritorine ligonių kasa dėl šių paslaugų teikimo atitinkamame padalinyje nutrūksta.</w:t>
      </w:r>
    </w:p>
    <w:p w14:paraId="71E6CF75" w14:textId="08F771F3" w:rsidR="00550397" w:rsidRPr="00550397" w:rsidRDefault="00550397" w:rsidP="00550397">
      <w:pPr>
        <w:ind w:firstLine="851"/>
        <w:jc w:val="both"/>
        <w:rPr>
          <w:sz w:val="24"/>
          <w:szCs w:val="24"/>
        </w:rPr>
      </w:pPr>
      <w:r w:rsidRPr="00550397">
        <w:rPr>
          <w:rFonts w:ascii="Calibri" w:hAnsi="Calibri" w:cs="Calibri"/>
          <w:color w:val="000000"/>
          <w:sz w:val="24"/>
          <w:szCs w:val="24"/>
          <w:lang w:eastAsia="en-US"/>
        </w:rPr>
        <w:t> </w:t>
      </w:r>
      <w:r w:rsidRPr="00550397">
        <w:rPr>
          <w:sz w:val="24"/>
          <w:szCs w:val="24"/>
        </w:rPr>
        <w:t>Problemiška situacija ir su darbuotojais – trūksta slaugytojų padėjėjų, virėjo.</w:t>
      </w:r>
    </w:p>
    <w:p w14:paraId="3EB1AFCB" w14:textId="0EC2DC96" w:rsidR="00550397" w:rsidRPr="00550397" w:rsidRDefault="00550397" w:rsidP="00550397">
      <w:pPr>
        <w:spacing w:line="276" w:lineRule="auto"/>
        <w:ind w:firstLine="851"/>
        <w:jc w:val="both"/>
        <w:rPr>
          <w:sz w:val="24"/>
          <w:szCs w:val="24"/>
        </w:rPr>
      </w:pPr>
      <w:r w:rsidRPr="00550397">
        <w:rPr>
          <w:sz w:val="24"/>
          <w:szCs w:val="24"/>
        </w:rPr>
        <w:lastRenderedPageBreak/>
        <w:t>Išvard</w:t>
      </w:r>
      <w:r w:rsidR="005C6814">
        <w:rPr>
          <w:sz w:val="24"/>
          <w:szCs w:val="24"/>
        </w:rPr>
        <w:t>y</w:t>
      </w:r>
      <w:r w:rsidRPr="00550397">
        <w:rPr>
          <w:sz w:val="24"/>
          <w:szCs w:val="24"/>
        </w:rPr>
        <w:t>tų problemų sprendimas reikalautų labai didelių investicijų, kurios neatsipirktų, nes padalinio veikla ir taip nuostolinga. Manome, įvertinus a</w:t>
      </w:r>
      <w:r w:rsidR="005C6814">
        <w:rPr>
          <w:sz w:val="24"/>
          <w:szCs w:val="24"/>
        </w:rPr>
        <w:t>nks</w:t>
      </w:r>
      <w:r w:rsidRPr="00550397">
        <w:rPr>
          <w:sz w:val="24"/>
          <w:szCs w:val="24"/>
        </w:rPr>
        <w:t>čiau nurodytas aplinkybes, tikslinga nutraukti veiklą Krekenavos palaikomojo gydymo ligoninėje, padalinį panaikinti.</w:t>
      </w:r>
    </w:p>
    <w:p w14:paraId="41B1D4FD" w14:textId="69DA2B7F" w:rsidR="00550397" w:rsidRPr="00550397" w:rsidRDefault="00550397" w:rsidP="00550397">
      <w:pPr>
        <w:spacing w:line="276" w:lineRule="auto"/>
        <w:ind w:firstLine="851"/>
        <w:jc w:val="both"/>
        <w:rPr>
          <w:sz w:val="24"/>
          <w:szCs w:val="24"/>
        </w:rPr>
      </w:pPr>
      <w:r w:rsidRPr="00550397">
        <w:rPr>
          <w:sz w:val="24"/>
          <w:szCs w:val="24"/>
        </w:rPr>
        <w:t xml:space="preserve">Taip pat panaikinus vyriausiojo gydytojo pavaduotojo asmens sveikatos priežiūrai pareigybę, perskirstant funkcijas, tikslintina valdymo struktūra, Odontologijos skyriaus </w:t>
      </w:r>
      <w:r w:rsidR="005C6814">
        <w:rPr>
          <w:sz w:val="24"/>
          <w:szCs w:val="24"/>
        </w:rPr>
        <w:t>ir</w:t>
      </w:r>
      <w:r w:rsidRPr="00550397">
        <w:rPr>
          <w:sz w:val="24"/>
          <w:szCs w:val="24"/>
        </w:rPr>
        <w:t xml:space="preserve"> Psichikos sveikatos centro pavaldumą nurodant vyriausiajam gydytojui.</w:t>
      </w:r>
    </w:p>
    <w:p w14:paraId="59B063BD" w14:textId="77777777" w:rsidR="00715BE6" w:rsidRPr="00512E15" w:rsidRDefault="00715BE6" w:rsidP="00715BE6">
      <w:pPr>
        <w:spacing w:line="276" w:lineRule="auto"/>
        <w:ind w:firstLine="851"/>
        <w:jc w:val="both"/>
        <w:rPr>
          <w:sz w:val="24"/>
          <w:szCs w:val="24"/>
        </w:rPr>
      </w:pPr>
      <w:r w:rsidRPr="00512E15">
        <w:rPr>
          <w:sz w:val="24"/>
          <w:szCs w:val="24"/>
        </w:rPr>
        <w:t>Poliklinikos įstatų, patvirtintų Panevėžio rajono savivaldybės tarybos 2021 m. sauso 21 d. sprendimu Nr. T-9, 36.5 papunktyje nustatyta, kad visuotinis dalininkų susirinkimas tvirtina įstaigos valdymo struktūrą ir pareigybių sąrašą.</w:t>
      </w:r>
    </w:p>
    <w:p w14:paraId="10147DE6" w14:textId="78C9B3DA" w:rsidR="00550397" w:rsidRPr="00550397" w:rsidRDefault="00550397" w:rsidP="00550397">
      <w:pPr>
        <w:spacing w:line="276" w:lineRule="auto"/>
        <w:ind w:firstLine="851"/>
        <w:jc w:val="both"/>
        <w:rPr>
          <w:sz w:val="24"/>
          <w:szCs w:val="24"/>
        </w:rPr>
      </w:pPr>
      <w:r w:rsidRPr="00550397">
        <w:rPr>
          <w:sz w:val="24"/>
          <w:szCs w:val="24"/>
        </w:rPr>
        <w:t>Vadovaudamiesi tuo, kas nurodyta, prašome p</w:t>
      </w:r>
      <w:r w:rsidR="00715BE6">
        <w:rPr>
          <w:sz w:val="24"/>
          <w:szCs w:val="24"/>
        </w:rPr>
        <w:t>atvirtinti</w:t>
      </w:r>
      <w:r w:rsidRPr="00550397">
        <w:rPr>
          <w:sz w:val="24"/>
          <w:szCs w:val="24"/>
        </w:rPr>
        <w:t xml:space="preserve"> poliklinikos valdymo struktūrą išdėstant ją nauja redakcija (pridedama)</w:t>
      </w:r>
      <w:r w:rsidR="00715BE6" w:rsidRPr="00715BE6">
        <w:rPr>
          <w:sz w:val="24"/>
          <w:szCs w:val="24"/>
        </w:rPr>
        <w:t xml:space="preserve"> </w:t>
      </w:r>
      <w:r w:rsidR="00715BE6">
        <w:rPr>
          <w:sz w:val="24"/>
          <w:szCs w:val="24"/>
        </w:rPr>
        <w:t xml:space="preserve">bei iš </w:t>
      </w:r>
      <w:r w:rsidR="00715BE6" w:rsidRPr="00512E15">
        <w:rPr>
          <w:sz w:val="24"/>
          <w:szCs w:val="24"/>
        </w:rPr>
        <w:t>valdymo struktūr</w:t>
      </w:r>
      <w:r w:rsidR="00715BE6">
        <w:rPr>
          <w:sz w:val="24"/>
          <w:szCs w:val="24"/>
        </w:rPr>
        <w:t>os</w:t>
      </w:r>
      <w:r w:rsidR="00715BE6" w:rsidRPr="00512E15">
        <w:rPr>
          <w:sz w:val="24"/>
          <w:szCs w:val="24"/>
        </w:rPr>
        <w:t xml:space="preserve"> išbraukti </w:t>
      </w:r>
      <w:r w:rsidR="00715BE6">
        <w:rPr>
          <w:sz w:val="24"/>
          <w:szCs w:val="24"/>
        </w:rPr>
        <w:t>Linkaučių</w:t>
      </w:r>
      <w:r w:rsidR="00715BE6" w:rsidRPr="00512E15">
        <w:rPr>
          <w:sz w:val="24"/>
          <w:szCs w:val="24"/>
        </w:rPr>
        <w:t xml:space="preserve">, </w:t>
      </w:r>
      <w:r w:rsidR="00715BE6">
        <w:rPr>
          <w:sz w:val="24"/>
          <w:szCs w:val="24"/>
        </w:rPr>
        <w:t>Jotainių ir Bernatonių</w:t>
      </w:r>
      <w:r w:rsidR="00715BE6" w:rsidRPr="00512E15">
        <w:rPr>
          <w:sz w:val="24"/>
          <w:szCs w:val="24"/>
        </w:rPr>
        <w:t xml:space="preserve"> medicinos punktus</w:t>
      </w:r>
      <w:r w:rsidR="00715BE6">
        <w:rPr>
          <w:sz w:val="24"/>
          <w:szCs w:val="24"/>
        </w:rPr>
        <w:t xml:space="preserve"> bei Krekenavos palaikomojo gydymo ir slaugos ligoninę</w:t>
      </w:r>
      <w:r w:rsidR="00715BE6" w:rsidRPr="00512E15">
        <w:rPr>
          <w:sz w:val="24"/>
          <w:szCs w:val="24"/>
        </w:rPr>
        <w:t>.</w:t>
      </w:r>
    </w:p>
    <w:p w14:paraId="506537F7" w14:textId="733AEC78" w:rsidR="00490FE6" w:rsidRPr="00490FE6" w:rsidRDefault="00931920" w:rsidP="00490FE6">
      <w:pPr>
        <w:numPr>
          <w:ilvl w:val="0"/>
          <w:numId w:val="16"/>
        </w:numPr>
        <w:suppressAutoHyphens/>
        <w:jc w:val="both"/>
        <w:rPr>
          <w:b/>
          <w:bCs/>
          <w:sz w:val="24"/>
          <w:szCs w:val="24"/>
          <w:lang w:eastAsia="lt-LT"/>
        </w:rPr>
      </w:pPr>
      <w:r>
        <w:rPr>
          <w:b/>
          <w:bCs/>
          <w:sz w:val="24"/>
          <w:szCs w:val="24"/>
          <w:lang w:eastAsia="lt-LT"/>
        </w:rPr>
        <w:t>Lėšų poreikis ir šaltiniai</w:t>
      </w:r>
    </w:p>
    <w:p w14:paraId="3BE2FCD0" w14:textId="74C8F29A" w:rsidR="00931920" w:rsidRPr="00490FE6" w:rsidRDefault="00715BE6" w:rsidP="00931920">
      <w:pPr>
        <w:ind w:firstLine="720"/>
        <w:jc w:val="both"/>
        <w:rPr>
          <w:sz w:val="24"/>
          <w:szCs w:val="24"/>
          <w:lang w:eastAsia="hi-IN"/>
        </w:rPr>
      </w:pPr>
      <w:bookmarkStart w:id="3" w:name="part_757998319c4545fe835fd31a7b763ed3"/>
      <w:bookmarkStart w:id="4" w:name="part_eade081cb33d411fa32263b106299d19"/>
      <w:bookmarkEnd w:id="3"/>
      <w:bookmarkEnd w:id="4"/>
      <w:r>
        <w:rPr>
          <w:sz w:val="24"/>
          <w:szCs w:val="24"/>
          <w:lang w:eastAsia="hi-IN"/>
        </w:rPr>
        <w:t>Nereikia</w:t>
      </w:r>
      <w:r w:rsidR="00931920" w:rsidRPr="00490FE6">
        <w:rPr>
          <w:sz w:val="24"/>
          <w:szCs w:val="24"/>
          <w:lang w:eastAsia="hi-IN"/>
        </w:rPr>
        <w:t>.</w:t>
      </w:r>
    </w:p>
    <w:p w14:paraId="5F0D7284" w14:textId="368EB22D" w:rsidR="00931920" w:rsidRDefault="00931920" w:rsidP="00490FE6">
      <w:pPr>
        <w:numPr>
          <w:ilvl w:val="0"/>
          <w:numId w:val="16"/>
        </w:numPr>
        <w:suppressAutoHyphens/>
        <w:jc w:val="both"/>
        <w:rPr>
          <w:b/>
          <w:bCs/>
          <w:sz w:val="24"/>
          <w:szCs w:val="24"/>
          <w:lang w:eastAsia="lt-LT"/>
        </w:rPr>
      </w:pPr>
      <w:bookmarkStart w:id="5" w:name="_Hlk134004106"/>
      <w:r>
        <w:rPr>
          <w:b/>
          <w:bCs/>
          <w:sz w:val="24"/>
          <w:szCs w:val="24"/>
          <w:lang w:eastAsia="lt-LT"/>
        </w:rPr>
        <w:t>Kiti reikalingi pagrindimai, skaičiavimai ar paaiškinimai</w:t>
      </w:r>
    </w:p>
    <w:p w14:paraId="7D4357AC" w14:textId="77777777" w:rsidR="00931920" w:rsidRPr="00490FE6" w:rsidRDefault="00490FE6" w:rsidP="00931920">
      <w:pPr>
        <w:ind w:firstLine="720"/>
        <w:jc w:val="both"/>
        <w:rPr>
          <w:sz w:val="24"/>
          <w:szCs w:val="24"/>
          <w:lang w:eastAsia="lt-LT"/>
        </w:rPr>
      </w:pPr>
      <w:r w:rsidRPr="00490FE6">
        <w:rPr>
          <w:b/>
          <w:bCs/>
          <w:sz w:val="24"/>
          <w:szCs w:val="24"/>
          <w:lang w:eastAsia="lt-LT"/>
        </w:rPr>
        <w:t xml:space="preserve"> </w:t>
      </w:r>
      <w:r w:rsidR="00931920" w:rsidRPr="00490FE6">
        <w:rPr>
          <w:sz w:val="24"/>
          <w:szCs w:val="24"/>
          <w:lang w:eastAsia="lt-LT"/>
        </w:rPr>
        <w:t>Sprendimo projekto antikorupcinis įvertinimas nereikalingas.</w:t>
      </w:r>
    </w:p>
    <w:bookmarkEnd w:id="5"/>
    <w:p w14:paraId="3D55A885" w14:textId="77777777" w:rsidR="00715BE6" w:rsidRDefault="00715BE6" w:rsidP="00715BE6">
      <w:pPr>
        <w:rPr>
          <w:sz w:val="24"/>
          <w:szCs w:val="24"/>
        </w:rPr>
      </w:pPr>
    </w:p>
    <w:p w14:paraId="10592731" w14:textId="77777777" w:rsidR="00715BE6" w:rsidRDefault="00715BE6" w:rsidP="00715BE6">
      <w:pPr>
        <w:rPr>
          <w:sz w:val="24"/>
          <w:szCs w:val="24"/>
        </w:rPr>
      </w:pPr>
    </w:p>
    <w:p w14:paraId="2A95A16F" w14:textId="77777777" w:rsidR="00715BE6" w:rsidRPr="00490FE6" w:rsidRDefault="00715BE6" w:rsidP="00715BE6">
      <w:pPr>
        <w:rPr>
          <w:sz w:val="24"/>
          <w:szCs w:val="24"/>
        </w:rPr>
      </w:pPr>
    </w:p>
    <w:p w14:paraId="723AE9AF" w14:textId="77777777" w:rsidR="00490FE6" w:rsidRPr="00490FE6" w:rsidRDefault="00490FE6" w:rsidP="00490FE6">
      <w:pPr>
        <w:jc w:val="both"/>
        <w:rPr>
          <w:sz w:val="24"/>
          <w:szCs w:val="24"/>
        </w:rPr>
      </w:pPr>
      <w:r w:rsidRPr="00490FE6">
        <w:rPr>
          <w:sz w:val="24"/>
          <w:szCs w:val="24"/>
        </w:rPr>
        <w:t>Savivaldybės gydytoja (vyr. specialistė)                                                                    Renata Valantinienė</w:t>
      </w:r>
    </w:p>
    <w:p w14:paraId="7BDB0020" w14:textId="77777777" w:rsidR="009A7C41" w:rsidRDefault="009A7C41" w:rsidP="001F370A">
      <w:pPr>
        <w:jc w:val="both"/>
        <w:rPr>
          <w:sz w:val="24"/>
          <w:szCs w:val="24"/>
          <w:lang w:eastAsia="lt-LT"/>
        </w:rPr>
      </w:pPr>
    </w:p>
    <w:sectPr w:rsidR="009A7C41" w:rsidSect="00FF19DD">
      <w:pgSz w:w="11907" w:h="16840" w:code="9"/>
      <w:pgMar w:top="1134" w:right="567" w:bottom="567"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D8DE" w14:textId="77777777" w:rsidR="00596264" w:rsidRDefault="00596264">
      <w:r>
        <w:separator/>
      </w:r>
    </w:p>
  </w:endnote>
  <w:endnote w:type="continuationSeparator" w:id="0">
    <w:p w14:paraId="2D4A0619" w14:textId="77777777" w:rsidR="00596264" w:rsidRDefault="0059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79ED399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145E">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C66A" w14:textId="77777777" w:rsidR="00596264" w:rsidRDefault="00596264">
      <w:r>
        <w:separator/>
      </w:r>
    </w:p>
  </w:footnote>
  <w:footnote w:type="continuationSeparator" w:id="0">
    <w:p w14:paraId="3B7ECE47" w14:textId="77777777" w:rsidR="00596264" w:rsidRDefault="0059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66F13603" w:rsidR="003E6AA2" w:rsidRPr="001E145E" w:rsidRDefault="001E145E" w:rsidP="001E145E">
    <w:pPr>
      <w:pStyle w:val="Antrats"/>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53103404" r:id="rId2"/>
      </w:object>
    </w:r>
    <w:r w:rsidRPr="001E145E">
      <w:rPr>
        <w:lang w:val="pt-BR"/>
      </w:rPr>
      <w:tab/>
    </w:r>
    <w:r w:rsidRPr="001E145E">
      <w:rPr>
        <w:b/>
        <w:bCs/>
        <w:sz w:val="24"/>
        <w:szCs w:val="24"/>
        <w:lang w:val="pt-BR"/>
      </w:rPr>
      <w:t>Projektas</w:t>
    </w:r>
  </w:p>
  <w:p w14:paraId="135C861C" w14:textId="3CB3A350" w:rsidR="003E6AA2" w:rsidRPr="001E145E" w:rsidRDefault="001F370A" w:rsidP="00CD0FB8">
    <w:pPr>
      <w:pStyle w:val="Antrats"/>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Antrats"/>
      <w:jc w:val="center"/>
      <w:rPr>
        <w:b/>
        <w:sz w:val="28"/>
        <w:lang w:val="pt-BR"/>
      </w:rPr>
    </w:pPr>
  </w:p>
  <w:p w14:paraId="6D954797" w14:textId="77777777" w:rsidR="003E6AA2" w:rsidRPr="001E145E" w:rsidRDefault="003E6AA2" w:rsidP="00056169">
    <w:pPr>
      <w:pStyle w:val="Antrats"/>
      <w:jc w:val="center"/>
      <w:rPr>
        <w:lang w:val="pt-BR"/>
      </w:rPr>
    </w:pPr>
    <w:r w:rsidRPr="001E145E">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66ED" w14:textId="77777777" w:rsidR="003E6AA2" w:rsidRPr="007C19CF" w:rsidRDefault="003E6AA2" w:rsidP="007C19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8"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490662">
    <w:abstractNumId w:val="17"/>
  </w:num>
  <w:num w:numId="2" w16cid:durableId="1670908727">
    <w:abstractNumId w:val="1"/>
  </w:num>
  <w:num w:numId="3" w16cid:durableId="1681738625">
    <w:abstractNumId w:val="2"/>
  </w:num>
  <w:num w:numId="4" w16cid:durableId="1986615882">
    <w:abstractNumId w:val="5"/>
  </w:num>
  <w:num w:numId="5" w16cid:durableId="1800537410">
    <w:abstractNumId w:val="15"/>
  </w:num>
  <w:num w:numId="6" w16cid:durableId="1825702392">
    <w:abstractNumId w:val="9"/>
  </w:num>
  <w:num w:numId="7" w16cid:durableId="1505053256">
    <w:abstractNumId w:val="10"/>
  </w:num>
  <w:num w:numId="8" w16cid:durableId="1426918849">
    <w:abstractNumId w:val="12"/>
  </w:num>
  <w:num w:numId="9" w16cid:durableId="530654610">
    <w:abstractNumId w:val="11"/>
  </w:num>
  <w:num w:numId="10" w16cid:durableId="1500075468">
    <w:abstractNumId w:val="3"/>
  </w:num>
  <w:num w:numId="11" w16cid:durableId="68429043">
    <w:abstractNumId w:val="18"/>
  </w:num>
  <w:num w:numId="12" w16cid:durableId="1883787178">
    <w:abstractNumId w:val="13"/>
  </w:num>
  <w:num w:numId="13" w16cid:durableId="330111075">
    <w:abstractNumId w:val="20"/>
  </w:num>
  <w:num w:numId="14" w16cid:durableId="1965502223">
    <w:abstractNumId w:val="19"/>
  </w:num>
  <w:num w:numId="15" w16cid:durableId="28574634">
    <w:abstractNumId w:val="7"/>
  </w:num>
  <w:num w:numId="16" w16cid:durableId="1187518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6138034">
    <w:abstractNumId w:val="0"/>
  </w:num>
  <w:num w:numId="18" w16cid:durableId="1682660605">
    <w:abstractNumId w:val="6"/>
  </w:num>
  <w:num w:numId="19" w16cid:durableId="237178827">
    <w:abstractNumId w:val="16"/>
  </w:num>
  <w:num w:numId="20" w16cid:durableId="1810634935">
    <w:abstractNumId w:val="4"/>
  </w:num>
  <w:num w:numId="21" w16cid:durableId="879319185">
    <w:abstractNumId w:val="22"/>
  </w:num>
  <w:num w:numId="22" w16cid:durableId="1628702445">
    <w:abstractNumId w:val="14"/>
  </w:num>
  <w:num w:numId="23" w16cid:durableId="2090881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A46C9"/>
    <w:rsid w:val="000B3E30"/>
    <w:rsid w:val="000C1BB0"/>
    <w:rsid w:val="000C2420"/>
    <w:rsid w:val="000C495C"/>
    <w:rsid w:val="000C6D91"/>
    <w:rsid w:val="000C6DE1"/>
    <w:rsid w:val="000D2C56"/>
    <w:rsid w:val="000D5AF5"/>
    <w:rsid w:val="000D65A2"/>
    <w:rsid w:val="000E4F9B"/>
    <w:rsid w:val="000E60C5"/>
    <w:rsid w:val="000E686E"/>
    <w:rsid w:val="000F19CD"/>
    <w:rsid w:val="00106537"/>
    <w:rsid w:val="00107342"/>
    <w:rsid w:val="001108D3"/>
    <w:rsid w:val="001111A6"/>
    <w:rsid w:val="00114A10"/>
    <w:rsid w:val="001176D3"/>
    <w:rsid w:val="0012287B"/>
    <w:rsid w:val="00123EBD"/>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86258"/>
    <w:rsid w:val="0019182D"/>
    <w:rsid w:val="00193524"/>
    <w:rsid w:val="001A01B6"/>
    <w:rsid w:val="001A225D"/>
    <w:rsid w:val="001A5F1F"/>
    <w:rsid w:val="001B26D2"/>
    <w:rsid w:val="001B2E69"/>
    <w:rsid w:val="001B3780"/>
    <w:rsid w:val="001C400D"/>
    <w:rsid w:val="001C4523"/>
    <w:rsid w:val="001C5A2B"/>
    <w:rsid w:val="001E145E"/>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384A"/>
    <w:rsid w:val="002B7262"/>
    <w:rsid w:val="002B7A44"/>
    <w:rsid w:val="002C13C8"/>
    <w:rsid w:val="002C4EA3"/>
    <w:rsid w:val="002C763D"/>
    <w:rsid w:val="002D0CC0"/>
    <w:rsid w:val="002E2528"/>
    <w:rsid w:val="002F0932"/>
    <w:rsid w:val="002F2791"/>
    <w:rsid w:val="002F384D"/>
    <w:rsid w:val="002F5149"/>
    <w:rsid w:val="002F56B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554AD"/>
    <w:rsid w:val="003601FA"/>
    <w:rsid w:val="003624FA"/>
    <w:rsid w:val="00365FA6"/>
    <w:rsid w:val="00374A3E"/>
    <w:rsid w:val="0038179D"/>
    <w:rsid w:val="003846D7"/>
    <w:rsid w:val="00387709"/>
    <w:rsid w:val="003961C1"/>
    <w:rsid w:val="003A281E"/>
    <w:rsid w:val="003A6C58"/>
    <w:rsid w:val="003B1849"/>
    <w:rsid w:val="003B500E"/>
    <w:rsid w:val="003C577B"/>
    <w:rsid w:val="003C78A2"/>
    <w:rsid w:val="003D0042"/>
    <w:rsid w:val="003D2851"/>
    <w:rsid w:val="003D753B"/>
    <w:rsid w:val="003E1110"/>
    <w:rsid w:val="003E6AA2"/>
    <w:rsid w:val="003F0709"/>
    <w:rsid w:val="00404DAA"/>
    <w:rsid w:val="0040591A"/>
    <w:rsid w:val="00406144"/>
    <w:rsid w:val="00413665"/>
    <w:rsid w:val="00413BA2"/>
    <w:rsid w:val="0041702C"/>
    <w:rsid w:val="0042106A"/>
    <w:rsid w:val="00422794"/>
    <w:rsid w:val="00423096"/>
    <w:rsid w:val="0044517D"/>
    <w:rsid w:val="004603D2"/>
    <w:rsid w:val="00467380"/>
    <w:rsid w:val="00467F24"/>
    <w:rsid w:val="0047317D"/>
    <w:rsid w:val="0047504C"/>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3C73"/>
    <w:rsid w:val="005047C7"/>
    <w:rsid w:val="00504FEC"/>
    <w:rsid w:val="005078CA"/>
    <w:rsid w:val="00512E15"/>
    <w:rsid w:val="0052065A"/>
    <w:rsid w:val="00530EFD"/>
    <w:rsid w:val="005373F0"/>
    <w:rsid w:val="00537EEE"/>
    <w:rsid w:val="00543F19"/>
    <w:rsid w:val="00546B36"/>
    <w:rsid w:val="005476BA"/>
    <w:rsid w:val="00550397"/>
    <w:rsid w:val="0055267F"/>
    <w:rsid w:val="00555302"/>
    <w:rsid w:val="00560A71"/>
    <w:rsid w:val="005622CA"/>
    <w:rsid w:val="00563E7D"/>
    <w:rsid w:val="00574149"/>
    <w:rsid w:val="005741B8"/>
    <w:rsid w:val="005764C8"/>
    <w:rsid w:val="00580506"/>
    <w:rsid w:val="005825AE"/>
    <w:rsid w:val="00586A6D"/>
    <w:rsid w:val="005910CE"/>
    <w:rsid w:val="00591E6B"/>
    <w:rsid w:val="00596264"/>
    <w:rsid w:val="005967E6"/>
    <w:rsid w:val="00596DC2"/>
    <w:rsid w:val="005972FB"/>
    <w:rsid w:val="005A034D"/>
    <w:rsid w:val="005A06FE"/>
    <w:rsid w:val="005A0EA7"/>
    <w:rsid w:val="005A155A"/>
    <w:rsid w:val="005A5CC8"/>
    <w:rsid w:val="005B3D72"/>
    <w:rsid w:val="005B4B80"/>
    <w:rsid w:val="005B4D38"/>
    <w:rsid w:val="005B64B9"/>
    <w:rsid w:val="005B6760"/>
    <w:rsid w:val="005C1E07"/>
    <w:rsid w:val="005C5702"/>
    <w:rsid w:val="005C6814"/>
    <w:rsid w:val="005D0EB3"/>
    <w:rsid w:val="005D1041"/>
    <w:rsid w:val="005D52F0"/>
    <w:rsid w:val="005D5F0D"/>
    <w:rsid w:val="005D6506"/>
    <w:rsid w:val="005E1550"/>
    <w:rsid w:val="005E1F46"/>
    <w:rsid w:val="005E3904"/>
    <w:rsid w:val="005E4638"/>
    <w:rsid w:val="005F177D"/>
    <w:rsid w:val="005F2850"/>
    <w:rsid w:val="005F3A36"/>
    <w:rsid w:val="006004AA"/>
    <w:rsid w:val="006047CF"/>
    <w:rsid w:val="006079FE"/>
    <w:rsid w:val="00612758"/>
    <w:rsid w:val="00614C8A"/>
    <w:rsid w:val="0061564F"/>
    <w:rsid w:val="006171D5"/>
    <w:rsid w:val="006223A6"/>
    <w:rsid w:val="00631C58"/>
    <w:rsid w:val="00634D1E"/>
    <w:rsid w:val="006351F6"/>
    <w:rsid w:val="0063595F"/>
    <w:rsid w:val="0065064B"/>
    <w:rsid w:val="006514CE"/>
    <w:rsid w:val="00653C63"/>
    <w:rsid w:val="00656F6D"/>
    <w:rsid w:val="00665C49"/>
    <w:rsid w:val="0067220D"/>
    <w:rsid w:val="00675818"/>
    <w:rsid w:val="00675AFC"/>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C3C"/>
    <w:rsid w:val="006D72F0"/>
    <w:rsid w:val="006E5149"/>
    <w:rsid w:val="006E5F8E"/>
    <w:rsid w:val="006F051C"/>
    <w:rsid w:val="006F3225"/>
    <w:rsid w:val="006F5E85"/>
    <w:rsid w:val="0070146E"/>
    <w:rsid w:val="00704F29"/>
    <w:rsid w:val="007122E6"/>
    <w:rsid w:val="00713178"/>
    <w:rsid w:val="00715BE6"/>
    <w:rsid w:val="0072337B"/>
    <w:rsid w:val="00724EA3"/>
    <w:rsid w:val="007254F3"/>
    <w:rsid w:val="007305C9"/>
    <w:rsid w:val="00730D59"/>
    <w:rsid w:val="00730E01"/>
    <w:rsid w:val="00733F10"/>
    <w:rsid w:val="007345E8"/>
    <w:rsid w:val="007421F3"/>
    <w:rsid w:val="00744A82"/>
    <w:rsid w:val="0074649F"/>
    <w:rsid w:val="00746BB5"/>
    <w:rsid w:val="007518CA"/>
    <w:rsid w:val="00764AB3"/>
    <w:rsid w:val="00770A12"/>
    <w:rsid w:val="0077168D"/>
    <w:rsid w:val="0077346E"/>
    <w:rsid w:val="007960F2"/>
    <w:rsid w:val="00796C76"/>
    <w:rsid w:val="007A0A8F"/>
    <w:rsid w:val="007A620D"/>
    <w:rsid w:val="007A6F6C"/>
    <w:rsid w:val="007C19CF"/>
    <w:rsid w:val="007C1A38"/>
    <w:rsid w:val="007C596A"/>
    <w:rsid w:val="007C6925"/>
    <w:rsid w:val="007C78B3"/>
    <w:rsid w:val="007D0744"/>
    <w:rsid w:val="007D312C"/>
    <w:rsid w:val="007E0EEA"/>
    <w:rsid w:val="007E3D15"/>
    <w:rsid w:val="007E62C4"/>
    <w:rsid w:val="007F53CC"/>
    <w:rsid w:val="007F618D"/>
    <w:rsid w:val="00801274"/>
    <w:rsid w:val="00807850"/>
    <w:rsid w:val="00810EC1"/>
    <w:rsid w:val="00813C9E"/>
    <w:rsid w:val="00826EDA"/>
    <w:rsid w:val="00835F60"/>
    <w:rsid w:val="008414A9"/>
    <w:rsid w:val="0084227C"/>
    <w:rsid w:val="00844854"/>
    <w:rsid w:val="00845A85"/>
    <w:rsid w:val="008479D9"/>
    <w:rsid w:val="00851107"/>
    <w:rsid w:val="00857280"/>
    <w:rsid w:val="0085758C"/>
    <w:rsid w:val="00862133"/>
    <w:rsid w:val="00865AED"/>
    <w:rsid w:val="0086751C"/>
    <w:rsid w:val="008752F2"/>
    <w:rsid w:val="0087619A"/>
    <w:rsid w:val="00881DC5"/>
    <w:rsid w:val="00896769"/>
    <w:rsid w:val="008A64C8"/>
    <w:rsid w:val="008A65E2"/>
    <w:rsid w:val="008C4D90"/>
    <w:rsid w:val="008C6AA9"/>
    <w:rsid w:val="008D143C"/>
    <w:rsid w:val="008D2594"/>
    <w:rsid w:val="008D400E"/>
    <w:rsid w:val="008D7A65"/>
    <w:rsid w:val="008E1D58"/>
    <w:rsid w:val="008E27D4"/>
    <w:rsid w:val="008E3A16"/>
    <w:rsid w:val="008E4AD0"/>
    <w:rsid w:val="008F28B7"/>
    <w:rsid w:val="0090480C"/>
    <w:rsid w:val="00904A88"/>
    <w:rsid w:val="00907961"/>
    <w:rsid w:val="00917605"/>
    <w:rsid w:val="00923284"/>
    <w:rsid w:val="009247C5"/>
    <w:rsid w:val="00931920"/>
    <w:rsid w:val="00932356"/>
    <w:rsid w:val="009360D7"/>
    <w:rsid w:val="0094160B"/>
    <w:rsid w:val="0094566B"/>
    <w:rsid w:val="00947C4E"/>
    <w:rsid w:val="00950AB8"/>
    <w:rsid w:val="00951497"/>
    <w:rsid w:val="00954DE9"/>
    <w:rsid w:val="00960094"/>
    <w:rsid w:val="00962B2C"/>
    <w:rsid w:val="00963464"/>
    <w:rsid w:val="0096471D"/>
    <w:rsid w:val="009700EA"/>
    <w:rsid w:val="00972DA3"/>
    <w:rsid w:val="00975F58"/>
    <w:rsid w:val="0098250A"/>
    <w:rsid w:val="009861A0"/>
    <w:rsid w:val="009914D6"/>
    <w:rsid w:val="00995EDF"/>
    <w:rsid w:val="009A2B30"/>
    <w:rsid w:val="009A7C41"/>
    <w:rsid w:val="009B0EF9"/>
    <w:rsid w:val="009B2647"/>
    <w:rsid w:val="009C284D"/>
    <w:rsid w:val="009D59E9"/>
    <w:rsid w:val="009D6794"/>
    <w:rsid w:val="009D7AB1"/>
    <w:rsid w:val="009E2EBB"/>
    <w:rsid w:val="009F0887"/>
    <w:rsid w:val="00A03431"/>
    <w:rsid w:val="00A12DF6"/>
    <w:rsid w:val="00A13254"/>
    <w:rsid w:val="00A14918"/>
    <w:rsid w:val="00A22746"/>
    <w:rsid w:val="00A2582D"/>
    <w:rsid w:val="00A2793A"/>
    <w:rsid w:val="00A42B02"/>
    <w:rsid w:val="00A466CB"/>
    <w:rsid w:val="00A47AEB"/>
    <w:rsid w:val="00A5072F"/>
    <w:rsid w:val="00A62912"/>
    <w:rsid w:val="00A65A76"/>
    <w:rsid w:val="00A678F4"/>
    <w:rsid w:val="00A75948"/>
    <w:rsid w:val="00A81CFE"/>
    <w:rsid w:val="00A965B5"/>
    <w:rsid w:val="00A9744C"/>
    <w:rsid w:val="00AA2B30"/>
    <w:rsid w:val="00AA2F37"/>
    <w:rsid w:val="00AA4445"/>
    <w:rsid w:val="00AA7916"/>
    <w:rsid w:val="00AB0FC9"/>
    <w:rsid w:val="00AB4133"/>
    <w:rsid w:val="00AB6E12"/>
    <w:rsid w:val="00AC35E6"/>
    <w:rsid w:val="00AD26E9"/>
    <w:rsid w:val="00AD541C"/>
    <w:rsid w:val="00AD778E"/>
    <w:rsid w:val="00AE49CC"/>
    <w:rsid w:val="00AE4CFC"/>
    <w:rsid w:val="00AF7213"/>
    <w:rsid w:val="00B03632"/>
    <w:rsid w:val="00B039BA"/>
    <w:rsid w:val="00B03E8C"/>
    <w:rsid w:val="00B054FA"/>
    <w:rsid w:val="00B06D7F"/>
    <w:rsid w:val="00B164E9"/>
    <w:rsid w:val="00B175D5"/>
    <w:rsid w:val="00B20366"/>
    <w:rsid w:val="00B20B0C"/>
    <w:rsid w:val="00B2520D"/>
    <w:rsid w:val="00B25D6B"/>
    <w:rsid w:val="00B32109"/>
    <w:rsid w:val="00B32315"/>
    <w:rsid w:val="00B3268B"/>
    <w:rsid w:val="00B35471"/>
    <w:rsid w:val="00B4740A"/>
    <w:rsid w:val="00B56E97"/>
    <w:rsid w:val="00B63618"/>
    <w:rsid w:val="00B63D1C"/>
    <w:rsid w:val="00B666C5"/>
    <w:rsid w:val="00B71E51"/>
    <w:rsid w:val="00B73080"/>
    <w:rsid w:val="00B73D30"/>
    <w:rsid w:val="00B8653C"/>
    <w:rsid w:val="00B91FEF"/>
    <w:rsid w:val="00B94BFA"/>
    <w:rsid w:val="00B96176"/>
    <w:rsid w:val="00BA1100"/>
    <w:rsid w:val="00BA123F"/>
    <w:rsid w:val="00BA4870"/>
    <w:rsid w:val="00BC1CA2"/>
    <w:rsid w:val="00BC3F47"/>
    <w:rsid w:val="00BD0059"/>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428E"/>
    <w:rsid w:val="00C55317"/>
    <w:rsid w:val="00C557E3"/>
    <w:rsid w:val="00C67480"/>
    <w:rsid w:val="00C7230D"/>
    <w:rsid w:val="00C77869"/>
    <w:rsid w:val="00C80BF2"/>
    <w:rsid w:val="00C83305"/>
    <w:rsid w:val="00C90CC1"/>
    <w:rsid w:val="00C93F50"/>
    <w:rsid w:val="00CA22A5"/>
    <w:rsid w:val="00CB0FD9"/>
    <w:rsid w:val="00CB229B"/>
    <w:rsid w:val="00CB3AD5"/>
    <w:rsid w:val="00CC2383"/>
    <w:rsid w:val="00CC2AD4"/>
    <w:rsid w:val="00CC68E9"/>
    <w:rsid w:val="00CD0FB8"/>
    <w:rsid w:val="00CD288E"/>
    <w:rsid w:val="00CE348C"/>
    <w:rsid w:val="00CE4971"/>
    <w:rsid w:val="00CE53F2"/>
    <w:rsid w:val="00CE7D41"/>
    <w:rsid w:val="00CF1073"/>
    <w:rsid w:val="00CF3383"/>
    <w:rsid w:val="00CF6FF2"/>
    <w:rsid w:val="00D057C1"/>
    <w:rsid w:val="00D12CFE"/>
    <w:rsid w:val="00D14E9C"/>
    <w:rsid w:val="00D17B9C"/>
    <w:rsid w:val="00D209B0"/>
    <w:rsid w:val="00D20E90"/>
    <w:rsid w:val="00D25BB3"/>
    <w:rsid w:val="00D33AA2"/>
    <w:rsid w:val="00D55AC8"/>
    <w:rsid w:val="00D57DAE"/>
    <w:rsid w:val="00D63B7C"/>
    <w:rsid w:val="00D72267"/>
    <w:rsid w:val="00D74BCC"/>
    <w:rsid w:val="00D76D18"/>
    <w:rsid w:val="00D83731"/>
    <w:rsid w:val="00D866C8"/>
    <w:rsid w:val="00D87018"/>
    <w:rsid w:val="00D90E25"/>
    <w:rsid w:val="00D94930"/>
    <w:rsid w:val="00D96E4F"/>
    <w:rsid w:val="00D9759E"/>
    <w:rsid w:val="00DA1DB0"/>
    <w:rsid w:val="00DA1F0B"/>
    <w:rsid w:val="00DA7736"/>
    <w:rsid w:val="00DB03AF"/>
    <w:rsid w:val="00DB28DE"/>
    <w:rsid w:val="00DB3458"/>
    <w:rsid w:val="00DB3952"/>
    <w:rsid w:val="00DB6E1E"/>
    <w:rsid w:val="00DC5271"/>
    <w:rsid w:val="00DC7D54"/>
    <w:rsid w:val="00DD39F4"/>
    <w:rsid w:val="00DD7915"/>
    <w:rsid w:val="00DE0A85"/>
    <w:rsid w:val="00DE69D5"/>
    <w:rsid w:val="00DF0402"/>
    <w:rsid w:val="00DF0C86"/>
    <w:rsid w:val="00DF4D6B"/>
    <w:rsid w:val="00E13FB0"/>
    <w:rsid w:val="00E15F94"/>
    <w:rsid w:val="00E17168"/>
    <w:rsid w:val="00E249DD"/>
    <w:rsid w:val="00E25DA6"/>
    <w:rsid w:val="00E35A57"/>
    <w:rsid w:val="00E3760B"/>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874C8"/>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352D6"/>
    <w:rsid w:val="00F456C7"/>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D329C"/>
    <w:rsid w:val="00FE2CC9"/>
    <w:rsid w:val="00FE4DAE"/>
    <w:rsid w:val="00FE6BCA"/>
    <w:rsid w:val="00FE6CB0"/>
    <w:rsid w:val="00FF0C0B"/>
    <w:rsid w:val="00FF1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C41"/>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3DB9-89A4-4102-9C1C-8FC477BC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3</cp:revision>
  <cp:lastPrinted>2023-05-03T10:48:00Z</cp:lastPrinted>
  <dcterms:created xsi:type="dcterms:W3CDTF">2023-08-09T12:45:00Z</dcterms:created>
  <dcterms:modified xsi:type="dcterms:W3CDTF">2023-08-09T13:24:00Z</dcterms:modified>
</cp:coreProperties>
</file>