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8B0D"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3DF976A5" w14:textId="77777777"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14:paraId="26497AC6" w14:textId="77777777" w:rsidR="00BD673E" w:rsidRDefault="00BD673E" w:rsidP="00B944E7">
      <w:pPr>
        <w:suppressAutoHyphens/>
        <w:spacing w:line="276" w:lineRule="auto"/>
        <w:ind w:left="9072"/>
        <w:textAlignment w:val="baseline"/>
        <w:rPr>
          <w:color w:val="000000"/>
          <w:szCs w:val="24"/>
          <w:lang w:eastAsia="lt-LT"/>
        </w:rPr>
      </w:pPr>
    </w:p>
    <w:p w14:paraId="6BF7C7CE" w14:textId="77777777"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14:paraId="1BB92DCA" w14:textId="77777777"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D40AFC">
        <w:rPr>
          <w:b/>
          <w:szCs w:val="24"/>
          <w:lang w:eastAsia="lt-LT"/>
        </w:rPr>
        <w:t>2</w:t>
      </w:r>
      <w:r w:rsidR="008B0C37">
        <w:rPr>
          <w:b/>
          <w:szCs w:val="24"/>
          <w:lang w:eastAsia="lt-LT"/>
        </w:rPr>
        <w:t>7</w:t>
      </w:r>
    </w:p>
    <w:p w14:paraId="2A1E4CEA" w14:textId="77777777" w:rsidR="00195FF4" w:rsidRDefault="00D44316" w:rsidP="00320C65">
      <w:pPr>
        <w:suppressAutoHyphens/>
        <w:spacing w:line="276" w:lineRule="auto"/>
        <w:jc w:val="both"/>
        <w:textAlignment w:val="baseline"/>
        <w:rPr>
          <w:b/>
          <w:szCs w:val="24"/>
        </w:rPr>
      </w:pPr>
      <w:r>
        <w:rPr>
          <w:szCs w:val="24"/>
          <w:lang w:eastAsia="lt-LT"/>
        </w:rPr>
        <w:t xml:space="preserve">Teisės akto projekto pavadinimas </w:t>
      </w:r>
      <w:r w:rsidR="00252FC8" w:rsidRPr="00FF57B4">
        <w:rPr>
          <w:b/>
          <w:spacing w:val="-1"/>
          <w:szCs w:val="24"/>
        </w:rPr>
        <w:t xml:space="preserve">DĖL </w:t>
      </w:r>
      <w:r w:rsidR="008B0C37">
        <w:rPr>
          <w:b/>
          <w:spacing w:val="-1"/>
          <w:szCs w:val="24"/>
        </w:rPr>
        <w:t xml:space="preserve">APLEISTO AR NEPRIŽIŪRIMO NEKILNOJAMOJO TURTO NUSTATYMO TVARKOS APRAŠO PATVIRTINIMO </w:t>
      </w:r>
    </w:p>
    <w:p w14:paraId="67797F21" w14:textId="77777777"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A20806">
        <w:rPr>
          <w:szCs w:val="24"/>
          <w:lang w:eastAsia="lt-LT"/>
        </w:rPr>
        <w:t xml:space="preserve">Finansų skyriaus vedėja Šarūnė </w:t>
      </w:r>
      <w:proofErr w:type="spellStart"/>
      <w:r w:rsidR="00A20806">
        <w:rPr>
          <w:szCs w:val="24"/>
          <w:lang w:eastAsia="lt-LT"/>
        </w:rPr>
        <w:t>Karalevičienė</w:t>
      </w:r>
      <w:proofErr w:type="spellEnd"/>
      <w:r w:rsidR="00A20806">
        <w:rPr>
          <w:szCs w:val="24"/>
          <w:lang w:eastAsia="lt-LT"/>
        </w:rPr>
        <w:t xml:space="preserve"> </w:t>
      </w:r>
    </w:p>
    <w:p w14:paraId="3B0EF1D3"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47600784"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4A0D20F4"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74B60DD9" w14:textId="77777777"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14:paraId="073E3C8A"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585D79B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A5339A"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980FF"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969FC3"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Pr>
                <w:bCs/>
              </w:rPr>
              <w:lastRenderedPageBreak/>
              <w:t xml:space="preserve">pastabos ir pasiūlymai dėl korupcijos rizikos mažinimo) </w:t>
            </w:r>
          </w:p>
          <w:p w14:paraId="317BCF9C"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D8705B" w14:textId="77777777" w:rsidR="00B336F0" w:rsidRDefault="00B336F0">
            <w:pPr>
              <w:suppressAutoHyphens/>
              <w:spacing w:line="276" w:lineRule="auto"/>
              <w:jc w:val="center"/>
              <w:textAlignment w:val="baseline"/>
              <w:rPr>
                <w:szCs w:val="24"/>
                <w:lang w:eastAsia="lt-LT"/>
              </w:rPr>
            </w:pPr>
          </w:p>
          <w:p w14:paraId="0B5B475A" w14:textId="77777777"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47CCF793"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429EDE" w14:textId="77777777"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14:paraId="1FD563AC"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14:paraId="1EA0639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13AFE9" w14:textId="77777777" w:rsidR="00B336F0" w:rsidRDefault="00D44316">
            <w:pPr>
              <w:suppressAutoHyphens/>
              <w:spacing w:line="276" w:lineRule="auto"/>
              <w:jc w:val="center"/>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50413B"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34821" w14:textId="77777777" w:rsidR="00CA42AF" w:rsidRPr="00A20806" w:rsidRDefault="00DF788C" w:rsidP="00C256B4">
            <w:pPr>
              <w:suppressAutoHyphens/>
              <w:spacing w:line="276" w:lineRule="auto"/>
              <w:textAlignment w:val="baseline"/>
              <w:rPr>
                <w:i/>
                <w:szCs w:val="24"/>
                <w:lang w:eastAsia="lt-LT"/>
              </w:rPr>
            </w:pPr>
            <w:r w:rsidRPr="00A20806">
              <w:rPr>
                <w:i/>
                <w:szCs w:val="24"/>
                <w:lang w:eastAsia="lt-LT"/>
              </w:rPr>
              <w:t>Nesudaro</w:t>
            </w:r>
            <w:r w:rsidR="00CA42AF" w:rsidRPr="00A20806">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2EFB6"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2C4CE"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104C257"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FF3697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9657C"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57006B"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7CF75" w14:textId="77777777" w:rsidR="00B336F0" w:rsidRPr="00A20806" w:rsidRDefault="00DF788C">
            <w:pPr>
              <w:keepNext/>
              <w:suppressAutoHyphens/>
              <w:spacing w:line="276" w:lineRule="auto"/>
              <w:textAlignment w:val="baseline"/>
              <w:rPr>
                <w:i/>
                <w:szCs w:val="24"/>
                <w:lang w:eastAsia="lt-LT"/>
              </w:rPr>
            </w:pPr>
            <w:r w:rsidRPr="00A20806">
              <w:rPr>
                <w:i/>
                <w:szCs w:val="24"/>
                <w:lang w:eastAsia="lt-LT"/>
              </w:rPr>
              <w:t>Nenustatyta</w:t>
            </w:r>
            <w:r w:rsidR="00D04258"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7306"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AF9DE0"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648550B"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3CD6B6F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1548B"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52453"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F5719" w14:textId="77777777" w:rsidR="00B336F0" w:rsidRPr="00A20806" w:rsidRDefault="008B0C37" w:rsidP="006F7635">
            <w:pPr>
              <w:rPr>
                <w:i/>
              </w:rPr>
            </w:pPr>
            <w:r>
              <w:rPr>
                <w:i/>
              </w:rPr>
              <w:t>Tvarkos apraš</w:t>
            </w:r>
            <w:r w:rsidR="005E2276">
              <w:rPr>
                <w:i/>
              </w:rPr>
              <w:t xml:space="preserve">o 4 p. </w:t>
            </w:r>
            <w:r w:rsidR="002B7E81">
              <w:rPr>
                <w:i/>
              </w:rPr>
              <w:t xml:space="preserve">numatyta, kad </w:t>
            </w:r>
            <w:r>
              <w:rPr>
                <w:i/>
              </w:rPr>
              <w:t>apleist</w:t>
            </w:r>
            <w:r w:rsidR="002B7E81">
              <w:rPr>
                <w:i/>
              </w:rPr>
              <w:t>ų</w:t>
            </w:r>
            <w:r>
              <w:rPr>
                <w:i/>
              </w:rPr>
              <w:t xml:space="preserve"> ar neprižiūrim</w:t>
            </w:r>
            <w:r w:rsidR="002B7E81">
              <w:rPr>
                <w:i/>
              </w:rPr>
              <w:t>ų</w:t>
            </w:r>
            <w:r>
              <w:rPr>
                <w:i/>
              </w:rPr>
              <w:t xml:space="preserve"> nekilnojamojo turto </w:t>
            </w:r>
            <w:r w:rsidR="002B7E81">
              <w:rPr>
                <w:i/>
              </w:rPr>
              <w:t>objektų S</w:t>
            </w:r>
            <w:r>
              <w:rPr>
                <w:i/>
              </w:rPr>
              <w:t>ąraš</w:t>
            </w:r>
            <w:r w:rsidR="002B7E81">
              <w:rPr>
                <w:i/>
              </w:rPr>
              <w:t>o projekt</w:t>
            </w:r>
            <w:r w:rsidR="005E2276">
              <w:rPr>
                <w:i/>
              </w:rPr>
              <w:t>us</w:t>
            </w:r>
            <w:r w:rsidR="002B7E81">
              <w:rPr>
                <w:i/>
              </w:rPr>
              <w:t xml:space="preserve"> </w:t>
            </w:r>
            <w:r w:rsidR="005E2276">
              <w:rPr>
                <w:i/>
              </w:rPr>
              <w:t xml:space="preserve">savo seniūnijų teritorijose </w:t>
            </w:r>
            <w:r w:rsidR="002B7E81">
              <w:rPr>
                <w:i/>
              </w:rPr>
              <w:t>sudaro seniūnai</w:t>
            </w:r>
            <w:r w:rsidR="005E2276">
              <w:rPr>
                <w:i/>
              </w:rPr>
              <w:t xml:space="preserve">, kurie taip pat priima sprendimą dėl </w:t>
            </w:r>
            <w:r w:rsidR="00473059">
              <w:rPr>
                <w:i/>
              </w:rPr>
              <w:t xml:space="preserve">turto objektų </w:t>
            </w:r>
            <w:r w:rsidR="005E2276">
              <w:rPr>
                <w:i/>
              </w:rPr>
              <w:t>išbraukimo/neišbraukimo iš Sąrašo projekto</w:t>
            </w:r>
            <w:r w:rsidR="002B7E81">
              <w:rPr>
                <w:i/>
              </w:rPr>
              <w:t xml:space="preserve"> (T</w:t>
            </w:r>
            <w:r w:rsidR="005E2276">
              <w:rPr>
                <w:i/>
              </w:rPr>
              <w:t>varkos aprašo 7 p.</w:t>
            </w:r>
            <w:r w:rsidR="002B7E81">
              <w:rPr>
                <w:i/>
              </w:rPr>
              <w:t>)</w:t>
            </w:r>
            <w:r w:rsidR="005E2276">
              <w:rPr>
                <w:i/>
              </w:rPr>
              <w:t xml:space="preserve">. Tvarkos aprašo 9 p. numatyta, kad seniūnai </w:t>
            </w:r>
            <w:r w:rsidR="002B7E81">
              <w:rPr>
                <w:i/>
              </w:rPr>
              <w:t xml:space="preserve">Sąrašus ir visą aplinkybes pagrindžiančią medžiagą bei dokumentus </w:t>
            </w:r>
            <w:r>
              <w:rPr>
                <w:i/>
              </w:rPr>
              <w:t>pateikia Savivaldybės mero potvarkiu sudarytai nuolat veikiančiai komisijai</w:t>
            </w:r>
            <w:r w:rsidR="005E2276">
              <w:rPr>
                <w:i/>
              </w:rPr>
              <w:t xml:space="preserve"> (toliau – Komisija)</w:t>
            </w:r>
            <w:r w:rsidR="00AB340B">
              <w:rPr>
                <w:i/>
              </w:rPr>
              <w:t xml:space="preserve"> iš 5 narių</w:t>
            </w:r>
            <w:r w:rsidR="005E2276">
              <w:rPr>
                <w:i/>
              </w:rPr>
              <w:t>,</w:t>
            </w:r>
            <w:r>
              <w:rPr>
                <w:i/>
              </w:rPr>
              <w:t xml:space="preserve"> kuri</w:t>
            </w:r>
            <w:r w:rsidR="005E2276">
              <w:rPr>
                <w:i/>
              </w:rPr>
              <w:t xml:space="preserve">, kaip numatyta Tvarkos aprašo 10 p., </w:t>
            </w:r>
            <w:r>
              <w:rPr>
                <w:i/>
              </w:rPr>
              <w:t xml:space="preserve">pagal nustatytus kriterijus ir turimą informaciją patikrina </w:t>
            </w:r>
            <w:r w:rsidR="002B7E81">
              <w:rPr>
                <w:i/>
              </w:rPr>
              <w:t>duomenis</w:t>
            </w:r>
            <w:r w:rsidR="005E2276">
              <w:rPr>
                <w:i/>
              </w:rPr>
              <w:t xml:space="preserve">, jei reikia – prašo papildyti, patikslinti. </w:t>
            </w:r>
            <w:r w:rsidR="003D2B34">
              <w:rPr>
                <w:i/>
              </w:rPr>
              <w:t>Sąraš</w:t>
            </w:r>
            <w:r w:rsidR="006F7635">
              <w:rPr>
                <w:i/>
              </w:rPr>
              <w:t>ą</w:t>
            </w:r>
            <w:r w:rsidR="003D2B34">
              <w:rPr>
                <w:i/>
              </w:rPr>
              <w:t xml:space="preserve">, atsižvelgęs į Komisijos </w:t>
            </w:r>
            <w:r w:rsidR="003D2B34">
              <w:rPr>
                <w:i/>
              </w:rPr>
              <w:lastRenderedPageBreak/>
              <w:t xml:space="preserve">siūlymą, tvirtina Savivaldybės meras (Tvarkos aprašo 11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D36D7"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DD15D"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AC5AEF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F160FA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6DFA7" w14:textId="77777777"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ED80C" w14:textId="77777777"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2F7AF" w14:textId="77777777" w:rsidR="00B336F0" w:rsidRPr="00A20806" w:rsidRDefault="003D2B34" w:rsidP="003D2B34">
            <w:pPr>
              <w:suppressAutoHyphens/>
              <w:spacing w:line="276" w:lineRule="auto"/>
              <w:textAlignment w:val="baseline"/>
              <w:rPr>
                <w:i/>
                <w:szCs w:val="24"/>
                <w:lang w:eastAsia="lt-LT"/>
              </w:rPr>
            </w:pPr>
            <w:r>
              <w:rPr>
                <w:i/>
                <w:szCs w:val="24"/>
                <w:lang w:eastAsia="lt-LT"/>
              </w:rPr>
              <w:t xml:space="preserve">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DEA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5F4E1E"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744A260"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0C76E8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4084F" w14:textId="77777777"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F9BD7" w14:textId="77777777"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321C" w14:textId="77777777" w:rsidR="00CE2D9E" w:rsidRPr="00A20806" w:rsidRDefault="003D2B34" w:rsidP="0018643E">
            <w:pPr>
              <w:suppressAutoHyphens/>
              <w:spacing w:line="276" w:lineRule="auto"/>
              <w:jc w:val="both"/>
              <w:textAlignment w:val="baseline"/>
              <w:rPr>
                <w:i/>
                <w:szCs w:val="24"/>
                <w:lang w:eastAsia="lt-LT"/>
              </w:rPr>
            </w:pPr>
            <w:r>
              <w:rPr>
                <w:i/>
                <w:szCs w:val="24"/>
                <w:lang w:eastAsia="lt-LT"/>
              </w:rPr>
              <w:t xml:space="preserve">Tvarkos aprašo 3 p. numatytas baigtinis sąrašas kriterijų, </w:t>
            </w:r>
            <w:r w:rsidR="0018643E">
              <w:rPr>
                <w:i/>
                <w:szCs w:val="24"/>
                <w:lang w:eastAsia="lt-LT"/>
              </w:rPr>
              <w:t xml:space="preserve">kada nekilnojamasis turtas gali būti įrašytas į apleistų ar neprižiūrimų nekilnojamojo turto objektų Sąrašą ir apmokestinamas nekilnojamojo turto mokesčiu.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1666A"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52CF4A"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6E74179"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6BA375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864B9" w14:textId="77777777"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CD6DD" w14:textId="77777777"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4F7" w14:textId="77777777" w:rsidR="00B336F0" w:rsidRPr="00A20806" w:rsidRDefault="00A479A6" w:rsidP="00F97C84">
            <w:pPr>
              <w:suppressAutoHyphens/>
              <w:spacing w:line="276" w:lineRule="auto"/>
              <w:textAlignment w:val="baseline"/>
              <w:rPr>
                <w:i/>
                <w:szCs w:val="24"/>
                <w:lang w:eastAsia="lt-LT"/>
              </w:rPr>
            </w:pPr>
            <w:r w:rsidRPr="00A20806">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478E9"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F730A"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0FD0BC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438351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9370E" w14:textId="77777777"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1EE13"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72E82" w14:textId="77777777" w:rsidR="00791F6D" w:rsidRPr="00A20806" w:rsidRDefault="00CF08E2" w:rsidP="00662769">
            <w:pPr>
              <w:suppressAutoHyphens/>
              <w:spacing w:line="276" w:lineRule="auto"/>
              <w:textAlignment w:val="baseline"/>
              <w:rPr>
                <w:i/>
                <w:szCs w:val="24"/>
                <w:lang w:eastAsia="lt-LT"/>
              </w:rPr>
            </w:pPr>
            <w:r>
              <w:rPr>
                <w:i/>
                <w:szCs w:val="24"/>
                <w:lang w:eastAsia="lt-LT"/>
              </w:rPr>
              <w:t xml:space="preserve">Mero sprendimai įforminami potvarkiu.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028BD"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7A9B6"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2F676CC"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97B4A1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AA4E6" w14:textId="77777777"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750611" w14:textId="77777777"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6D0E" w14:textId="77777777" w:rsidR="00B336F0" w:rsidRPr="00A20806" w:rsidRDefault="00E531FF">
            <w:pPr>
              <w:suppressAutoHyphens/>
              <w:spacing w:line="276" w:lineRule="auto"/>
              <w:textAlignment w:val="baseline"/>
              <w:rPr>
                <w:i/>
                <w:szCs w:val="24"/>
                <w:lang w:eastAsia="lt-LT"/>
              </w:rPr>
            </w:pPr>
            <w:r w:rsidRPr="00A20806">
              <w:rPr>
                <w:i/>
                <w:szCs w:val="24"/>
                <w:lang w:eastAsia="lt-LT"/>
              </w:rPr>
              <w:t>Neaktualu</w:t>
            </w:r>
            <w:r w:rsidR="000A4700"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7260"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AA0DE"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B6A563D" w14:textId="77777777" w:rsidR="00B336F0" w:rsidRDefault="00D44316">
            <w:pPr>
              <w:suppressAutoHyphens/>
              <w:spacing w:line="276" w:lineRule="auto"/>
              <w:textAlignment w:val="baseline"/>
              <w:rPr>
                <w:szCs w:val="24"/>
                <w:lang w:eastAsia="lt-LT"/>
              </w:rPr>
            </w:pPr>
            <w:r>
              <w:rPr>
                <w:szCs w:val="24"/>
                <w:lang w:eastAsia="lt-LT"/>
              </w:rPr>
              <w:t>□ netenkina</w:t>
            </w:r>
          </w:p>
        </w:tc>
      </w:tr>
      <w:tr w:rsidR="0034635B" w14:paraId="7C57DA8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D6056F" w14:textId="77777777"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B4C30" w14:textId="77777777"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7AC6B79C" w14:textId="77777777" w:rsidR="0034635B" w:rsidRDefault="0034635B" w:rsidP="0034635B">
            <w:pPr>
              <w:suppressAutoHyphens/>
              <w:spacing w:line="276" w:lineRule="auto"/>
              <w:ind w:left="33"/>
              <w:textAlignment w:val="baseline"/>
              <w:rPr>
                <w:szCs w:val="24"/>
              </w:rPr>
            </w:pPr>
            <w:r>
              <w:rPr>
                <w:szCs w:val="24"/>
              </w:rPr>
              <w:lastRenderedPageBreak/>
              <w:t>9.1. konkretus narių skaičius, užtikrinantis kolegialaus sprendimus priimančio subjekto veiklos objektyvumą</w:t>
            </w:r>
          </w:p>
          <w:p w14:paraId="347EC446" w14:textId="77777777" w:rsidR="0034635B" w:rsidRDefault="0034635B" w:rsidP="0034635B">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7E3C7AC8" w14:textId="77777777"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14:paraId="713F4430" w14:textId="77777777"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14:paraId="2327D741" w14:textId="77777777" w:rsidR="0034635B" w:rsidRDefault="0034635B" w:rsidP="0034635B">
            <w:pPr>
              <w:suppressAutoHyphens/>
              <w:spacing w:line="276" w:lineRule="auto"/>
              <w:textAlignment w:val="baseline"/>
              <w:rPr>
                <w:szCs w:val="24"/>
              </w:rPr>
            </w:pPr>
            <w:r>
              <w:rPr>
                <w:szCs w:val="24"/>
              </w:rPr>
              <w:t>9.5. veiklos pobūdis laiko atžvilgiu</w:t>
            </w:r>
          </w:p>
          <w:p w14:paraId="4A79AF28" w14:textId="77777777"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16381" w14:textId="77777777" w:rsidR="00F940EB" w:rsidRPr="00A20806" w:rsidRDefault="00473059" w:rsidP="00473059">
            <w:pPr>
              <w:spacing w:line="256" w:lineRule="auto"/>
              <w:rPr>
                <w:i/>
              </w:rPr>
            </w:pPr>
            <w:r w:rsidRPr="00473059">
              <w:rPr>
                <w:i/>
              </w:rPr>
              <w:lastRenderedPageBreak/>
              <w:t>Sprendimus priima vienasmenis subjektas (žiūrėti į lentelės 3 eilutę).</w:t>
            </w:r>
            <w: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31AC4" w14:textId="77777777"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68EF1" w14:textId="77777777"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14:paraId="2956A72B" w14:textId="77777777"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14:paraId="3DC51DA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6AEC7" w14:textId="77777777"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BE461" w14:textId="77777777"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54024" w14:textId="77777777" w:rsidR="00DC1C54" w:rsidRPr="00C422FE" w:rsidRDefault="00CF08E2" w:rsidP="00CF08E2">
            <w:pPr>
              <w:suppressAutoHyphens/>
              <w:spacing w:line="276" w:lineRule="auto"/>
              <w:textAlignment w:val="baseline"/>
              <w:rPr>
                <w:i/>
                <w:szCs w:val="24"/>
                <w:lang w:eastAsia="lt-LT"/>
              </w:rPr>
            </w:pPr>
            <w:r>
              <w:rPr>
                <w:i/>
                <w:szCs w:val="24"/>
                <w:lang w:eastAsia="lt-LT"/>
              </w:rPr>
              <w:t xml:space="preserve">Procedūros numatytos Tvarkos aprašo II skyriuje.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A9C49"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A9C5A"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D5CD787"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802B4A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04233" w14:textId="77777777"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C87BE3" w14:textId="77777777"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599BF" w14:textId="77777777" w:rsidR="00B336F0" w:rsidRPr="00C422FE" w:rsidRDefault="00E33466">
            <w:pPr>
              <w:keepNext/>
              <w:suppressAutoHyphens/>
              <w:spacing w:line="276" w:lineRule="auto"/>
              <w:textAlignment w:val="baseline"/>
              <w:rPr>
                <w:i/>
                <w:szCs w:val="24"/>
                <w:lang w:eastAsia="lt-LT"/>
              </w:rPr>
            </w:pPr>
            <w:r w:rsidRPr="00C422FE">
              <w:rPr>
                <w:i/>
                <w:szCs w:val="24"/>
                <w:lang w:eastAsia="lt-LT"/>
              </w:rPr>
              <w:t>Neaktualu</w:t>
            </w:r>
            <w:r w:rsidR="00B34269"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7E58A"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DBEF8"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EB3EFC9"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4418644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870B0" w14:textId="77777777"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7CE81" w14:textId="77777777" w:rsidR="00B336F0" w:rsidRDefault="00D44316">
            <w:pPr>
              <w:suppressAutoHyphens/>
              <w:spacing w:line="276" w:lineRule="auto"/>
              <w:textAlignment w:val="baseline"/>
            </w:pPr>
            <w:r>
              <w:rPr>
                <w:szCs w:val="24"/>
                <w:lang w:eastAsia="lt-LT"/>
              </w:rPr>
              <w:t xml:space="preserve">Teisės akto projektas nustato jo nuostatoms įgyvendinti </w:t>
            </w:r>
            <w:r>
              <w:rPr>
                <w:szCs w:val="24"/>
                <w:lang w:eastAsia="lt-LT"/>
              </w:rPr>
              <w:lastRenderedPageBreak/>
              <w:t>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9F80B" w14:textId="77777777" w:rsidR="00E33466" w:rsidRPr="00C422FE" w:rsidRDefault="00CF08E2" w:rsidP="00CF08E2">
            <w:pPr>
              <w:suppressAutoHyphens/>
              <w:spacing w:line="276" w:lineRule="auto"/>
              <w:textAlignment w:val="baseline"/>
              <w:rPr>
                <w:i/>
              </w:rPr>
            </w:pPr>
            <w:r>
              <w:rPr>
                <w:i/>
              </w:rPr>
              <w:lastRenderedPageBreak/>
              <w:t xml:space="preserve">Terminai numatyti Tvarkos aprašo 6 –7, 9 –10, 12 –13 p. </w:t>
            </w:r>
            <w:r w:rsidR="004A14BD">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D74EB"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5B3AAE"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7E700D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4BEAEB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C5474" w14:textId="77777777"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0E3B9" w14:textId="77777777"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CF42B" w14:textId="77777777" w:rsidR="00B336F0" w:rsidRPr="00C422FE" w:rsidRDefault="00E33466" w:rsidP="00F97C84">
            <w:pPr>
              <w:suppressAutoHyphens/>
              <w:spacing w:line="276" w:lineRule="auto"/>
              <w:textAlignment w:val="baseline"/>
              <w:rPr>
                <w:i/>
                <w:szCs w:val="24"/>
                <w:lang w:eastAsia="lt-LT"/>
              </w:rPr>
            </w:pPr>
            <w:r w:rsidRPr="00C422FE">
              <w:rPr>
                <w:i/>
                <w:szCs w:val="24"/>
                <w:lang w:eastAsia="lt-LT"/>
              </w:rPr>
              <w:t>Ne</w:t>
            </w:r>
            <w:r w:rsidR="00F97C84" w:rsidRPr="00C422FE">
              <w:rPr>
                <w:i/>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FE5CB"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F843A"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D9052A0"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557A6B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42C182" w14:textId="77777777"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67630" w14:textId="77777777"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E0BD" w14:textId="77777777" w:rsidR="00B336F0" w:rsidRPr="00C422FE" w:rsidRDefault="00E24F28" w:rsidP="00195FF4">
            <w:pPr>
              <w:suppressAutoHyphens/>
              <w:spacing w:line="276" w:lineRule="auto"/>
              <w:textAlignment w:val="baseline"/>
              <w:rPr>
                <w:i/>
              </w:rPr>
            </w:pPr>
            <w:r w:rsidRPr="00C422FE">
              <w:rPr>
                <w:i/>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A6936"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2F916"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2AA9660"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133ED2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352AF" w14:textId="77777777"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7D0BF" w14:textId="77777777"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330A" w14:textId="77777777" w:rsidR="00B336F0" w:rsidRPr="00C422FE" w:rsidRDefault="00E33466" w:rsidP="00E24F28">
            <w:pPr>
              <w:suppressAutoHyphens/>
              <w:spacing w:line="276" w:lineRule="auto"/>
              <w:textAlignment w:val="baseline"/>
              <w:rPr>
                <w:i/>
                <w:szCs w:val="24"/>
                <w:lang w:eastAsia="lt-LT"/>
              </w:rPr>
            </w:pPr>
            <w:r w:rsidRPr="00C422FE">
              <w:rPr>
                <w:i/>
                <w:szCs w:val="24"/>
                <w:lang w:eastAsia="lt-LT"/>
              </w:rPr>
              <w:t>Neaktualu</w:t>
            </w:r>
            <w:r w:rsidR="00E24F28" w:rsidRPr="00C422FE">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BFA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6F4C46"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DCDF4C5"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711EEC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1DC4DD" w14:textId="77777777" w:rsidR="00B336F0" w:rsidRDefault="00D44316">
            <w:pPr>
              <w:suppressAutoHyphens/>
              <w:spacing w:line="276" w:lineRule="auto"/>
              <w:jc w:val="center"/>
              <w:textAlignment w:val="baseline"/>
              <w:rPr>
                <w:szCs w:val="24"/>
                <w:lang w:eastAsia="lt-LT"/>
              </w:rPr>
            </w:pPr>
            <w:r>
              <w:rPr>
                <w:szCs w:val="24"/>
                <w:lang w:eastAsia="lt-LT"/>
              </w:rPr>
              <w:lastRenderedPageBreak/>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62801" w14:textId="77777777"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98068" w14:textId="77777777" w:rsidR="00B336F0" w:rsidRPr="00C422FE" w:rsidRDefault="00B944E7" w:rsidP="00641674">
            <w:pPr>
              <w:suppressAutoHyphens/>
              <w:spacing w:line="276" w:lineRule="auto"/>
              <w:textAlignment w:val="baseline"/>
              <w:rPr>
                <w:i/>
                <w:szCs w:val="24"/>
                <w:lang w:eastAsia="lt-LT"/>
              </w:rPr>
            </w:pPr>
            <w:r w:rsidRPr="00C422FE">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1204"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FDD12"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6A0EF87"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FDF7FC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20EE0" w14:textId="77777777"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18542" w14:textId="77777777"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225AB" w14:textId="77777777" w:rsidR="00B336F0" w:rsidRPr="00C422FE" w:rsidRDefault="007E6950" w:rsidP="00F97C84">
            <w:pPr>
              <w:spacing w:line="256" w:lineRule="auto"/>
              <w:jc w:val="both"/>
              <w:rPr>
                <w:i/>
                <w:szCs w:val="24"/>
                <w:lang w:eastAsia="lt-LT"/>
              </w:rPr>
            </w:pPr>
            <w:r w:rsidRPr="00C422FE">
              <w:rPr>
                <w:i/>
              </w:rPr>
              <w:t>N</w:t>
            </w:r>
            <w:r w:rsidR="00F97C84" w:rsidRPr="00C422FE">
              <w:rPr>
                <w:i/>
              </w:rPr>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BF227" w14:textId="77777777"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5A4B3"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4DC3B67"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5699B8F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52F2A" w14:textId="77777777"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F1122" w14:textId="77777777"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2C01" w14:textId="77777777" w:rsidR="00B336F0" w:rsidRPr="00C422FE" w:rsidRDefault="00E33466">
            <w:pPr>
              <w:suppressAutoHyphens/>
              <w:spacing w:line="276" w:lineRule="auto"/>
              <w:textAlignment w:val="baseline"/>
              <w:rPr>
                <w:i/>
                <w:szCs w:val="24"/>
                <w:lang w:eastAsia="lt-LT"/>
              </w:rPr>
            </w:pPr>
            <w:r w:rsidRPr="00C422FE">
              <w:rPr>
                <w:i/>
                <w:szCs w:val="24"/>
                <w:lang w:eastAsia="lt-LT"/>
              </w:rPr>
              <w:t>Taip</w:t>
            </w:r>
            <w:r w:rsidR="000A4700"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1F681"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7AB265"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A1A862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5D7572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904E3" w14:textId="77777777"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D64AA" w14:textId="77777777"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8C52" w14:textId="77777777" w:rsidR="00B336F0" w:rsidRPr="00C422FE" w:rsidRDefault="00F97C84">
            <w:pPr>
              <w:suppressAutoHyphens/>
              <w:spacing w:line="276" w:lineRule="auto"/>
              <w:textAlignment w:val="baseline"/>
              <w:rPr>
                <w:i/>
                <w:szCs w:val="24"/>
                <w:lang w:eastAsia="lt-LT"/>
              </w:rPr>
            </w:pPr>
            <w:r w:rsidRPr="00C422FE">
              <w:rPr>
                <w:i/>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31953"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F88CE" w14:textId="77777777" w:rsidR="00B336F0" w:rsidRDefault="00D44316">
            <w:pPr>
              <w:suppressAutoHyphens/>
              <w:spacing w:line="276" w:lineRule="auto"/>
              <w:textAlignment w:val="baseline"/>
              <w:rPr>
                <w:szCs w:val="24"/>
                <w:lang w:eastAsia="lt-LT"/>
              </w:rPr>
            </w:pPr>
            <w:r>
              <w:rPr>
                <w:szCs w:val="24"/>
                <w:lang w:eastAsia="lt-LT"/>
              </w:rPr>
              <w:t>□ tenkina</w:t>
            </w:r>
          </w:p>
          <w:p w14:paraId="690FFFD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28428EC"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5137C198" w14:textId="77777777" w:rsidR="007516B4" w:rsidRDefault="007516B4" w:rsidP="00E33466">
            <w:pPr>
              <w:suppressAutoHyphens/>
              <w:spacing w:line="276" w:lineRule="auto"/>
              <w:jc w:val="both"/>
              <w:textAlignment w:val="baseline"/>
              <w:rPr>
                <w:szCs w:val="24"/>
                <w:lang w:eastAsia="lt-LT"/>
              </w:rPr>
            </w:pPr>
          </w:p>
          <w:p w14:paraId="630ACE2A" w14:textId="77777777"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14:paraId="30941B51" w14:textId="77777777" w:rsidR="00B336F0" w:rsidRDefault="00B336F0">
            <w:pPr>
              <w:suppressAutoHyphens/>
              <w:spacing w:line="276" w:lineRule="auto"/>
              <w:textAlignment w:val="baseline"/>
              <w:rPr>
                <w:szCs w:val="24"/>
                <w:lang w:eastAsia="lt-LT"/>
              </w:rPr>
            </w:pPr>
          </w:p>
          <w:p w14:paraId="3CE8C825"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4953057D" w14:textId="77777777" w:rsidR="007516B4" w:rsidRDefault="007516B4">
            <w:pPr>
              <w:suppressAutoHyphens/>
              <w:spacing w:line="276" w:lineRule="auto"/>
              <w:textAlignment w:val="baseline"/>
              <w:rPr>
                <w:szCs w:val="24"/>
                <w:lang w:eastAsia="lt-LT"/>
              </w:rPr>
            </w:pPr>
          </w:p>
          <w:p w14:paraId="11066248" w14:textId="77777777"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3CF51DC7" w14:textId="77777777" w:rsidR="00B336F0" w:rsidRDefault="00B336F0">
            <w:pPr>
              <w:suppressAutoHyphens/>
              <w:spacing w:line="276" w:lineRule="auto"/>
              <w:textAlignment w:val="baseline"/>
              <w:rPr>
                <w:szCs w:val="24"/>
                <w:lang w:eastAsia="lt-LT"/>
              </w:rPr>
            </w:pPr>
          </w:p>
        </w:tc>
      </w:tr>
      <w:tr w:rsidR="00B336F0" w14:paraId="0EC583BC"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4322A01B"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2264F265"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15B3C437"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2C7B3C50"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14:paraId="67CAAFC7"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4A5B7F64"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3332ECBB"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43B08DC3"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673B44C9" w14:textId="77777777" w:rsidR="00B336F0" w:rsidRDefault="00B336F0">
            <w:pPr>
              <w:suppressAutoHyphens/>
              <w:spacing w:line="276" w:lineRule="auto"/>
              <w:ind w:left="-11" w:firstLine="11"/>
              <w:textAlignment w:val="baseline"/>
              <w:rPr>
                <w:szCs w:val="24"/>
                <w:lang w:eastAsia="lt-LT"/>
              </w:rPr>
            </w:pPr>
          </w:p>
        </w:tc>
      </w:tr>
      <w:tr w:rsidR="00B336F0" w14:paraId="2F96BD4E"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65C6608C"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0672D359" w14:textId="77777777" w:rsidR="00B336F0" w:rsidRDefault="00D44316">
            <w:pPr>
              <w:suppressAutoHyphens/>
              <w:spacing w:line="276" w:lineRule="auto"/>
              <w:ind w:left="-11" w:firstLine="11"/>
              <w:textAlignment w:val="baseline"/>
              <w:rPr>
                <w:szCs w:val="24"/>
                <w:lang w:eastAsia="lt-LT"/>
              </w:rPr>
            </w:pPr>
            <w:r>
              <w:rPr>
                <w:szCs w:val="24"/>
                <w:lang w:eastAsia="lt-LT"/>
              </w:rPr>
              <w:t>(parašas)                                      (data)</w:t>
            </w:r>
          </w:p>
          <w:p w14:paraId="7E22B3CD" w14:textId="77777777" w:rsidR="00B336F0" w:rsidRDefault="00B336F0">
            <w:pPr>
              <w:suppressAutoHyphens/>
              <w:spacing w:line="276" w:lineRule="auto"/>
              <w:ind w:left="-11" w:firstLine="11"/>
              <w:textAlignment w:val="baseline"/>
              <w:rPr>
                <w:szCs w:val="24"/>
                <w:lang w:eastAsia="lt-LT"/>
              </w:rPr>
            </w:pPr>
          </w:p>
          <w:p w14:paraId="1458C1B3" w14:textId="77777777"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2C0BBE2E"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598BAF7E" w14:textId="77777777" w:rsidR="00B336F0" w:rsidRDefault="00D44316">
            <w:pPr>
              <w:suppressAutoHyphens/>
              <w:spacing w:line="276" w:lineRule="auto"/>
              <w:ind w:left="-11" w:firstLine="64"/>
              <w:textAlignment w:val="baseline"/>
              <w:rPr>
                <w:szCs w:val="24"/>
                <w:lang w:eastAsia="lt-LT"/>
              </w:rPr>
            </w:pPr>
            <w:r>
              <w:rPr>
                <w:szCs w:val="24"/>
                <w:lang w:eastAsia="lt-LT"/>
              </w:rPr>
              <w:t>(parašas)                                                     (data)</w:t>
            </w:r>
          </w:p>
          <w:p w14:paraId="5ED86B3C" w14:textId="77777777" w:rsidR="00B336F0" w:rsidRDefault="00B336F0">
            <w:pPr>
              <w:suppressAutoHyphens/>
              <w:spacing w:line="276" w:lineRule="auto"/>
              <w:ind w:left="-11" w:firstLine="64"/>
              <w:textAlignment w:val="baseline"/>
              <w:rPr>
                <w:szCs w:val="24"/>
                <w:lang w:eastAsia="lt-LT"/>
              </w:rPr>
            </w:pPr>
          </w:p>
        </w:tc>
      </w:tr>
    </w:tbl>
    <w:p w14:paraId="44E93160" w14:textId="77777777"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FE381" w14:textId="77777777" w:rsidR="009A0EFE" w:rsidRDefault="009A0EFE">
      <w:pPr>
        <w:rPr>
          <w:lang w:eastAsia="lt-LT"/>
        </w:rPr>
      </w:pPr>
      <w:r>
        <w:rPr>
          <w:lang w:eastAsia="lt-LT"/>
        </w:rPr>
        <w:separator/>
      </w:r>
    </w:p>
  </w:endnote>
  <w:endnote w:type="continuationSeparator" w:id="0">
    <w:p w14:paraId="4B564A07" w14:textId="77777777" w:rsidR="009A0EFE" w:rsidRDefault="009A0EF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16CF"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7A3F"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1E96"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DA923" w14:textId="77777777" w:rsidR="009A0EFE" w:rsidRDefault="009A0EFE">
      <w:pPr>
        <w:rPr>
          <w:lang w:eastAsia="lt-LT"/>
        </w:rPr>
      </w:pPr>
      <w:r>
        <w:rPr>
          <w:lang w:eastAsia="lt-LT"/>
        </w:rPr>
        <w:separator/>
      </w:r>
    </w:p>
  </w:footnote>
  <w:footnote w:type="continuationSeparator" w:id="0">
    <w:p w14:paraId="0A5956CF" w14:textId="77777777" w:rsidR="009A0EFE" w:rsidRDefault="009A0EFE">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DE3E"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5CC4A74B"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90757"/>
      <w:docPartObj>
        <w:docPartGallery w:val="Page Numbers (Top of Page)"/>
        <w:docPartUnique/>
      </w:docPartObj>
    </w:sdtPr>
    <w:sdtContent>
      <w:p w14:paraId="29678411" w14:textId="77777777" w:rsidR="00B336F0" w:rsidRDefault="00D44316" w:rsidP="00D44316">
        <w:pPr>
          <w:pStyle w:val="Antrats"/>
          <w:jc w:val="center"/>
        </w:pPr>
        <w:r>
          <w:fldChar w:fldCharType="begin"/>
        </w:r>
        <w:r>
          <w:instrText>PAGE   \* MERGEFORMAT</w:instrText>
        </w:r>
        <w:r>
          <w:fldChar w:fldCharType="separate"/>
        </w:r>
        <w:r w:rsidR="00E03BFB">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86BD"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50D8"/>
    <w:rsid w:val="00034015"/>
    <w:rsid w:val="0004576B"/>
    <w:rsid w:val="000517ED"/>
    <w:rsid w:val="000A4700"/>
    <w:rsid w:val="000C3459"/>
    <w:rsid w:val="000D532D"/>
    <w:rsid w:val="000F4B50"/>
    <w:rsid w:val="00114EBC"/>
    <w:rsid w:val="00122E12"/>
    <w:rsid w:val="00130FFB"/>
    <w:rsid w:val="00140E6D"/>
    <w:rsid w:val="00143E29"/>
    <w:rsid w:val="0015041E"/>
    <w:rsid w:val="00162ADE"/>
    <w:rsid w:val="0018643E"/>
    <w:rsid w:val="00195FF4"/>
    <w:rsid w:val="00196D17"/>
    <w:rsid w:val="001A5BFB"/>
    <w:rsid w:val="001B0291"/>
    <w:rsid w:val="001B0904"/>
    <w:rsid w:val="001C72E0"/>
    <w:rsid w:val="00212D92"/>
    <w:rsid w:val="00247DC2"/>
    <w:rsid w:val="00252FC8"/>
    <w:rsid w:val="00266721"/>
    <w:rsid w:val="002B197E"/>
    <w:rsid w:val="002B41A6"/>
    <w:rsid w:val="002B7E81"/>
    <w:rsid w:val="002F0C67"/>
    <w:rsid w:val="003145B0"/>
    <w:rsid w:val="00320C65"/>
    <w:rsid w:val="00330A1C"/>
    <w:rsid w:val="0034635B"/>
    <w:rsid w:val="003755D1"/>
    <w:rsid w:val="003A0E5C"/>
    <w:rsid w:val="003B676B"/>
    <w:rsid w:val="003D2B34"/>
    <w:rsid w:val="003D7F65"/>
    <w:rsid w:val="003F11D8"/>
    <w:rsid w:val="004115F7"/>
    <w:rsid w:val="00424EFD"/>
    <w:rsid w:val="0045245E"/>
    <w:rsid w:val="00455D4C"/>
    <w:rsid w:val="00473059"/>
    <w:rsid w:val="00494587"/>
    <w:rsid w:val="004A14BD"/>
    <w:rsid w:val="004B5D2E"/>
    <w:rsid w:val="004C66E7"/>
    <w:rsid w:val="004E1C2C"/>
    <w:rsid w:val="004F38E2"/>
    <w:rsid w:val="005419A6"/>
    <w:rsid w:val="0056756E"/>
    <w:rsid w:val="005852D0"/>
    <w:rsid w:val="005908C9"/>
    <w:rsid w:val="005A62CD"/>
    <w:rsid w:val="005E2276"/>
    <w:rsid w:val="005E3409"/>
    <w:rsid w:val="00630EF5"/>
    <w:rsid w:val="00641674"/>
    <w:rsid w:val="00641BAD"/>
    <w:rsid w:val="00662769"/>
    <w:rsid w:val="006759CC"/>
    <w:rsid w:val="006815C3"/>
    <w:rsid w:val="00690980"/>
    <w:rsid w:val="006952D1"/>
    <w:rsid w:val="00696BEE"/>
    <w:rsid w:val="006A3709"/>
    <w:rsid w:val="006B20C2"/>
    <w:rsid w:val="006E2EF9"/>
    <w:rsid w:val="006F12B6"/>
    <w:rsid w:val="006F300A"/>
    <w:rsid w:val="006F3810"/>
    <w:rsid w:val="006F7635"/>
    <w:rsid w:val="00731BFE"/>
    <w:rsid w:val="00734E44"/>
    <w:rsid w:val="007419F9"/>
    <w:rsid w:val="007516B4"/>
    <w:rsid w:val="007878E6"/>
    <w:rsid w:val="00791F6D"/>
    <w:rsid w:val="007A1193"/>
    <w:rsid w:val="007E6950"/>
    <w:rsid w:val="0081025E"/>
    <w:rsid w:val="0081430E"/>
    <w:rsid w:val="00816584"/>
    <w:rsid w:val="00856D99"/>
    <w:rsid w:val="008578D1"/>
    <w:rsid w:val="00862D8A"/>
    <w:rsid w:val="00881ADD"/>
    <w:rsid w:val="008B0C37"/>
    <w:rsid w:val="008D6572"/>
    <w:rsid w:val="008E2AA7"/>
    <w:rsid w:val="008E535B"/>
    <w:rsid w:val="00943BF0"/>
    <w:rsid w:val="00981B29"/>
    <w:rsid w:val="009A0EFE"/>
    <w:rsid w:val="00A025CD"/>
    <w:rsid w:val="00A05A9C"/>
    <w:rsid w:val="00A20806"/>
    <w:rsid w:val="00A3226F"/>
    <w:rsid w:val="00A479A6"/>
    <w:rsid w:val="00A52D7B"/>
    <w:rsid w:val="00A64084"/>
    <w:rsid w:val="00A65FDC"/>
    <w:rsid w:val="00A75117"/>
    <w:rsid w:val="00A831B5"/>
    <w:rsid w:val="00A96BF0"/>
    <w:rsid w:val="00AA0448"/>
    <w:rsid w:val="00AB340B"/>
    <w:rsid w:val="00AC0201"/>
    <w:rsid w:val="00AE0502"/>
    <w:rsid w:val="00B039C6"/>
    <w:rsid w:val="00B21B1D"/>
    <w:rsid w:val="00B23918"/>
    <w:rsid w:val="00B336F0"/>
    <w:rsid w:val="00B34269"/>
    <w:rsid w:val="00B80026"/>
    <w:rsid w:val="00B944E7"/>
    <w:rsid w:val="00BD673E"/>
    <w:rsid w:val="00C171CA"/>
    <w:rsid w:val="00C256B4"/>
    <w:rsid w:val="00C422FE"/>
    <w:rsid w:val="00CA42AF"/>
    <w:rsid w:val="00CA5F4D"/>
    <w:rsid w:val="00CE2D9E"/>
    <w:rsid w:val="00CF08E2"/>
    <w:rsid w:val="00D04258"/>
    <w:rsid w:val="00D40AFC"/>
    <w:rsid w:val="00D44316"/>
    <w:rsid w:val="00D47761"/>
    <w:rsid w:val="00D65B02"/>
    <w:rsid w:val="00D7338B"/>
    <w:rsid w:val="00D86C74"/>
    <w:rsid w:val="00DB0F11"/>
    <w:rsid w:val="00DB66C3"/>
    <w:rsid w:val="00DC1C54"/>
    <w:rsid w:val="00DD00C8"/>
    <w:rsid w:val="00DF788C"/>
    <w:rsid w:val="00E03BFB"/>
    <w:rsid w:val="00E24F28"/>
    <w:rsid w:val="00E33466"/>
    <w:rsid w:val="00E531FF"/>
    <w:rsid w:val="00E827A7"/>
    <w:rsid w:val="00E97C7C"/>
    <w:rsid w:val="00EE7F67"/>
    <w:rsid w:val="00F300F3"/>
    <w:rsid w:val="00F42F63"/>
    <w:rsid w:val="00F940EB"/>
    <w:rsid w:val="00F95E59"/>
    <w:rsid w:val="00F97C84"/>
    <w:rsid w:val="00FE5487"/>
    <w:rsid w:val="00FF284B"/>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9A270"/>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4872</Words>
  <Characters>2778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Sarune Drobuzaite</cp:lastModifiedBy>
  <cp:revision>2</cp:revision>
  <cp:lastPrinted>2023-07-19T13:10:00Z</cp:lastPrinted>
  <dcterms:created xsi:type="dcterms:W3CDTF">2023-07-19T13:37:00Z</dcterms:created>
  <dcterms:modified xsi:type="dcterms:W3CDTF">2023-07-19T13:37:00Z</dcterms:modified>
</cp:coreProperties>
</file>