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30106E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Pr="00802EFB">
        <w:rPr>
          <w:b/>
          <w:sz w:val="24"/>
          <w:szCs w:val="24"/>
        </w:rPr>
        <w:t>Projektas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Default="00E61B12" w:rsidP="00E61B12">
      <w:pPr>
        <w:pStyle w:val="Pagrindinistekstas"/>
      </w:pPr>
      <w:r>
        <w:t>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“ PAKEITIMO 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716BE8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E61B12">
        <w:rPr>
          <w:sz w:val="24"/>
          <w:lang w:val="lt-LT"/>
        </w:rPr>
        <w:t xml:space="preserve"> m. </w:t>
      </w:r>
      <w:r w:rsidR="00AA4BBA">
        <w:rPr>
          <w:sz w:val="24"/>
          <w:lang w:val="lt-LT"/>
        </w:rPr>
        <w:t>kovo</w:t>
      </w:r>
      <w:r w:rsidR="00235042">
        <w:rPr>
          <w:sz w:val="24"/>
          <w:lang w:val="lt-LT"/>
        </w:rPr>
        <w:t xml:space="preserve"> </w:t>
      </w:r>
      <w:r w:rsidR="0030106E">
        <w:rPr>
          <w:sz w:val="24"/>
          <w:lang w:val="lt-LT"/>
        </w:rPr>
        <w:t>30</w:t>
      </w:r>
      <w:bookmarkStart w:id="0" w:name="_GoBack"/>
      <w:bookmarkEnd w:id="0"/>
      <w:r w:rsidR="00235042">
        <w:rPr>
          <w:sz w:val="24"/>
          <w:lang w:val="lt-LT"/>
        </w:rPr>
        <w:t xml:space="preserve"> d.  Nr. T-</w:t>
      </w:r>
    </w:p>
    <w:p w:rsidR="00E61B12" w:rsidRDefault="00E61B12" w:rsidP="00E61B1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61B12" w:rsidRDefault="00E61B12" w:rsidP="00E61B12">
      <w:pPr>
        <w:rPr>
          <w:sz w:val="24"/>
          <w:lang w:val="lt-LT"/>
        </w:rPr>
      </w:pP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Savivaldybės taryba  n u s p r e n d ž i a: </w:t>
      </w:r>
    </w:p>
    <w:p w:rsidR="00E61B12" w:rsidRDefault="00E61B12" w:rsidP="00E61B12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Panevėžio rajono savivaldybės biudžetinių įstaigų didžiausio leistino pareigybių skaičiaus, patvirtinto Panevėžio rajono savivaldybės tarybos 2022 m. rugsėjo 29 d. sprendimu </w:t>
      </w:r>
      <w:r w:rsidR="006F55F8">
        <w:rPr>
          <w:sz w:val="24"/>
          <w:lang w:val="lt-LT"/>
        </w:rPr>
        <w:t xml:space="preserve">        </w:t>
      </w:r>
      <w:r>
        <w:rPr>
          <w:sz w:val="24"/>
          <w:lang w:val="lt-LT"/>
        </w:rPr>
        <w:t xml:space="preserve">Nr. T-213 „Dėl Panevėžio rajono savivaldybės tarybos 2022 m. rugpjūčio 30 d. sprendimo </w:t>
      </w:r>
      <w:r w:rsidR="006F55F8">
        <w:rPr>
          <w:sz w:val="24"/>
          <w:lang w:val="lt-LT"/>
        </w:rPr>
        <w:t xml:space="preserve">                </w:t>
      </w:r>
      <w:r>
        <w:rPr>
          <w:sz w:val="24"/>
          <w:lang w:val="lt-LT"/>
        </w:rPr>
        <w:t>Nr. T-179 „Dėl Panevėžio rajono savivaldybės biudžetinių įstaigų didžiausio leistino pareigybių skaičiaus nustatymo“</w:t>
      </w:r>
      <w:r w:rsidR="0057419D">
        <w:rPr>
          <w:sz w:val="24"/>
          <w:lang w:val="lt-LT"/>
        </w:rPr>
        <w:t xml:space="preserve"> </w:t>
      </w:r>
      <w:r w:rsidR="00EA0829">
        <w:rPr>
          <w:sz w:val="24"/>
          <w:lang w:val="lt-LT"/>
        </w:rPr>
        <w:t xml:space="preserve">pakeitimo“, </w:t>
      </w:r>
      <w:r w:rsidR="00AA4BBA">
        <w:rPr>
          <w:sz w:val="24"/>
          <w:lang w:val="lt-LT"/>
        </w:rPr>
        <w:t>1, 5 ir 14</w:t>
      </w:r>
      <w:r w:rsidR="00EA0829">
        <w:rPr>
          <w:sz w:val="24"/>
          <w:lang w:val="lt-LT"/>
        </w:rPr>
        <w:t xml:space="preserve"> </w:t>
      </w:r>
      <w:r>
        <w:rPr>
          <w:sz w:val="24"/>
          <w:lang w:val="lt-LT"/>
        </w:rPr>
        <w:t>eilutes ir jas išdėstyti taip:</w:t>
      </w:r>
    </w:p>
    <w:p w:rsidR="00E61B12" w:rsidRDefault="00E61B12" w:rsidP="00E61B1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E61B12" w:rsidTr="00EA0829">
        <w:trPr>
          <w:trHeight w:val="70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Eil.</w:t>
            </w:r>
          </w:p>
          <w:p w:rsidR="00E61B12" w:rsidRDefault="00E61B12">
            <w:pPr>
              <w:widowControl w:val="0"/>
              <w:suppressLineNumbers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E61B12" w:rsidTr="00EA0829">
        <w:trPr>
          <w:trHeight w:val="96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Pareigybių (etatų) švietimo pagalbai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E61B12" w:rsidTr="00EA0829">
        <w:trPr>
          <w:trHeight w:val="96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Savival-</w:t>
            </w:r>
          </w:p>
          <w:p w:rsidR="00E61B12" w:rsidRDefault="00E61B1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12" w:rsidRDefault="00E61B12">
            <w:pPr>
              <w:suppressAutoHyphens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</w:p>
        </w:tc>
      </w:tr>
      <w:tr w:rsidR="00C804D6" w:rsidTr="00EA0829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Pr="00AA4BBA" w:rsidRDefault="00DB169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vertAlign w:val="superscript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9,5</w:t>
            </w:r>
            <w:r w:rsidR="00AA4BBA">
              <w:rPr>
                <w:rFonts w:eastAsia="SimSun"/>
                <w:kern w:val="2"/>
                <w:sz w:val="24"/>
                <w:szCs w:val="24"/>
                <w:vertAlign w:val="superscript"/>
                <w:lang w:val="lt-LT"/>
              </w:rPr>
              <w:t>*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D6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26</w:t>
            </w:r>
          </w:p>
        </w:tc>
      </w:tr>
      <w:tr w:rsidR="00E61B12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DB169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8,17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2" w:rsidRDefault="00AA4BBA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34,27</w:t>
            </w:r>
          </w:p>
        </w:tc>
      </w:tr>
      <w:tr w:rsidR="00AA4BBA" w:rsidTr="00716BE8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AA4BB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5,05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BA" w:rsidRDefault="00DB169B" w:rsidP="006D0D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2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2"/>
                <w:sz w:val="24"/>
                <w:szCs w:val="24"/>
                <w:lang w:val="lt-LT"/>
              </w:rPr>
              <w:t>48,9</w:t>
            </w:r>
          </w:p>
        </w:tc>
      </w:tr>
    </w:tbl>
    <w:p w:rsidR="00E61B12" w:rsidRDefault="00E61B12" w:rsidP="00E61B12">
      <w:pPr>
        <w:jc w:val="both"/>
        <w:rPr>
          <w:sz w:val="24"/>
          <w:lang w:val="lt-LT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7959D2" w:rsidRDefault="007959D2" w:rsidP="00E573A4">
      <w:pPr>
        <w:jc w:val="center"/>
        <w:rPr>
          <w:b/>
          <w:sz w:val="24"/>
          <w:szCs w:val="24"/>
        </w:rPr>
      </w:pPr>
    </w:p>
    <w:p w:rsidR="00E61B12" w:rsidRDefault="00E61B12" w:rsidP="00E573A4">
      <w:pPr>
        <w:jc w:val="center"/>
        <w:rPr>
          <w:b/>
          <w:sz w:val="24"/>
          <w:szCs w:val="24"/>
        </w:rPr>
      </w:pPr>
    </w:p>
    <w:p w:rsidR="00802EFB" w:rsidRPr="00E61B12" w:rsidRDefault="00E61B12" w:rsidP="00E61B12">
      <w:pPr>
        <w:rPr>
          <w:sz w:val="24"/>
          <w:szCs w:val="24"/>
        </w:rPr>
      </w:pPr>
      <w:r w:rsidRPr="00E61B12">
        <w:rPr>
          <w:sz w:val="24"/>
          <w:szCs w:val="24"/>
        </w:rPr>
        <w:t>Stasė Venslavičienė</w:t>
      </w:r>
    </w:p>
    <w:p w:rsidR="00EA0829" w:rsidRPr="00F2785D" w:rsidRDefault="00716BE8" w:rsidP="00F2785D">
      <w:pPr>
        <w:rPr>
          <w:sz w:val="24"/>
          <w:szCs w:val="24"/>
        </w:rPr>
      </w:pPr>
      <w:r>
        <w:rPr>
          <w:sz w:val="24"/>
          <w:szCs w:val="24"/>
        </w:rPr>
        <w:t>2023-</w:t>
      </w:r>
      <w:r w:rsidR="00AA4BBA">
        <w:rPr>
          <w:sz w:val="24"/>
          <w:szCs w:val="24"/>
        </w:rPr>
        <w:t>03-13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02EFB" w:rsidRDefault="00802EFB" w:rsidP="0080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02EFB" w:rsidRDefault="00802EFB" w:rsidP="00802EFB">
      <w:pPr>
        <w:rPr>
          <w:lang w:val="lt-LT"/>
        </w:rPr>
      </w:pPr>
    </w:p>
    <w:p w:rsidR="00802EFB" w:rsidRDefault="00802EFB" w:rsidP="00802EF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802EFB" w:rsidRDefault="00802EFB" w:rsidP="00802EFB">
      <w:pPr>
        <w:rPr>
          <w:lang w:val="lt-LT"/>
        </w:rPr>
      </w:pPr>
    </w:p>
    <w:p w:rsidR="00216ED4" w:rsidRDefault="00216ED4" w:rsidP="00802EFB">
      <w:pPr>
        <w:rPr>
          <w:lang w:val="lt-LT"/>
        </w:rPr>
      </w:pPr>
    </w:p>
    <w:p w:rsidR="00802EFB" w:rsidRPr="00E41D38" w:rsidRDefault="00802EFB" w:rsidP="00503458">
      <w:pPr>
        <w:pStyle w:val="Pagrindinistekstas"/>
      </w:pPr>
      <w:r>
        <w:t xml:space="preserve">SAVIVALDYBĖS TARYBOS SPRENDIMO </w:t>
      </w:r>
      <w:r w:rsidR="0057419D">
        <w:t>„DĖL PANEVĖŽIO RAJONO SAVIVALDYBĖS TARYBOS 2022 M. RUGSĖJO 29 D. SPRENDIMO NR. T-213 „DĖL PANEVĖŽIO RAJONO SAVIVALDYBĖS TARYBOS  2022 M. RUGPJŪČIO 30 D. SPRENDIMO NR. T-179 „DĖL PANEVĖŽIO RAJONO SAVIVALDYBĖS BIUDŽETINIŲ ĮSTAIGŲ DIDŽIAUSIO LEISTINO PAREIGYBIŲ SKAIČIAUS NUSTATYMO</w:t>
      </w:r>
      <w:proofErr w:type="gramStart"/>
      <w:r w:rsidR="0057419D">
        <w:t>“ PAKEITIMO</w:t>
      </w:r>
      <w:proofErr w:type="gramEnd"/>
      <w:r w:rsidR="0057419D">
        <w:t xml:space="preserve">“ PAKEITIMO“ </w:t>
      </w:r>
      <w:r w:rsidR="001903EA" w:rsidRPr="00767985">
        <w:rPr>
          <w:lang w:val="lt-LT"/>
        </w:rPr>
        <w:t>PROJEKTO</w:t>
      </w:r>
      <w:r w:rsidR="00503458">
        <w:rPr>
          <w:lang w:val="lt-LT"/>
        </w:rPr>
        <w:t xml:space="preserve"> </w:t>
      </w:r>
      <w:r>
        <w:t>AIŠKINAMASIS RAŠTAS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716BE8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802EFB">
        <w:rPr>
          <w:sz w:val="24"/>
          <w:lang w:val="lt-LT"/>
        </w:rPr>
        <w:t xml:space="preserve"> m. </w:t>
      </w:r>
      <w:r w:rsidR="00216ED4">
        <w:rPr>
          <w:sz w:val="24"/>
          <w:lang w:val="lt-LT"/>
        </w:rPr>
        <w:t>kovo 13</w:t>
      </w:r>
      <w:r w:rsidR="00802EFB">
        <w:rPr>
          <w:sz w:val="24"/>
          <w:lang w:val="lt-LT"/>
        </w:rPr>
        <w:t xml:space="preserve"> d.</w:t>
      </w:r>
    </w:p>
    <w:p w:rsidR="00802EFB" w:rsidRDefault="00802EFB" w:rsidP="00802EF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02EFB" w:rsidRDefault="00802EFB" w:rsidP="00802EFB">
      <w:pPr>
        <w:jc w:val="center"/>
        <w:rPr>
          <w:sz w:val="24"/>
          <w:lang w:val="lt-LT"/>
        </w:rPr>
      </w:pPr>
    </w:p>
    <w:p w:rsidR="00802EFB" w:rsidRDefault="00802EFB" w:rsidP="00802EFB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</w:t>
      </w:r>
      <w:r w:rsidR="0057419D">
        <w:rPr>
          <w:sz w:val="24"/>
          <w:lang w:val="lt-LT"/>
        </w:rPr>
        <w:t xml:space="preserve">keisti </w:t>
      </w:r>
      <w:r>
        <w:rPr>
          <w:sz w:val="24"/>
          <w:lang w:val="lt-LT"/>
        </w:rPr>
        <w:t>biudžetinių įstaigų didžiausią leistiną pareigybių skaičių.</w:t>
      </w:r>
    </w:p>
    <w:p w:rsidR="00802EFB" w:rsidRDefault="00802EFB" w:rsidP="00802EFB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802EFB" w:rsidRDefault="00802EFB" w:rsidP="00802EFB">
      <w:pPr>
        <w:ind w:firstLine="71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lang w:val="lt-LT"/>
        </w:rPr>
        <w:t xml:space="preserve">Šiuo sprendimo projektu siūloma </w:t>
      </w:r>
      <w:r w:rsidR="00483E5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didžiausią leistiną pareigybių skaiči</w:t>
      </w:r>
      <w:r w:rsidR="00483E59">
        <w:rPr>
          <w:sz w:val="24"/>
          <w:lang w:val="lt-LT"/>
        </w:rPr>
        <w:t xml:space="preserve">ų, </w:t>
      </w:r>
      <w:r w:rsidR="0057419D">
        <w:rPr>
          <w:sz w:val="24"/>
          <w:lang w:val="lt-LT"/>
        </w:rPr>
        <w:t>patvirtintą Panevėžio rajono savivaldybės tarybos 2022 m. rugsėjo 29 d. sprendimu Nr. T-213 „Dėl Panevėžio rajono savivaldybės tarybos 2022 m. rugpjūčio 30 d. sprendimo Nr. T-179 „Dėl Panevėžio rajono savivaldybės biudžetinių įstaigų didžiausio leistino pareigybių skaičiaus nustatymo“ pakeitimo“</w:t>
      </w:r>
      <w:r w:rsidR="002E5E98">
        <w:rPr>
          <w:sz w:val="24"/>
          <w:lang w:val="lt-LT"/>
        </w:rPr>
        <w:t>,</w:t>
      </w:r>
      <w:r w:rsidR="0057419D">
        <w:rPr>
          <w:sz w:val="24"/>
          <w:lang w:val="lt-LT"/>
        </w:rPr>
        <w:t xml:space="preserve"> atsižvelgiant į įstaigų vadovų prašymus</w:t>
      </w:r>
      <w:r w:rsidR="002322AE">
        <w:rPr>
          <w:sz w:val="24"/>
          <w:lang w:val="lt-LT"/>
        </w:rPr>
        <w:t>, kurie susiję su švietimo pagalbos papildomų pareigybių įsteigimu, siekiant užtikrinti reikiamą pagalbą mokiniams pagal pateiktas Švietimo centro Pedagoginės psichologinės tarnybos padalinio išvadas</w:t>
      </w:r>
      <w:r w:rsidR="0057419D">
        <w:rPr>
          <w:sz w:val="24"/>
          <w:lang w:val="lt-LT"/>
        </w:rPr>
        <w:t>:</w:t>
      </w:r>
    </w:p>
    <w:p w:rsidR="00D95094" w:rsidRDefault="00C804D6" w:rsidP="00802EFB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D95094">
        <w:rPr>
          <w:sz w:val="24"/>
          <w:lang w:val="lt-LT"/>
        </w:rPr>
        <w:t>Krekenavos Mykolo Antanaičio</w:t>
      </w:r>
      <w:r w:rsidR="00716BE8">
        <w:rPr>
          <w:sz w:val="24"/>
          <w:lang w:val="lt-LT"/>
        </w:rPr>
        <w:t xml:space="preserve"> gimnazijoje</w:t>
      </w:r>
      <w:r>
        <w:rPr>
          <w:sz w:val="24"/>
          <w:lang w:val="lt-LT"/>
        </w:rPr>
        <w:t xml:space="preserve"> siūloma padidinti pareigybių skaičių įsteigiant </w:t>
      </w:r>
      <w:r w:rsidR="00C105F7">
        <w:rPr>
          <w:sz w:val="24"/>
          <w:lang w:val="lt-LT"/>
        </w:rPr>
        <w:t xml:space="preserve">mokytojo padėjėjo </w:t>
      </w:r>
      <w:r w:rsidR="00D95094">
        <w:rPr>
          <w:sz w:val="24"/>
          <w:lang w:val="lt-LT"/>
        </w:rPr>
        <w:t xml:space="preserve">1,5 pareigybės, specialiojo pedagogo 0,5 pareigybės ir logopedo </w:t>
      </w:r>
      <w:r w:rsidR="00DB169B">
        <w:rPr>
          <w:sz w:val="24"/>
          <w:lang w:val="lt-LT"/>
        </w:rPr>
        <w:t xml:space="preserve">         </w:t>
      </w:r>
      <w:r w:rsidR="00D95094">
        <w:rPr>
          <w:sz w:val="24"/>
          <w:lang w:val="lt-LT"/>
        </w:rPr>
        <w:t>0,5 pareigybės</w:t>
      </w:r>
      <w:r w:rsidR="002E751C">
        <w:rPr>
          <w:sz w:val="24"/>
          <w:lang w:val="lt-LT"/>
        </w:rPr>
        <w:t xml:space="preserve">. </w:t>
      </w:r>
      <w:r w:rsidR="00C105F7">
        <w:rPr>
          <w:sz w:val="24"/>
          <w:lang w:val="lt-LT"/>
        </w:rPr>
        <w:t xml:space="preserve">Gimnazijoje mokosi </w:t>
      </w:r>
      <w:r w:rsidR="00D95094">
        <w:rPr>
          <w:sz w:val="24"/>
          <w:lang w:val="lt-LT"/>
        </w:rPr>
        <w:t>316 mokinių</w:t>
      </w:r>
      <w:r w:rsidR="00DB169B">
        <w:rPr>
          <w:sz w:val="24"/>
          <w:lang w:val="lt-LT"/>
        </w:rPr>
        <w:t>,</w:t>
      </w:r>
      <w:r w:rsidR="00C105F7">
        <w:rPr>
          <w:sz w:val="24"/>
          <w:lang w:val="lt-LT"/>
        </w:rPr>
        <w:t xml:space="preserve"> </w:t>
      </w:r>
      <w:r w:rsidR="00D95094">
        <w:rPr>
          <w:sz w:val="24"/>
          <w:lang w:val="lt-LT"/>
        </w:rPr>
        <w:t>iš jų 79 turintys įvairaus lygio specialiųjų ugdymosi poreikių,</w:t>
      </w:r>
      <w:r w:rsidR="00C105F7">
        <w:rPr>
          <w:sz w:val="24"/>
          <w:lang w:val="lt-LT"/>
        </w:rPr>
        <w:t xml:space="preserve"> </w:t>
      </w:r>
      <w:r w:rsidR="00E01B5C">
        <w:rPr>
          <w:sz w:val="24"/>
          <w:lang w:val="lt-LT"/>
        </w:rPr>
        <w:t xml:space="preserve">visiems reikalinga logopedo paslauga, </w:t>
      </w:r>
      <w:r w:rsidR="002322AE">
        <w:rPr>
          <w:sz w:val="24"/>
          <w:lang w:val="lt-LT"/>
        </w:rPr>
        <w:t xml:space="preserve">šią paslaugą </w:t>
      </w:r>
      <w:r w:rsidR="00E01B5C">
        <w:rPr>
          <w:sz w:val="24"/>
          <w:lang w:val="lt-LT"/>
        </w:rPr>
        <w:t xml:space="preserve">šiuo metu įstaiga gali suteikti 49 mokiniams, specialiojo pedagogo pagalba reikalinga 54 mokiniams, kol kas ją gauna 28 mokiniai, mokytojo padėjėjo </w:t>
      </w:r>
      <w:r w:rsidR="00DB169B">
        <w:rPr>
          <w:sz w:val="24"/>
          <w:lang w:val="lt-LT"/>
        </w:rPr>
        <w:t>pagalba reikalinga 20 mokinių, 11 iš jų</w:t>
      </w:r>
      <w:r w:rsidR="00E01B5C">
        <w:rPr>
          <w:sz w:val="24"/>
          <w:lang w:val="lt-LT"/>
        </w:rPr>
        <w:t xml:space="preserve"> nustatyti dideli specialieji ugdymosi poreikiai. Mokiniai, turintys didelių specialių ugdymosi poreikių</w:t>
      </w:r>
      <w:r w:rsidR="00DB169B">
        <w:rPr>
          <w:sz w:val="24"/>
          <w:lang w:val="lt-LT"/>
        </w:rPr>
        <w:t>,</w:t>
      </w:r>
      <w:r w:rsidR="00E01B5C">
        <w:rPr>
          <w:sz w:val="24"/>
          <w:lang w:val="lt-LT"/>
        </w:rPr>
        <w:t xml:space="preserve"> mokosi įvairiose klasėse. </w:t>
      </w:r>
    </w:p>
    <w:p w:rsidR="00D26809" w:rsidRDefault="00C804D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802EFB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 </w:t>
      </w:r>
      <w:r w:rsidR="00E01B5C">
        <w:rPr>
          <w:sz w:val="24"/>
          <w:szCs w:val="24"/>
          <w:lang w:val="lt-LT"/>
        </w:rPr>
        <w:t>Smilgių gimnazijoje</w:t>
      </w:r>
      <w:r w:rsidR="00513DAA">
        <w:rPr>
          <w:sz w:val="24"/>
          <w:szCs w:val="24"/>
          <w:lang w:val="lt-LT"/>
        </w:rPr>
        <w:t xml:space="preserve"> siūloma padidinti </w:t>
      </w:r>
      <w:r w:rsidR="00E01B5C">
        <w:rPr>
          <w:sz w:val="24"/>
          <w:szCs w:val="24"/>
          <w:lang w:val="lt-LT"/>
        </w:rPr>
        <w:t xml:space="preserve">pareigybių skaičių įsteigiant </w:t>
      </w:r>
      <w:r w:rsidR="002E751C">
        <w:rPr>
          <w:sz w:val="24"/>
          <w:szCs w:val="24"/>
          <w:lang w:val="lt-LT"/>
        </w:rPr>
        <w:t xml:space="preserve">mokytojo padėjėjo </w:t>
      </w:r>
      <w:r w:rsidR="00E01B5C">
        <w:rPr>
          <w:sz w:val="24"/>
          <w:szCs w:val="24"/>
          <w:lang w:val="lt-LT"/>
        </w:rPr>
        <w:t>1,5 pareigybė</w:t>
      </w:r>
      <w:r w:rsidR="002322AE">
        <w:rPr>
          <w:sz w:val="24"/>
          <w:szCs w:val="24"/>
          <w:lang w:val="lt-LT"/>
        </w:rPr>
        <w:t>s</w:t>
      </w:r>
      <w:r w:rsidR="002E751C">
        <w:rPr>
          <w:sz w:val="24"/>
          <w:szCs w:val="24"/>
          <w:lang w:val="lt-LT"/>
        </w:rPr>
        <w:t>.</w:t>
      </w:r>
      <w:r w:rsidR="00B00715">
        <w:rPr>
          <w:sz w:val="24"/>
          <w:szCs w:val="24"/>
          <w:lang w:val="lt-LT"/>
        </w:rPr>
        <w:t xml:space="preserve"> Esamo įstaigoje </w:t>
      </w:r>
      <w:r w:rsidR="00B955FC">
        <w:rPr>
          <w:sz w:val="24"/>
          <w:szCs w:val="24"/>
          <w:lang w:val="lt-LT"/>
        </w:rPr>
        <w:t>3 mokytojų padėjėjo</w:t>
      </w:r>
      <w:r w:rsidR="00B00715">
        <w:rPr>
          <w:sz w:val="24"/>
          <w:szCs w:val="24"/>
          <w:lang w:val="lt-LT"/>
        </w:rPr>
        <w:t xml:space="preserve"> pareigybių skaičiaus neužtenka suteikti rei</w:t>
      </w:r>
      <w:r w:rsidR="00B955FC">
        <w:rPr>
          <w:sz w:val="24"/>
          <w:szCs w:val="24"/>
          <w:lang w:val="lt-LT"/>
        </w:rPr>
        <w:t xml:space="preserve">kiamą pagalbą visiems mokiniams bei ikimokyklinio ugdymo </w:t>
      </w:r>
      <w:r w:rsidR="00DB169B">
        <w:rPr>
          <w:sz w:val="24"/>
          <w:szCs w:val="24"/>
          <w:lang w:val="lt-LT"/>
        </w:rPr>
        <w:t xml:space="preserve">skyriaus </w:t>
      </w:r>
      <w:r w:rsidR="00B955FC">
        <w:rPr>
          <w:sz w:val="24"/>
          <w:szCs w:val="24"/>
          <w:lang w:val="lt-LT"/>
        </w:rPr>
        <w:t xml:space="preserve">vaikams. Įstaigoje yra </w:t>
      </w:r>
      <w:r w:rsidR="00DB169B">
        <w:rPr>
          <w:sz w:val="24"/>
          <w:szCs w:val="24"/>
          <w:lang w:val="lt-LT"/>
        </w:rPr>
        <w:t xml:space="preserve">        </w:t>
      </w:r>
      <w:r w:rsidR="00B955FC">
        <w:rPr>
          <w:sz w:val="24"/>
          <w:szCs w:val="24"/>
          <w:lang w:val="lt-LT"/>
        </w:rPr>
        <w:t xml:space="preserve">8 mokiniai, kurie mokosi skirtingose klasėse ir </w:t>
      </w:r>
      <w:r w:rsidR="00664364">
        <w:rPr>
          <w:sz w:val="24"/>
          <w:szCs w:val="24"/>
          <w:lang w:val="lt-LT"/>
        </w:rPr>
        <w:t>kur</w:t>
      </w:r>
      <w:r w:rsidR="00B955FC">
        <w:rPr>
          <w:sz w:val="24"/>
          <w:szCs w:val="24"/>
          <w:lang w:val="lt-LT"/>
        </w:rPr>
        <w:t xml:space="preserve">iems reikalinga mokytojo padėjėjo pagalba nuo </w:t>
      </w:r>
      <w:r w:rsidR="00DB169B">
        <w:rPr>
          <w:sz w:val="24"/>
          <w:szCs w:val="24"/>
          <w:lang w:val="lt-LT"/>
        </w:rPr>
        <w:t xml:space="preserve">         </w:t>
      </w:r>
      <w:r w:rsidR="00B955FC">
        <w:rPr>
          <w:sz w:val="24"/>
          <w:szCs w:val="24"/>
          <w:lang w:val="lt-LT"/>
        </w:rPr>
        <w:t>10 iki 25 val. per savaitę</w:t>
      </w:r>
      <w:r w:rsidR="00664364">
        <w:rPr>
          <w:sz w:val="24"/>
          <w:szCs w:val="24"/>
          <w:lang w:val="lt-LT"/>
        </w:rPr>
        <w:t>,</w:t>
      </w:r>
      <w:r w:rsidR="00B955FC">
        <w:rPr>
          <w:sz w:val="24"/>
          <w:szCs w:val="24"/>
          <w:lang w:val="lt-LT"/>
        </w:rPr>
        <w:t xml:space="preserve"> </w:t>
      </w:r>
      <w:r w:rsidR="00742BCA">
        <w:rPr>
          <w:sz w:val="24"/>
          <w:szCs w:val="24"/>
          <w:lang w:val="lt-LT"/>
        </w:rPr>
        <w:t>bei</w:t>
      </w:r>
      <w:r w:rsidR="00B955FC">
        <w:rPr>
          <w:sz w:val="24"/>
          <w:szCs w:val="24"/>
          <w:lang w:val="lt-LT"/>
        </w:rPr>
        <w:t xml:space="preserve"> 3 ikimokyklinio ugdymo vaikai, kuriems </w:t>
      </w:r>
      <w:r w:rsidR="001119B6">
        <w:rPr>
          <w:sz w:val="24"/>
          <w:szCs w:val="24"/>
          <w:lang w:val="lt-LT"/>
        </w:rPr>
        <w:t>pagalba reikalinga nuolat.</w:t>
      </w:r>
    </w:p>
    <w:p w:rsidR="001119B6" w:rsidRDefault="001119B6" w:rsidP="00802EFB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Krekenavos lopšelyje-darželyje „Sigutė“ siūloma padidinti pareigybių skaičių įsteigiant mokytojo padėjėjo (lydinčiojo) 0,25 pareigybės. Įstaigą lanko 3 didelių specialiųjų poreikių </w:t>
      </w:r>
      <w:r w:rsidR="00742BCA">
        <w:rPr>
          <w:sz w:val="24"/>
          <w:szCs w:val="24"/>
          <w:lang w:val="lt-LT"/>
        </w:rPr>
        <w:t>turintys</w:t>
      </w:r>
      <w:r w:rsidR="00DB169B">
        <w:rPr>
          <w:sz w:val="24"/>
          <w:szCs w:val="24"/>
          <w:lang w:val="lt-LT"/>
        </w:rPr>
        <w:t xml:space="preserve">              </w:t>
      </w:r>
      <w:r>
        <w:rPr>
          <w:sz w:val="24"/>
          <w:szCs w:val="24"/>
          <w:lang w:val="lt-LT"/>
        </w:rPr>
        <w:t xml:space="preserve">4–5 metų amžiaus vaikai ir vienas 3 metų amžiaus vaikas, kuriems yra skirtas privalomas ikimokyklinis ugdymas. Šie vaikai į įstaigą atvežami Krekenavos Mykolo </w:t>
      </w:r>
      <w:r w:rsidR="0049688C">
        <w:rPr>
          <w:sz w:val="24"/>
          <w:szCs w:val="24"/>
          <w:lang w:val="lt-LT"/>
        </w:rPr>
        <w:t>Antanaičio gimnazijos mokykliniais autobusais</w:t>
      </w:r>
      <w:r>
        <w:rPr>
          <w:sz w:val="24"/>
          <w:szCs w:val="24"/>
          <w:lang w:val="lt-LT"/>
        </w:rPr>
        <w:t xml:space="preserve"> iš dviejų skirtingų krypčių ir įstaiga privalo užtikrinti lydinčio </w:t>
      </w:r>
      <w:r w:rsidR="00520DBB">
        <w:rPr>
          <w:sz w:val="24"/>
          <w:szCs w:val="24"/>
          <w:lang w:val="lt-LT"/>
        </w:rPr>
        <w:t xml:space="preserve">suaugusio </w:t>
      </w:r>
      <w:r>
        <w:rPr>
          <w:sz w:val="24"/>
          <w:szCs w:val="24"/>
          <w:lang w:val="lt-LT"/>
        </w:rPr>
        <w:t xml:space="preserve">asmens buvimą.  </w:t>
      </w:r>
    </w:p>
    <w:p w:rsidR="00802EFB" w:rsidRDefault="00802EFB" w:rsidP="007D3EEE">
      <w:pPr>
        <w:ind w:firstLine="710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3. Laukiami rezultatai</w:t>
      </w:r>
    </w:p>
    <w:p w:rsidR="00802EFB" w:rsidRPr="00C87495" w:rsidRDefault="002201BF" w:rsidP="00802EFB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  <w:t>Vykdomi teisės aktai ir efektyviau vykdomo</w:t>
      </w:r>
      <w:r w:rsidR="001119B6">
        <w:rPr>
          <w:bCs/>
          <w:sz w:val="24"/>
          <w:lang w:val="lt-LT"/>
        </w:rPr>
        <w:t xml:space="preserve">s įstaigoms numatytos funkcijos, teikiant mokiniams švietimo pagalbą. </w:t>
      </w:r>
    </w:p>
    <w:p w:rsidR="00151720" w:rsidRPr="00196FAB" w:rsidRDefault="00802EFB" w:rsidP="00C6038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Lėšų poreikis ir šaltiniai</w:t>
      </w:r>
    </w:p>
    <w:p w:rsidR="00F2785D" w:rsidRPr="007959D2" w:rsidRDefault="00F2785D" w:rsidP="00C60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Iš savivaldybės biudžeto </w:t>
      </w:r>
      <w:r w:rsidR="00776269">
        <w:rPr>
          <w:sz w:val="24"/>
          <w:lang w:val="lt-LT"/>
        </w:rPr>
        <w:t>finansuojamos pareigybės</w:t>
      </w:r>
      <w:r w:rsidR="00196FAB">
        <w:rPr>
          <w:sz w:val="24"/>
          <w:lang w:val="lt-LT"/>
        </w:rPr>
        <w:t xml:space="preserve"> (koeficientas nustatomas atsižvelgiant į profesinio darbo patirtį</w:t>
      </w:r>
      <w:r w:rsidR="003E3E8D">
        <w:rPr>
          <w:sz w:val="24"/>
          <w:lang w:val="lt-LT"/>
        </w:rPr>
        <w:t>, turimą kategoriją</w:t>
      </w:r>
      <w:r w:rsidR="00196FAB">
        <w:rPr>
          <w:sz w:val="24"/>
          <w:lang w:val="lt-LT"/>
        </w:rPr>
        <w:t>)</w:t>
      </w:r>
      <w:r w:rsidR="00776269">
        <w:rPr>
          <w:sz w:val="24"/>
          <w:lang w:val="lt-LT"/>
        </w:rPr>
        <w:t>:</w:t>
      </w:r>
    </w:p>
    <w:p w:rsidR="00196FAB" w:rsidRDefault="00F2785D" w:rsidP="00B00715">
      <w:pPr>
        <w:jc w:val="both"/>
        <w:rPr>
          <w:sz w:val="24"/>
          <w:lang w:val="lt-LT"/>
        </w:rPr>
      </w:pPr>
      <w:r w:rsidRPr="007959D2">
        <w:rPr>
          <w:sz w:val="24"/>
          <w:lang w:val="lt-LT"/>
        </w:rPr>
        <w:tab/>
      </w:r>
      <w:r w:rsidR="00216ED4">
        <w:rPr>
          <w:sz w:val="24"/>
          <w:lang w:val="lt-LT"/>
        </w:rPr>
        <w:t>1</w:t>
      </w:r>
      <w:r w:rsidR="003E3E8D">
        <w:rPr>
          <w:sz w:val="24"/>
          <w:lang w:val="lt-LT"/>
        </w:rPr>
        <w:t>. logopedo ir specialiojo pedagogo pareigybės pareiginės algos pastoviosios dalies koeficientas 8,11–11,39;</w:t>
      </w:r>
    </w:p>
    <w:p w:rsidR="003E3E8D" w:rsidRDefault="003E3E8D" w:rsidP="00B007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216ED4">
        <w:rPr>
          <w:sz w:val="24"/>
          <w:lang w:val="lt-LT"/>
        </w:rPr>
        <w:t>2</w:t>
      </w:r>
      <w:r>
        <w:rPr>
          <w:sz w:val="24"/>
          <w:lang w:val="lt-LT"/>
        </w:rPr>
        <w:t>. mokytojo padėjėjo pareigybės pareiginės algos pastoviosios dalies koeficientas 5,1–8,0.</w:t>
      </w:r>
    </w:p>
    <w:p w:rsidR="00216ED4" w:rsidRPr="008F2B3A" w:rsidRDefault="00216ED4" w:rsidP="00B00715">
      <w:pPr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ab/>
        <w:t xml:space="preserve">Sprendimo įgyvendinimui iki metų pabaigos reikės apie 53 358 eurų (darbo užmokesčiui ir įmokoms </w:t>
      </w:r>
      <w:r w:rsidR="00664364">
        <w:rPr>
          <w:sz w:val="24"/>
          <w:lang w:val="lt-LT"/>
        </w:rPr>
        <w:t>„</w:t>
      </w:r>
      <w:r>
        <w:rPr>
          <w:sz w:val="24"/>
          <w:lang w:val="lt-LT"/>
        </w:rPr>
        <w:t>Sodrai</w:t>
      </w:r>
      <w:r w:rsidR="00664364">
        <w:rPr>
          <w:sz w:val="24"/>
          <w:lang w:val="lt-LT"/>
        </w:rPr>
        <w:t>“</w:t>
      </w:r>
      <w:r>
        <w:rPr>
          <w:sz w:val="24"/>
          <w:lang w:val="lt-LT"/>
        </w:rPr>
        <w:t>).</w:t>
      </w:r>
    </w:p>
    <w:p w:rsidR="00802EFB" w:rsidRDefault="00802EFB" w:rsidP="00802EFB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802EFB" w:rsidRDefault="00802EFB" w:rsidP="00802EF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802EFB" w:rsidRDefault="00802EFB" w:rsidP="00802EF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802EFB" w:rsidRPr="008A726E" w:rsidRDefault="00802EFB" w:rsidP="00802EFB">
      <w:pPr>
        <w:jc w:val="both"/>
        <w:rPr>
          <w:sz w:val="24"/>
          <w:szCs w:val="24"/>
          <w:lang w:val="lt-LT"/>
        </w:rPr>
      </w:pPr>
    </w:p>
    <w:p w:rsidR="00802EFB" w:rsidRPr="00825D64" w:rsidRDefault="00802EFB" w:rsidP="00802EFB">
      <w:pPr>
        <w:rPr>
          <w:sz w:val="24"/>
          <w:lang w:val="lt-LT"/>
        </w:rPr>
      </w:pPr>
      <w:r>
        <w:rPr>
          <w:sz w:val="24"/>
          <w:lang w:val="lt-LT"/>
        </w:rPr>
        <w:t>Skyriaus 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Stasė Venslavičienė</w:t>
      </w: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C4A0F"/>
    <w:rsid w:val="000C65BE"/>
    <w:rsid w:val="000D063A"/>
    <w:rsid w:val="000D791E"/>
    <w:rsid w:val="000E3EEA"/>
    <w:rsid w:val="000F03A3"/>
    <w:rsid w:val="000F42B4"/>
    <w:rsid w:val="000F4CE6"/>
    <w:rsid w:val="000F6C87"/>
    <w:rsid w:val="0010269E"/>
    <w:rsid w:val="001119B6"/>
    <w:rsid w:val="00123C53"/>
    <w:rsid w:val="00124524"/>
    <w:rsid w:val="00132F9B"/>
    <w:rsid w:val="00133187"/>
    <w:rsid w:val="00133229"/>
    <w:rsid w:val="00136527"/>
    <w:rsid w:val="0014071E"/>
    <w:rsid w:val="00145423"/>
    <w:rsid w:val="00146610"/>
    <w:rsid w:val="00151720"/>
    <w:rsid w:val="00152FB1"/>
    <w:rsid w:val="00164442"/>
    <w:rsid w:val="00170DD5"/>
    <w:rsid w:val="00177D21"/>
    <w:rsid w:val="00181761"/>
    <w:rsid w:val="00187E64"/>
    <w:rsid w:val="001903EA"/>
    <w:rsid w:val="00192EB0"/>
    <w:rsid w:val="001933D4"/>
    <w:rsid w:val="00196FAB"/>
    <w:rsid w:val="001A108E"/>
    <w:rsid w:val="001A3CD9"/>
    <w:rsid w:val="001A499B"/>
    <w:rsid w:val="001C2743"/>
    <w:rsid w:val="001D459F"/>
    <w:rsid w:val="001D6C42"/>
    <w:rsid w:val="001E07AC"/>
    <w:rsid w:val="001E5C98"/>
    <w:rsid w:val="001E6056"/>
    <w:rsid w:val="001F3A81"/>
    <w:rsid w:val="001F4385"/>
    <w:rsid w:val="001F5DF1"/>
    <w:rsid w:val="002035BF"/>
    <w:rsid w:val="00207D33"/>
    <w:rsid w:val="00210746"/>
    <w:rsid w:val="00215088"/>
    <w:rsid w:val="00216ED4"/>
    <w:rsid w:val="002201BF"/>
    <w:rsid w:val="002249B3"/>
    <w:rsid w:val="00224B17"/>
    <w:rsid w:val="00226D70"/>
    <w:rsid w:val="002322AE"/>
    <w:rsid w:val="00235042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5B8"/>
    <w:rsid w:val="00282BB3"/>
    <w:rsid w:val="00285F02"/>
    <w:rsid w:val="002916C4"/>
    <w:rsid w:val="0029426B"/>
    <w:rsid w:val="002A09C4"/>
    <w:rsid w:val="002A1A8E"/>
    <w:rsid w:val="002A3748"/>
    <w:rsid w:val="002A38BF"/>
    <w:rsid w:val="002B7D0D"/>
    <w:rsid w:val="002C2A60"/>
    <w:rsid w:val="002D1B12"/>
    <w:rsid w:val="002D527F"/>
    <w:rsid w:val="002E035E"/>
    <w:rsid w:val="002E5E98"/>
    <w:rsid w:val="002E751C"/>
    <w:rsid w:val="002F0BDE"/>
    <w:rsid w:val="002F2732"/>
    <w:rsid w:val="002F3112"/>
    <w:rsid w:val="002F4EDF"/>
    <w:rsid w:val="0030106E"/>
    <w:rsid w:val="00302DA6"/>
    <w:rsid w:val="00305732"/>
    <w:rsid w:val="00313F47"/>
    <w:rsid w:val="003144DF"/>
    <w:rsid w:val="00316E44"/>
    <w:rsid w:val="003236B7"/>
    <w:rsid w:val="00330400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1197"/>
    <w:rsid w:val="003B2355"/>
    <w:rsid w:val="003B2AE8"/>
    <w:rsid w:val="003B53A7"/>
    <w:rsid w:val="003C02C6"/>
    <w:rsid w:val="003C17E8"/>
    <w:rsid w:val="003C3687"/>
    <w:rsid w:val="003C42DC"/>
    <w:rsid w:val="003D02FA"/>
    <w:rsid w:val="003E3E8D"/>
    <w:rsid w:val="003F0EBC"/>
    <w:rsid w:val="003F25BF"/>
    <w:rsid w:val="003F392F"/>
    <w:rsid w:val="003F7F10"/>
    <w:rsid w:val="00402A56"/>
    <w:rsid w:val="0041481B"/>
    <w:rsid w:val="00416F70"/>
    <w:rsid w:val="00417ADF"/>
    <w:rsid w:val="00421420"/>
    <w:rsid w:val="0042740D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03458"/>
    <w:rsid w:val="00510CFC"/>
    <w:rsid w:val="005123E0"/>
    <w:rsid w:val="00513DAA"/>
    <w:rsid w:val="00520DBB"/>
    <w:rsid w:val="00521799"/>
    <w:rsid w:val="00522597"/>
    <w:rsid w:val="005254CD"/>
    <w:rsid w:val="00535B46"/>
    <w:rsid w:val="0053682E"/>
    <w:rsid w:val="00537274"/>
    <w:rsid w:val="0053782D"/>
    <w:rsid w:val="00540E71"/>
    <w:rsid w:val="00544DB3"/>
    <w:rsid w:val="005636DE"/>
    <w:rsid w:val="00573AA6"/>
    <w:rsid w:val="0057419D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4364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D0D17"/>
    <w:rsid w:val="006E2080"/>
    <w:rsid w:val="006E347E"/>
    <w:rsid w:val="006E4C9C"/>
    <w:rsid w:val="006E5BC3"/>
    <w:rsid w:val="006E74F3"/>
    <w:rsid w:val="006E7C16"/>
    <w:rsid w:val="006F509F"/>
    <w:rsid w:val="006F55F8"/>
    <w:rsid w:val="00710A64"/>
    <w:rsid w:val="007136DF"/>
    <w:rsid w:val="00716BE8"/>
    <w:rsid w:val="007253F2"/>
    <w:rsid w:val="00736A97"/>
    <w:rsid w:val="007410F3"/>
    <w:rsid w:val="00741936"/>
    <w:rsid w:val="00742BCA"/>
    <w:rsid w:val="007476F6"/>
    <w:rsid w:val="007548A4"/>
    <w:rsid w:val="0076329A"/>
    <w:rsid w:val="00767340"/>
    <w:rsid w:val="00767985"/>
    <w:rsid w:val="00775BBB"/>
    <w:rsid w:val="00776269"/>
    <w:rsid w:val="00776326"/>
    <w:rsid w:val="00777C8F"/>
    <w:rsid w:val="0078046E"/>
    <w:rsid w:val="007853D6"/>
    <w:rsid w:val="007934C5"/>
    <w:rsid w:val="007949B6"/>
    <w:rsid w:val="007959D2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1B46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636D"/>
    <w:rsid w:val="008D7242"/>
    <w:rsid w:val="008E2329"/>
    <w:rsid w:val="008E515A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0E79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4BBA"/>
    <w:rsid w:val="00AA596D"/>
    <w:rsid w:val="00AB4682"/>
    <w:rsid w:val="00AC4E78"/>
    <w:rsid w:val="00AD103F"/>
    <w:rsid w:val="00AD56DB"/>
    <w:rsid w:val="00AD5FE6"/>
    <w:rsid w:val="00AE0C5E"/>
    <w:rsid w:val="00AE3B5C"/>
    <w:rsid w:val="00AE48B3"/>
    <w:rsid w:val="00AF24F9"/>
    <w:rsid w:val="00AF3E8E"/>
    <w:rsid w:val="00B00057"/>
    <w:rsid w:val="00B00715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70E4D"/>
    <w:rsid w:val="00B7131D"/>
    <w:rsid w:val="00B80A46"/>
    <w:rsid w:val="00B92E4F"/>
    <w:rsid w:val="00B93F91"/>
    <w:rsid w:val="00B955FC"/>
    <w:rsid w:val="00B95CEE"/>
    <w:rsid w:val="00BA4802"/>
    <w:rsid w:val="00BB2224"/>
    <w:rsid w:val="00BB24AF"/>
    <w:rsid w:val="00BD15B3"/>
    <w:rsid w:val="00BD424A"/>
    <w:rsid w:val="00BE285A"/>
    <w:rsid w:val="00BE6371"/>
    <w:rsid w:val="00BF2454"/>
    <w:rsid w:val="00C105F7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D24"/>
    <w:rsid w:val="00C54EEA"/>
    <w:rsid w:val="00C60381"/>
    <w:rsid w:val="00C72940"/>
    <w:rsid w:val="00C74DFF"/>
    <w:rsid w:val="00C76545"/>
    <w:rsid w:val="00C804D6"/>
    <w:rsid w:val="00C85B34"/>
    <w:rsid w:val="00C87495"/>
    <w:rsid w:val="00C97C2D"/>
    <w:rsid w:val="00CA2E38"/>
    <w:rsid w:val="00CA309B"/>
    <w:rsid w:val="00CA5207"/>
    <w:rsid w:val="00CA6A57"/>
    <w:rsid w:val="00CB05D8"/>
    <w:rsid w:val="00CB16FD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1A28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95094"/>
    <w:rsid w:val="00DA61CE"/>
    <w:rsid w:val="00DB169B"/>
    <w:rsid w:val="00DB663E"/>
    <w:rsid w:val="00DB7446"/>
    <w:rsid w:val="00DD30D9"/>
    <w:rsid w:val="00DE5E76"/>
    <w:rsid w:val="00DF18CB"/>
    <w:rsid w:val="00E01B5C"/>
    <w:rsid w:val="00E13658"/>
    <w:rsid w:val="00E33CED"/>
    <w:rsid w:val="00E4183E"/>
    <w:rsid w:val="00E44DB1"/>
    <w:rsid w:val="00E47AEF"/>
    <w:rsid w:val="00E55DEF"/>
    <w:rsid w:val="00E573A4"/>
    <w:rsid w:val="00E61B12"/>
    <w:rsid w:val="00E905C7"/>
    <w:rsid w:val="00E92E0E"/>
    <w:rsid w:val="00E95647"/>
    <w:rsid w:val="00E95EEA"/>
    <w:rsid w:val="00EA0829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2785D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330E-B99C-4E4B-8F9E-EF24F87B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3505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2023-03-14T11:14:00Z</cp:lastPrinted>
  <dcterms:created xsi:type="dcterms:W3CDTF">2023-03-13T14:07:00Z</dcterms:created>
  <dcterms:modified xsi:type="dcterms:W3CDTF">2023-03-14T11:14:00Z</dcterms:modified>
</cp:coreProperties>
</file>