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35043491"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7D0CC3" w:rsidRDefault="00665D2B" w:rsidP="00665D2B">
      <w:pPr>
        <w:pStyle w:val="Antrats"/>
        <w:jc w:val="center"/>
        <w:rPr>
          <w:b/>
          <w:szCs w:val="24"/>
        </w:rPr>
      </w:pPr>
    </w:p>
    <w:p w14:paraId="3FD7A2CA" w14:textId="20F36E09"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320F47">
        <w:rPr>
          <w:rFonts w:ascii="Times New Roman" w:hAnsi="Times New Roman"/>
          <w:b/>
        </w:rPr>
        <w:t>2</w:t>
      </w:r>
      <w:r w:rsidRPr="007D0CC3">
        <w:rPr>
          <w:rFonts w:ascii="Times New Roman" w:hAnsi="Times New Roman"/>
          <w:b/>
        </w:rPr>
        <w:t xml:space="preserve"> M. </w:t>
      </w:r>
      <w:r w:rsidR="00320F47">
        <w:rPr>
          <w:rFonts w:ascii="Times New Roman" w:hAnsi="Times New Roman"/>
          <w:b/>
        </w:rPr>
        <w:t>RUGSĖJO 29</w:t>
      </w:r>
      <w:r w:rsidRPr="007D0CC3">
        <w:rPr>
          <w:rFonts w:ascii="Times New Roman" w:hAnsi="Times New Roman"/>
          <w:b/>
        </w:rPr>
        <w:t xml:space="preserve"> D. SPRENDIMO NR. T-</w:t>
      </w:r>
      <w:r w:rsidR="00320F47">
        <w:rPr>
          <w:rFonts w:ascii="Times New Roman" w:hAnsi="Times New Roman"/>
          <w:b/>
        </w:rPr>
        <w:t>201</w:t>
      </w:r>
      <w:r w:rsidRPr="007D0CC3">
        <w:rPr>
          <w:rFonts w:ascii="Times New Roman" w:hAnsi="Times New Roman"/>
          <w:b/>
        </w:rPr>
        <w:t xml:space="preserve"> „DĖL </w:t>
      </w:r>
      <w:r w:rsidR="003266B2">
        <w:rPr>
          <w:rFonts w:ascii="Times New Roman" w:hAnsi="Times New Roman"/>
          <w:b/>
        </w:rPr>
        <w:t xml:space="preserve">SOCIALINIŲ PASLAUGŲ TEIKIMO TVARKOS APRAŠO </w:t>
      </w:r>
      <w:r w:rsidRPr="007D0CC3">
        <w:rPr>
          <w:rFonts w:ascii="Times New Roman" w:hAnsi="Times New Roman"/>
          <w:b/>
        </w:rPr>
        <w:t>PATVIRTINIMO“ PAKEITIMO</w:t>
      </w:r>
    </w:p>
    <w:p w14:paraId="4E8CF5ED" w14:textId="77777777" w:rsidR="007D0CC3" w:rsidRPr="007D0CC3" w:rsidRDefault="007D0CC3" w:rsidP="007D0CC3">
      <w:pPr>
        <w:rPr>
          <w:rFonts w:ascii="Times New Roman" w:hAnsi="Times New Roman"/>
        </w:rPr>
      </w:pPr>
    </w:p>
    <w:p w14:paraId="10C35713" w14:textId="1808DF36" w:rsidR="007D0CC3" w:rsidRPr="007D0CC3" w:rsidRDefault="007D0CC3" w:rsidP="007D0CC3">
      <w:pPr>
        <w:ind w:left="2836" w:firstLine="709"/>
        <w:rPr>
          <w:rFonts w:ascii="Times New Roman" w:hAnsi="Times New Roman"/>
        </w:rPr>
      </w:pPr>
      <w:r w:rsidRPr="007D0CC3">
        <w:rPr>
          <w:rFonts w:ascii="Times New Roman" w:hAnsi="Times New Roman"/>
        </w:rPr>
        <w:t>202</w:t>
      </w:r>
      <w:r w:rsidR="00320F47">
        <w:rPr>
          <w:rFonts w:ascii="Times New Roman" w:hAnsi="Times New Roman"/>
        </w:rPr>
        <w:t>3</w:t>
      </w:r>
      <w:r w:rsidRPr="007D0CC3">
        <w:rPr>
          <w:rFonts w:ascii="Times New Roman" w:hAnsi="Times New Roman"/>
        </w:rPr>
        <w:t xml:space="preserve"> m. </w:t>
      </w:r>
      <w:r w:rsidR="00320F47">
        <w:rPr>
          <w:rFonts w:ascii="Times New Roman" w:hAnsi="Times New Roman"/>
        </w:rPr>
        <w:t>sausio 26</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57668689" w14:textId="6974ADAC" w:rsidR="003266B2" w:rsidRDefault="007D0CC3" w:rsidP="002874D4">
      <w:pPr>
        <w:ind w:firstLine="720"/>
        <w:jc w:val="both"/>
        <w:rPr>
          <w:rFonts w:ascii="Times New Roman" w:hAnsi="Times New Roman"/>
        </w:rPr>
      </w:pPr>
      <w:r w:rsidRPr="007D0CC3">
        <w:rPr>
          <w:rFonts w:ascii="Times New Roman" w:hAnsi="Times New Roman"/>
        </w:rPr>
        <w:t xml:space="preserve">Pakeisti </w:t>
      </w:r>
      <w:r w:rsidR="003266B2">
        <w:rPr>
          <w:rFonts w:ascii="Times New Roman" w:hAnsi="Times New Roman"/>
        </w:rPr>
        <w:t>Socialinių paslaugų teikimo</w:t>
      </w:r>
      <w:r w:rsidRPr="007D0CC3">
        <w:rPr>
          <w:rFonts w:ascii="Times New Roman" w:hAnsi="Times New Roman"/>
        </w:rPr>
        <w:t xml:space="preserve"> tvarkos aprašą, patvirtintą Panevėžio rajono savivaldybės tarybos 202</w:t>
      </w:r>
      <w:r w:rsidR="00320F47">
        <w:rPr>
          <w:rFonts w:ascii="Times New Roman" w:hAnsi="Times New Roman"/>
        </w:rPr>
        <w:t>2</w:t>
      </w:r>
      <w:r w:rsidRPr="007D0CC3">
        <w:rPr>
          <w:rFonts w:ascii="Times New Roman" w:hAnsi="Times New Roman"/>
        </w:rPr>
        <w:t xml:space="preserve"> m. </w:t>
      </w:r>
      <w:r w:rsidR="00320F47">
        <w:rPr>
          <w:rFonts w:ascii="Times New Roman" w:hAnsi="Times New Roman"/>
        </w:rPr>
        <w:t>rugsėjo 29</w:t>
      </w:r>
      <w:r w:rsidRPr="007D0CC3">
        <w:rPr>
          <w:rFonts w:ascii="Times New Roman" w:hAnsi="Times New Roman"/>
        </w:rPr>
        <w:t xml:space="preserve"> d. sprendimu Nr. T-</w:t>
      </w:r>
      <w:r w:rsidR="00320F47">
        <w:rPr>
          <w:rFonts w:ascii="Times New Roman" w:hAnsi="Times New Roman"/>
        </w:rPr>
        <w:t>201</w:t>
      </w:r>
      <w:r w:rsidRPr="007D0CC3">
        <w:rPr>
          <w:rFonts w:ascii="Times New Roman" w:hAnsi="Times New Roman"/>
        </w:rPr>
        <w:t xml:space="preserve"> „Dėl </w:t>
      </w:r>
      <w:r w:rsidR="003266B2">
        <w:rPr>
          <w:rFonts w:ascii="Times New Roman" w:hAnsi="Times New Roman"/>
        </w:rPr>
        <w:t>Socialinių paslaugų teikimo</w:t>
      </w:r>
      <w:r w:rsidRPr="007D0CC3">
        <w:rPr>
          <w:rFonts w:ascii="Times New Roman" w:hAnsi="Times New Roman"/>
        </w:rPr>
        <w:t xml:space="preserve"> tvarkos aprašo patvirtinimo“</w:t>
      </w:r>
      <w:r w:rsidR="003266B2">
        <w:rPr>
          <w:rFonts w:ascii="Times New Roman" w:hAnsi="Times New Roman"/>
        </w:rPr>
        <w:t>:</w:t>
      </w:r>
    </w:p>
    <w:p w14:paraId="6B965C43" w14:textId="41894E4C" w:rsidR="006D00D0" w:rsidRDefault="003266B2" w:rsidP="003266B2">
      <w:pPr>
        <w:ind w:firstLine="720"/>
        <w:jc w:val="both"/>
        <w:rPr>
          <w:rFonts w:ascii="Times New Roman" w:hAnsi="Times New Roman"/>
        </w:rPr>
      </w:pPr>
      <w:r>
        <w:rPr>
          <w:rFonts w:ascii="Times New Roman" w:hAnsi="Times New Roman"/>
        </w:rPr>
        <w:t xml:space="preserve">1. </w:t>
      </w:r>
      <w:r w:rsidR="0037460A">
        <w:rPr>
          <w:rFonts w:ascii="Times New Roman" w:hAnsi="Times New Roman"/>
        </w:rPr>
        <w:t>p</w:t>
      </w:r>
      <w:r w:rsidR="006D00D0">
        <w:rPr>
          <w:rFonts w:ascii="Times New Roman" w:hAnsi="Times New Roman"/>
        </w:rPr>
        <w:t>apildyti 7.8 papunkčiu ir jį išdėstyti taip:</w:t>
      </w:r>
    </w:p>
    <w:p w14:paraId="7F95D7D9" w14:textId="134CDE35" w:rsidR="006D00D0" w:rsidRDefault="006D00D0" w:rsidP="003266B2">
      <w:pPr>
        <w:ind w:firstLine="720"/>
        <w:jc w:val="both"/>
        <w:rPr>
          <w:rFonts w:ascii="Times New Roman" w:hAnsi="Times New Roman"/>
        </w:rPr>
      </w:pPr>
      <w:r>
        <w:rPr>
          <w:rFonts w:ascii="Times New Roman" w:hAnsi="Times New Roman"/>
        </w:rPr>
        <w:t xml:space="preserve">„7.8. kreipiantis dėl socialinės reabilitacijos neįgaliesiems bendruomenėje paslaugos teikimo pateikti prašymo gauti socialinę reabilitaciją neįgaliesiems bendruomenėje formą, patvirtintą </w:t>
      </w:r>
      <w:r w:rsidR="00330A36">
        <w:rPr>
          <w:rFonts w:ascii="Times New Roman" w:hAnsi="Times New Roman"/>
        </w:rPr>
        <w:t xml:space="preserve">Asmens (šeimos) socialinių paslaugų poreikio nustatymo ir skyrimo tvarkos aprašu, patvirtinu Lietuvos </w:t>
      </w:r>
      <w:r w:rsidR="00CB1502">
        <w:rPr>
          <w:rFonts w:ascii="Times New Roman" w:hAnsi="Times New Roman"/>
        </w:rPr>
        <w:t>R</w:t>
      </w:r>
      <w:r w:rsidR="00330A36">
        <w:rPr>
          <w:rFonts w:ascii="Times New Roman" w:hAnsi="Times New Roman"/>
        </w:rPr>
        <w:t>espublikos socialinės apsaugos ir darbo ministro 2021 m. sausio 22 d. įsakymu Nr. A1-56.“</w:t>
      </w:r>
      <w:r w:rsidR="0037460A">
        <w:rPr>
          <w:rFonts w:ascii="Times New Roman" w:hAnsi="Times New Roman"/>
        </w:rPr>
        <w:t>;</w:t>
      </w:r>
    </w:p>
    <w:p w14:paraId="3AED2868" w14:textId="0E31D7BA" w:rsidR="001B6287" w:rsidRDefault="001B6287" w:rsidP="003266B2">
      <w:pPr>
        <w:ind w:firstLine="720"/>
        <w:jc w:val="both"/>
        <w:rPr>
          <w:rFonts w:ascii="Times New Roman" w:hAnsi="Times New Roman"/>
        </w:rPr>
      </w:pPr>
      <w:r>
        <w:rPr>
          <w:rFonts w:ascii="Times New Roman" w:hAnsi="Times New Roman"/>
        </w:rPr>
        <w:t xml:space="preserve">2. </w:t>
      </w:r>
      <w:r w:rsidR="0037460A">
        <w:rPr>
          <w:rFonts w:ascii="Times New Roman" w:hAnsi="Times New Roman"/>
        </w:rPr>
        <w:t>p</w:t>
      </w:r>
      <w:r>
        <w:rPr>
          <w:rFonts w:ascii="Times New Roman" w:hAnsi="Times New Roman"/>
        </w:rPr>
        <w:t>akeisti 14 punktą ir jį išdėstyti taip:</w:t>
      </w:r>
    </w:p>
    <w:p w14:paraId="1B958B6B" w14:textId="5794DE60" w:rsidR="001B6287" w:rsidRDefault="001B6287" w:rsidP="003266B2">
      <w:pPr>
        <w:ind w:firstLine="720"/>
        <w:jc w:val="both"/>
        <w:rPr>
          <w:rFonts w:ascii="Times New Roman" w:hAnsi="Times New Roman"/>
        </w:rPr>
      </w:pPr>
      <w:r>
        <w:rPr>
          <w:rFonts w:ascii="Times New Roman" w:hAnsi="Times New Roman"/>
          <w:szCs w:val="24"/>
        </w:rPr>
        <w:t>„14</w:t>
      </w:r>
      <w:r w:rsidRPr="00AB047C">
        <w:rPr>
          <w:rFonts w:ascii="Times New Roman" w:hAnsi="Times New Roman"/>
          <w:szCs w:val="24"/>
        </w:rPr>
        <w:t xml:space="preserve">. </w:t>
      </w:r>
      <w:r>
        <w:rPr>
          <w:rFonts w:ascii="Times New Roman" w:hAnsi="Times New Roman"/>
          <w:szCs w:val="24"/>
        </w:rPr>
        <w:t>S</w:t>
      </w:r>
      <w:r w:rsidRPr="00AB047C">
        <w:rPr>
          <w:rFonts w:ascii="Times New Roman" w:hAnsi="Times New Roman"/>
          <w:szCs w:val="24"/>
        </w:rPr>
        <w:t>kyri</w:t>
      </w:r>
      <w:r>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specialistas, gavęs iš specialisto socialiniam darbui visus dokumentus, teisės aktų nustatyta tvarka įvertina Asmens (šeimos) finansines galimybes mokėti už paslaugas (jeigu paslaugos mokamos) (1, 2, 3 ir 7 priedai) ir visus</w:t>
      </w:r>
      <w:r w:rsidRPr="00AB047C">
        <w:rPr>
          <w:rFonts w:ascii="Times New Roman" w:hAnsi="Times New Roman"/>
          <w:szCs w:val="24"/>
        </w:rPr>
        <w:t xml:space="preserve"> dokumentus teikia </w:t>
      </w:r>
      <w:r>
        <w:rPr>
          <w:rFonts w:ascii="Times New Roman" w:hAnsi="Times New Roman"/>
          <w:szCs w:val="24"/>
        </w:rPr>
        <w:t xml:space="preserve">Panevėžio rajono savivaldybės administracijos direktoriaus įsakymu sudarytai </w:t>
      </w:r>
      <w:r w:rsidRPr="00AB047C">
        <w:rPr>
          <w:rFonts w:ascii="Times New Roman" w:hAnsi="Times New Roman"/>
          <w:szCs w:val="24"/>
        </w:rPr>
        <w:t>Socialinių paslaugų skyrimo komisijai</w:t>
      </w:r>
      <w:r>
        <w:rPr>
          <w:rFonts w:ascii="Times New Roman" w:hAnsi="Times New Roman"/>
          <w:szCs w:val="24"/>
        </w:rPr>
        <w:t xml:space="preserve"> (toliau – Komisija)</w:t>
      </w:r>
      <w:r w:rsidRPr="00AB047C">
        <w:rPr>
          <w:rFonts w:ascii="Times New Roman" w:hAnsi="Times New Roman"/>
          <w:szCs w:val="24"/>
        </w:rPr>
        <w:t>, kuri analizuoja gautą medžiagą ir siūlo priimti sprendimą dėl socialinių paslaugų skyrimo.</w:t>
      </w:r>
      <w:r>
        <w:rPr>
          <w:rFonts w:ascii="Times New Roman" w:hAnsi="Times New Roman"/>
          <w:szCs w:val="24"/>
        </w:rPr>
        <w:t xml:space="preserve"> Dokumentai dėl socialinės reabilitacijos neįgaliesiems bendruomenėje, laikino apnakvindinimo ir apgyvendinimo nakvynės namuose Komisijai neteikiami.“</w:t>
      </w:r>
      <w:r w:rsidR="0037460A">
        <w:rPr>
          <w:rFonts w:ascii="Times New Roman" w:hAnsi="Times New Roman"/>
          <w:szCs w:val="24"/>
        </w:rPr>
        <w:t>;</w:t>
      </w:r>
    </w:p>
    <w:p w14:paraId="52B842BA" w14:textId="5015F19D" w:rsidR="002874D4" w:rsidRDefault="00F53ED2" w:rsidP="003266B2">
      <w:pPr>
        <w:ind w:firstLine="720"/>
        <w:jc w:val="both"/>
        <w:rPr>
          <w:rFonts w:ascii="Times New Roman" w:eastAsia="Calibri" w:hAnsi="Times New Roman"/>
        </w:rPr>
      </w:pPr>
      <w:r>
        <w:rPr>
          <w:rFonts w:ascii="Times New Roman" w:hAnsi="Times New Roman"/>
        </w:rPr>
        <w:t>3</w:t>
      </w:r>
      <w:r w:rsidR="00330A36">
        <w:rPr>
          <w:rFonts w:ascii="Times New Roman" w:hAnsi="Times New Roman"/>
        </w:rPr>
        <w:t xml:space="preserve">. </w:t>
      </w:r>
      <w:r w:rsidR="0037460A">
        <w:rPr>
          <w:rFonts w:ascii="Times New Roman" w:hAnsi="Times New Roman"/>
        </w:rPr>
        <w:t>p</w:t>
      </w:r>
      <w:r w:rsidR="00320F47">
        <w:rPr>
          <w:rFonts w:ascii="Times New Roman" w:hAnsi="Times New Roman"/>
        </w:rPr>
        <w:t>akeisti 17 punktą</w:t>
      </w:r>
      <w:r w:rsidR="003266B2">
        <w:rPr>
          <w:rFonts w:ascii="Times New Roman" w:eastAsia="Calibri" w:hAnsi="Times New Roman"/>
        </w:rPr>
        <w:t xml:space="preserve"> ir jį išdėstyti taip:</w:t>
      </w:r>
    </w:p>
    <w:p w14:paraId="59FFCBC1" w14:textId="37F64839" w:rsidR="00C17CDF" w:rsidRDefault="00C17CDF" w:rsidP="00C17CDF">
      <w:pPr>
        <w:tabs>
          <w:tab w:val="left" w:pos="851"/>
        </w:tabs>
        <w:ind w:firstLine="720"/>
        <w:jc w:val="both"/>
        <w:rPr>
          <w:rFonts w:ascii="Times New Roman" w:hAnsi="Times New Roman"/>
          <w:szCs w:val="24"/>
        </w:rPr>
      </w:pPr>
      <w:r>
        <w:rPr>
          <w:rFonts w:ascii="Times New Roman" w:hAnsi="Times New Roman"/>
          <w:szCs w:val="24"/>
        </w:rPr>
        <w:t>„17. Prevencinės socialinės paslaugos teikiamos asmenims (šeimoms, bendruomenėms). Prevencinės socialinės paslaugos gali būti inicijuojamos:</w:t>
      </w:r>
    </w:p>
    <w:p w14:paraId="45388926" w14:textId="0B1E8542" w:rsidR="00C17CDF" w:rsidRDefault="00C17CDF" w:rsidP="00C17CDF">
      <w:pPr>
        <w:tabs>
          <w:tab w:val="left" w:pos="851"/>
        </w:tabs>
        <w:ind w:firstLine="720"/>
        <w:jc w:val="both"/>
        <w:rPr>
          <w:rFonts w:ascii="Times New Roman" w:hAnsi="Times New Roman"/>
          <w:szCs w:val="24"/>
        </w:rPr>
      </w:pPr>
      <w:r>
        <w:rPr>
          <w:rFonts w:ascii="Times New Roman" w:hAnsi="Times New Roman"/>
          <w:szCs w:val="24"/>
        </w:rPr>
        <w:t>17.1. A</w:t>
      </w:r>
      <w:r w:rsidRPr="00AB047C">
        <w:rPr>
          <w:rFonts w:ascii="Times New Roman" w:hAnsi="Times New Roman"/>
          <w:szCs w:val="24"/>
        </w:rPr>
        <w:t>smens (vieno iš suaugusių šeimos narių)</w:t>
      </w:r>
      <w:r>
        <w:rPr>
          <w:rFonts w:ascii="Times New Roman" w:hAnsi="Times New Roman"/>
          <w:szCs w:val="24"/>
        </w:rPr>
        <w:t>,</w:t>
      </w:r>
      <w:r w:rsidRPr="00AB047C">
        <w:rPr>
          <w:rFonts w:ascii="Times New Roman" w:hAnsi="Times New Roman"/>
          <w:szCs w:val="24"/>
        </w:rPr>
        <w:t xml:space="preserve"> jo globėjo</w:t>
      </w:r>
      <w:r>
        <w:rPr>
          <w:rFonts w:ascii="Times New Roman" w:hAnsi="Times New Roman"/>
          <w:szCs w:val="24"/>
        </w:rPr>
        <w:t xml:space="preserve"> ar </w:t>
      </w:r>
      <w:r w:rsidRPr="00AB047C">
        <w:rPr>
          <w:rFonts w:ascii="Times New Roman" w:hAnsi="Times New Roman"/>
          <w:szCs w:val="24"/>
        </w:rPr>
        <w:t xml:space="preserve">rūpintojo </w:t>
      </w:r>
      <w:r>
        <w:rPr>
          <w:rFonts w:ascii="Times New Roman" w:hAnsi="Times New Roman"/>
          <w:szCs w:val="24"/>
        </w:rPr>
        <w:t>prašymu (laisva forma);</w:t>
      </w:r>
    </w:p>
    <w:p w14:paraId="24F24F12" w14:textId="0B3F042F" w:rsidR="00C17CDF" w:rsidRDefault="00C17CDF" w:rsidP="00C17CDF">
      <w:pPr>
        <w:tabs>
          <w:tab w:val="left" w:pos="851"/>
        </w:tabs>
        <w:ind w:firstLine="720"/>
        <w:jc w:val="both"/>
        <w:rPr>
          <w:rFonts w:ascii="Times New Roman" w:hAnsi="Times New Roman"/>
          <w:szCs w:val="24"/>
        </w:rPr>
      </w:pPr>
      <w:r>
        <w:rPr>
          <w:rFonts w:ascii="Times New Roman" w:hAnsi="Times New Roman"/>
          <w:szCs w:val="24"/>
        </w:rPr>
        <w:t>17.2. socialinių paslaugų įstaigos, teikiančios prevencines socialines paslaugas, iniciatyva;</w:t>
      </w:r>
    </w:p>
    <w:p w14:paraId="6C4602FA" w14:textId="40A9FD99" w:rsidR="00320F47" w:rsidRPr="003266B2" w:rsidRDefault="00C17CDF" w:rsidP="00C17CDF">
      <w:pPr>
        <w:ind w:firstLine="720"/>
        <w:jc w:val="both"/>
        <w:rPr>
          <w:rFonts w:ascii="Times New Roman" w:eastAsia="Calibri" w:hAnsi="Times New Roman"/>
        </w:rPr>
      </w:pPr>
      <w:r>
        <w:rPr>
          <w:rFonts w:ascii="Times New Roman" w:hAnsi="Times New Roman"/>
          <w:szCs w:val="24"/>
        </w:rPr>
        <w:t>17.3. pagal bendruomenės nario ar kito suinteresuoto fizinio asmens ar institucijos (organizacijos), seniūnijos kreipimąsi dėl galimo prevencinės socialinės paslaugos teikimo kitam asmeniui (šeimai) poreikio.“</w:t>
      </w:r>
      <w:r w:rsidR="0037460A">
        <w:rPr>
          <w:rFonts w:ascii="Times New Roman" w:hAnsi="Times New Roman"/>
          <w:szCs w:val="24"/>
        </w:rPr>
        <w:t>;</w:t>
      </w:r>
    </w:p>
    <w:p w14:paraId="538482F9" w14:textId="5084DE48" w:rsidR="003266B2" w:rsidRDefault="00F53ED2" w:rsidP="002874D4">
      <w:pPr>
        <w:ind w:firstLine="720"/>
        <w:jc w:val="both"/>
        <w:rPr>
          <w:rFonts w:ascii="Times New Roman" w:hAnsi="Times New Roman"/>
        </w:rPr>
      </w:pPr>
      <w:r>
        <w:rPr>
          <w:rFonts w:ascii="Times New Roman" w:hAnsi="Times New Roman"/>
        </w:rPr>
        <w:t>4</w:t>
      </w:r>
      <w:r w:rsidR="003266B2">
        <w:rPr>
          <w:rFonts w:ascii="Times New Roman" w:hAnsi="Times New Roman"/>
        </w:rPr>
        <w:t xml:space="preserve">. </w:t>
      </w:r>
      <w:r w:rsidR="0037460A">
        <w:rPr>
          <w:rFonts w:ascii="Times New Roman" w:hAnsi="Times New Roman"/>
        </w:rPr>
        <w:t>p</w:t>
      </w:r>
      <w:r w:rsidR="00F118B9">
        <w:rPr>
          <w:rFonts w:ascii="Times New Roman" w:hAnsi="Times New Roman"/>
        </w:rPr>
        <w:t>akeisti 19.1 papunktį</w:t>
      </w:r>
      <w:r w:rsidR="003266B2">
        <w:rPr>
          <w:rFonts w:ascii="Times New Roman" w:hAnsi="Times New Roman"/>
        </w:rPr>
        <w:t xml:space="preserve"> ir jį išdėstyti taip:</w:t>
      </w:r>
    </w:p>
    <w:p w14:paraId="657DB16D" w14:textId="5B19EB7C" w:rsidR="00F118B9" w:rsidRDefault="00F118B9" w:rsidP="00F118B9">
      <w:pPr>
        <w:ind w:firstLine="720"/>
        <w:jc w:val="both"/>
        <w:rPr>
          <w:rFonts w:ascii="Times New Roman" w:hAnsi="Times New Roman"/>
          <w:szCs w:val="24"/>
        </w:rPr>
      </w:pPr>
      <w:r>
        <w:rPr>
          <w:rFonts w:ascii="Times New Roman" w:hAnsi="Times New Roman"/>
          <w:szCs w:val="24"/>
        </w:rPr>
        <w:t>„19.1. Kompleksinės paslaugos šeimai</w:t>
      </w:r>
      <w:r w:rsidRPr="00D43AD1">
        <w:rPr>
          <w:rFonts w:ascii="Times New Roman" w:hAnsi="Times New Roman"/>
          <w:szCs w:val="24"/>
        </w:rPr>
        <w:t xml:space="preserve"> – </w:t>
      </w:r>
      <w:r>
        <w:rPr>
          <w:rFonts w:ascii="Times New Roman" w:hAnsi="Times New Roman"/>
          <w:szCs w:val="24"/>
        </w:rPr>
        <w:t xml:space="preserve">paslaugos, skirtos </w:t>
      </w:r>
      <w:r w:rsidR="006D6FE0">
        <w:rPr>
          <w:rFonts w:ascii="Times New Roman" w:hAnsi="Times New Roman"/>
          <w:szCs w:val="24"/>
        </w:rPr>
        <w:t>a</w:t>
      </w:r>
      <w:r>
        <w:rPr>
          <w:rFonts w:ascii="Times New Roman" w:hAnsi="Times New Roman"/>
          <w:szCs w:val="24"/>
        </w:rPr>
        <w:t>smens (šeimos), patyrusio (-ios) sunkumų, gebėjimams savarankiškai spręsti iškilusias problemas stiprinti, siekiant ateityje išvengti galimų didesnių socialinių problemų ir (ar) socialinės rizikos:</w:t>
      </w:r>
    </w:p>
    <w:p w14:paraId="220C7E9D" w14:textId="73F6D721" w:rsidR="00F118B9" w:rsidRDefault="00F118B9" w:rsidP="00F118B9">
      <w:pPr>
        <w:ind w:firstLine="720"/>
        <w:jc w:val="both"/>
        <w:rPr>
          <w:rFonts w:ascii="Times New Roman" w:hAnsi="Times New Roman"/>
          <w:szCs w:val="24"/>
        </w:rPr>
      </w:pPr>
      <w:r>
        <w:rPr>
          <w:rFonts w:ascii="Times New Roman" w:hAnsi="Times New Roman"/>
          <w:szCs w:val="24"/>
        </w:rPr>
        <w:t>19.1.1. Individualių ir (ar)</w:t>
      </w:r>
      <w:r w:rsidR="006D6FE0">
        <w:rPr>
          <w:rFonts w:ascii="Times New Roman" w:hAnsi="Times New Roman"/>
          <w:szCs w:val="24"/>
        </w:rPr>
        <w:t xml:space="preserve"> grupinių konsultacijų organizavimas ir teikimas asmenims, patiriantiems sunkumų asmeniniame gyvenime ir (ar) šeimoje;</w:t>
      </w:r>
    </w:p>
    <w:p w14:paraId="5462029C" w14:textId="7BD7D2EC" w:rsidR="00F118B9" w:rsidRDefault="00F118B9" w:rsidP="00F118B9">
      <w:pPr>
        <w:ind w:firstLine="720"/>
        <w:jc w:val="both"/>
        <w:rPr>
          <w:rFonts w:ascii="Times New Roman" w:hAnsi="Times New Roman"/>
          <w:szCs w:val="24"/>
        </w:rPr>
      </w:pPr>
      <w:r>
        <w:rPr>
          <w:rFonts w:ascii="Times New Roman" w:hAnsi="Times New Roman"/>
          <w:szCs w:val="24"/>
        </w:rPr>
        <w:t xml:space="preserve">19.1.2. </w:t>
      </w:r>
      <w:r w:rsidR="006D6FE0">
        <w:rPr>
          <w:rFonts w:ascii="Times New Roman" w:hAnsi="Times New Roman"/>
          <w:szCs w:val="24"/>
        </w:rPr>
        <w:t>Savitarpio pagalbos grupių organizavimas ir vedimas asmenims, patyrusiems sunkumų asmeniniame gyvenime ir (ar) šeimoje;</w:t>
      </w:r>
    </w:p>
    <w:p w14:paraId="4F0AEFA4" w14:textId="263B90FF" w:rsidR="00F118B9" w:rsidRDefault="00F118B9" w:rsidP="00F118B9">
      <w:pPr>
        <w:ind w:firstLine="720"/>
        <w:jc w:val="both"/>
        <w:rPr>
          <w:rFonts w:ascii="Times New Roman" w:hAnsi="Times New Roman"/>
          <w:szCs w:val="24"/>
        </w:rPr>
      </w:pPr>
      <w:r>
        <w:rPr>
          <w:rFonts w:ascii="Times New Roman" w:hAnsi="Times New Roman"/>
          <w:szCs w:val="24"/>
        </w:rPr>
        <w:t xml:space="preserve">19.1.3. </w:t>
      </w:r>
      <w:r w:rsidR="006D6FE0">
        <w:rPr>
          <w:rFonts w:ascii="Times New Roman" w:hAnsi="Times New Roman"/>
          <w:szCs w:val="24"/>
        </w:rPr>
        <w:t>Socialinių įgūdžių grupių vaikams ir paaugliams organizavimas ir vedimas – vaikų ir paauglių gyvenime reikalingų įvairius socialinius įgūdžius, nuostatas ugdančių teminių grupių užsiėmimai</w:t>
      </w:r>
      <w:r>
        <w:rPr>
          <w:rFonts w:ascii="Times New Roman" w:hAnsi="Times New Roman"/>
          <w:szCs w:val="24"/>
        </w:rPr>
        <w:t>;</w:t>
      </w:r>
    </w:p>
    <w:p w14:paraId="38F4E724" w14:textId="1D4500A6" w:rsidR="006D6FE0" w:rsidRDefault="00F118B9" w:rsidP="00F118B9">
      <w:pPr>
        <w:ind w:firstLine="720"/>
        <w:jc w:val="both"/>
        <w:rPr>
          <w:rFonts w:ascii="Times New Roman" w:hAnsi="Times New Roman"/>
          <w:szCs w:val="24"/>
        </w:rPr>
      </w:pPr>
      <w:r>
        <w:rPr>
          <w:rFonts w:ascii="Times New Roman" w:hAnsi="Times New Roman"/>
          <w:szCs w:val="24"/>
        </w:rPr>
        <w:lastRenderedPageBreak/>
        <w:t xml:space="preserve">19.1.4. </w:t>
      </w:r>
      <w:r w:rsidR="006D6FE0">
        <w:rPr>
          <w:rFonts w:ascii="Times New Roman" w:hAnsi="Times New Roman"/>
          <w:szCs w:val="24"/>
        </w:rPr>
        <w:t>Tėvystės mokymų organizavimas ir teikimas – paslaugos, teikiamos šeimoms, norinčioms tobulinti ar įgyti tėvystės įgūdžių, siekiant išugdyti geriausi</w:t>
      </w:r>
      <w:r w:rsidR="0037460A">
        <w:rPr>
          <w:rFonts w:ascii="Times New Roman" w:hAnsi="Times New Roman"/>
          <w:szCs w:val="24"/>
        </w:rPr>
        <w:t>a</w:t>
      </w:r>
      <w:r w:rsidR="006D6FE0">
        <w:rPr>
          <w:rFonts w:ascii="Times New Roman" w:hAnsi="Times New Roman"/>
          <w:szCs w:val="24"/>
        </w:rPr>
        <w:t>s tėvų ir vaikų savybes ir padėti jiems atskleisti savo gebėjimus ir galimybes;</w:t>
      </w:r>
    </w:p>
    <w:p w14:paraId="7D392945" w14:textId="73377892" w:rsidR="006D6FE0" w:rsidRDefault="006D6FE0" w:rsidP="00F118B9">
      <w:pPr>
        <w:ind w:firstLine="720"/>
        <w:jc w:val="both"/>
        <w:rPr>
          <w:rFonts w:ascii="Times New Roman" w:hAnsi="Times New Roman"/>
          <w:szCs w:val="24"/>
        </w:rPr>
      </w:pPr>
      <w:r>
        <w:rPr>
          <w:rFonts w:ascii="Times New Roman" w:hAnsi="Times New Roman"/>
          <w:szCs w:val="24"/>
        </w:rPr>
        <w:t>19.1.5. Šeimos mediacija – paslauga, teikiama neteisminiam civilinių ginčų taikinamajam tarpininkavimui, siekiant ginčus, tarpusavio konfliktus spręsti taikiai;</w:t>
      </w:r>
    </w:p>
    <w:p w14:paraId="32195B1F" w14:textId="7B36B233" w:rsidR="006D6FE0" w:rsidRDefault="006D6FE0" w:rsidP="00F118B9">
      <w:pPr>
        <w:ind w:firstLine="720"/>
        <w:jc w:val="both"/>
        <w:rPr>
          <w:rFonts w:ascii="Times New Roman" w:hAnsi="Times New Roman"/>
          <w:szCs w:val="24"/>
        </w:rPr>
      </w:pPr>
      <w:r>
        <w:rPr>
          <w:rFonts w:ascii="Times New Roman" w:hAnsi="Times New Roman"/>
          <w:szCs w:val="24"/>
        </w:rPr>
        <w:t>19.1.6. Šeimos konsultavimas asmens (šeimos) namuose – konsultacijos asmens (šeimos) namuose (gyvenamojoje vietoje) gimus kūdikiui, nustačius neįgalumą ir (ar) specialiuosius poreikius asmeniui ir kt.;</w:t>
      </w:r>
    </w:p>
    <w:p w14:paraId="3B873704" w14:textId="0CDA490C" w:rsidR="006D6FE0" w:rsidRDefault="006D6FE0" w:rsidP="00F118B9">
      <w:pPr>
        <w:ind w:firstLine="720"/>
        <w:jc w:val="both"/>
        <w:rPr>
          <w:rFonts w:ascii="Times New Roman" w:hAnsi="Times New Roman"/>
          <w:szCs w:val="24"/>
        </w:rPr>
      </w:pPr>
      <w:r>
        <w:rPr>
          <w:rFonts w:ascii="Times New Roman" w:hAnsi="Times New Roman"/>
          <w:szCs w:val="24"/>
        </w:rPr>
        <w:t>19.1.7. Pav</w:t>
      </w:r>
      <w:r w:rsidR="00B50344">
        <w:rPr>
          <w:rFonts w:ascii="Times New Roman" w:hAnsi="Times New Roman"/>
          <w:szCs w:val="24"/>
        </w:rPr>
        <w:t>ė</w:t>
      </w:r>
      <w:r>
        <w:rPr>
          <w:rFonts w:ascii="Times New Roman" w:hAnsi="Times New Roman"/>
          <w:szCs w:val="24"/>
        </w:rPr>
        <w:t xml:space="preserve">žėjimo paslauga </w:t>
      </w:r>
      <w:r w:rsidR="00B50344">
        <w:rPr>
          <w:rFonts w:ascii="Times New Roman" w:hAnsi="Times New Roman"/>
          <w:szCs w:val="24"/>
        </w:rPr>
        <w:t>a</w:t>
      </w:r>
      <w:r>
        <w:rPr>
          <w:rFonts w:ascii="Times New Roman" w:hAnsi="Times New Roman"/>
          <w:szCs w:val="24"/>
        </w:rPr>
        <w:t>smenims (šeimoms)</w:t>
      </w:r>
      <w:r w:rsidR="007C6290">
        <w:rPr>
          <w:rFonts w:ascii="Times New Roman" w:hAnsi="Times New Roman"/>
          <w:szCs w:val="24"/>
        </w:rPr>
        <w:t>, gaunantiems kompleksines paslaugas – kai nėra galimybių naudotis viešuoju transportu (viešojo transporto nėra arba jis yra, bet neužtikrinama, kad paslaugų gavėjas laiku atvyks į paslaugų teikimo vietą ir dėl to jam negalės būti suteiktos numatytos apimties paslaugos) ar asmeniniu transportu;</w:t>
      </w:r>
    </w:p>
    <w:p w14:paraId="71983FAA" w14:textId="6CAD2C83" w:rsidR="00F118B9" w:rsidRDefault="007C6290" w:rsidP="00F118B9">
      <w:pPr>
        <w:ind w:firstLine="720"/>
        <w:jc w:val="both"/>
        <w:rPr>
          <w:rFonts w:ascii="Times New Roman" w:hAnsi="Times New Roman"/>
          <w:szCs w:val="24"/>
        </w:rPr>
      </w:pPr>
      <w:r>
        <w:rPr>
          <w:rFonts w:ascii="Times New Roman" w:hAnsi="Times New Roman"/>
          <w:szCs w:val="24"/>
        </w:rPr>
        <w:t xml:space="preserve">19.1.8. </w:t>
      </w:r>
      <w:r w:rsidR="00F118B9">
        <w:rPr>
          <w:rFonts w:ascii="Times New Roman" w:hAnsi="Times New Roman"/>
          <w:szCs w:val="24"/>
        </w:rPr>
        <w:t>Vaikų priežiūros paslaug</w:t>
      </w:r>
      <w:r>
        <w:rPr>
          <w:rFonts w:ascii="Times New Roman" w:hAnsi="Times New Roman"/>
          <w:szCs w:val="24"/>
        </w:rPr>
        <w:t>a</w:t>
      </w:r>
      <w:r w:rsidR="00F118B9">
        <w:rPr>
          <w:rFonts w:ascii="Times New Roman" w:hAnsi="Times New Roman"/>
          <w:szCs w:val="24"/>
        </w:rPr>
        <w:t xml:space="preserve"> teikiam</w:t>
      </w:r>
      <w:r w:rsidR="006F09AA">
        <w:rPr>
          <w:rFonts w:ascii="Times New Roman" w:hAnsi="Times New Roman"/>
          <w:szCs w:val="24"/>
        </w:rPr>
        <w:t>a tuo pačiu metu, kai tėvams teikiamos kitos kompleksinės paslaugos, ji gali būti teikiama ne ilgiau kaip 4 val. per dieną</w:t>
      </w:r>
      <w:r w:rsidR="00F118B9">
        <w:rPr>
          <w:rFonts w:ascii="Times New Roman" w:hAnsi="Times New Roman"/>
          <w:szCs w:val="24"/>
        </w:rPr>
        <w:t xml:space="preserve"> </w:t>
      </w:r>
      <w:r w:rsidR="006F09AA">
        <w:rPr>
          <w:rFonts w:ascii="Times New Roman" w:hAnsi="Times New Roman"/>
          <w:szCs w:val="24"/>
        </w:rPr>
        <w:t>visiems tėvams (įtėviams, globėjams)</w:t>
      </w:r>
      <w:r w:rsidR="00F118B9">
        <w:rPr>
          <w:rFonts w:ascii="Times New Roman" w:hAnsi="Times New Roman"/>
          <w:szCs w:val="24"/>
        </w:rPr>
        <w:t>.</w:t>
      </w:r>
    </w:p>
    <w:p w14:paraId="78CF5BD5" w14:textId="77777777" w:rsidR="00F118B9" w:rsidRPr="00D43AD1" w:rsidRDefault="00F118B9" w:rsidP="00F118B9">
      <w:pPr>
        <w:ind w:firstLine="720"/>
        <w:jc w:val="both"/>
        <w:rPr>
          <w:rFonts w:ascii="Times New Roman" w:hAnsi="Times New Roman"/>
          <w:szCs w:val="24"/>
        </w:rPr>
      </w:pPr>
      <w:r w:rsidRPr="00D43AD1">
        <w:rPr>
          <w:rFonts w:ascii="Times New Roman" w:hAnsi="Times New Roman"/>
          <w:szCs w:val="24"/>
        </w:rPr>
        <w:t>Gavėjai –</w:t>
      </w:r>
      <w:r>
        <w:rPr>
          <w:rFonts w:ascii="Times New Roman" w:hAnsi="Times New Roman"/>
          <w:szCs w:val="24"/>
        </w:rPr>
        <w:t xml:space="preserve"> A</w:t>
      </w:r>
      <w:r w:rsidRPr="00D43AD1">
        <w:rPr>
          <w:rFonts w:ascii="Times New Roman" w:hAnsi="Times New Roman"/>
          <w:szCs w:val="24"/>
        </w:rPr>
        <w:t>smenys ir jų šeimos.</w:t>
      </w:r>
    </w:p>
    <w:p w14:paraId="4602FCFB" w14:textId="60504035" w:rsidR="00F118B9" w:rsidRPr="00D43AD1" w:rsidRDefault="00F118B9" w:rsidP="00F118B9">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w:t>
      </w:r>
      <w:r w:rsidR="006F09AA">
        <w:rPr>
          <w:rFonts w:ascii="Times New Roman" w:hAnsi="Times New Roman"/>
          <w:szCs w:val="24"/>
        </w:rPr>
        <w:t>Centras</w:t>
      </w:r>
      <w:r w:rsidRPr="00D43AD1">
        <w:rPr>
          <w:rFonts w:ascii="Times New Roman" w:hAnsi="Times New Roman"/>
          <w:szCs w:val="24"/>
        </w:rPr>
        <w:t>.</w:t>
      </w:r>
    </w:p>
    <w:p w14:paraId="7BAFF3BC" w14:textId="6A302AE8" w:rsidR="00F118B9" w:rsidRDefault="00F118B9" w:rsidP="00F118B9">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r w:rsidR="006F09AA">
        <w:rPr>
          <w:rFonts w:ascii="Times New Roman" w:hAnsi="Times New Roman"/>
          <w:szCs w:val="24"/>
        </w:rPr>
        <w:t>“</w:t>
      </w:r>
      <w:r w:rsidR="0037460A">
        <w:rPr>
          <w:rFonts w:ascii="Times New Roman" w:hAnsi="Times New Roman"/>
          <w:szCs w:val="24"/>
        </w:rPr>
        <w:t>;</w:t>
      </w:r>
    </w:p>
    <w:p w14:paraId="4155CADE" w14:textId="54063B84" w:rsidR="00F118B9" w:rsidRDefault="00F53ED2" w:rsidP="002874D4">
      <w:pPr>
        <w:ind w:firstLine="720"/>
        <w:jc w:val="both"/>
        <w:rPr>
          <w:rFonts w:ascii="Times New Roman" w:hAnsi="Times New Roman"/>
        </w:rPr>
      </w:pPr>
      <w:r>
        <w:rPr>
          <w:rFonts w:ascii="Times New Roman" w:hAnsi="Times New Roman"/>
        </w:rPr>
        <w:t>5</w:t>
      </w:r>
      <w:r w:rsidR="006F09AA">
        <w:rPr>
          <w:rFonts w:ascii="Times New Roman" w:hAnsi="Times New Roman"/>
        </w:rPr>
        <w:t xml:space="preserve">. </w:t>
      </w:r>
      <w:r w:rsidR="0037460A">
        <w:rPr>
          <w:rFonts w:ascii="Times New Roman" w:hAnsi="Times New Roman"/>
        </w:rPr>
        <w:t>p</w:t>
      </w:r>
      <w:r w:rsidR="006F09AA">
        <w:rPr>
          <w:rFonts w:ascii="Times New Roman" w:hAnsi="Times New Roman"/>
        </w:rPr>
        <w:t>apildyti 19.3 papunkčiu ir jį išdėstyti taip:</w:t>
      </w:r>
    </w:p>
    <w:p w14:paraId="7C78527B" w14:textId="31F2B833" w:rsidR="00FC5DFE" w:rsidRDefault="00FC5DFE" w:rsidP="00FC5DFE">
      <w:pPr>
        <w:ind w:firstLine="720"/>
        <w:jc w:val="both"/>
        <w:rPr>
          <w:rFonts w:ascii="Times New Roman" w:hAnsi="Times New Roman"/>
          <w:szCs w:val="24"/>
        </w:rPr>
      </w:pPr>
      <w:r>
        <w:rPr>
          <w:rFonts w:ascii="Times New Roman" w:hAnsi="Times New Roman"/>
          <w:szCs w:val="24"/>
        </w:rPr>
        <w:t>19.3. Šeimos konferencija – šeimos ir vaiko (vaikų) įgalinimas ir taikinimas, ieškant šeimos ir vaiko paramos išteklių tarp išplėstinės šeimos ir (ar) kitų šeimai svarbių asmenų, siekiant įtraukti į sprendimo dėl vaiko šeimoje ir kitoje aplinkoje situacijos gerinimo priėmimą patį vaiką, jo šeimą ir išplėstinę šeimą.</w:t>
      </w:r>
    </w:p>
    <w:p w14:paraId="2F01434D" w14:textId="6E34BDB0" w:rsidR="00FC5DFE" w:rsidRDefault="00FC5DFE" w:rsidP="00FC5DFE">
      <w:pPr>
        <w:ind w:firstLine="720"/>
        <w:jc w:val="both"/>
        <w:rPr>
          <w:rFonts w:ascii="Times New Roman" w:hAnsi="Times New Roman"/>
          <w:szCs w:val="24"/>
        </w:rPr>
      </w:pPr>
      <w:r>
        <w:rPr>
          <w:rFonts w:ascii="Times New Roman" w:hAnsi="Times New Roman"/>
          <w:szCs w:val="24"/>
        </w:rPr>
        <w:t>Gavėjai – vaikai ir jų šeimos.</w:t>
      </w:r>
    </w:p>
    <w:p w14:paraId="5E7FBC4F" w14:textId="0FB6F5D8" w:rsidR="00FC5DFE" w:rsidRDefault="00FC5DFE" w:rsidP="00FC5DFE">
      <w:pPr>
        <w:ind w:firstLine="720"/>
        <w:jc w:val="both"/>
        <w:rPr>
          <w:rFonts w:ascii="Times New Roman" w:hAnsi="Times New Roman"/>
          <w:szCs w:val="24"/>
        </w:rPr>
      </w:pPr>
      <w:r>
        <w:rPr>
          <w:rFonts w:ascii="Times New Roman" w:hAnsi="Times New Roman"/>
          <w:szCs w:val="24"/>
        </w:rPr>
        <w:t>Paslaugas teikia Centras.</w:t>
      </w:r>
    </w:p>
    <w:p w14:paraId="65680CA5" w14:textId="669B3F31" w:rsidR="00FC5DFE" w:rsidRDefault="00FC5DFE" w:rsidP="00FC5DFE">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sidR="00DC1C69">
        <w:rPr>
          <w:rFonts w:ascii="Times New Roman" w:hAnsi="Times New Roman"/>
          <w:szCs w:val="24"/>
        </w:rPr>
        <w:t xml:space="preserve">viena šeimos konferencija iki 35 val., ne daugiau kaip </w:t>
      </w:r>
      <w:r w:rsidR="00DC1C69">
        <w:rPr>
          <w:rFonts w:ascii="Times New Roman" w:hAnsi="Times New Roman"/>
          <w:szCs w:val="24"/>
        </w:rPr>
        <w:br/>
        <w:t>2 kartus per kalendorinius metus</w:t>
      </w:r>
      <w:r w:rsidRPr="00D43AD1">
        <w:rPr>
          <w:rFonts w:ascii="Times New Roman" w:hAnsi="Times New Roman"/>
          <w:szCs w:val="24"/>
        </w:rPr>
        <w:t>.</w:t>
      </w:r>
      <w:r w:rsidR="00DC1C69">
        <w:rPr>
          <w:rFonts w:ascii="Times New Roman" w:hAnsi="Times New Roman"/>
          <w:szCs w:val="24"/>
        </w:rPr>
        <w:t>“</w:t>
      </w:r>
      <w:r w:rsidR="0037460A">
        <w:rPr>
          <w:rFonts w:ascii="Times New Roman" w:hAnsi="Times New Roman"/>
          <w:szCs w:val="24"/>
        </w:rPr>
        <w:t>;</w:t>
      </w:r>
    </w:p>
    <w:p w14:paraId="3C2F30CF" w14:textId="20259DDF" w:rsidR="00487707" w:rsidRDefault="00F53ED2" w:rsidP="00FC5DFE">
      <w:pPr>
        <w:ind w:firstLine="720"/>
        <w:jc w:val="both"/>
        <w:rPr>
          <w:rFonts w:ascii="Times New Roman" w:hAnsi="Times New Roman"/>
          <w:szCs w:val="24"/>
        </w:rPr>
      </w:pPr>
      <w:r>
        <w:rPr>
          <w:rFonts w:ascii="Times New Roman" w:hAnsi="Times New Roman"/>
          <w:szCs w:val="24"/>
        </w:rPr>
        <w:t>6</w:t>
      </w:r>
      <w:r w:rsidR="00487707">
        <w:rPr>
          <w:rFonts w:ascii="Times New Roman" w:hAnsi="Times New Roman"/>
          <w:szCs w:val="24"/>
        </w:rPr>
        <w:t xml:space="preserve">. </w:t>
      </w:r>
      <w:r w:rsidR="0037460A">
        <w:rPr>
          <w:rFonts w:ascii="Times New Roman" w:hAnsi="Times New Roman"/>
          <w:szCs w:val="24"/>
        </w:rPr>
        <w:t>p</w:t>
      </w:r>
      <w:r w:rsidR="00487707">
        <w:rPr>
          <w:rFonts w:ascii="Times New Roman" w:hAnsi="Times New Roman"/>
          <w:szCs w:val="24"/>
        </w:rPr>
        <w:t>akeisti 25.11 papunktį ir jį išdėstyti taip:</w:t>
      </w:r>
    </w:p>
    <w:p w14:paraId="081119B0" w14:textId="7BDF1462" w:rsidR="00487707" w:rsidRDefault="00487707" w:rsidP="00FC5DFE">
      <w:pPr>
        <w:ind w:firstLine="720"/>
        <w:jc w:val="both"/>
        <w:rPr>
          <w:rFonts w:ascii="Times New Roman" w:hAnsi="Times New Roman"/>
          <w:szCs w:val="24"/>
        </w:rPr>
      </w:pPr>
      <w:r>
        <w:rPr>
          <w:rFonts w:ascii="Times New Roman" w:hAnsi="Times New Roman"/>
          <w:szCs w:val="24"/>
        </w:rPr>
        <w:t>„25.11. socialinė priežiūra šeimoms;“</w:t>
      </w:r>
      <w:r w:rsidR="0037460A">
        <w:rPr>
          <w:rFonts w:ascii="Times New Roman" w:hAnsi="Times New Roman"/>
          <w:szCs w:val="24"/>
        </w:rPr>
        <w:t>;</w:t>
      </w:r>
    </w:p>
    <w:p w14:paraId="6FC5D7BA" w14:textId="72132114" w:rsidR="00487707" w:rsidRDefault="00F53ED2" w:rsidP="00FC5DFE">
      <w:pPr>
        <w:ind w:firstLine="720"/>
        <w:jc w:val="both"/>
        <w:rPr>
          <w:rFonts w:ascii="Times New Roman" w:hAnsi="Times New Roman"/>
          <w:szCs w:val="24"/>
        </w:rPr>
      </w:pPr>
      <w:r>
        <w:rPr>
          <w:rFonts w:ascii="Times New Roman" w:hAnsi="Times New Roman"/>
          <w:szCs w:val="24"/>
        </w:rPr>
        <w:t>7</w:t>
      </w:r>
      <w:r w:rsidR="00487707">
        <w:rPr>
          <w:rFonts w:ascii="Times New Roman" w:hAnsi="Times New Roman"/>
          <w:szCs w:val="24"/>
        </w:rPr>
        <w:t xml:space="preserve">. </w:t>
      </w:r>
      <w:r w:rsidR="0037460A">
        <w:rPr>
          <w:rFonts w:ascii="Times New Roman" w:hAnsi="Times New Roman"/>
          <w:szCs w:val="24"/>
        </w:rPr>
        <w:t>p</w:t>
      </w:r>
      <w:r w:rsidR="00487707">
        <w:rPr>
          <w:rFonts w:ascii="Times New Roman" w:hAnsi="Times New Roman"/>
          <w:szCs w:val="24"/>
        </w:rPr>
        <w:t>apildyti 25.13 papunkčiu ir jį išdėstyti:</w:t>
      </w:r>
    </w:p>
    <w:p w14:paraId="639526A8" w14:textId="72C56A92" w:rsidR="00487707" w:rsidRDefault="00487707" w:rsidP="00FC5DFE">
      <w:pPr>
        <w:ind w:firstLine="720"/>
        <w:jc w:val="both"/>
        <w:rPr>
          <w:rFonts w:ascii="Times New Roman" w:hAnsi="Times New Roman"/>
          <w:szCs w:val="24"/>
        </w:rPr>
      </w:pPr>
      <w:r>
        <w:rPr>
          <w:rFonts w:ascii="Times New Roman" w:hAnsi="Times New Roman"/>
          <w:szCs w:val="24"/>
        </w:rPr>
        <w:t>„25.13. socialinė reabilitacija neįgaliesiems bendruomenėje;“.</w:t>
      </w:r>
    </w:p>
    <w:p w14:paraId="1A965010" w14:textId="033DA4F0" w:rsidR="00487707" w:rsidRDefault="00F53ED2" w:rsidP="00FC5DFE">
      <w:pPr>
        <w:ind w:firstLine="720"/>
        <w:jc w:val="both"/>
        <w:rPr>
          <w:rFonts w:ascii="Times New Roman" w:hAnsi="Times New Roman"/>
          <w:szCs w:val="24"/>
        </w:rPr>
      </w:pPr>
      <w:r>
        <w:rPr>
          <w:rFonts w:ascii="Times New Roman" w:hAnsi="Times New Roman"/>
          <w:szCs w:val="24"/>
        </w:rPr>
        <w:t>8</w:t>
      </w:r>
      <w:r w:rsidR="00487707">
        <w:rPr>
          <w:rFonts w:ascii="Times New Roman" w:hAnsi="Times New Roman"/>
          <w:szCs w:val="24"/>
        </w:rPr>
        <w:t>. Papildyti 25.14 papunkčiu ir jį išdėstyti taip:</w:t>
      </w:r>
    </w:p>
    <w:p w14:paraId="66A4DCE5" w14:textId="1C2ADBCC" w:rsidR="00487707" w:rsidRPr="00D43AD1" w:rsidRDefault="00487707" w:rsidP="00FC5DFE">
      <w:pPr>
        <w:ind w:firstLine="720"/>
        <w:jc w:val="both"/>
        <w:rPr>
          <w:rFonts w:ascii="Times New Roman" w:hAnsi="Times New Roman"/>
          <w:szCs w:val="24"/>
        </w:rPr>
      </w:pPr>
      <w:r>
        <w:rPr>
          <w:rFonts w:ascii="Times New Roman" w:hAnsi="Times New Roman"/>
          <w:szCs w:val="24"/>
        </w:rPr>
        <w:t>„25.14. laikinas apnakvindinimas.“</w:t>
      </w:r>
      <w:r w:rsidR="0037460A">
        <w:rPr>
          <w:rFonts w:ascii="Times New Roman" w:hAnsi="Times New Roman"/>
          <w:szCs w:val="24"/>
        </w:rPr>
        <w:t>;</w:t>
      </w:r>
    </w:p>
    <w:p w14:paraId="33FD68B5" w14:textId="104843CF" w:rsidR="003266B2" w:rsidRDefault="00F53ED2" w:rsidP="002874D4">
      <w:pPr>
        <w:ind w:firstLine="720"/>
        <w:jc w:val="both"/>
        <w:rPr>
          <w:rFonts w:ascii="Times New Roman" w:hAnsi="Times New Roman"/>
        </w:rPr>
      </w:pPr>
      <w:r>
        <w:rPr>
          <w:rFonts w:ascii="Times New Roman" w:hAnsi="Times New Roman"/>
        </w:rPr>
        <w:t>9</w:t>
      </w:r>
      <w:r w:rsidR="003266B2">
        <w:rPr>
          <w:rFonts w:ascii="Times New Roman" w:hAnsi="Times New Roman"/>
        </w:rPr>
        <w:t xml:space="preserve">. </w:t>
      </w:r>
      <w:r w:rsidR="0037460A">
        <w:rPr>
          <w:rFonts w:ascii="Times New Roman" w:hAnsi="Times New Roman"/>
        </w:rPr>
        <w:t>p</w:t>
      </w:r>
      <w:r w:rsidR="00DD2DB8">
        <w:rPr>
          <w:rFonts w:ascii="Times New Roman" w:hAnsi="Times New Roman"/>
        </w:rPr>
        <w:t xml:space="preserve">akeisti </w:t>
      </w:r>
      <w:r w:rsidR="008D7EB0">
        <w:rPr>
          <w:rFonts w:ascii="Times New Roman" w:hAnsi="Times New Roman"/>
        </w:rPr>
        <w:t>27.10 papunktį</w:t>
      </w:r>
      <w:r w:rsidR="003266B2">
        <w:rPr>
          <w:rFonts w:ascii="Times New Roman" w:hAnsi="Times New Roman"/>
        </w:rPr>
        <w:t xml:space="preserve"> ir jį išdėstyti taip:</w:t>
      </w:r>
    </w:p>
    <w:p w14:paraId="21256CC1" w14:textId="71C201B7" w:rsidR="008D7EB0" w:rsidRDefault="008D7EB0" w:rsidP="008D7EB0">
      <w:pPr>
        <w:ind w:firstLine="720"/>
        <w:jc w:val="both"/>
        <w:rPr>
          <w:rFonts w:ascii="Times New Roman" w:hAnsi="Times New Roman"/>
          <w:szCs w:val="24"/>
        </w:rPr>
      </w:pPr>
      <w:r>
        <w:rPr>
          <w:rFonts w:ascii="Times New Roman" w:hAnsi="Times New Roman"/>
          <w:bCs/>
          <w:szCs w:val="24"/>
          <w:lang w:eastAsia="lt-LT"/>
        </w:rPr>
        <w:t xml:space="preserve">„27.10. </w:t>
      </w:r>
      <w:r>
        <w:rPr>
          <w:rFonts w:ascii="Times New Roman" w:hAnsi="Times New Roman"/>
          <w:szCs w:val="24"/>
        </w:rPr>
        <w:t>Laikino atokvėpio paslaugų organizavimas.</w:t>
      </w:r>
    </w:p>
    <w:p w14:paraId="33C9F04F" w14:textId="7BB28399" w:rsidR="008D7EB0" w:rsidRDefault="008D7EB0" w:rsidP="008D7EB0">
      <w:pPr>
        <w:ind w:firstLine="720"/>
        <w:jc w:val="both"/>
        <w:rPr>
          <w:rFonts w:ascii="Times New Roman" w:hAnsi="Times New Roman"/>
          <w:szCs w:val="24"/>
        </w:rPr>
      </w:pPr>
      <w:r>
        <w:rPr>
          <w:rFonts w:ascii="Times New Roman" w:hAnsi="Times New Roman"/>
          <w:szCs w:val="24"/>
        </w:rPr>
        <w:t>Laikino atokvėpio paslaugos</w:t>
      </w:r>
      <w:r w:rsidR="008D7609">
        <w:rPr>
          <w:rFonts w:ascii="Times New Roman" w:hAnsi="Times New Roman"/>
          <w:szCs w:val="24"/>
        </w:rPr>
        <w:t xml:space="preserve"> (socialinė priežiūra) </w:t>
      </w:r>
      <w:r>
        <w:rPr>
          <w:rFonts w:ascii="Times New Roman" w:hAnsi="Times New Roman"/>
          <w:szCs w:val="24"/>
        </w:rPr>
        <w:t xml:space="preserve">– socialinės priežiūros paslaugos, teikiamos laikino atokvėpio </w:t>
      </w:r>
      <w:r w:rsidRPr="0037460A">
        <w:rPr>
          <w:rFonts w:ascii="Times New Roman" w:hAnsi="Times New Roman"/>
          <w:szCs w:val="24"/>
        </w:rPr>
        <w:t>paslaug</w:t>
      </w:r>
      <w:r w:rsidR="0037460A" w:rsidRPr="0037460A">
        <w:rPr>
          <w:rFonts w:ascii="Times New Roman" w:hAnsi="Times New Roman"/>
          <w:szCs w:val="24"/>
        </w:rPr>
        <w:t>ų</w:t>
      </w:r>
      <w:r w:rsidRPr="0037460A">
        <w:rPr>
          <w:rFonts w:ascii="Times New Roman" w:hAnsi="Times New Roman"/>
          <w:szCs w:val="24"/>
        </w:rPr>
        <w:t xml:space="preserve"> gavėjams, siekiant sudaryti sąlygas asmenims, kurie namuose augina, prižiūri, globoja (rūpina) ir (ar) slaugo kartu gyvenančius laikino atokvėpio paslaug</w:t>
      </w:r>
      <w:r w:rsidR="0037460A" w:rsidRPr="0037460A">
        <w:rPr>
          <w:rFonts w:ascii="Times New Roman" w:hAnsi="Times New Roman"/>
          <w:szCs w:val="24"/>
        </w:rPr>
        <w:t>ų</w:t>
      </w:r>
      <w:r w:rsidRPr="0037460A">
        <w:rPr>
          <w:rFonts w:ascii="Times New Roman" w:hAnsi="Times New Roman"/>
          <w:szCs w:val="24"/>
        </w:rPr>
        <w:t xml:space="preserve"> gavėjus, derinti asmeninį gyvenimą ir laikino atokvėpio paslaug</w:t>
      </w:r>
      <w:r w:rsidR="0037460A" w:rsidRPr="0037460A">
        <w:rPr>
          <w:rFonts w:ascii="Times New Roman" w:hAnsi="Times New Roman"/>
          <w:szCs w:val="24"/>
        </w:rPr>
        <w:t>ų</w:t>
      </w:r>
      <w:r w:rsidRPr="0037460A">
        <w:rPr>
          <w:rFonts w:ascii="Times New Roman" w:hAnsi="Times New Roman"/>
          <w:szCs w:val="24"/>
        </w:rPr>
        <w:t xml:space="preserve"> gavėjo priežiūrą, globą (rūpinimą) ir (ar) slaugą, suteikiant jiems galimybę kompensuoti šeimos interesus ir poreikius, pailsėti nuo nuolatinės namuose auginamo, prižiūrimo ir (ar) globojamo (rūpinamo) kartu gyvenančio laikino atokvėpio paslaug</w:t>
      </w:r>
      <w:r w:rsidR="0037460A" w:rsidRPr="0037460A">
        <w:rPr>
          <w:rFonts w:ascii="Times New Roman" w:hAnsi="Times New Roman"/>
          <w:szCs w:val="24"/>
        </w:rPr>
        <w:t>ų</w:t>
      </w:r>
      <w:r w:rsidRPr="0037460A">
        <w:rPr>
          <w:rFonts w:ascii="Times New Roman" w:hAnsi="Times New Roman"/>
          <w:szCs w:val="24"/>
        </w:rPr>
        <w:t xml:space="preserve"> gavėjo priežiūros ir (ar) slaugos.</w:t>
      </w:r>
    </w:p>
    <w:p w14:paraId="6514CDC4" w14:textId="77777777" w:rsidR="008D7EB0" w:rsidRDefault="008D7EB0" w:rsidP="008D7EB0">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6A26D033" w14:textId="5776D85B" w:rsidR="008D7EB0" w:rsidRDefault="008D7EB0" w:rsidP="008D7EB0">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6E0E1D93" w14:textId="1BBCAB8D" w:rsidR="008D7EB0" w:rsidRDefault="008D7EB0" w:rsidP="008D7EB0">
      <w:pPr>
        <w:ind w:firstLine="720"/>
        <w:jc w:val="both"/>
        <w:rPr>
          <w:rFonts w:ascii="Times New Roman" w:hAnsi="Times New Roman"/>
          <w:szCs w:val="24"/>
        </w:rPr>
      </w:pPr>
      <w:r>
        <w:rPr>
          <w:rFonts w:ascii="Times New Roman" w:hAnsi="Times New Roman"/>
          <w:szCs w:val="24"/>
        </w:rPr>
        <w:t>Priėmus Sprendimą Asmeniui skirti laikino atokvėpio paslaugas</w:t>
      </w:r>
      <w:r w:rsidR="0037460A">
        <w:rPr>
          <w:rFonts w:ascii="Times New Roman" w:hAnsi="Times New Roman"/>
          <w:szCs w:val="24"/>
        </w:rPr>
        <w:t>,</w:t>
      </w:r>
      <w:r>
        <w:rPr>
          <w:rFonts w:ascii="Times New Roman" w:hAnsi="Times New Roman"/>
          <w:szCs w:val="24"/>
        </w:rPr>
        <w:t xml:space="preserve"> Skyriaus specialistas ne vėliau kaip per 5 darbo dienas Sprendimą ir visus reikalingus dokumentus pateikia paslaugas teikiančiai įstaigai.</w:t>
      </w:r>
    </w:p>
    <w:p w14:paraId="51927D25" w14:textId="3C57E752" w:rsidR="00652C9C" w:rsidRDefault="008D7EB0" w:rsidP="00652C9C">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1F71328F" w14:textId="77777777" w:rsidR="008D7EB0" w:rsidRDefault="008D7EB0" w:rsidP="008D7EB0">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54AD6C78" w14:textId="77777777" w:rsidR="008D7EB0" w:rsidRDefault="008D7EB0" w:rsidP="008D7EB0">
      <w:pPr>
        <w:ind w:firstLine="720"/>
        <w:jc w:val="both"/>
        <w:rPr>
          <w:rFonts w:ascii="Times New Roman" w:hAnsi="Times New Roman"/>
          <w:szCs w:val="24"/>
        </w:rPr>
      </w:pPr>
      <w:r>
        <w:rPr>
          <w:rFonts w:ascii="Times New Roman" w:hAnsi="Times New Roman"/>
          <w:szCs w:val="24"/>
        </w:rPr>
        <w:lastRenderedPageBreak/>
        <w:t>Vaikams su negalia laikino atokvėpio paslaugos perkamos iš kitų savivaldybių įstaigų, nevyriausybinių organizacijų (toliau – NVO).</w:t>
      </w:r>
    </w:p>
    <w:p w14:paraId="1C270D3D" w14:textId="77777777" w:rsidR="008D7EB0" w:rsidRPr="00D43AD1" w:rsidRDefault="008D7EB0" w:rsidP="008D7EB0">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2133A83E" w14:textId="77777777" w:rsidR="008D7EB0" w:rsidRDefault="008D7EB0" w:rsidP="008D7EB0">
      <w:pPr>
        <w:ind w:firstLine="720"/>
        <w:jc w:val="both"/>
        <w:rPr>
          <w:rFonts w:ascii="Times New Roman" w:hAnsi="Times New Roman"/>
          <w:szCs w:val="24"/>
        </w:rPr>
      </w:pPr>
      <w:r>
        <w:rPr>
          <w:rFonts w:ascii="Times New Roman" w:hAnsi="Times New Roman"/>
          <w:szCs w:val="24"/>
        </w:rPr>
        <w:t>Laikino atokvėpio paslaugų teikimas gali būti nutrauktas paaiškėjus, kad Asmuo</w:t>
      </w:r>
      <w:r w:rsidRPr="0041362E">
        <w:rPr>
          <w:rFonts w:ascii="Times New Roman" w:hAnsi="Times New Roman"/>
          <w:szCs w:val="24"/>
        </w:rPr>
        <w:t>,</w:t>
      </w:r>
      <w:r>
        <w:rPr>
          <w:rFonts w:ascii="Times New Roman" w:hAnsi="Times New Roman"/>
          <w:szCs w:val="24"/>
        </w:rPr>
        <w:t xml:space="preserve"> kuris kreipėsi dėl laikino atokvėpio paslaugų skyrimo, sąmoningai pateikė neteisingą informaciją, piktnaudžiavo paslaugomis arba dirbtinai pablogino sąlygas, norėdamas gauti paslaugas.</w:t>
      </w:r>
    </w:p>
    <w:p w14:paraId="55CA0626" w14:textId="77777777" w:rsidR="008D7EB0" w:rsidRDefault="008D7EB0" w:rsidP="008D7EB0">
      <w:pPr>
        <w:ind w:firstLine="720"/>
        <w:jc w:val="both"/>
        <w:rPr>
          <w:rFonts w:ascii="Times New Roman" w:hAnsi="Times New Roman"/>
          <w:szCs w:val="24"/>
        </w:rPr>
      </w:pPr>
      <w:r>
        <w:rPr>
          <w:rFonts w:ascii="Times New Roman" w:hAnsi="Times New Roman"/>
          <w:szCs w:val="24"/>
        </w:rPr>
        <w:t>Laikino atokvėpio paslaugų teikimas nutraukiamas Asmeniui ar jo teisėtam atstovui raštu atsisakius paslaugų teikimo, pasikeitus socialiniam statusui (pasveikus, įsidarbinus ir kt.), išvykus nuolat gyventi į kitą savivaldybę, Asmeniui mirus.</w:t>
      </w:r>
    </w:p>
    <w:p w14:paraId="425ABF6A" w14:textId="77777777" w:rsidR="008D7EB0" w:rsidRDefault="008D7EB0" w:rsidP="008D7EB0">
      <w:pPr>
        <w:ind w:firstLine="720"/>
        <w:jc w:val="both"/>
        <w:rPr>
          <w:rFonts w:ascii="Times New Roman" w:hAnsi="Times New Roman"/>
          <w:szCs w:val="24"/>
        </w:rPr>
      </w:pPr>
      <w:r>
        <w:rPr>
          <w:rFonts w:ascii="Times New Roman" w:hAnsi="Times New Roman"/>
          <w:szCs w:val="24"/>
        </w:rPr>
        <w:t>Sprendimą dėl laikino atokvėpio paslaugų nutraukimo priima Skyriaus vedėjas.</w:t>
      </w:r>
    </w:p>
    <w:p w14:paraId="2E6E16A8" w14:textId="77777777" w:rsidR="008D7EB0" w:rsidRDefault="008D7EB0" w:rsidP="008D7EB0">
      <w:pPr>
        <w:ind w:firstLine="720"/>
        <w:jc w:val="both"/>
        <w:rPr>
          <w:rFonts w:ascii="Times New Roman" w:hAnsi="Times New Roman"/>
          <w:szCs w:val="24"/>
        </w:rPr>
      </w:pPr>
      <w:r>
        <w:rPr>
          <w:rFonts w:ascii="Times New Roman" w:hAnsi="Times New Roman"/>
          <w:szCs w:val="24"/>
        </w:rPr>
        <w:t>Sprendimas dėl laikino atokvėpio paslaugų teikimo Asmeniui nutraukimo priimamas ne vėliau kaip per 5 kalendorines dienas nuo aplinkybių</w:t>
      </w:r>
      <w:r w:rsidRPr="0041362E">
        <w:rPr>
          <w:rFonts w:ascii="Times New Roman" w:hAnsi="Times New Roman"/>
          <w:szCs w:val="24"/>
        </w:rPr>
        <w:t xml:space="preserve">, dėl kurių sutartis nutraukiama, </w:t>
      </w:r>
      <w:r w:rsidRPr="008D23C4">
        <w:rPr>
          <w:rFonts w:ascii="Times New Roman" w:hAnsi="Times New Roman"/>
          <w:szCs w:val="24"/>
        </w:rPr>
        <w:t>atsiradimo.</w:t>
      </w:r>
    </w:p>
    <w:p w14:paraId="5067FA01" w14:textId="77777777" w:rsidR="008D7EB0" w:rsidRDefault="008D7EB0" w:rsidP="008D7EB0">
      <w:pPr>
        <w:ind w:firstLine="720"/>
        <w:jc w:val="both"/>
        <w:rPr>
          <w:rFonts w:ascii="Times New Roman" w:hAnsi="Times New Roman"/>
          <w:szCs w:val="24"/>
        </w:rPr>
      </w:pPr>
      <w:r>
        <w:rPr>
          <w:rFonts w:ascii="Times New Roman" w:hAnsi="Times New Roman"/>
          <w:szCs w:val="24"/>
        </w:rPr>
        <w:t>Laikino atokvėpio paslaugos teikiamos asmens namuose.</w:t>
      </w:r>
    </w:p>
    <w:p w14:paraId="3FEEE370" w14:textId="77777777" w:rsidR="008D7EB0" w:rsidRDefault="008D7EB0" w:rsidP="008D7EB0">
      <w:pPr>
        <w:ind w:firstLine="720"/>
        <w:jc w:val="both"/>
        <w:rPr>
          <w:rFonts w:ascii="Times New Roman" w:hAnsi="Times New Roman"/>
          <w:szCs w:val="24"/>
        </w:rPr>
      </w:pPr>
      <w:r>
        <w:rPr>
          <w:rFonts w:ascii="Times New Roman" w:hAnsi="Times New Roman"/>
          <w:szCs w:val="24"/>
        </w:rPr>
        <w:t>Laikino atokvėpio paslaugų gavėjas ar jo teisėtas atstovas privalo sudaryti galimybę specialistui, teikiančiam laikino atokvėpio paslaugas, naudotis namuose esančiais indais, kitu inventoriumi bei visais patogumais, skirtais žmogaus fiziologiniams ir higienos poreikiams tenkinti.</w:t>
      </w:r>
    </w:p>
    <w:p w14:paraId="4A9808D1" w14:textId="423C03C6" w:rsidR="008D7EB0" w:rsidRDefault="008D7EB0" w:rsidP="008D7EB0">
      <w:pPr>
        <w:ind w:firstLine="720"/>
        <w:jc w:val="both"/>
        <w:rPr>
          <w:rFonts w:ascii="Times New Roman" w:hAnsi="Times New Roman"/>
          <w:szCs w:val="24"/>
        </w:rPr>
      </w:pPr>
      <w:r>
        <w:rPr>
          <w:rFonts w:ascii="Times New Roman" w:hAnsi="Times New Roman"/>
          <w:szCs w:val="24"/>
        </w:rPr>
        <w:t xml:space="preserve">Laikino atokvėpio paslaugų teikimo trukmė nustatoma pagal poreikį, tačiau bendra abiejų Aprašo 27.10 </w:t>
      </w:r>
      <w:r w:rsidRPr="00914628">
        <w:rPr>
          <w:rFonts w:ascii="Times New Roman" w:hAnsi="Times New Roman"/>
          <w:szCs w:val="24"/>
        </w:rPr>
        <w:t>ir 3</w:t>
      </w:r>
      <w:r>
        <w:rPr>
          <w:rFonts w:ascii="Times New Roman" w:hAnsi="Times New Roman"/>
          <w:szCs w:val="24"/>
        </w:rPr>
        <w:t>1</w:t>
      </w:r>
      <w:r w:rsidRPr="00914628">
        <w:rPr>
          <w:rFonts w:ascii="Times New Roman" w:hAnsi="Times New Roman"/>
          <w:szCs w:val="24"/>
        </w:rPr>
        <w:t xml:space="preserve">.5 </w:t>
      </w:r>
      <w:r>
        <w:rPr>
          <w:rFonts w:ascii="Times New Roman" w:hAnsi="Times New Roman"/>
          <w:szCs w:val="24"/>
        </w:rPr>
        <w:t>papunkčiuose nurodytų socialinių paslaugų trukmė per metus negali viršyti 720 val.</w:t>
      </w:r>
    </w:p>
    <w:p w14:paraId="45971E8E" w14:textId="067628FD" w:rsidR="008D7EB0" w:rsidRDefault="008D7EB0" w:rsidP="008D7EB0">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laikino atokvėpio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r w:rsidR="0037460A">
        <w:rPr>
          <w:rFonts w:ascii="Times New Roman" w:hAnsi="Times New Roman"/>
          <w:szCs w:val="24"/>
        </w:rPr>
        <w:t>;</w:t>
      </w:r>
    </w:p>
    <w:p w14:paraId="7411320D" w14:textId="253702DB" w:rsidR="008A3F9E" w:rsidRDefault="00F53ED2" w:rsidP="00CB5D9C">
      <w:pPr>
        <w:ind w:firstLine="720"/>
        <w:jc w:val="both"/>
        <w:rPr>
          <w:rFonts w:ascii="Times New Roman" w:hAnsi="Times New Roman"/>
          <w:szCs w:val="24"/>
        </w:rPr>
      </w:pPr>
      <w:r>
        <w:rPr>
          <w:rFonts w:ascii="Times New Roman" w:hAnsi="Times New Roman"/>
          <w:szCs w:val="24"/>
        </w:rPr>
        <w:t>10</w:t>
      </w:r>
      <w:r w:rsidR="008A3F9E">
        <w:rPr>
          <w:rFonts w:ascii="Times New Roman" w:hAnsi="Times New Roman"/>
          <w:szCs w:val="24"/>
        </w:rPr>
        <w:t xml:space="preserve">. </w:t>
      </w:r>
      <w:r w:rsidR="0037460A">
        <w:rPr>
          <w:rFonts w:ascii="Times New Roman" w:hAnsi="Times New Roman"/>
          <w:szCs w:val="24"/>
        </w:rPr>
        <w:t>p</w:t>
      </w:r>
      <w:r w:rsidR="008A3F9E">
        <w:rPr>
          <w:rFonts w:ascii="Times New Roman" w:hAnsi="Times New Roman"/>
          <w:szCs w:val="24"/>
        </w:rPr>
        <w:t xml:space="preserve">akeisti </w:t>
      </w:r>
      <w:r w:rsidR="008D7EB0">
        <w:rPr>
          <w:rFonts w:ascii="Times New Roman" w:hAnsi="Times New Roman"/>
          <w:szCs w:val="24"/>
        </w:rPr>
        <w:t>27.11</w:t>
      </w:r>
      <w:r w:rsidR="008A3F9E">
        <w:rPr>
          <w:rFonts w:ascii="Times New Roman" w:hAnsi="Times New Roman"/>
          <w:szCs w:val="24"/>
        </w:rPr>
        <w:t xml:space="preserve"> papunktį ir jį išdėstyti taip:</w:t>
      </w:r>
    </w:p>
    <w:p w14:paraId="022DB565" w14:textId="03A358AE" w:rsidR="008A3F9E" w:rsidRDefault="008A3F9E" w:rsidP="008A3F9E">
      <w:pPr>
        <w:ind w:firstLine="720"/>
        <w:jc w:val="both"/>
        <w:rPr>
          <w:rFonts w:ascii="Times New Roman" w:hAnsi="Times New Roman"/>
          <w:szCs w:val="24"/>
        </w:rPr>
      </w:pPr>
      <w:r>
        <w:rPr>
          <w:rFonts w:ascii="Times New Roman" w:hAnsi="Times New Roman"/>
          <w:szCs w:val="24"/>
        </w:rPr>
        <w:t>„2</w:t>
      </w:r>
      <w:r w:rsidR="008D7EB0">
        <w:rPr>
          <w:rFonts w:ascii="Times New Roman" w:hAnsi="Times New Roman"/>
          <w:szCs w:val="24"/>
        </w:rPr>
        <w:t>7</w:t>
      </w:r>
      <w:r>
        <w:rPr>
          <w:rFonts w:ascii="Times New Roman" w:hAnsi="Times New Roman"/>
          <w:szCs w:val="24"/>
        </w:rPr>
        <w:t>.1</w:t>
      </w:r>
      <w:r w:rsidR="008D7EB0">
        <w:rPr>
          <w:rFonts w:ascii="Times New Roman" w:hAnsi="Times New Roman"/>
          <w:szCs w:val="24"/>
        </w:rPr>
        <w:t>1</w:t>
      </w:r>
      <w:r>
        <w:rPr>
          <w:rFonts w:ascii="Times New Roman" w:hAnsi="Times New Roman"/>
          <w:szCs w:val="24"/>
        </w:rPr>
        <w:t xml:space="preserve">. </w:t>
      </w:r>
      <w:r w:rsidR="008D7EB0">
        <w:rPr>
          <w:rFonts w:ascii="Times New Roman" w:hAnsi="Times New Roman"/>
          <w:szCs w:val="24"/>
        </w:rPr>
        <w:t>Socialinė priežiūra šeimoms</w:t>
      </w:r>
      <w:r>
        <w:rPr>
          <w:rFonts w:ascii="Times New Roman" w:hAnsi="Times New Roman"/>
          <w:szCs w:val="24"/>
        </w:rPr>
        <w:t>.</w:t>
      </w:r>
    </w:p>
    <w:p w14:paraId="59994BB5" w14:textId="4B41D46D" w:rsidR="00464277" w:rsidRDefault="00464277" w:rsidP="00464277">
      <w:pPr>
        <w:ind w:firstLine="720"/>
        <w:jc w:val="both"/>
        <w:rPr>
          <w:rFonts w:ascii="Times New Roman" w:hAnsi="Times New Roman"/>
          <w:szCs w:val="24"/>
        </w:rPr>
      </w:pPr>
      <w:r>
        <w:rPr>
          <w:rFonts w:ascii="Times New Roman" w:hAnsi="Times New Roman"/>
          <w:szCs w:val="24"/>
        </w:rPr>
        <w:t>Socialinė priežiūra šeimoms – paslaugos, teikiamos sunkumų patiriančiai šeimai, turinčiai vaikų (krizė, socialinių įgūdžių stoka, priklausomybės, smurtas, vaikų nepriežiūra ir pan.</w:t>
      </w:r>
      <w:r w:rsidR="005673DF">
        <w:rPr>
          <w:rFonts w:ascii="Times New Roman" w:hAnsi="Times New Roman"/>
          <w:szCs w:val="24"/>
        </w:rPr>
        <w:t>),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r>
        <w:rPr>
          <w:rFonts w:ascii="Times New Roman" w:hAnsi="Times New Roman"/>
          <w:szCs w:val="24"/>
        </w:rPr>
        <w:t>.</w:t>
      </w:r>
    </w:p>
    <w:p w14:paraId="68FA3871" w14:textId="4A755151" w:rsidR="00464277" w:rsidRDefault="00464277" w:rsidP="00464277">
      <w:pPr>
        <w:ind w:firstLine="720"/>
        <w:jc w:val="both"/>
        <w:rPr>
          <w:rFonts w:ascii="Times New Roman" w:hAnsi="Times New Roman"/>
          <w:szCs w:val="24"/>
        </w:rPr>
      </w:pPr>
      <w:r>
        <w:rPr>
          <w:rFonts w:ascii="Times New Roman" w:hAnsi="Times New Roman"/>
          <w:szCs w:val="24"/>
        </w:rPr>
        <w:t xml:space="preserve">Gavėjai – </w:t>
      </w:r>
      <w:r w:rsidR="005673DF">
        <w:rPr>
          <w:rFonts w:ascii="Times New Roman" w:hAnsi="Times New Roman"/>
          <w:szCs w:val="24"/>
        </w:rPr>
        <w:t>socialinę riziką patiriančios šeimos</w:t>
      </w:r>
      <w:r w:rsidR="0037460A">
        <w:rPr>
          <w:rFonts w:ascii="Times New Roman" w:hAnsi="Times New Roman"/>
          <w:szCs w:val="24"/>
        </w:rPr>
        <w:t>,</w:t>
      </w:r>
      <w:r w:rsidR="005673DF">
        <w:rPr>
          <w:rFonts w:ascii="Times New Roman" w:hAnsi="Times New Roman"/>
          <w:szCs w:val="24"/>
        </w:rPr>
        <w:t xml:space="preserve"> </w:t>
      </w:r>
      <w:r w:rsidR="00461F92">
        <w:rPr>
          <w:rFonts w:ascii="Times New Roman" w:hAnsi="Times New Roman"/>
          <w:szCs w:val="24"/>
        </w:rPr>
        <w:t>kuriose yra vaikų iki 24 mėnesių amžiaus arba vaikų su negalia iki 36 mėnesių amžiaus.</w:t>
      </w:r>
    </w:p>
    <w:p w14:paraId="196A1033" w14:textId="0BDA35A2" w:rsidR="00461F92" w:rsidRDefault="00461F92" w:rsidP="00461F9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w:t>
      </w:r>
      <w:r>
        <w:rPr>
          <w:rFonts w:ascii="Times New Roman" w:hAnsi="Times New Roman"/>
          <w:szCs w:val="24"/>
        </w:rPr>
        <w:t>Centro individualios priežiūros darbuotojai</w:t>
      </w:r>
      <w:r w:rsidRPr="00D43AD1">
        <w:rPr>
          <w:rFonts w:ascii="Times New Roman" w:hAnsi="Times New Roman"/>
          <w:szCs w:val="24"/>
        </w:rPr>
        <w:t>.</w:t>
      </w:r>
    </w:p>
    <w:p w14:paraId="14FC2994" w14:textId="08BB6FD6" w:rsidR="00461F92" w:rsidRDefault="00461F92" w:rsidP="00461F92">
      <w:pPr>
        <w:ind w:firstLine="720"/>
        <w:jc w:val="both"/>
        <w:rPr>
          <w:rFonts w:ascii="Times New Roman" w:hAnsi="Times New Roman"/>
          <w:szCs w:val="24"/>
        </w:rPr>
      </w:pPr>
      <w:r>
        <w:rPr>
          <w:rFonts w:ascii="Times New Roman" w:hAnsi="Times New Roman"/>
          <w:szCs w:val="24"/>
        </w:rPr>
        <w:t>Paslaugos teikiamos nemokamai.</w:t>
      </w:r>
    </w:p>
    <w:p w14:paraId="19BE1333" w14:textId="3B214269" w:rsidR="00745AE7" w:rsidRDefault="00745AE7" w:rsidP="00461F92">
      <w:pPr>
        <w:ind w:firstLine="720"/>
        <w:jc w:val="both"/>
        <w:rPr>
          <w:rFonts w:ascii="Times New Roman" w:hAnsi="Times New Roman"/>
          <w:szCs w:val="24"/>
        </w:rPr>
      </w:pPr>
      <w:r>
        <w:rPr>
          <w:rFonts w:ascii="Times New Roman" w:hAnsi="Times New Roman"/>
          <w:szCs w:val="24"/>
        </w:rPr>
        <w:t>Teikimo trukmė – iki 10 val. per savaitę.</w:t>
      </w:r>
    </w:p>
    <w:p w14:paraId="6BFEECB7" w14:textId="11BD6E64" w:rsidR="00464277" w:rsidRDefault="00461F92" w:rsidP="00461F92">
      <w:pPr>
        <w:ind w:firstLine="720"/>
        <w:jc w:val="both"/>
        <w:rPr>
          <w:rFonts w:ascii="Times New Roman" w:hAnsi="Times New Roman"/>
          <w:szCs w:val="24"/>
        </w:rPr>
      </w:pPr>
      <w:r>
        <w:rPr>
          <w:rFonts w:ascii="Times New Roman" w:hAnsi="Times New Roman"/>
          <w:szCs w:val="24"/>
        </w:rPr>
        <w:t xml:space="preserve">Socialinė priežiūra šeimoms skiriama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r w:rsidR="00464277">
        <w:rPr>
          <w:rFonts w:ascii="Times New Roman" w:hAnsi="Times New Roman"/>
          <w:szCs w:val="24"/>
        </w:rPr>
        <w:t>“</w:t>
      </w:r>
      <w:r w:rsidR="0037460A">
        <w:rPr>
          <w:rFonts w:ascii="Times New Roman" w:hAnsi="Times New Roman"/>
          <w:szCs w:val="24"/>
        </w:rPr>
        <w:t>;</w:t>
      </w:r>
    </w:p>
    <w:p w14:paraId="3834E919" w14:textId="68DDF040" w:rsidR="00B75FF2" w:rsidRDefault="00487707" w:rsidP="007D0CC3">
      <w:pPr>
        <w:ind w:firstLine="720"/>
        <w:jc w:val="both"/>
        <w:rPr>
          <w:rFonts w:ascii="Times New Roman" w:hAnsi="Times New Roman"/>
        </w:rPr>
      </w:pPr>
      <w:r>
        <w:rPr>
          <w:rFonts w:ascii="Times New Roman" w:hAnsi="Times New Roman"/>
        </w:rPr>
        <w:t>1</w:t>
      </w:r>
      <w:r w:rsidR="00F53ED2">
        <w:rPr>
          <w:rFonts w:ascii="Times New Roman" w:hAnsi="Times New Roman"/>
        </w:rPr>
        <w:t>1</w:t>
      </w:r>
      <w:r w:rsidR="003256DC">
        <w:rPr>
          <w:rFonts w:ascii="Times New Roman" w:hAnsi="Times New Roman"/>
        </w:rPr>
        <w:t xml:space="preserve">. </w:t>
      </w:r>
      <w:r w:rsidR="0037460A">
        <w:rPr>
          <w:rFonts w:ascii="Times New Roman" w:hAnsi="Times New Roman"/>
        </w:rPr>
        <w:t>p</w:t>
      </w:r>
      <w:r w:rsidR="003256DC">
        <w:rPr>
          <w:rFonts w:ascii="Times New Roman" w:hAnsi="Times New Roman"/>
        </w:rPr>
        <w:t>apildyti 27.13 papunkčiu ir jį išdėstyti taip:</w:t>
      </w:r>
    </w:p>
    <w:p w14:paraId="7456630F" w14:textId="5B21B3D6" w:rsidR="003256DC" w:rsidRDefault="003256DC" w:rsidP="007D0CC3">
      <w:pPr>
        <w:ind w:firstLine="720"/>
        <w:jc w:val="both"/>
        <w:rPr>
          <w:rFonts w:ascii="Times New Roman" w:hAnsi="Times New Roman"/>
        </w:rPr>
      </w:pPr>
      <w:r>
        <w:rPr>
          <w:rFonts w:ascii="Times New Roman" w:hAnsi="Times New Roman"/>
        </w:rPr>
        <w:t>„27.13. Socialinė reabilitacija neįgaliesiems bendruomenėje.</w:t>
      </w:r>
    </w:p>
    <w:p w14:paraId="36FCF10C" w14:textId="13521320" w:rsidR="003256DC" w:rsidRDefault="003256DC" w:rsidP="007D0CC3">
      <w:pPr>
        <w:ind w:firstLine="720"/>
        <w:jc w:val="both"/>
        <w:rPr>
          <w:rFonts w:ascii="Times New Roman" w:hAnsi="Times New Roman"/>
        </w:rPr>
      </w:pPr>
      <w:r>
        <w:rPr>
          <w:rFonts w:ascii="Times New Roman" w:hAnsi="Times New Roman"/>
        </w:rPr>
        <w:t xml:space="preserve">Socialinė reabilitacija neįgaliesiems bendruomenėje – kompleksiškai pagal negalios </w:t>
      </w:r>
      <w:r w:rsidR="00997DC4">
        <w:rPr>
          <w:rFonts w:ascii="Times New Roman" w:hAnsi="Times New Roman"/>
        </w:rPr>
        <w:t>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w:t>
      </w:r>
    </w:p>
    <w:p w14:paraId="4AED184F" w14:textId="1A28D77D" w:rsidR="00997DC4" w:rsidRDefault="00997DC4" w:rsidP="007D0CC3">
      <w:pPr>
        <w:ind w:firstLine="720"/>
        <w:jc w:val="both"/>
        <w:rPr>
          <w:rFonts w:ascii="Times New Roman" w:hAnsi="Times New Roman"/>
        </w:rPr>
      </w:pPr>
      <w:r>
        <w:rPr>
          <w:rFonts w:ascii="Times New Roman" w:hAnsi="Times New Roman"/>
        </w:rPr>
        <w:t>Gavėjai – suaugę asmenys su negalia ir jų šeimos (globėjai), vaikai su negalia ir jų šeimos (globėjai).</w:t>
      </w:r>
    </w:p>
    <w:p w14:paraId="796467CB" w14:textId="5F7612B9" w:rsidR="00745AE7" w:rsidRPr="00D043B0" w:rsidRDefault="00745AE7" w:rsidP="00745AE7">
      <w:pPr>
        <w:ind w:firstLine="720"/>
        <w:jc w:val="both"/>
        <w:rPr>
          <w:rFonts w:ascii="Times New Roman" w:hAnsi="Times New Roman"/>
          <w:szCs w:val="24"/>
        </w:rPr>
      </w:pPr>
      <w:r w:rsidRPr="00D043B0">
        <w:rPr>
          <w:rFonts w:ascii="Times New Roman" w:hAnsi="Times New Roman"/>
          <w:szCs w:val="24"/>
        </w:rPr>
        <w:t xml:space="preserve">Sprendimas dėl </w:t>
      </w:r>
      <w:r>
        <w:rPr>
          <w:rFonts w:ascii="Times New Roman" w:hAnsi="Times New Roman"/>
          <w:szCs w:val="24"/>
        </w:rPr>
        <w:t>socialinės reabilitacijos neįgaliesiems bendruomenėje</w:t>
      </w:r>
      <w:r w:rsidRPr="00D043B0">
        <w:rPr>
          <w:rFonts w:ascii="Times New Roman" w:hAnsi="Times New Roman"/>
          <w:szCs w:val="24"/>
        </w:rPr>
        <w:t xml:space="preserve"> paslaug</w:t>
      </w:r>
      <w:r>
        <w:rPr>
          <w:rFonts w:ascii="Times New Roman" w:hAnsi="Times New Roman"/>
          <w:szCs w:val="24"/>
        </w:rPr>
        <w:t>ų</w:t>
      </w:r>
      <w:r w:rsidRPr="00D043B0">
        <w:rPr>
          <w:rFonts w:ascii="Times New Roman" w:hAnsi="Times New Roman"/>
          <w:szCs w:val="24"/>
        </w:rPr>
        <w:t xml:space="preserve"> Asmeniui skyrimo priimamas ne vėliau kaip per 10 kalendorinių dienų nuo dokumentų pateikimo Skyriui.</w:t>
      </w:r>
    </w:p>
    <w:p w14:paraId="1BEED647" w14:textId="1CB6CE12" w:rsidR="00745AE7" w:rsidRDefault="00745AE7" w:rsidP="00745AE7">
      <w:pPr>
        <w:ind w:firstLine="720"/>
        <w:jc w:val="both"/>
        <w:rPr>
          <w:rFonts w:ascii="Times New Roman" w:hAnsi="Times New Roman"/>
          <w:szCs w:val="24"/>
        </w:rPr>
      </w:pPr>
      <w:r>
        <w:rPr>
          <w:rFonts w:ascii="Times New Roman" w:hAnsi="Times New Roman"/>
          <w:szCs w:val="24"/>
        </w:rPr>
        <w:t>Priėmus Sprendimą Asmeniui skirti socialinės reabilitacijos neįgaliesiems bendruomenėje</w:t>
      </w:r>
      <w:r w:rsidRPr="00D043B0">
        <w:rPr>
          <w:rFonts w:ascii="Times New Roman" w:hAnsi="Times New Roman"/>
          <w:szCs w:val="24"/>
        </w:rPr>
        <w:t xml:space="preserve"> </w:t>
      </w:r>
      <w:r>
        <w:rPr>
          <w:rFonts w:ascii="Times New Roman" w:hAnsi="Times New Roman"/>
          <w:szCs w:val="24"/>
        </w:rPr>
        <w:t>paslaugas Skyriaus specialistas ne vėliau kaip per 5 darbo dienas Sprendimą ir visus reikalingus dokumentus pateikia paslaugas teikiančiai įstaigai.</w:t>
      </w:r>
    </w:p>
    <w:p w14:paraId="4C775CFE" w14:textId="712CE029" w:rsidR="00745AE7" w:rsidRDefault="00745AE7" w:rsidP="00745AE7">
      <w:pPr>
        <w:ind w:firstLine="720"/>
        <w:jc w:val="both"/>
        <w:rPr>
          <w:rFonts w:ascii="Times New Roman" w:hAnsi="Times New Roman"/>
          <w:szCs w:val="24"/>
        </w:rPr>
      </w:pPr>
      <w:r>
        <w:rPr>
          <w:rFonts w:ascii="Times New Roman" w:hAnsi="Times New Roman"/>
          <w:szCs w:val="24"/>
        </w:rPr>
        <w:lastRenderedPageBreak/>
        <w:t>Socialinės reabilitacijos neįgaliesiems bendruomenėje</w:t>
      </w:r>
      <w:r w:rsidRPr="00D043B0">
        <w:rPr>
          <w:rFonts w:ascii="Times New Roman" w:hAnsi="Times New Roman"/>
          <w:szCs w:val="24"/>
        </w:rPr>
        <w:t xml:space="preserve"> </w:t>
      </w:r>
      <w:r>
        <w:rPr>
          <w:rFonts w:ascii="Times New Roman" w:hAnsi="Times New Roman"/>
          <w:szCs w:val="24"/>
        </w:rPr>
        <w:t>paslaugų teikimas nutraukiamas Asmeniui ar jo teisėtam atstovui raštu atsisakius paslaugų teikimo, išvykus nuolat gyventi į kitą savivaldybę, Asmeniui mirus.</w:t>
      </w:r>
    </w:p>
    <w:p w14:paraId="1A3758AA" w14:textId="624AAE01" w:rsidR="00745AE7" w:rsidRDefault="00745AE7" w:rsidP="00745AE7">
      <w:pPr>
        <w:ind w:firstLine="720"/>
        <w:jc w:val="both"/>
        <w:rPr>
          <w:rFonts w:ascii="Times New Roman" w:hAnsi="Times New Roman"/>
          <w:szCs w:val="24"/>
        </w:rPr>
      </w:pPr>
      <w:r>
        <w:rPr>
          <w:rFonts w:ascii="Times New Roman" w:hAnsi="Times New Roman"/>
          <w:szCs w:val="24"/>
        </w:rPr>
        <w:t>Sprendimą dėl socialinės reabilitacijos neįgaliesiems bendruomenėje</w:t>
      </w:r>
      <w:r w:rsidRPr="00D043B0">
        <w:rPr>
          <w:rFonts w:ascii="Times New Roman" w:hAnsi="Times New Roman"/>
          <w:szCs w:val="24"/>
        </w:rPr>
        <w:t xml:space="preserve"> </w:t>
      </w:r>
      <w:r>
        <w:rPr>
          <w:rFonts w:ascii="Times New Roman" w:hAnsi="Times New Roman"/>
          <w:szCs w:val="24"/>
        </w:rPr>
        <w:t>paslaugų nutraukimo priima Skyriaus vedėjas.</w:t>
      </w:r>
    </w:p>
    <w:p w14:paraId="585123CF" w14:textId="7DCC5BB9" w:rsidR="00745AE7" w:rsidRDefault="00745AE7" w:rsidP="00745AE7">
      <w:pPr>
        <w:ind w:firstLine="720"/>
        <w:jc w:val="both"/>
        <w:rPr>
          <w:rFonts w:ascii="Times New Roman" w:hAnsi="Times New Roman"/>
          <w:szCs w:val="24"/>
        </w:rPr>
      </w:pPr>
      <w:r>
        <w:rPr>
          <w:rFonts w:ascii="Times New Roman" w:hAnsi="Times New Roman"/>
          <w:szCs w:val="24"/>
        </w:rPr>
        <w:t>Sprendimas dėl socialinės reabilitacijos</w:t>
      </w:r>
      <w:r w:rsidRPr="00745AE7">
        <w:rPr>
          <w:rFonts w:ascii="Times New Roman" w:hAnsi="Times New Roman"/>
          <w:szCs w:val="24"/>
        </w:rPr>
        <w:t xml:space="preserve"> </w:t>
      </w:r>
      <w:r>
        <w:rPr>
          <w:rFonts w:ascii="Times New Roman" w:hAnsi="Times New Roman"/>
          <w:szCs w:val="24"/>
        </w:rPr>
        <w:t>neįgaliesiems bendruomenėje</w:t>
      </w:r>
      <w:r w:rsidRPr="00D043B0">
        <w:rPr>
          <w:rFonts w:ascii="Times New Roman" w:hAnsi="Times New Roman"/>
          <w:szCs w:val="24"/>
        </w:rPr>
        <w:t xml:space="preserve"> </w:t>
      </w:r>
      <w:r>
        <w:rPr>
          <w:rFonts w:ascii="Times New Roman" w:hAnsi="Times New Roman"/>
          <w:szCs w:val="24"/>
        </w:rPr>
        <w:t>paslaugų teikimo Asmeniui nutraukimo priimamas ne vėliau kaip per 5 kalendorines dienas nuo aplinkybių</w:t>
      </w:r>
      <w:r w:rsidRPr="0041362E">
        <w:rPr>
          <w:rFonts w:ascii="Times New Roman" w:hAnsi="Times New Roman"/>
          <w:szCs w:val="24"/>
        </w:rPr>
        <w:t xml:space="preserve">, dėl kurių sutartis nutraukiama, </w:t>
      </w:r>
      <w:r w:rsidRPr="008D23C4">
        <w:rPr>
          <w:rFonts w:ascii="Times New Roman" w:hAnsi="Times New Roman"/>
          <w:szCs w:val="24"/>
        </w:rPr>
        <w:t>atsiradimo.</w:t>
      </w:r>
    </w:p>
    <w:p w14:paraId="3C7E1CDE" w14:textId="041B4FC3" w:rsidR="00745AE7" w:rsidRPr="00D43AD1" w:rsidRDefault="00745AE7" w:rsidP="00745AE7">
      <w:pPr>
        <w:ind w:firstLine="720"/>
        <w:jc w:val="both"/>
        <w:rPr>
          <w:rFonts w:ascii="Times New Roman" w:hAnsi="Times New Roman"/>
          <w:szCs w:val="24"/>
        </w:rPr>
      </w:pPr>
      <w:r>
        <w:rPr>
          <w:rFonts w:ascii="Times New Roman" w:hAnsi="Times New Roman"/>
          <w:szCs w:val="24"/>
        </w:rPr>
        <w:t>Paslaugas teikia įstaigos (organizacijos), NVO, kuri</w:t>
      </w:r>
      <w:r w:rsidR="00652C9C">
        <w:rPr>
          <w:rFonts w:ascii="Times New Roman" w:hAnsi="Times New Roman"/>
          <w:szCs w:val="24"/>
        </w:rPr>
        <w:t>o</w:t>
      </w:r>
      <w:r>
        <w:rPr>
          <w:rFonts w:ascii="Times New Roman" w:hAnsi="Times New Roman"/>
          <w:szCs w:val="24"/>
        </w:rPr>
        <w:t>ms suteikta teisė teikti akredituotą socialinę reabilitaciją neįgaliesiems bendruomenėje.</w:t>
      </w:r>
    </w:p>
    <w:p w14:paraId="4D264D42" w14:textId="3BEB19D7" w:rsidR="00745AE7" w:rsidRDefault="00745AE7" w:rsidP="00745AE7">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paslaugos teikiamos pagal nustatytą poreikį </w:t>
      </w:r>
      <w:r w:rsidR="00652C9C">
        <w:rPr>
          <w:rFonts w:ascii="Times New Roman" w:hAnsi="Times New Roman"/>
          <w:szCs w:val="24"/>
        </w:rPr>
        <w:t>ir</w:t>
      </w:r>
      <w:r>
        <w:rPr>
          <w:rFonts w:ascii="Times New Roman" w:hAnsi="Times New Roman"/>
          <w:szCs w:val="24"/>
        </w:rPr>
        <w:t xml:space="preserve"> sudarytą individualų planą, paslaug</w:t>
      </w:r>
      <w:r w:rsidR="00652C9C">
        <w:rPr>
          <w:rFonts w:ascii="Times New Roman" w:hAnsi="Times New Roman"/>
          <w:szCs w:val="24"/>
        </w:rPr>
        <w:t>ų</w:t>
      </w:r>
      <w:r>
        <w:rPr>
          <w:rFonts w:ascii="Times New Roman" w:hAnsi="Times New Roman"/>
          <w:szCs w:val="24"/>
        </w:rPr>
        <w:t xml:space="preserve"> poreikis Asmeniui peržiūrimas kasmet</w:t>
      </w:r>
      <w:r w:rsidR="002D5931">
        <w:rPr>
          <w:rFonts w:ascii="Times New Roman" w:hAnsi="Times New Roman"/>
          <w:szCs w:val="24"/>
        </w:rPr>
        <w:t>, tačiau j</w:t>
      </w:r>
      <w:r w:rsidR="00652C9C">
        <w:rPr>
          <w:rFonts w:ascii="Times New Roman" w:hAnsi="Times New Roman"/>
          <w:szCs w:val="24"/>
        </w:rPr>
        <w:t>ų</w:t>
      </w:r>
      <w:r w:rsidR="002D5931">
        <w:rPr>
          <w:rFonts w:ascii="Times New Roman" w:hAnsi="Times New Roman"/>
          <w:szCs w:val="24"/>
        </w:rPr>
        <w:t xml:space="preserve"> teikimo trukmė Asmeniui ne ilgesnė nei</w:t>
      </w:r>
      <w:r w:rsidR="00652C9C">
        <w:rPr>
          <w:rFonts w:ascii="Times New Roman" w:hAnsi="Times New Roman"/>
          <w:szCs w:val="24"/>
        </w:rPr>
        <w:t xml:space="preserve"> </w:t>
      </w:r>
      <w:r w:rsidR="003F292C">
        <w:rPr>
          <w:rFonts w:ascii="Times New Roman" w:hAnsi="Times New Roman"/>
          <w:szCs w:val="24"/>
        </w:rPr>
        <w:br/>
      </w:r>
      <w:r w:rsidR="002D5931">
        <w:rPr>
          <w:rFonts w:ascii="Times New Roman" w:hAnsi="Times New Roman"/>
          <w:szCs w:val="24"/>
        </w:rPr>
        <w:t xml:space="preserve">3 metai, pagrindinės paslaugos turi būti teikiamos ne mažiau kaip 4 kartus per mėnesį. </w:t>
      </w:r>
    </w:p>
    <w:p w14:paraId="516ECA4C" w14:textId="652A0198" w:rsidR="00745AE7" w:rsidRDefault="00745AE7" w:rsidP="00745AE7">
      <w:pPr>
        <w:ind w:firstLine="720"/>
        <w:jc w:val="both"/>
        <w:rPr>
          <w:rFonts w:ascii="Times New Roman" w:hAnsi="Times New Roman"/>
          <w:szCs w:val="24"/>
        </w:rPr>
      </w:pPr>
      <w:r>
        <w:rPr>
          <w:rFonts w:ascii="Times New Roman" w:hAnsi="Times New Roman"/>
          <w:szCs w:val="24"/>
        </w:rPr>
        <w:t>Paslaugos teikiamos nemokamai.</w:t>
      </w:r>
      <w:r w:rsidR="00652C9C">
        <w:rPr>
          <w:rFonts w:ascii="Times New Roman" w:hAnsi="Times New Roman"/>
          <w:szCs w:val="24"/>
        </w:rPr>
        <w:t>“;</w:t>
      </w:r>
    </w:p>
    <w:p w14:paraId="3D4EDFF8" w14:textId="731C7A68" w:rsidR="008A3F9E" w:rsidRDefault="00487707" w:rsidP="007D0CC3">
      <w:pPr>
        <w:ind w:firstLine="720"/>
        <w:jc w:val="both"/>
        <w:rPr>
          <w:rFonts w:ascii="Times New Roman" w:hAnsi="Times New Roman"/>
        </w:rPr>
      </w:pPr>
      <w:r>
        <w:rPr>
          <w:rFonts w:ascii="Times New Roman" w:hAnsi="Times New Roman"/>
        </w:rPr>
        <w:t>1</w:t>
      </w:r>
      <w:r w:rsidR="00F53ED2">
        <w:rPr>
          <w:rFonts w:ascii="Times New Roman" w:hAnsi="Times New Roman"/>
        </w:rPr>
        <w:t>2</w:t>
      </w:r>
      <w:r w:rsidR="002D5931">
        <w:rPr>
          <w:rFonts w:ascii="Times New Roman" w:hAnsi="Times New Roman"/>
        </w:rPr>
        <w:t xml:space="preserve">. </w:t>
      </w:r>
      <w:r w:rsidR="00652C9C">
        <w:rPr>
          <w:rFonts w:ascii="Times New Roman" w:hAnsi="Times New Roman"/>
        </w:rPr>
        <w:t>p</w:t>
      </w:r>
      <w:r w:rsidR="002D5931">
        <w:rPr>
          <w:rFonts w:ascii="Times New Roman" w:hAnsi="Times New Roman"/>
        </w:rPr>
        <w:t>apildyti 27.14 papunkčiu ir jį išdėstyti taip:</w:t>
      </w:r>
    </w:p>
    <w:p w14:paraId="07E64736" w14:textId="4EA39066" w:rsidR="002D5931" w:rsidRDefault="002D5931" w:rsidP="007D0CC3">
      <w:pPr>
        <w:ind w:firstLine="720"/>
        <w:jc w:val="both"/>
        <w:rPr>
          <w:rFonts w:ascii="Times New Roman" w:hAnsi="Times New Roman"/>
        </w:rPr>
      </w:pPr>
      <w:r>
        <w:rPr>
          <w:rFonts w:ascii="Times New Roman" w:hAnsi="Times New Roman"/>
        </w:rPr>
        <w:t xml:space="preserve">„27.14. </w:t>
      </w:r>
      <w:r w:rsidR="00487707">
        <w:rPr>
          <w:rFonts w:ascii="Times New Roman" w:hAnsi="Times New Roman"/>
        </w:rPr>
        <w:t>L</w:t>
      </w:r>
      <w:r>
        <w:rPr>
          <w:rFonts w:ascii="Times New Roman" w:hAnsi="Times New Roman"/>
        </w:rPr>
        <w:t>aikinas apnakvindinimas.</w:t>
      </w:r>
    </w:p>
    <w:p w14:paraId="65E514F2" w14:textId="2690ED61" w:rsidR="002D5931" w:rsidRDefault="002D5931" w:rsidP="002D5931">
      <w:pPr>
        <w:ind w:firstLine="720"/>
        <w:jc w:val="both"/>
        <w:rPr>
          <w:rFonts w:ascii="Times New Roman" w:hAnsi="Times New Roman"/>
          <w:szCs w:val="24"/>
        </w:rPr>
      </w:pPr>
      <w:r>
        <w:rPr>
          <w:rFonts w:ascii="Times New Roman" w:hAnsi="Times New Roman"/>
          <w:szCs w:val="24"/>
        </w:rPr>
        <w:t>Laikinas apnakvindinimas</w:t>
      </w:r>
      <w:r w:rsidRPr="00D43AD1">
        <w:rPr>
          <w:rFonts w:ascii="Times New Roman" w:hAnsi="Times New Roman"/>
          <w:szCs w:val="24"/>
        </w:rPr>
        <w:t xml:space="preserve"> – nakvynės</w:t>
      </w:r>
      <w:r>
        <w:rPr>
          <w:rFonts w:ascii="Times New Roman" w:hAnsi="Times New Roman"/>
          <w:szCs w:val="24"/>
        </w:rPr>
        <w:t xml:space="preserve"> ir būtinųjų paslaugų </w:t>
      </w:r>
      <w:r w:rsidRPr="00D43AD1">
        <w:rPr>
          <w:rFonts w:ascii="Times New Roman" w:hAnsi="Times New Roman"/>
          <w:szCs w:val="24"/>
        </w:rPr>
        <w:t xml:space="preserve">(asmens higienos, buitinių ir kt.) suteikimas asmenims, </w:t>
      </w:r>
      <w:r>
        <w:rPr>
          <w:rFonts w:ascii="Times New Roman" w:hAnsi="Times New Roman"/>
          <w:szCs w:val="24"/>
        </w:rPr>
        <w:t xml:space="preserve">kurie yra benamiai, smurtautojai, piktnaudžiauja alkoholiu, narkotinėmis, psichotropinėmis ar toksinėmis medžiagomis, esant krizinei situacijai ir pan., jei nesuteikus šių paslaugų kyla grėsmė jų sveikatai ar gyvybei. </w:t>
      </w:r>
    </w:p>
    <w:p w14:paraId="2061632E" w14:textId="1FE934DB" w:rsidR="002D5931" w:rsidRDefault="002D5931" w:rsidP="002D5931">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 xml:space="preserve">riziką patiriantys suaugę asmenys, senyvo amžiaus asmenys, </w:t>
      </w:r>
      <w:r>
        <w:rPr>
          <w:rFonts w:ascii="Times New Roman" w:hAnsi="Times New Roman"/>
          <w:szCs w:val="24"/>
        </w:rPr>
        <w:t>smurtautojai, iš pataisos įstaigų paleisti asmenys, nuo kurių paleidimo iš pataisos įstaigos dienos praėjo ne daugiau nei 12 mėn., socialinę riziką patiriančios šeimos.</w:t>
      </w:r>
    </w:p>
    <w:p w14:paraId="53269854" w14:textId="05A7A27B" w:rsidR="002D5931" w:rsidRDefault="002D5931" w:rsidP="002D5931">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3 kalendorines dienas nuo dokumentų pateikimo Skyriui.</w:t>
      </w:r>
    </w:p>
    <w:p w14:paraId="0AAEA656" w14:textId="360B52E8" w:rsidR="002D5931" w:rsidRDefault="002D5931" w:rsidP="002D5931">
      <w:pPr>
        <w:ind w:firstLine="720"/>
        <w:jc w:val="both"/>
        <w:rPr>
          <w:rFonts w:ascii="Times New Roman" w:hAnsi="Times New Roman"/>
          <w:szCs w:val="24"/>
        </w:rPr>
      </w:pPr>
      <w:r>
        <w:rPr>
          <w:rFonts w:ascii="Times New Roman" w:hAnsi="Times New Roman"/>
          <w:szCs w:val="24"/>
        </w:rPr>
        <w:t>Priėmus sprendimą Asmeniui skirti laikino apnakvindinimo paslaugas Skyriaus specialistas ne vėliau kaip per 2 darbo dienas Sprendimą ir visus dokumentus bei Siuntimą dėl laikino apnakvindinimo paslaugų teikimo pateikia įstaigai.</w:t>
      </w:r>
    </w:p>
    <w:p w14:paraId="2D1227E7" w14:textId="77777777" w:rsidR="002D5931" w:rsidRDefault="002D5931" w:rsidP="002D5931">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2C91A71B" w14:textId="396BA81D" w:rsidR="002D5931" w:rsidRPr="00D25285" w:rsidRDefault="002D5931" w:rsidP="002D5931">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teikiama pagal poreikį, bet nepertraukiamai gali būti teikia ne ilgiau kaip</w:t>
      </w:r>
      <w:r w:rsidR="003F292C">
        <w:rPr>
          <w:rFonts w:ascii="Times New Roman" w:hAnsi="Times New Roman"/>
          <w:szCs w:val="24"/>
        </w:rPr>
        <w:t xml:space="preserve"> </w:t>
      </w:r>
      <w:r w:rsidR="003F292C">
        <w:rPr>
          <w:rFonts w:ascii="Times New Roman" w:hAnsi="Times New Roman"/>
          <w:szCs w:val="24"/>
        </w:rPr>
        <w:br/>
      </w:r>
      <w:r>
        <w:rPr>
          <w:rFonts w:ascii="Times New Roman" w:hAnsi="Times New Roman"/>
          <w:szCs w:val="24"/>
        </w:rPr>
        <w:t>7 paras</w:t>
      </w:r>
      <w:r w:rsidRPr="00D25285">
        <w:rPr>
          <w:rFonts w:ascii="Times New Roman" w:hAnsi="Times New Roman"/>
          <w:szCs w:val="24"/>
        </w:rPr>
        <w:t>.</w:t>
      </w:r>
    </w:p>
    <w:p w14:paraId="6AC476A5" w14:textId="0D7E42F1" w:rsidR="002D5931" w:rsidRDefault="002D5931" w:rsidP="002D5931">
      <w:pPr>
        <w:ind w:firstLine="720"/>
        <w:jc w:val="both"/>
        <w:rPr>
          <w:rFonts w:ascii="Times New Roman" w:hAnsi="Times New Roman"/>
          <w:szCs w:val="24"/>
        </w:rPr>
      </w:pPr>
      <w:r w:rsidRPr="00D25285">
        <w:rPr>
          <w:rFonts w:ascii="Times New Roman" w:hAnsi="Times New Roman"/>
          <w:szCs w:val="24"/>
        </w:rPr>
        <w:t xml:space="preserve">Asmens mokėjimo už teikiamas </w:t>
      </w:r>
      <w:r>
        <w:rPr>
          <w:rFonts w:ascii="Times New Roman" w:hAnsi="Times New Roman"/>
          <w:szCs w:val="24"/>
        </w:rPr>
        <w:t>laikino apnakvindinimo</w:t>
      </w:r>
      <w:r w:rsidRPr="00D25285">
        <w:rPr>
          <w:rFonts w:ascii="Times New Roman" w:hAnsi="Times New Roman"/>
          <w:szCs w:val="24"/>
        </w:rPr>
        <w:t xml:space="preserve"> paslaugas dydis</w:t>
      </w:r>
      <w:r>
        <w:rPr>
          <w:rFonts w:ascii="Times New Roman" w:hAnsi="Times New Roman"/>
          <w:szCs w:val="24"/>
        </w:rPr>
        <w:t xml:space="preserve"> nustatomas vadovaujantis paslaugas teikiančios įstaigos priimtais teisės aktais.</w:t>
      </w:r>
      <w:r w:rsidR="00652C9C">
        <w:rPr>
          <w:rFonts w:ascii="Times New Roman" w:hAnsi="Times New Roman"/>
          <w:szCs w:val="24"/>
        </w:rPr>
        <w:t>“;</w:t>
      </w:r>
    </w:p>
    <w:p w14:paraId="04FB49C1" w14:textId="46CB674D" w:rsidR="002D5931" w:rsidRDefault="00487707" w:rsidP="007D0CC3">
      <w:pPr>
        <w:ind w:firstLine="720"/>
        <w:jc w:val="both"/>
        <w:rPr>
          <w:rFonts w:ascii="Times New Roman" w:hAnsi="Times New Roman"/>
        </w:rPr>
      </w:pPr>
      <w:r>
        <w:rPr>
          <w:rFonts w:ascii="Times New Roman" w:hAnsi="Times New Roman"/>
        </w:rPr>
        <w:t>1</w:t>
      </w:r>
      <w:r w:rsidR="00F53ED2">
        <w:rPr>
          <w:rFonts w:ascii="Times New Roman" w:hAnsi="Times New Roman"/>
        </w:rPr>
        <w:t>3</w:t>
      </w:r>
      <w:r w:rsidR="000F2463">
        <w:rPr>
          <w:rFonts w:ascii="Times New Roman" w:hAnsi="Times New Roman"/>
        </w:rPr>
        <w:t xml:space="preserve">. </w:t>
      </w:r>
      <w:r w:rsidR="00652C9C">
        <w:rPr>
          <w:rFonts w:ascii="Times New Roman" w:hAnsi="Times New Roman"/>
        </w:rPr>
        <w:t>p</w:t>
      </w:r>
      <w:r w:rsidR="000F2463">
        <w:rPr>
          <w:rFonts w:ascii="Times New Roman" w:hAnsi="Times New Roman"/>
        </w:rPr>
        <w:t>akeisti 31.5 papunktį ir jį išdėstyti taip:</w:t>
      </w:r>
    </w:p>
    <w:p w14:paraId="5364BDE1" w14:textId="108665C2" w:rsidR="000F2463" w:rsidRPr="003F292C" w:rsidRDefault="000F2463" w:rsidP="000F2463">
      <w:pPr>
        <w:ind w:firstLine="720"/>
        <w:jc w:val="both"/>
        <w:rPr>
          <w:rFonts w:ascii="Times New Roman" w:hAnsi="Times New Roman"/>
          <w:szCs w:val="24"/>
        </w:rPr>
      </w:pPr>
      <w:r>
        <w:rPr>
          <w:rFonts w:ascii="Times New Roman" w:hAnsi="Times New Roman"/>
          <w:szCs w:val="24"/>
        </w:rPr>
        <w:t>„31.5. Laikino atokvėpio paslaugų organizavimas</w:t>
      </w:r>
      <w:r w:rsidRPr="003F292C">
        <w:rPr>
          <w:rFonts w:ascii="Times New Roman" w:hAnsi="Times New Roman"/>
          <w:szCs w:val="24"/>
        </w:rPr>
        <w:t>.</w:t>
      </w:r>
      <w:r w:rsidR="00652C9C" w:rsidRPr="003F292C">
        <w:rPr>
          <w:rFonts w:ascii="Times New Roman" w:hAnsi="Times New Roman"/>
          <w:szCs w:val="24"/>
        </w:rPr>
        <w:t xml:space="preserve"> </w:t>
      </w:r>
    </w:p>
    <w:p w14:paraId="5AD5357B" w14:textId="7E1D45A1" w:rsidR="000F2463" w:rsidRDefault="000F2463" w:rsidP="000F2463">
      <w:pPr>
        <w:ind w:firstLine="720"/>
        <w:jc w:val="both"/>
        <w:rPr>
          <w:rFonts w:ascii="Times New Roman" w:hAnsi="Times New Roman"/>
          <w:szCs w:val="24"/>
        </w:rPr>
      </w:pPr>
      <w:r w:rsidRPr="00D43AD1">
        <w:rPr>
          <w:rFonts w:ascii="Times New Roman" w:hAnsi="Times New Roman"/>
          <w:szCs w:val="24"/>
        </w:rPr>
        <w:t>Laikino atokvėpio paslaug</w:t>
      </w:r>
      <w:r>
        <w:rPr>
          <w:rFonts w:ascii="Times New Roman" w:hAnsi="Times New Roman"/>
          <w:szCs w:val="24"/>
        </w:rPr>
        <w:t>os</w:t>
      </w:r>
      <w:r w:rsidR="008D7609">
        <w:rPr>
          <w:rFonts w:ascii="Times New Roman" w:hAnsi="Times New Roman"/>
          <w:szCs w:val="24"/>
        </w:rPr>
        <w:t xml:space="preserve"> (globos paslaugos)</w:t>
      </w:r>
      <w:r w:rsidRPr="00D43AD1">
        <w:rPr>
          <w:rFonts w:ascii="Times New Roman" w:hAnsi="Times New Roman"/>
          <w:szCs w:val="24"/>
        </w:rPr>
        <w:t xml:space="preserve"> – trumpalaikės </w:t>
      </w:r>
      <w:r>
        <w:rPr>
          <w:rFonts w:ascii="Times New Roman" w:hAnsi="Times New Roman"/>
          <w:szCs w:val="24"/>
        </w:rPr>
        <w:t xml:space="preserve">arba dienos </w:t>
      </w:r>
      <w:r w:rsidRPr="00D43AD1">
        <w:rPr>
          <w:rFonts w:ascii="Times New Roman" w:hAnsi="Times New Roman"/>
          <w:szCs w:val="24"/>
        </w:rPr>
        <w:t>socialinės</w:t>
      </w:r>
      <w:r>
        <w:rPr>
          <w:rFonts w:ascii="Times New Roman" w:hAnsi="Times New Roman"/>
          <w:szCs w:val="24"/>
        </w:rPr>
        <w:t xml:space="preserve"> globos </w:t>
      </w:r>
      <w:r w:rsidRPr="00D43AD1">
        <w:rPr>
          <w:rFonts w:ascii="Times New Roman" w:hAnsi="Times New Roman"/>
          <w:szCs w:val="24"/>
        </w:rPr>
        <w:t>paslaugos</w:t>
      </w:r>
      <w:r w:rsidRPr="00596A94">
        <w:rPr>
          <w:rFonts w:ascii="Times New Roman" w:hAnsi="Times New Roman"/>
          <w:szCs w:val="24"/>
        </w:rPr>
        <w:t>,</w:t>
      </w:r>
      <w:r w:rsidRPr="00D43AD1">
        <w:rPr>
          <w:rFonts w:ascii="Times New Roman" w:hAnsi="Times New Roman"/>
          <w:szCs w:val="24"/>
        </w:rPr>
        <w:t xml:space="preserve"> teikiamos </w:t>
      </w:r>
      <w:r>
        <w:rPr>
          <w:rFonts w:ascii="Times New Roman" w:hAnsi="Times New Roman"/>
          <w:szCs w:val="24"/>
        </w:rPr>
        <w:t>laikino atokvėpio paslaug</w:t>
      </w:r>
      <w:r w:rsidR="00652C9C">
        <w:rPr>
          <w:rFonts w:ascii="Times New Roman" w:hAnsi="Times New Roman"/>
          <w:szCs w:val="24"/>
        </w:rPr>
        <w:t>ų</w:t>
      </w:r>
      <w:r>
        <w:rPr>
          <w:rFonts w:ascii="Times New Roman" w:hAnsi="Times New Roman"/>
          <w:szCs w:val="24"/>
        </w:rPr>
        <w:t xml:space="preserve"> gavėjams, siekiant sudaryti sąlygas asmenims, kurie namuose augina, prižiūri, globoja (rūpina) ir (ar) slaugo kartu gyvenančius laikino atokvėpio paslaug</w:t>
      </w:r>
      <w:r w:rsidR="00652C9C">
        <w:rPr>
          <w:rFonts w:ascii="Times New Roman" w:hAnsi="Times New Roman"/>
          <w:szCs w:val="24"/>
        </w:rPr>
        <w:t xml:space="preserve">ų </w:t>
      </w:r>
      <w:r>
        <w:rPr>
          <w:rFonts w:ascii="Times New Roman" w:hAnsi="Times New Roman"/>
          <w:szCs w:val="24"/>
        </w:rPr>
        <w:t>gavėjus, derinti asmeninį gyvenimą ir laikino atokvėpio paslaug</w:t>
      </w:r>
      <w:r w:rsidR="00652C9C">
        <w:rPr>
          <w:rFonts w:ascii="Times New Roman" w:hAnsi="Times New Roman"/>
          <w:szCs w:val="24"/>
        </w:rPr>
        <w:t>ų</w:t>
      </w:r>
      <w:r>
        <w:rPr>
          <w:rFonts w:ascii="Times New Roman" w:hAnsi="Times New Roman"/>
          <w:szCs w:val="24"/>
        </w:rPr>
        <w:t xml:space="preserve"> gavėjo priežiūrą, globą (rūpinimą) ir (ar) slaugą, suteikiant jiems galimybę kompensuoti šeimos interesus ir poreikius, pailsėti nuo nuolatinės namuose auginamo, prižiūrimo ir (ar) globojamo (rūpinamo) kartu gyvenančio laikino atokvėpio paslaug</w:t>
      </w:r>
      <w:r w:rsidR="00652C9C">
        <w:rPr>
          <w:rFonts w:ascii="Times New Roman" w:hAnsi="Times New Roman"/>
          <w:szCs w:val="24"/>
        </w:rPr>
        <w:t>ų</w:t>
      </w:r>
      <w:r>
        <w:rPr>
          <w:rFonts w:ascii="Times New Roman" w:hAnsi="Times New Roman"/>
          <w:szCs w:val="24"/>
        </w:rPr>
        <w:t xml:space="preserve"> gavėjo priežiūros ir (ar) slaugos.</w:t>
      </w:r>
    </w:p>
    <w:p w14:paraId="40719A3B" w14:textId="77777777" w:rsidR="000F2463" w:rsidRDefault="000F2463" w:rsidP="000F2463">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6136AE83" w14:textId="77777777" w:rsidR="000F2463" w:rsidRPr="00D043B0" w:rsidRDefault="000F2463" w:rsidP="000F2463">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09D1B2B5" w14:textId="77777777" w:rsidR="000F2463" w:rsidRDefault="000F2463" w:rsidP="000F2463">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4CAB15D6" w14:textId="1A80BD9E" w:rsidR="00652C9C" w:rsidRDefault="000F2463" w:rsidP="00652C9C">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35361A62" w14:textId="77777777" w:rsidR="000F2463" w:rsidRDefault="000F2463" w:rsidP="000F2463">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779EF631" w14:textId="77777777" w:rsidR="000F2463" w:rsidRDefault="000F2463" w:rsidP="000F2463">
      <w:pPr>
        <w:ind w:firstLine="720"/>
        <w:jc w:val="both"/>
        <w:rPr>
          <w:rFonts w:ascii="Times New Roman" w:hAnsi="Times New Roman"/>
          <w:szCs w:val="24"/>
        </w:rPr>
      </w:pPr>
      <w:r>
        <w:rPr>
          <w:rFonts w:ascii="Times New Roman" w:hAnsi="Times New Roman"/>
          <w:szCs w:val="24"/>
        </w:rPr>
        <w:lastRenderedPageBreak/>
        <w:t>Vaikams su negalia laikino atokvėpio paslaugos perkamos iš kitų savivaldybių įstaigų, nevyriausybinių organizacijų (toliau – NVO).</w:t>
      </w:r>
    </w:p>
    <w:p w14:paraId="2857B8C7" w14:textId="77777777" w:rsidR="000F2463" w:rsidRPr="00D43AD1" w:rsidRDefault="000F2463" w:rsidP="000F2463">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48587140" w14:textId="77777777" w:rsidR="000F2463" w:rsidRDefault="000F2463" w:rsidP="000F2463">
      <w:pPr>
        <w:ind w:firstLine="720"/>
        <w:jc w:val="both"/>
        <w:rPr>
          <w:rFonts w:ascii="Times New Roman" w:hAnsi="Times New Roman"/>
          <w:szCs w:val="24"/>
        </w:rPr>
      </w:pPr>
      <w:r>
        <w:rPr>
          <w:rFonts w:ascii="Times New Roman" w:hAnsi="Times New Roman"/>
          <w:szCs w:val="24"/>
        </w:rPr>
        <w:t>Laikino atokvėpio paslaugų teikimas gali būti nutrauktas paaiškėjus, kad Asmuo</w:t>
      </w:r>
      <w:r w:rsidRPr="00596A94">
        <w:rPr>
          <w:rFonts w:ascii="Times New Roman" w:hAnsi="Times New Roman"/>
          <w:szCs w:val="24"/>
        </w:rPr>
        <w:t>,</w:t>
      </w:r>
      <w:r>
        <w:rPr>
          <w:rFonts w:ascii="Times New Roman" w:hAnsi="Times New Roman"/>
          <w:szCs w:val="24"/>
        </w:rPr>
        <w:t xml:space="preserve"> kuris kreipėsi dėl laikino atokvėpio paslaugų skyrimo, sąmoningai pateikė neteisingą informaciją, piktnaudžiavo paslaugomis arba dirbtinai pablogino sąlygas, norėdamas gauti paslaugas.</w:t>
      </w:r>
    </w:p>
    <w:p w14:paraId="03FD7E9E" w14:textId="77777777" w:rsidR="000F2463" w:rsidRDefault="000F2463" w:rsidP="000F2463">
      <w:pPr>
        <w:ind w:firstLine="720"/>
        <w:jc w:val="both"/>
        <w:rPr>
          <w:rFonts w:ascii="Times New Roman" w:hAnsi="Times New Roman"/>
          <w:szCs w:val="24"/>
        </w:rPr>
      </w:pPr>
      <w:r>
        <w:rPr>
          <w:rFonts w:ascii="Times New Roman" w:hAnsi="Times New Roman"/>
          <w:szCs w:val="24"/>
        </w:rPr>
        <w:t>Laikino atokvėpio paslaugų teikimas nutraukiamas Asmeniui ar jo teisėtam atstovui raštu atsisakius paslaugų teikimo, pasikeitus socialiniam statusui (pasveikus, įsidarbinus ir kt.), išvykus nuolat gyventi į kitą savivaldybę, Asmeniui mirus.</w:t>
      </w:r>
    </w:p>
    <w:p w14:paraId="2EEF2920" w14:textId="77777777" w:rsidR="000F2463" w:rsidRDefault="000F2463" w:rsidP="000F2463">
      <w:pPr>
        <w:ind w:firstLine="720"/>
        <w:jc w:val="both"/>
        <w:rPr>
          <w:rFonts w:ascii="Times New Roman" w:hAnsi="Times New Roman"/>
          <w:szCs w:val="24"/>
        </w:rPr>
      </w:pPr>
      <w:r>
        <w:rPr>
          <w:rFonts w:ascii="Times New Roman" w:hAnsi="Times New Roman"/>
          <w:szCs w:val="24"/>
        </w:rPr>
        <w:t>Sprendimą dėl laikino atokvėpio paslaugų nutraukimo priima Skyriaus vedėjas.</w:t>
      </w:r>
    </w:p>
    <w:p w14:paraId="28096D2B" w14:textId="77777777" w:rsidR="000F2463" w:rsidRDefault="000F2463" w:rsidP="000F2463">
      <w:pPr>
        <w:ind w:firstLine="720"/>
        <w:jc w:val="both"/>
        <w:rPr>
          <w:rFonts w:ascii="Times New Roman" w:hAnsi="Times New Roman"/>
          <w:szCs w:val="24"/>
        </w:rPr>
      </w:pPr>
      <w:r>
        <w:rPr>
          <w:rFonts w:ascii="Times New Roman" w:hAnsi="Times New Roman"/>
          <w:szCs w:val="24"/>
        </w:rPr>
        <w:t>Sprendimas dėl laikino atokvėpio paslaugų teikimo Asmeniui nutraukimo priimamas ne vėliau kaip per 5 kalendorines dienas nuo aplinkybių</w:t>
      </w:r>
      <w:r w:rsidRPr="00596A94">
        <w:rPr>
          <w:rFonts w:ascii="Times New Roman" w:hAnsi="Times New Roman"/>
          <w:szCs w:val="24"/>
        </w:rPr>
        <w:t>, dėl kurių sutartis nutraukiama,</w:t>
      </w:r>
      <w:r>
        <w:rPr>
          <w:rFonts w:ascii="Times New Roman" w:hAnsi="Times New Roman"/>
          <w:szCs w:val="24"/>
        </w:rPr>
        <w:t xml:space="preserve"> atsiradimo.</w:t>
      </w:r>
    </w:p>
    <w:p w14:paraId="0CADDB79" w14:textId="77777777" w:rsidR="000F2463" w:rsidRDefault="000F2463" w:rsidP="000F2463">
      <w:pPr>
        <w:ind w:firstLine="720"/>
        <w:jc w:val="both"/>
        <w:rPr>
          <w:rFonts w:ascii="Times New Roman" w:hAnsi="Times New Roman"/>
          <w:szCs w:val="24"/>
        </w:rPr>
      </w:pPr>
      <w:r>
        <w:rPr>
          <w:rFonts w:ascii="Times New Roman" w:hAnsi="Times New Roman"/>
          <w:szCs w:val="24"/>
        </w:rPr>
        <w:t>Laikino atokvėpio paslaugos gali būti teikiamos asmens namuose ir socialinių paslaugų įstaigoje.</w:t>
      </w:r>
    </w:p>
    <w:p w14:paraId="04C96410" w14:textId="77777777" w:rsidR="000F2463" w:rsidRDefault="000F2463" w:rsidP="000F2463">
      <w:pPr>
        <w:ind w:firstLine="720"/>
        <w:jc w:val="both"/>
        <w:rPr>
          <w:rFonts w:ascii="Times New Roman" w:hAnsi="Times New Roman"/>
          <w:szCs w:val="24"/>
        </w:rPr>
      </w:pPr>
      <w:r>
        <w:rPr>
          <w:rFonts w:ascii="Times New Roman" w:hAnsi="Times New Roman"/>
          <w:szCs w:val="24"/>
        </w:rPr>
        <w:t>Jeigu laikino atokvėpio paslaugas teikiantis specialistas lieka nakvoti laikino atokvėpio paslaugų gavėjo namuose, jam turi būti užtikrintos tam reikalingos sąlygos – suteiktas visas nakvynės inventorius, sudaryta galimybė naudotis namuose esančiais indais, kitu inventoriumi bei visais patogumais, skirtais žmogaus fiziologiniams ir higienos poreikiams tenkinti.</w:t>
      </w:r>
    </w:p>
    <w:p w14:paraId="3D1068A5" w14:textId="6DFED9B5" w:rsidR="000F2463" w:rsidRDefault="000F2463" w:rsidP="000F2463">
      <w:pPr>
        <w:ind w:firstLine="720"/>
        <w:jc w:val="both"/>
        <w:rPr>
          <w:rFonts w:ascii="Times New Roman" w:hAnsi="Times New Roman"/>
          <w:szCs w:val="24"/>
        </w:rPr>
      </w:pPr>
      <w:r>
        <w:rPr>
          <w:rFonts w:ascii="Times New Roman" w:hAnsi="Times New Roman"/>
          <w:szCs w:val="24"/>
        </w:rPr>
        <w:t>Laikino atokvėpio paslaugų teikimo trukmė nustatoma pagal poreikį, tačiau bendra abiejų Aprašo 27.10 ir 31.5 papunkčiuose nurodytų socialinių paslaugų trukmė per metus negali viršyti 720 val.</w:t>
      </w:r>
    </w:p>
    <w:p w14:paraId="398B4993" w14:textId="57F70D3F" w:rsidR="000F2463" w:rsidRDefault="000F2463" w:rsidP="000F2463">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mokėjimo už teikiamas laikino atokvėpio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r w:rsidR="00652C9C">
        <w:rPr>
          <w:rFonts w:ascii="Times New Roman" w:hAnsi="Times New Roman"/>
          <w:szCs w:val="24"/>
        </w:rPr>
        <w:t>.</w:t>
      </w:r>
      <w:r>
        <w:rPr>
          <w:rFonts w:ascii="Times New Roman" w:hAnsi="Times New Roman"/>
          <w:szCs w:val="24"/>
        </w:rPr>
        <w:t xml:space="preserve"> </w:t>
      </w:r>
    </w:p>
    <w:p w14:paraId="3C5E3DA0" w14:textId="77777777" w:rsidR="000F2463" w:rsidRDefault="000F2463" w:rsidP="007D0CC3">
      <w:pPr>
        <w:ind w:firstLine="720"/>
        <w:jc w:val="both"/>
        <w:rPr>
          <w:rFonts w:ascii="Times New Roman" w:hAnsi="Times New Roman"/>
        </w:rPr>
      </w:pPr>
    </w:p>
    <w:p w14:paraId="24139664" w14:textId="77777777" w:rsidR="008A3F9E" w:rsidRDefault="008A3F9E" w:rsidP="007D0CC3">
      <w:pPr>
        <w:ind w:firstLine="720"/>
        <w:jc w:val="both"/>
        <w:rPr>
          <w:rFonts w:ascii="Times New Roman" w:hAnsi="Times New Roman"/>
        </w:rPr>
      </w:pPr>
    </w:p>
    <w:p w14:paraId="2475013A" w14:textId="37BCC66B" w:rsidR="000F2463" w:rsidRDefault="000F2463" w:rsidP="00652C9C">
      <w:pPr>
        <w:jc w:val="both"/>
        <w:rPr>
          <w:rFonts w:ascii="Times New Roman" w:hAnsi="Times New Roman"/>
        </w:rPr>
      </w:pPr>
    </w:p>
    <w:p w14:paraId="6014C120" w14:textId="1741C2B1" w:rsidR="000F2463" w:rsidRDefault="000F2463" w:rsidP="007D0CC3">
      <w:pPr>
        <w:ind w:firstLine="720"/>
        <w:jc w:val="both"/>
        <w:rPr>
          <w:rFonts w:ascii="Times New Roman" w:hAnsi="Times New Roman"/>
        </w:rPr>
      </w:pPr>
    </w:p>
    <w:p w14:paraId="50D6C083" w14:textId="59A454FA" w:rsidR="000F2463" w:rsidRDefault="000F2463" w:rsidP="007D0CC3">
      <w:pPr>
        <w:ind w:firstLine="720"/>
        <w:jc w:val="both"/>
        <w:rPr>
          <w:rFonts w:ascii="Times New Roman" w:hAnsi="Times New Roman"/>
        </w:rPr>
      </w:pPr>
    </w:p>
    <w:p w14:paraId="105CF089" w14:textId="588478F5" w:rsidR="000F2463" w:rsidRDefault="000F2463" w:rsidP="007D0CC3">
      <w:pPr>
        <w:ind w:firstLine="720"/>
        <w:jc w:val="both"/>
        <w:rPr>
          <w:rFonts w:ascii="Times New Roman" w:hAnsi="Times New Roman"/>
        </w:rPr>
      </w:pPr>
    </w:p>
    <w:p w14:paraId="6D2129E4" w14:textId="2C50F655" w:rsidR="000F2463" w:rsidRDefault="000F2463" w:rsidP="007D0CC3">
      <w:pPr>
        <w:ind w:firstLine="720"/>
        <w:jc w:val="both"/>
        <w:rPr>
          <w:rFonts w:ascii="Times New Roman" w:hAnsi="Times New Roman"/>
        </w:rPr>
      </w:pPr>
    </w:p>
    <w:p w14:paraId="3906E0F0" w14:textId="57F02AA8" w:rsidR="000F2463" w:rsidRDefault="000F2463" w:rsidP="007D0CC3">
      <w:pPr>
        <w:ind w:firstLine="720"/>
        <w:jc w:val="both"/>
        <w:rPr>
          <w:rFonts w:ascii="Times New Roman" w:hAnsi="Times New Roman"/>
        </w:rPr>
      </w:pPr>
    </w:p>
    <w:p w14:paraId="33A15635" w14:textId="4F750DAA" w:rsidR="000F2463" w:rsidRDefault="000F2463" w:rsidP="007D0CC3">
      <w:pPr>
        <w:ind w:firstLine="720"/>
        <w:jc w:val="both"/>
        <w:rPr>
          <w:rFonts w:ascii="Times New Roman" w:hAnsi="Times New Roman"/>
        </w:rPr>
      </w:pPr>
    </w:p>
    <w:p w14:paraId="589A0780" w14:textId="77777777" w:rsidR="000F2463" w:rsidRDefault="000F2463"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539D9ADF" w:rsidR="00B75FF2" w:rsidRDefault="00B75FF2"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5DFC0C2C" w:rsidR="007D0CC3" w:rsidRPr="007D0CC3" w:rsidRDefault="007D0CC3" w:rsidP="007D0CC3">
      <w:pPr>
        <w:rPr>
          <w:rFonts w:ascii="Times New Roman" w:hAnsi="Times New Roman"/>
        </w:rPr>
      </w:pPr>
      <w:r w:rsidRPr="007D0CC3">
        <w:rPr>
          <w:rFonts w:ascii="Times New Roman" w:hAnsi="Times New Roman"/>
        </w:rPr>
        <w:t>202</w:t>
      </w:r>
      <w:r w:rsidR="000F2463">
        <w:rPr>
          <w:rFonts w:ascii="Times New Roman" w:hAnsi="Times New Roman"/>
        </w:rPr>
        <w:t>3</w:t>
      </w:r>
      <w:r w:rsidRPr="007D0CC3">
        <w:rPr>
          <w:rFonts w:ascii="Times New Roman" w:hAnsi="Times New Roman"/>
        </w:rPr>
        <w:t>-</w:t>
      </w:r>
      <w:r w:rsidR="000F2463">
        <w:rPr>
          <w:rFonts w:ascii="Times New Roman" w:hAnsi="Times New Roman"/>
        </w:rPr>
        <w:t>01</w:t>
      </w:r>
      <w:r w:rsidRPr="007D0CC3">
        <w:rPr>
          <w:rFonts w:ascii="Times New Roman" w:hAnsi="Times New Roman"/>
        </w:rPr>
        <w:t>-</w:t>
      </w:r>
      <w:r w:rsidR="000F2463">
        <w:rPr>
          <w:rFonts w:ascii="Times New Roman" w:hAnsi="Times New Roman"/>
        </w:rPr>
        <w:t>12</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394DF017" w14:textId="2A5AD178" w:rsidR="007D0CC3" w:rsidRPr="007D0CC3" w:rsidRDefault="007D0CC3" w:rsidP="008A3F9E">
      <w:pPr>
        <w:jc w:val="center"/>
        <w:rPr>
          <w:rFonts w:ascii="Times New Roman" w:hAnsi="Times New Roman"/>
          <w:b/>
        </w:rPr>
      </w:pPr>
      <w:r w:rsidRPr="007D0CC3">
        <w:rPr>
          <w:rFonts w:ascii="Times New Roman" w:hAnsi="Times New Roman"/>
          <w:b/>
        </w:rPr>
        <w:t xml:space="preserve">SAVIVALDYBĖS TARYBOS SPRENDIMO </w:t>
      </w:r>
      <w:r w:rsidR="008A3F9E">
        <w:rPr>
          <w:rFonts w:ascii="Times New Roman" w:hAnsi="Times New Roman"/>
          <w:b/>
        </w:rPr>
        <w:t>„</w:t>
      </w:r>
      <w:r w:rsidR="008A3F9E" w:rsidRPr="007D0CC3">
        <w:rPr>
          <w:rFonts w:ascii="Times New Roman" w:hAnsi="Times New Roman"/>
          <w:b/>
        </w:rPr>
        <w:t xml:space="preserve">DĖL PANEVĖŽIO RAJONO SAVIVALDYBĖS TARYBOS 2021 M. </w:t>
      </w:r>
      <w:r w:rsidR="008A3F9E">
        <w:rPr>
          <w:rFonts w:ascii="Times New Roman" w:hAnsi="Times New Roman"/>
          <w:b/>
        </w:rPr>
        <w:t>BALANDŽIO 8</w:t>
      </w:r>
      <w:r w:rsidR="008A3F9E" w:rsidRPr="007D0CC3">
        <w:rPr>
          <w:rFonts w:ascii="Times New Roman" w:hAnsi="Times New Roman"/>
          <w:b/>
        </w:rPr>
        <w:t xml:space="preserve"> D. SPRENDIMO NR. T-</w:t>
      </w:r>
      <w:r w:rsidR="008A3F9E">
        <w:rPr>
          <w:rFonts w:ascii="Times New Roman" w:hAnsi="Times New Roman"/>
          <w:b/>
        </w:rPr>
        <w:t>93</w:t>
      </w:r>
      <w:r w:rsidR="008A3F9E" w:rsidRPr="007D0CC3">
        <w:rPr>
          <w:rFonts w:ascii="Times New Roman" w:hAnsi="Times New Roman"/>
          <w:b/>
        </w:rPr>
        <w:t xml:space="preserve"> „DĖL </w:t>
      </w:r>
      <w:r w:rsidR="008A3F9E">
        <w:rPr>
          <w:rFonts w:ascii="Times New Roman" w:hAnsi="Times New Roman"/>
          <w:b/>
        </w:rPr>
        <w:t xml:space="preserve">SOCIALINIŲ PASLAUGŲ TEIKIMO TVARKOS APRAŠO </w:t>
      </w:r>
      <w:r w:rsidR="008A3F9E" w:rsidRPr="007D0CC3">
        <w:rPr>
          <w:rFonts w:ascii="Times New Roman" w:hAnsi="Times New Roman"/>
          <w:b/>
        </w:rPr>
        <w:t>PATVIRTINIMO“ PAKEITIMO</w:t>
      </w:r>
      <w:r w:rsidR="00CB1F7C">
        <w:rPr>
          <w:rFonts w:ascii="Times New Roman" w:hAnsi="Times New Roman"/>
          <w:b/>
        </w:rPr>
        <w:t>“</w:t>
      </w:r>
      <w:r w:rsidR="008A3F9E">
        <w:rPr>
          <w:rFonts w:ascii="Times New Roman" w:hAnsi="Times New Roman"/>
          <w:b/>
        </w:rPr>
        <w:t xml:space="preserve"> </w:t>
      </w:r>
      <w:r w:rsidRPr="007D0CC3">
        <w:rPr>
          <w:rFonts w:ascii="Times New Roman" w:hAnsi="Times New Roman"/>
          <w:b/>
        </w:rPr>
        <w:t>PROJEKTO</w:t>
      </w:r>
      <w:r w:rsidR="008A3F9E">
        <w:rPr>
          <w:rFonts w:ascii="Times New Roman" w:hAnsi="Times New Roman"/>
          <w:b/>
        </w:rPr>
        <w:t xml:space="preserve"> </w:t>
      </w: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0767E07E" w:rsidR="007D0CC3" w:rsidRPr="007D0CC3" w:rsidRDefault="007D0CC3" w:rsidP="007D0CC3">
      <w:pPr>
        <w:jc w:val="center"/>
        <w:rPr>
          <w:rFonts w:ascii="Times New Roman" w:hAnsi="Times New Roman"/>
        </w:rPr>
      </w:pPr>
      <w:r w:rsidRPr="007D0CC3">
        <w:rPr>
          <w:rFonts w:ascii="Times New Roman" w:hAnsi="Times New Roman"/>
        </w:rPr>
        <w:t>202</w:t>
      </w:r>
      <w:r w:rsidR="000F2463">
        <w:rPr>
          <w:rFonts w:ascii="Times New Roman" w:hAnsi="Times New Roman"/>
        </w:rPr>
        <w:t>3</w:t>
      </w:r>
      <w:r w:rsidRPr="007D0CC3">
        <w:rPr>
          <w:rFonts w:ascii="Times New Roman" w:hAnsi="Times New Roman"/>
        </w:rPr>
        <w:t xml:space="preserve"> m. </w:t>
      </w:r>
      <w:r w:rsidR="000F2463">
        <w:rPr>
          <w:rFonts w:ascii="Times New Roman" w:hAnsi="Times New Roman"/>
        </w:rPr>
        <w:t>sausio 12</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6D1B6CE8" w:rsidR="007D0CC3" w:rsidRPr="007D0CC3" w:rsidRDefault="007D0CC3" w:rsidP="007D0CC3">
      <w:pPr>
        <w:jc w:val="both"/>
        <w:rPr>
          <w:rFonts w:ascii="Times New Roman" w:hAnsi="Times New Roman"/>
          <w:b/>
          <w:bCs/>
        </w:rPr>
      </w:pPr>
      <w:r w:rsidRPr="007D0CC3">
        <w:rPr>
          <w:rFonts w:ascii="Times New Roman" w:hAnsi="Times New Roman"/>
          <w:bCs/>
        </w:rPr>
        <w:tab/>
      </w:r>
      <w:r w:rsidRPr="00B75FF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5063947B" w14:textId="45C18619" w:rsidR="008A3F9E" w:rsidRDefault="007D0CC3" w:rsidP="008A3F9E">
      <w:pPr>
        <w:jc w:val="both"/>
        <w:rPr>
          <w:rFonts w:ascii="Times New Roman" w:hAnsi="Times New Roman"/>
        </w:rPr>
      </w:pPr>
      <w:r w:rsidRPr="007D0CC3">
        <w:rPr>
          <w:rFonts w:ascii="Times New Roman" w:hAnsi="Times New Roman"/>
        </w:rPr>
        <w:tab/>
      </w:r>
      <w:r w:rsidR="008A3F9E">
        <w:rPr>
          <w:rFonts w:ascii="Times New Roman" w:hAnsi="Times New Roman"/>
        </w:rPr>
        <w:t xml:space="preserve">Sprendimo projekto tikslas – pradėjus teikti naujas paslaugas </w:t>
      </w:r>
      <w:r w:rsidR="002E2E20">
        <w:rPr>
          <w:rFonts w:ascii="Times New Roman" w:hAnsi="Times New Roman"/>
        </w:rPr>
        <w:t xml:space="preserve">pakeisti </w:t>
      </w:r>
      <w:r w:rsidR="00652C9C">
        <w:rPr>
          <w:rFonts w:ascii="Times New Roman" w:hAnsi="Times New Roman"/>
        </w:rPr>
        <w:t>ir</w:t>
      </w:r>
      <w:r w:rsidR="002E2E20">
        <w:rPr>
          <w:rFonts w:ascii="Times New Roman" w:hAnsi="Times New Roman"/>
        </w:rPr>
        <w:t xml:space="preserve"> papildyti </w:t>
      </w:r>
      <w:r w:rsidR="008A3F9E">
        <w:rPr>
          <w:rFonts w:ascii="Times New Roman" w:hAnsi="Times New Roman"/>
          <w:szCs w:val="24"/>
        </w:rPr>
        <w:t>Socialinių paslaugų teikimo</w:t>
      </w:r>
      <w:r w:rsidR="008A3F9E" w:rsidRPr="00AB047C">
        <w:rPr>
          <w:rFonts w:ascii="Times New Roman" w:hAnsi="Times New Roman"/>
          <w:szCs w:val="24"/>
        </w:rPr>
        <w:t xml:space="preserve"> tvarkos apraš</w:t>
      </w:r>
      <w:r w:rsidR="008A3F9E">
        <w:rPr>
          <w:rFonts w:ascii="Times New Roman" w:hAnsi="Times New Roman"/>
          <w:szCs w:val="24"/>
        </w:rPr>
        <w:t xml:space="preserve">ą </w:t>
      </w:r>
      <w:r w:rsidR="008A3F9E" w:rsidRPr="007D0CC3">
        <w:rPr>
          <w:rFonts w:ascii="Times New Roman" w:hAnsi="Times New Roman"/>
        </w:rPr>
        <w:t>(toliau – Aprašas)</w:t>
      </w:r>
      <w:r w:rsidR="002E2E20">
        <w:rPr>
          <w:rFonts w:ascii="Times New Roman" w:hAnsi="Times New Roman"/>
        </w:rPr>
        <w:t>, patvirtintą Savivaldybės tarybos 202</w:t>
      </w:r>
      <w:r w:rsidR="000F2463">
        <w:rPr>
          <w:rFonts w:ascii="Times New Roman" w:hAnsi="Times New Roman"/>
        </w:rPr>
        <w:t>2</w:t>
      </w:r>
      <w:r w:rsidR="002E2E20">
        <w:rPr>
          <w:rFonts w:ascii="Times New Roman" w:hAnsi="Times New Roman"/>
        </w:rPr>
        <w:t xml:space="preserve"> m. </w:t>
      </w:r>
      <w:r w:rsidR="000F2463">
        <w:rPr>
          <w:rFonts w:ascii="Times New Roman" w:hAnsi="Times New Roman"/>
        </w:rPr>
        <w:t xml:space="preserve">rugsėjo </w:t>
      </w:r>
      <w:r w:rsidR="000F2463">
        <w:rPr>
          <w:rFonts w:ascii="Times New Roman" w:hAnsi="Times New Roman"/>
        </w:rPr>
        <w:br/>
        <w:t>29</w:t>
      </w:r>
      <w:r w:rsidR="002E2E20">
        <w:rPr>
          <w:rFonts w:ascii="Times New Roman" w:hAnsi="Times New Roman"/>
        </w:rPr>
        <w:t xml:space="preserve"> d. sprendimu Nr. T-</w:t>
      </w:r>
      <w:r w:rsidR="000F2463">
        <w:rPr>
          <w:rFonts w:ascii="Times New Roman" w:hAnsi="Times New Roman"/>
        </w:rPr>
        <w:t>201</w:t>
      </w:r>
      <w:r w:rsidR="002E2E20">
        <w:rPr>
          <w:rFonts w:ascii="Times New Roman" w:hAnsi="Times New Roman"/>
        </w:rPr>
        <w:t xml:space="preserve"> „Dėl Socialinių paslaugų teikimo tvarkos aprašo patvirtinimo“.</w:t>
      </w:r>
    </w:p>
    <w:p w14:paraId="0AF3A1A5" w14:textId="3EBC144D" w:rsidR="007D0CC3" w:rsidRPr="007D0CC3" w:rsidRDefault="007D0CC3" w:rsidP="008A3F9E">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3F8CFDE6" w14:textId="088A5C2C" w:rsidR="007D0CC3" w:rsidRPr="007D0CC3" w:rsidRDefault="00487707" w:rsidP="007D0CC3">
      <w:pPr>
        <w:ind w:firstLine="720"/>
        <w:jc w:val="both"/>
        <w:rPr>
          <w:rFonts w:ascii="Times New Roman" w:hAnsi="Times New Roman"/>
        </w:rPr>
      </w:pPr>
      <w:r>
        <w:rPr>
          <w:rFonts w:ascii="Times New Roman" w:hAnsi="Times New Roman"/>
        </w:rPr>
        <w:t>Socialinių paslaugų katalogo, patvirtinto Lietuvos Respublikos socialinės apsaugos ir darbo ministro 2006 m. balandžio 5 d. įsakymu Nr. A1-93</w:t>
      </w:r>
      <w:r w:rsidR="0068525B">
        <w:rPr>
          <w:rFonts w:ascii="Times New Roman" w:hAnsi="Times New Roman"/>
        </w:rPr>
        <w:t xml:space="preserve"> „Dėl Socialinių paslaugų katalogo patvirtinimo“</w:t>
      </w:r>
      <w:r w:rsidR="00652C9C">
        <w:rPr>
          <w:rFonts w:ascii="Times New Roman" w:hAnsi="Times New Roman"/>
        </w:rPr>
        <w:t>,</w:t>
      </w:r>
      <w:r w:rsidR="0068525B">
        <w:rPr>
          <w:rFonts w:ascii="Times New Roman" w:hAnsi="Times New Roman"/>
        </w:rPr>
        <w:t xml:space="preserve"> suvestinėje redakcijoje pasikeitus kai kurių socialinių paslaugų pavadinimams ir atsiradus naujų paslaugų, kurias pradeda teikti Centras, bei kitos akredituotos įstaigos, </w:t>
      </w:r>
      <w:r w:rsidR="002E2E20">
        <w:rPr>
          <w:rFonts w:ascii="Times New Roman" w:hAnsi="Times New Roman"/>
        </w:rPr>
        <w:t>reikia</w:t>
      </w:r>
      <w:r w:rsidR="00DA3488">
        <w:rPr>
          <w:rFonts w:ascii="Times New Roman" w:hAnsi="Times New Roman"/>
        </w:rPr>
        <w:t xml:space="preserve"> keisti Aprašą.</w:t>
      </w:r>
    </w:p>
    <w:p w14:paraId="5118CC01" w14:textId="279D7E97" w:rsidR="0068525B" w:rsidRDefault="007D0CC3" w:rsidP="0068525B">
      <w:pPr>
        <w:ind w:firstLine="720"/>
        <w:jc w:val="both"/>
        <w:rPr>
          <w:rFonts w:ascii="Times New Roman" w:eastAsia="Calibri" w:hAnsi="Times New Roman"/>
        </w:rPr>
      </w:pPr>
      <w:r w:rsidRPr="00652C9C">
        <w:rPr>
          <w:rFonts w:ascii="Times New Roman" w:hAnsi="Times New Roman"/>
          <w:color w:val="000000"/>
          <w:spacing w:val="-3"/>
        </w:rPr>
        <w:t>Sprendimo projektu siūloma</w:t>
      </w:r>
      <w:r w:rsidRPr="007D0CC3">
        <w:rPr>
          <w:rFonts w:ascii="Times New Roman" w:hAnsi="Times New Roman"/>
          <w:color w:val="000000"/>
          <w:spacing w:val="-3"/>
          <w:lang w:val="en-US"/>
        </w:rPr>
        <w:t xml:space="preserve"> </w:t>
      </w:r>
      <w:r w:rsidRPr="007D0CC3">
        <w:rPr>
          <w:rFonts w:ascii="Times New Roman" w:hAnsi="Times New Roman"/>
        </w:rPr>
        <w:t xml:space="preserve">papildyti Aprašą </w:t>
      </w:r>
      <w:r w:rsidR="0068525B">
        <w:rPr>
          <w:rFonts w:ascii="Times New Roman" w:hAnsi="Times New Roman"/>
        </w:rPr>
        <w:t>7</w:t>
      </w:r>
      <w:r w:rsidR="00DA3488">
        <w:rPr>
          <w:rFonts w:ascii="Times New Roman" w:hAnsi="Times New Roman"/>
        </w:rPr>
        <w:t>.8</w:t>
      </w:r>
      <w:r w:rsidR="0068525B">
        <w:rPr>
          <w:rFonts w:ascii="Times New Roman" w:hAnsi="Times New Roman"/>
        </w:rPr>
        <w:t xml:space="preserve"> papunkčiu, kuriame išdėstoma prašymo dėl socialinės reabilitacijos neįgaliesiems bendruomenėje paslaugos skyrimo</w:t>
      </w:r>
      <w:r w:rsidR="00652C9C" w:rsidRPr="00652C9C">
        <w:rPr>
          <w:rFonts w:ascii="Times New Roman" w:hAnsi="Times New Roman"/>
        </w:rPr>
        <w:t xml:space="preserve"> </w:t>
      </w:r>
      <w:r w:rsidR="00652C9C">
        <w:rPr>
          <w:rFonts w:ascii="Times New Roman" w:hAnsi="Times New Roman"/>
        </w:rPr>
        <w:t>pateikimo tvarka</w:t>
      </w:r>
      <w:r w:rsidR="0068525B">
        <w:rPr>
          <w:rFonts w:ascii="Times New Roman" w:hAnsi="Times New Roman"/>
        </w:rPr>
        <w:t>. Papildyti Apraš</w:t>
      </w:r>
      <w:r w:rsidR="00F53ED2">
        <w:rPr>
          <w:rFonts w:ascii="Times New Roman" w:hAnsi="Times New Roman"/>
        </w:rPr>
        <w:t>o 14 punktą, kuriame detalizuojam</w:t>
      </w:r>
      <w:r w:rsidR="00652C9C">
        <w:rPr>
          <w:rFonts w:ascii="Times New Roman" w:hAnsi="Times New Roman"/>
        </w:rPr>
        <w:t>a,</w:t>
      </w:r>
      <w:r w:rsidR="00F53ED2">
        <w:rPr>
          <w:rFonts w:ascii="Times New Roman" w:hAnsi="Times New Roman"/>
        </w:rPr>
        <w:t xml:space="preserve"> kokius dokumentus reikia pateikti Socialinių paslaugų skyrimo komisijai dėl paslaugų skyrimo. Papildyti aprašą </w:t>
      </w:r>
      <w:r w:rsidR="0068525B">
        <w:rPr>
          <w:rFonts w:ascii="Times New Roman" w:hAnsi="Times New Roman"/>
        </w:rPr>
        <w:t>19.3, 27.13, 27.14</w:t>
      </w:r>
      <w:r w:rsidR="00DA3488" w:rsidRPr="003266B2">
        <w:rPr>
          <w:rFonts w:ascii="Times New Roman" w:eastAsia="Calibri" w:hAnsi="Times New Roman"/>
        </w:rPr>
        <w:t xml:space="preserve"> papunkči</w:t>
      </w:r>
      <w:r w:rsidR="0068525B">
        <w:rPr>
          <w:rFonts w:ascii="Times New Roman" w:eastAsia="Calibri" w:hAnsi="Times New Roman"/>
        </w:rPr>
        <w:t>ais, kuriuose aprašomos naujų paslaugų</w:t>
      </w:r>
      <w:r w:rsidR="008D7609">
        <w:rPr>
          <w:rFonts w:ascii="Times New Roman" w:eastAsia="Calibri" w:hAnsi="Times New Roman"/>
        </w:rPr>
        <w:t>: šeimos konferencijos, socialinės reabilitacijos neįgaliesiems bendruomenėje, laikino apnakvindinimo,</w:t>
      </w:r>
      <w:r w:rsidR="0068525B">
        <w:rPr>
          <w:rFonts w:ascii="Times New Roman" w:eastAsia="Calibri" w:hAnsi="Times New Roman"/>
        </w:rPr>
        <w:t xml:space="preserve"> teikimo tvarkos.</w:t>
      </w:r>
    </w:p>
    <w:p w14:paraId="4C55FF5B" w14:textId="58FE3576" w:rsidR="00DA3488" w:rsidRDefault="0068525B" w:rsidP="0068525B">
      <w:pPr>
        <w:ind w:firstLine="720"/>
        <w:jc w:val="both"/>
        <w:rPr>
          <w:rFonts w:ascii="Times New Roman" w:eastAsia="Calibri" w:hAnsi="Times New Roman"/>
        </w:rPr>
      </w:pPr>
      <w:r>
        <w:rPr>
          <w:rFonts w:ascii="Times New Roman" w:eastAsia="Calibri" w:hAnsi="Times New Roman"/>
        </w:rPr>
        <w:t>Siūloma pakeisti Aprašo 17 punktą dėl prevencinių socialinių paslaugų teikimo tvarkos. Pakeisti Aprašo 19.1, 27.10, 27.11</w:t>
      </w:r>
      <w:r w:rsidR="008D7609">
        <w:rPr>
          <w:rFonts w:ascii="Times New Roman" w:eastAsia="Calibri" w:hAnsi="Times New Roman"/>
        </w:rPr>
        <w:t xml:space="preserve"> papunkčius, kuriuose aiškiau išdėstytos paslaugų: kompleksinių paslaugų šeimai, laikino atokvėpio paslaugų organizavimo (teikiant socialinės priežiūros paslaugas), socialinės priežiūros šeimoms, laikino atokvėpio paslaugų (teikiant globos paslaugas), teikimo tvarkos.</w:t>
      </w:r>
    </w:p>
    <w:p w14:paraId="5C22F62D" w14:textId="6EC92477" w:rsidR="008D7609" w:rsidRPr="00DB5504" w:rsidRDefault="008D7609" w:rsidP="0068525B">
      <w:pPr>
        <w:ind w:firstLine="720"/>
        <w:jc w:val="both"/>
        <w:rPr>
          <w:rFonts w:ascii="Times New Roman" w:hAnsi="Times New Roman"/>
        </w:rPr>
      </w:pPr>
      <w:r>
        <w:rPr>
          <w:rFonts w:ascii="Times New Roman" w:eastAsia="Calibri" w:hAnsi="Times New Roman"/>
        </w:rPr>
        <w:t>Sprendimo projektu siūloma pakeisti ir papildyti Aprašo 25 punktą, papildant jį naujų paslaugų pavadinimais.</w:t>
      </w:r>
    </w:p>
    <w:p w14:paraId="166FE9D8" w14:textId="60FE9E19" w:rsidR="007D0CC3" w:rsidRPr="007D0CC3" w:rsidRDefault="007D0CC3" w:rsidP="007D0CC3">
      <w:pPr>
        <w:jc w:val="both"/>
        <w:rPr>
          <w:rFonts w:ascii="Times New Roman" w:hAnsi="Times New Roman"/>
          <w:b/>
          <w:bCs/>
          <w:spacing w:val="-1"/>
        </w:rPr>
      </w:pPr>
      <w:r w:rsidRPr="007D0CC3">
        <w:rPr>
          <w:rFonts w:ascii="Times New Roman" w:hAnsi="Times New Roman"/>
          <w:b/>
          <w:bCs/>
          <w:spacing w:val="-1"/>
        </w:rPr>
        <w:tab/>
        <w:t>3. Laukiami rezultatai</w:t>
      </w:r>
    </w:p>
    <w:p w14:paraId="5E6AB286" w14:textId="4047E0CB"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 xml:space="preserve">Priėmus sprendimą </w:t>
      </w:r>
      <w:r w:rsidR="002E5A27">
        <w:rPr>
          <w:rFonts w:ascii="Times New Roman" w:hAnsi="Times New Roman"/>
          <w:bCs/>
          <w:spacing w:val="-1"/>
        </w:rPr>
        <w:t>Apraše bus nurodytos visos teikiamos socialinės paslaugos</w:t>
      </w:r>
      <w:r w:rsidR="00CB1F7C">
        <w:rPr>
          <w:rFonts w:ascii="Times New Roman" w:hAnsi="Times New Roman"/>
          <w:bCs/>
          <w:spacing w:val="-1"/>
        </w:rPr>
        <w:t>, jų organizavimo ir teikimo tvarka.</w:t>
      </w:r>
    </w:p>
    <w:p w14:paraId="3E4F9B37" w14:textId="2303FE4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15EB81E" w:rsidR="007D0CC3" w:rsidRPr="007D0CC3" w:rsidRDefault="002E5A27"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B3D9691"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0C9D26D8" w14:textId="41B2A2B8" w:rsidR="007D0CC3" w:rsidRPr="007D0CC3" w:rsidRDefault="007D0CC3" w:rsidP="007D0CC3">
      <w:pPr>
        <w:ind w:left="30" w:firstLine="690"/>
        <w:jc w:val="both"/>
        <w:rPr>
          <w:rFonts w:ascii="Times New Roman" w:hAnsi="Times New Roman"/>
        </w:rPr>
      </w:pPr>
      <w:r>
        <w:rPr>
          <w:rFonts w:ascii="Times New Roman" w:hAnsi="Times New Roman"/>
        </w:rPr>
        <w:t xml:space="preserve">Nereikia. </w:t>
      </w:r>
    </w:p>
    <w:p w14:paraId="3F6B9F90" w14:textId="5452BCF9" w:rsidR="007D0CC3" w:rsidRPr="007D0CC3" w:rsidRDefault="007D0CC3" w:rsidP="007D0CC3">
      <w:pPr>
        <w:jc w:val="both"/>
        <w:rPr>
          <w:rFonts w:ascii="Times New Roman" w:hAnsi="Times New Roman"/>
        </w:rPr>
      </w:pPr>
      <w:r w:rsidRPr="007D0CC3">
        <w:rPr>
          <w:rFonts w:ascii="Times New Roman" w:hAnsi="Times New Roman"/>
        </w:rPr>
        <w:tab/>
        <w:t>Sprendimo projekt</w:t>
      </w:r>
      <w:r w:rsidR="00D97EEB">
        <w:rPr>
          <w:rFonts w:ascii="Times New Roman" w:hAnsi="Times New Roman"/>
        </w:rPr>
        <w:t>o</w:t>
      </w:r>
      <w:r w:rsidRPr="007D0CC3">
        <w:rPr>
          <w:rFonts w:ascii="Times New Roman" w:hAnsi="Times New Roman"/>
        </w:rPr>
        <w:t xml:space="preserve"> antikorupcinis vertinimas</w:t>
      </w:r>
      <w:r w:rsidR="00D97EEB">
        <w:rPr>
          <w:rFonts w:ascii="Times New Roman" w:hAnsi="Times New Roman"/>
        </w:rPr>
        <w:t xml:space="preserve"> </w:t>
      </w:r>
      <w:r w:rsidR="00D97EEB" w:rsidRPr="00D97EEB">
        <w:rPr>
          <w:rFonts w:ascii="Times New Roman" w:hAnsi="Times New Roman"/>
          <w:szCs w:val="24"/>
        </w:rPr>
        <w:t>nereikalingas</w:t>
      </w:r>
      <w:r w:rsidRPr="00D97EEB">
        <w:rPr>
          <w:rFonts w:ascii="Times New Roman" w:hAnsi="Times New Roman"/>
          <w:szCs w:val="24"/>
        </w:rPr>
        <w:t>.</w:t>
      </w:r>
    </w:p>
    <w:p w14:paraId="1ED53CC5" w14:textId="77777777" w:rsidR="007D0CC3" w:rsidRPr="007D0CC3" w:rsidRDefault="007D0CC3" w:rsidP="007D0CC3">
      <w:pPr>
        <w:jc w:val="both"/>
        <w:rPr>
          <w:rFonts w:ascii="Times New Roman" w:hAnsi="Times New Roman"/>
        </w:rPr>
      </w:pPr>
    </w:p>
    <w:p w14:paraId="758902CB" w14:textId="77777777" w:rsidR="007D0CC3" w:rsidRPr="007D0CC3" w:rsidRDefault="007D0CC3"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p w14:paraId="25B03DD4" w14:textId="400357E3" w:rsidR="00BF2B6E" w:rsidRPr="007D0CC3" w:rsidRDefault="00BF2B6E" w:rsidP="00664E65">
      <w:pPr>
        <w:rPr>
          <w:rFonts w:ascii="Times New Roman" w:hAnsi="Times New Roman"/>
          <w:szCs w:val="24"/>
        </w:rPr>
      </w:pPr>
    </w:p>
    <w:sectPr w:rsidR="00BF2B6E" w:rsidRPr="007D0CC3"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182D" w14:textId="77777777" w:rsidR="004862F4" w:rsidRDefault="004862F4">
      <w:r>
        <w:separator/>
      </w:r>
    </w:p>
  </w:endnote>
  <w:endnote w:type="continuationSeparator" w:id="0">
    <w:p w14:paraId="7CA3BAFF" w14:textId="77777777" w:rsidR="004862F4" w:rsidRDefault="0048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F805" w14:textId="77777777" w:rsidR="004862F4" w:rsidRDefault="004862F4">
      <w:r>
        <w:separator/>
      </w:r>
    </w:p>
  </w:footnote>
  <w:footnote w:type="continuationSeparator" w:id="0">
    <w:p w14:paraId="2D45C4CF" w14:textId="77777777" w:rsidR="004862F4" w:rsidRDefault="00486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75B28551" w:rsidR="003B0ED7" w:rsidRDefault="00B66D00" w:rsidP="002E5A27">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351491181">
    <w:abstractNumId w:val="2"/>
  </w:num>
  <w:num w:numId="2" w16cid:durableId="317806427">
    <w:abstractNumId w:val="3"/>
  </w:num>
  <w:num w:numId="3" w16cid:durableId="1410152510">
    <w:abstractNumId w:val="0"/>
  </w:num>
  <w:num w:numId="4" w16cid:durableId="1414088295">
    <w:abstractNumId w:val="4"/>
  </w:num>
  <w:num w:numId="5" w16cid:durableId="467675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7794C"/>
    <w:rsid w:val="000B4938"/>
    <w:rsid w:val="000C21EC"/>
    <w:rsid w:val="000C4ECE"/>
    <w:rsid w:val="000E0215"/>
    <w:rsid w:val="000E371A"/>
    <w:rsid w:val="000F2463"/>
    <w:rsid w:val="000F2EBC"/>
    <w:rsid w:val="001077C5"/>
    <w:rsid w:val="00156B47"/>
    <w:rsid w:val="00163973"/>
    <w:rsid w:val="001644F0"/>
    <w:rsid w:val="00173CAD"/>
    <w:rsid w:val="001B070A"/>
    <w:rsid w:val="001B6287"/>
    <w:rsid w:val="001B688F"/>
    <w:rsid w:val="001D08FD"/>
    <w:rsid w:val="001E612B"/>
    <w:rsid w:val="001F776B"/>
    <w:rsid w:val="00203CD2"/>
    <w:rsid w:val="00247B22"/>
    <w:rsid w:val="0027364A"/>
    <w:rsid w:val="002874D4"/>
    <w:rsid w:val="00293040"/>
    <w:rsid w:val="002B5407"/>
    <w:rsid w:val="002C3734"/>
    <w:rsid w:val="002D43D5"/>
    <w:rsid w:val="002D4815"/>
    <w:rsid w:val="002D4D1A"/>
    <w:rsid w:val="002D5931"/>
    <w:rsid w:val="002E2E20"/>
    <w:rsid w:val="002E5A27"/>
    <w:rsid w:val="002E61A4"/>
    <w:rsid w:val="00304C78"/>
    <w:rsid w:val="00315BD5"/>
    <w:rsid w:val="00320F47"/>
    <w:rsid w:val="003256DC"/>
    <w:rsid w:val="003266B2"/>
    <w:rsid w:val="00330A36"/>
    <w:rsid w:val="00342C58"/>
    <w:rsid w:val="00354BEA"/>
    <w:rsid w:val="00354EBB"/>
    <w:rsid w:val="00371361"/>
    <w:rsid w:val="0037460A"/>
    <w:rsid w:val="00390FAF"/>
    <w:rsid w:val="00393734"/>
    <w:rsid w:val="003B24DD"/>
    <w:rsid w:val="003C141A"/>
    <w:rsid w:val="003C3427"/>
    <w:rsid w:val="003C4640"/>
    <w:rsid w:val="003E306D"/>
    <w:rsid w:val="003F292C"/>
    <w:rsid w:val="00405760"/>
    <w:rsid w:val="00420F0B"/>
    <w:rsid w:val="00444B6A"/>
    <w:rsid w:val="00446D96"/>
    <w:rsid w:val="004542CD"/>
    <w:rsid w:val="00461F92"/>
    <w:rsid w:val="00464277"/>
    <w:rsid w:val="004862F4"/>
    <w:rsid w:val="00487707"/>
    <w:rsid w:val="004A25AE"/>
    <w:rsid w:val="004A282D"/>
    <w:rsid w:val="004C2180"/>
    <w:rsid w:val="004C2BCC"/>
    <w:rsid w:val="004D02B8"/>
    <w:rsid w:val="004F4A6D"/>
    <w:rsid w:val="00506E58"/>
    <w:rsid w:val="00525C33"/>
    <w:rsid w:val="00527718"/>
    <w:rsid w:val="00552D58"/>
    <w:rsid w:val="005673DF"/>
    <w:rsid w:val="005700FC"/>
    <w:rsid w:val="005A1B33"/>
    <w:rsid w:val="005A788F"/>
    <w:rsid w:val="005B64DA"/>
    <w:rsid w:val="005D5155"/>
    <w:rsid w:val="005E6316"/>
    <w:rsid w:val="005F1611"/>
    <w:rsid w:val="00622164"/>
    <w:rsid w:val="00622D40"/>
    <w:rsid w:val="006301D4"/>
    <w:rsid w:val="00636109"/>
    <w:rsid w:val="00645986"/>
    <w:rsid w:val="0065060D"/>
    <w:rsid w:val="00652C9C"/>
    <w:rsid w:val="00664E65"/>
    <w:rsid w:val="00665D2B"/>
    <w:rsid w:val="00680FA0"/>
    <w:rsid w:val="0068525B"/>
    <w:rsid w:val="006A6495"/>
    <w:rsid w:val="006D00D0"/>
    <w:rsid w:val="006D1A30"/>
    <w:rsid w:val="006D6FE0"/>
    <w:rsid w:val="006E4FC3"/>
    <w:rsid w:val="006F09AA"/>
    <w:rsid w:val="00700B56"/>
    <w:rsid w:val="00710DED"/>
    <w:rsid w:val="0071170E"/>
    <w:rsid w:val="00723476"/>
    <w:rsid w:val="0072433D"/>
    <w:rsid w:val="00726BD5"/>
    <w:rsid w:val="00727D92"/>
    <w:rsid w:val="007307A2"/>
    <w:rsid w:val="00741E0C"/>
    <w:rsid w:val="00745AE7"/>
    <w:rsid w:val="00746DDC"/>
    <w:rsid w:val="007B0356"/>
    <w:rsid w:val="007B7BEA"/>
    <w:rsid w:val="007B7E11"/>
    <w:rsid w:val="007C1076"/>
    <w:rsid w:val="007C6290"/>
    <w:rsid w:val="007D0CC3"/>
    <w:rsid w:val="007D682B"/>
    <w:rsid w:val="007E2F77"/>
    <w:rsid w:val="007F4D07"/>
    <w:rsid w:val="007F63E3"/>
    <w:rsid w:val="00812224"/>
    <w:rsid w:val="00816A40"/>
    <w:rsid w:val="0082306F"/>
    <w:rsid w:val="008245F4"/>
    <w:rsid w:val="0082749C"/>
    <w:rsid w:val="00837914"/>
    <w:rsid w:val="008421BA"/>
    <w:rsid w:val="00887493"/>
    <w:rsid w:val="008925F2"/>
    <w:rsid w:val="008A3F9E"/>
    <w:rsid w:val="008C7095"/>
    <w:rsid w:val="008D7609"/>
    <w:rsid w:val="008D7EB0"/>
    <w:rsid w:val="008F1277"/>
    <w:rsid w:val="009139E9"/>
    <w:rsid w:val="009272A8"/>
    <w:rsid w:val="00931FBA"/>
    <w:rsid w:val="00937735"/>
    <w:rsid w:val="00997DC4"/>
    <w:rsid w:val="009A4913"/>
    <w:rsid w:val="009A7E79"/>
    <w:rsid w:val="009B0CE4"/>
    <w:rsid w:val="009C1156"/>
    <w:rsid w:val="009C1AD6"/>
    <w:rsid w:val="009D5E99"/>
    <w:rsid w:val="009D7B41"/>
    <w:rsid w:val="009F50BA"/>
    <w:rsid w:val="00A23D83"/>
    <w:rsid w:val="00A77F3F"/>
    <w:rsid w:val="00AA1ED2"/>
    <w:rsid w:val="00AC7C19"/>
    <w:rsid w:val="00AD43AB"/>
    <w:rsid w:val="00AD5CD6"/>
    <w:rsid w:val="00AE2979"/>
    <w:rsid w:val="00AF4389"/>
    <w:rsid w:val="00AF58F6"/>
    <w:rsid w:val="00B013BF"/>
    <w:rsid w:val="00B031E3"/>
    <w:rsid w:val="00B50344"/>
    <w:rsid w:val="00B60B73"/>
    <w:rsid w:val="00B61DE0"/>
    <w:rsid w:val="00B63F24"/>
    <w:rsid w:val="00B66D00"/>
    <w:rsid w:val="00B75FF2"/>
    <w:rsid w:val="00B77CA6"/>
    <w:rsid w:val="00B81A0D"/>
    <w:rsid w:val="00B95E20"/>
    <w:rsid w:val="00BA5BCD"/>
    <w:rsid w:val="00BF2B6E"/>
    <w:rsid w:val="00C01A7E"/>
    <w:rsid w:val="00C1382B"/>
    <w:rsid w:val="00C17CDF"/>
    <w:rsid w:val="00C34DC7"/>
    <w:rsid w:val="00C55886"/>
    <w:rsid w:val="00C82D8A"/>
    <w:rsid w:val="00C869C2"/>
    <w:rsid w:val="00C918EA"/>
    <w:rsid w:val="00C94E09"/>
    <w:rsid w:val="00CA2B78"/>
    <w:rsid w:val="00CB1502"/>
    <w:rsid w:val="00CB1F7C"/>
    <w:rsid w:val="00CB3CF0"/>
    <w:rsid w:val="00CB5C0C"/>
    <w:rsid w:val="00CB5D9C"/>
    <w:rsid w:val="00CD3CAB"/>
    <w:rsid w:val="00CD7E1E"/>
    <w:rsid w:val="00CF2AE7"/>
    <w:rsid w:val="00CF2FE4"/>
    <w:rsid w:val="00D05149"/>
    <w:rsid w:val="00D612C9"/>
    <w:rsid w:val="00D65FF7"/>
    <w:rsid w:val="00D71774"/>
    <w:rsid w:val="00D80469"/>
    <w:rsid w:val="00D83922"/>
    <w:rsid w:val="00D97EEB"/>
    <w:rsid w:val="00DA3488"/>
    <w:rsid w:val="00DB3D01"/>
    <w:rsid w:val="00DB5504"/>
    <w:rsid w:val="00DB581C"/>
    <w:rsid w:val="00DC1C69"/>
    <w:rsid w:val="00DC6E0E"/>
    <w:rsid w:val="00DD2DB8"/>
    <w:rsid w:val="00DF4145"/>
    <w:rsid w:val="00DF50AC"/>
    <w:rsid w:val="00E218D8"/>
    <w:rsid w:val="00E40A1C"/>
    <w:rsid w:val="00E4354F"/>
    <w:rsid w:val="00E53D06"/>
    <w:rsid w:val="00E86190"/>
    <w:rsid w:val="00E97F76"/>
    <w:rsid w:val="00EA5FEB"/>
    <w:rsid w:val="00EA7F30"/>
    <w:rsid w:val="00EC4AFA"/>
    <w:rsid w:val="00EC6D76"/>
    <w:rsid w:val="00ED4CD2"/>
    <w:rsid w:val="00ED54AE"/>
    <w:rsid w:val="00ED5599"/>
    <w:rsid w:val="00EF1F85"/>
    <w:rsid w:val="00F118B9"/>
    <w:rsid w:val="00F53D01"/>
    <w:rsid w:val="00F53ED2"/>
    <w:rsid w:val="00F56237"/>
    <w:rsid w:val="00F97474"/>
    <w:rsid w:val="00FA1708"/>
    <w:rsid w:val="00FA644E"/>
    <w:rsid w:val="00FC2718"/>
    <w:rsid w:val="00FC5DFE"/>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D9D2-8320-4067-A18F-0664E046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12231</Words>
  <Characters>6973</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2023-01-12T13:45:00Z</cp:lastPrinted>
  <dcterms:created xsi:type="dcterms:W3CDTF">2023-01-12T13:43:00Z</dcterms:created>
  <dcterms:modified xsi:type="dcterms:W3CDTF">2023-01-12T13:45:00Z</dcterms:modified>
</cp:coreProperties>
</file>