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E56365">
        <w:rPr>
          <w:b/>
          <w:szCs w:val="24"/>
          <w:lang w:eastAsia="lt-LT"/>
        </w:rPr>
        <w:t>1</w:t>
      </w:r>
      <w:r w:rsidR="008552A3">
        <w:rPr>
          <w:b/>
          <w:szCs w:val="24"/>
          <w:lang w:eastAsia="lt-LT"/>
        </w:rPr>
        <w:t>3</w:t>
      </w:r>
    </w:p>
    <w:p w:rsidR="00B336F0" w:rsidRDefault="00B336F0">
      <w:pPr>
        <w:suppressAutoHyphens/>
        <w:spacing w:line="276" w:lineRule="auto"/>
        <w:textAlignment w:val="baseline"/>
        <w:rPr>
          <w:szCs w:val="24"/>
          <w:lang w:eastAsia="lt-LT"/>
        </w:rPr>
      </w:pPr>
    </w:p>
    <w:p w:rsidR="008552A3" w:rsidRPr="00442539" w:rsidRDefault="00D44316" w:rsidP="008552A3">
      <w:pPr>
        <w:spacing w:line="276" w:lineRule="auto"/>
        <w:jc w:val="both"/>
        <w:rPr>
          <w:b/>
          <w:color w:val="000000" w:themeColor="text1"/>
          <w:lang w:eastAsia="lt-LT"/>
        </w:rPr>
      </w:pPr>
      <w:r>
        <w:rPr>
          <w:szCs w:val="24"/>
          <w:lang w:eastAsia="lt-LT"/>
        </w:rPr>
        <w:t xml:space="preserve">Teisės akto projekto pavadinimas </w:t>
      </w:r>
      <w:r w:rsidR="008552A3" w:rsidRPr="00442539">
        <w:rPr>
          <w:b/>
          <w:color w:val="000000" w:themeColor="text1"/>
        </w:rPr>
        <w:t xml:space="preserve">DĖL </w:t>
      </w:r>
      <w:r w:rsidR="008552A3" w:rsidRPr="00442539">
        <w:rPr>
          <w:b/>
          <w:color w:val="000000" w:themeColor="text1"/>
          <w:lang w:eastAsia="lt-LT"/>
        </w:rPr>
        <w:t xml:space="preserve">PANEVĖŽIO RAJONO SAVIVALDYBĖS </w:t>
      </w:r>
      <w:r w:rsidR="008552A3" w:rsidRPr="00442539">
        <w:rPr>
          <w:b/>
          <w:color w:val="000000" w:themeColor="text1"/>
        </w:rPr>
        <w:t>JAUNIMO VASAROS UŽIMTUMO IR INTEGRACIJOS Į DARBO RINKĄ PROGRAMOS PATVIRTINIMO</w:t>
      </w:r>
    </w:p>
    <w:p w:rsidR="00E70FED" w:rsidRPr="00C721EE" w:rsidRDefault="00D44316" w:rsidP="00E70FED">
      <w:pPr>
        <w:rPr>
          <w:color w:val="000000" w:themeColor="text1"/>
        </w:rPr>
      </w:pPr>
      <w:r>
        <w:rPr>
          <w:szCs w:val="24"/>
          <w:lang w:eastAsia="lt-LT"/>
        </w:rPr>
        <w:t>Teisės akt</w:t>
      </w:r>
      <w:r w:rsidR="00B039C6">
        <w:rPr>
          <w:szCs w:val="24"/>
          <w:lang w:eastAsia="lt-LT"/>
        </w:rPr>
        <w:t xml:space="preserve">o projekto tiesioginis rengėjas: </w:t>
      </w:r>
      <w:r w:rsidR="00E70FED" w:rsidRPr="00C721EE">
        <w:rPr>
          <w:color w:val="000000" w:themeColor="text1"/>
        </w:rPr>
        <w:t>Jaunimo reikalų koordinatorė (vyr. s</w:t>
      </w:r>
      <w:r w:rsidR="00E70FED">
        <w:rPr>
          <w:color w:val="000000" w:themeColor="text1"/>
        </w:rPr>
        <w:t>pecialistė)</w:t>
      </w:r>
      <w:r w:rsidR="00E70FED" w:rsidRPr="00C721EE">
        <w:rPr>
          <w:color w:val="000000" w:themeColor="text1"/>
        </w:rPr>
        <w:t xml:space="preserve"> Sandra Budreikienė</w:t>
      </w:r>
    </w:p>
    <w:p w:rsidR="00B336F0" w:rsidRDefault="00E70FED">
      <w:pPr>
        <w:suppressAutoHyphens/>
        <w:spacing w:line="276" w:lineRule="auto"/>
        <w:textAlignment w:val="baseline"/>
        <w:rPr>
          <w:color w:val="000000"/>
        </w:rPr>
      </w:pPr>
      <w:r>
        <w:rPr>
          <w:color w:val="000000" w:themeColor="text1"/>
          <w:lang w:eastAsia="ru-RU"/>
        </w:rPr>
        <w:t>T</w:t>
      </w:r>
      <w:r w:rsidR="00D44316">
        <w:rPr>
          <w:color w:val="000000"/>
        </w:rPr>
        <w:t>eisės akto projekto antikorupcinis vertinimas atliktas (</w:t>
      </w:r>
      <w:r w:rsidR="00D44316">
        <w:rPr>
          <w:i/>
          <w:color w:val="000000"/>
        </w:rPr>
        <w:t>pažymėti reikiamą atsakymą</w:t>
      </w:r>
      <w:r w:rsidR="00D44316">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162E31" w:rsidRDefault="00DF788C" w:rsidP="00C256B4">
            <w:pPr>
              <w:suppressAutoHyphens/>
              <w:spacing w:line="276" w:lineRule="auto"/>
              <w:textAlignment w:val="baseline"/>
              <w:rPr>
                <w:i/>
                <w:szCs w:val="24"/>
                <w:lang w:eastAsia="lt-LT"/>
              </w:rPr>
            </w:pPr>
            <w:r w:rsidRPr="00162E31">
              <w:rPr>
                <w:i/>
                <w:szCs w:val="24"/>
                <w:lang w:eastAsia="lt-LT"/>
              </w:rPr>
              <w:t>Nesudaro</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DF788C">
            <w:pPr>
              <w:keepNext/>
              <w:suppressAutoHyphens/>
              <w:spacing w:line="276" w:lineRule="auto"/>
              <w:textAlignment w:val="baseline"/>
              <w:rPr>
                <w:i/>
                <w:szCs w:val="24"/>
                <w:lang w:eastAsia="lt-LT"/>
              </w:rPr>
            </w:pPr>
            <w:r w:rsidRPr="00162E31">
              <w:rPr>
                <w:i/>
                <w:szCs w:val="24"/>
                <w:lang w:eastAsia="lt-LT"/>
              </w:rPr>
              <w:t>Nenustatyta</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1A0AB5" w:rsidP="004C7A3B">
            <w:pPr>
              <w:rPr>
                <w:i/>
              </w:rPr>
            </w:pPr>
            <w:r>
              <w:rPr>
                <w:i/>
              </w:rPr>
              <w:t>Programos p</w:t>
            </w:r>
            <w:r w:rsidR="00A23398">
              <w:rPr>
                <w:i/>
              </w:rPr>
              <w:t>rojekt</w:t>
            </w:r>
            <w:r>
              <w:rPr>
                <w:i/>
              </w:rPr>
              <w:t xml:space="preserve">e numatyta, kad Programos dalyvių sąrašą </w:t>
            </w:r>
            <w:r w:rsidR="00A0621F">
              <w:rPr>
                <w:i/>
              </w:rPr>
              <w:t xml:space="preserve">dalyvių prašymus nagrinėjančios Komisijos teikimu </w:t>
            </w:r>
            <w:r>
              <w:rPr>
                <w:i/>
              </w:rPr>
              <w:t>tvirtina</w:t>
            </w:r>
            <w:r w:rsidR="00A0621F">
              <w:rPr>
                <w:i/>
              </w:rPr>
              <w:t xml:space="preserve">, taip pat kompensacijos dydį darbdaviui nustato </w:t>
            </w:r>
            <w:r>
              <w:rPr>
                <w:i/>
              </w:rPr>
              <w:t xml:space="preserve">Savivaldybės administracijos direktorius (Programos projekto </w:t>
            </w:r>
            <w:r w:rsidR="00A23398">
              <w:rPr>
                <w:i/>
              </w:rPr>
              <w:t>11.2</w:t>
            </w:r>
            <w:r w:rsidR="00787C55">
              <w:rPr>
                <w:i/>
              </w:rPr>
              <w:t>–11.3, 11.5</w:t>
            </w:r>
            <w:r w:rsidR="00A0621F">
              <w:rPr>
                <w:i/>
              </w:rPr>
              <w:t>, 14.9</w:t>
            </w:r>
            <w:r w:rsidR="00787C55">
              <w:rPr>
                <w:i/>
              </w:rPr>
              <w:t xml:space="preserve"> </w:t>
            </w:r>
            <w:r w:rsidR="00A23398">
              <w:rPr>
                <w:i/>
              </w:rPr>
              <w:t>p.p</w:t>
            </w:r>
            <w:r w:rsidR="00024DBF">
              <w:rPr>
                <w:i/>
              </w:rPr>
              <w:t>.</w:t>
            </w:r>
            <w:r w:rsidR="00787C55">
              <w:rPr>
                <w:i/>
              </w:rPr>
              <w:t>)</w:t>
            </w:r>
            <w:r w:rsidR="006B0D1B">
              <w:rPr>
                <w:i/>
              </w:rPr>
              <w:t xml:space="preserve">, o Programos projekto 17 p. numatyta, kad </w:t>
            </w:r>
            <w:r w:rsidR="00AA4101">
              <w:rPr>
                <w:i/>
              </w:rPr>
              <w:t xml:space="preserve">Programos </w:t>
            </w:r>
            <w:r w:rsidR="006B0D1B">
              <w:rPr>
                <w:i/>
              </w:rPr>
              <w:t xml:space="preserve">kontrolę vykdo jaunimo reikalų koordinatorius (vyr. specialistas).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787C55" w:rsidP="00787C55">
            <w:pPr>
              <w:suppressAutoHyphens/>
              <w:spacing w:line="276" w:lineRule="auto"/>
              <w:textAlignment w:val="baseline"/>
              <w:rPr>
                <w:szCs w:val="24"/>
                <w:lang w:eastAsia="lt-LT"/>
              </w:rPr>
            </w:pPr>
            <w:r>
              <w:rPr>
                <w:i/>
              </w:rPr>
              <w:t xml:space="preserve">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656978" w:rsidRDefault="006B0D1B" w:rsidP="004C7A3B">
            <w:pPr>
              <w:suppressAutoHyphens/>
              <w:spacing w:line="276" w:lineRule="auto"/>
              <w:textAlignment w:val="baseline"/>
              <w:rPr>
                <w:i/>
                <w:szCs w:val="24"/>
              </w:rPr>
            </w:pPr>
            <w:r>
              <w:rPr>
                <w:i/>
                <w:szCs w:val="24"/>
              </w:rPr>
              <w:t xml:space="preserve">Programos projekto 14.10 p. p. numatytas baigtinis sąrašas atvejų, kada kompensacija neskiriama. </w:t>
            </w:r>
            <w:r w:rsidR="00AA4101">
              <w:rPr>
                <w:i/>
                <w:szCs w:val="24"/>
              </w:rPr>
              <w:t xml:space="preserve">Taip pat Programos projekto 14.2 p. p. numatytas </w:t>
            </w:r>
            <w:r w:rsidR="00EA6911">
              <w:rPr>
                <w:i/>
                <w:szCs w:val="24"/>
              </w:rPr>
              <w:t>nekompensuojamų iš</w:t>
            </w:r>
            <w:r w:rsidR="00AA4101">
              <w:rPr>
                <w:i/>
                <w:szCs w:val="24"/>
              </w:rPr>
              <w:t xml:space="preserve">laidų baigtinis sąrašas.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7150D" w:rsidP="00A7150D">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sidR="00516214">
              <w:rPr>
                <w:i/>
              </w:rPr>
              <w:t>.</w:t>
            </w:r>
            <w:r>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A7150D" w:rsidP="00516214">
            <w:pPr>
              <w:suppressAutoHyphens/>
              <w:spacing w:line="276" w:lineRule="auto"/>
              <w:textAlignment w:val="baseline"/>
              <w:rPr>
                <w:szCs w:val="24"/>
                <w:lang w:eastAsia="lt-LT"/>
              </w:rPr>
            </w:pPr>
            <w:r>
              <w:rPr>
                <w:i/>
              </w:rPr>
              <w:t>Savivaldybės administracijos direktoriaus sprendima</w:t>
            </w:r>
            <w:r w:rsidR="00516214">
              <w:rPr>
                <w:i/>
              </w:rPr>
              <w:t>i</w:t>
            </w:r>
            <w:r>
              <w:rPr>
                <w:i/>
              </w:rPr>
              <w:t xml:space="preserve"> įforminam</w:t>
            </w:r>
            <w:r w:rsidR="00516214">
              <w:rPr>
                <w:i/>
              </w:rPr>
              <w:t>i</w:t>
            </w:r>
            <w:r>
              <w:rPr>
                <w:i/>
              </w:rPr>
              <w:t xml:space="preserve"> įsakym</w:t>
            </w:r>
            <w:r w:rsidR="00516214">
              <w:rPr>
                <w:i/>
              </w:rPr>
              <w:t>ais (Programos projekto 14.9 p. p.),</w:t>
            </w:r>
            <w:r>
              <w:rPr>
                <w:i/>
              </w:rPr>
              <w:t xml:space="preserve"> su atrinktais Programos dalyviais sudaroma trišalė Panevėžio rajono savivaldybės administracijos, darbdavio ir įdarbinamojo sutartis (Programos projekto 11.7 p. p.). Viešinimas numatytas Programos projekto 10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A7150D" w:rsidP="00A7150D">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sidR="00554AC8">
              <w:rPr>
                <w:i/>
              </w:rPr>
              <w:t>.</w:t>
            </w:r>
            <w:r>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lastRenderedPageBreak/>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C68" w:rsidRPr="00553EC3" w:rsidRDefault="00A7150D" w:rsidP="004C7A3B">
            <w:pPr>
              <w:spacing w:line="256" w:lineRule="auto"/>
            </w:pPr>
            <w:r w:rsidRPr="00377C3A">
              <w:rPr>
                <w:i/>
              </w:rPr>
              <w:lastRenderedPageBreak/>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r>
              <w:rPr>
                <w:rFonts w:ascii="Arial" w:hAnsi="Arial" w:cs="Arial"/>
              </w:rPr>
              <w:t xml:space="preserve"> </w:t>
            </w:r>
            <w:r w:rsidRPr="004932BD">
              <w:rPr>
                <w:i/>
              </w:rPr>
              <w:t>Pagal</w:t>
            </w:r>
            <w:r>
              <w:rPr>
                <w:i/>
              </w:rPr>
              <w:t xml:space="preserve"> </w:t>
            </w:r>
            <w:r w:rsidRPr="004932BD">
              <w:rPr>
                <w:i/>
              </w:rPr>
              <w:t>numatomą reguliavimą sprendimą priima</w:t>
            </w:r>
            <w:r>
              <w:rPr>
                <w:i/>
              </w:rPr>
              <w:t xml:space="preserve"> </w:t>
            </w:r>
            <w:r w:rsidRPr="004932BD">
              <w:rPr>
                <w:i/>
              </w:rPr>
              <w:t xml:space="preserve">vienasmenis subjektas – </w:t>
            </w:r>
            <w:r>
              <w:rPr>
                <w:i/>
              </w:rPr>
              <w:t xml:space="preserve">Savivaldybės administracijos direktorius.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A7150D" w:rsidRDefault="00A7150D" w:rsidP="004C7A3B">
            <w:pPr>
              <w:suppressAutoHyphens/>
              <w:spacing w:line="276" w:lineRule="auto"/>
              <w:jc w:val="both"/>
              <w:textAlignment w:val="baseline"/>
              <w:rPr>
                <w:i/>
              </w:rPr>
            </w:pPr>
            <w:r>
              <w:rPr>
                <w:i/>
              </w:rPr>
              <w:t xml:space="preserve">Procedūros numatytos Programos projekto IV –V skyriuose.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7150D" w:rsidP="00A7150D">
            <w:pPr>
              <w:keepNext/>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sidR="00516214">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Teisės akto projektas nustato jo nuostatoms įgyvendinti </w:t>
            </w:r>
            <w:r>
              <w:rPr>
                <w:szCs w:val="24"/>
                <w:lang w:eastAsia="lt-LT"/>
              </w:rPr>
              <w:lastRenderedPageBreak/>
              <w:t>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656978" w:rsidP="00A7150D">
            <w:pPr>
              <w:suppressAutoHyphens/>
              <w:spacing w:line="276" w:lineRule="auto"/>
              <w:textAlignment w:val="baseline"/>
            </w:pPr>
            <w:r>
              <w:rPr>
                <w:i/>
              </w:rPr>
              <w:lastRenderedPageBreak/>
              <w:t>K</w:t>
            </w:r>
            <w:r w:rsidR="00A7150D">
              <w:rPr>
                <w:i/>
              </w:rPr>
              <w:t xml:space="preserve">onkretūs terminai numatytyti Programos projekto 11.3, 11.5, 14.4 p.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7150D" w:rsidP="00A7150D">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sidR="00554AC8">
              <w:rPr>
                <w:i/>
              </w:rPr>
              <w:t>.</w:t>
            </w:r>
            <w:r>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6675BC" w:rsidP="00A7150D">
            <w:pPr>
              <w:suppressAutoHyphens/>
              <w:spacing w:line="276" w:lineRule="auto"/>
              <w:textAlignment w:val="baseline"/>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A6911" w:rsidP="00A7150D">
            <w:pPr>
              <w:suppressAutoHyphens/>
              <w:spacing w:line="276" w:lineRule="auto"/>
              <w:textAlignment w:val="baseline"/>
              <w:rPr>
                <w:szCs w:val="24"/>
                <w:lang w:eastAsia="lt-LT"/>
              </w:rPr>
            </w:pPr>
            <w:r>
              <w:rPr>
                <w:i/>
              </w:rPr>
              <w:t xml:space="preserve">Iš dalies aptarta Programos projekto </w:t>
            </w:r>
            <w:r w:rsidR="006675BC">
              <w:rPr>
                <w:i/>
              </w:rPr>
              <w:t xml:space="preserve">13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rsidP="00A0621F">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r w:rsidR="00A0621F">
              <w:rPr>
                <w:szCs w:val="24"/>
                <w:lang w:eastAsia="lt-LT"/>
              </w:rPr>
              <w:t xml:space="preserve">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0621F" w:rsidRDefault="00A0621F" w:rsidP="00A0621F">
            <w:pPr>
              <w:suppressAutoHyphens/>
              <w:spacing w:line="276" w:lineRule="auto"/>
              <w:textAlignment w:val="baseline"/>
              <w:rPr>
                <w:i/>
                <w:szCs w:val="24"/>
                <w:lang w:eastAsia="lt-LT"/>
              </w:rPr>
            </w:pPr>
            <w:r w:rsidRPr="00A0621F">
              <w:rPr>
                <w:i/>
                <w:szCs w:val="24"/>
                <w:lang w:eastAsia="lt-LT"/>
              </w:rPr>
              <w:t>Programos projekto 16 p. numatyta, kad darbdavys už netinkamą lėšų naudojimą atsako Lietuvos Respublikos</w:t>
            </w:r>
            <w:r>
              <w:rPr>
                <w:i/>
                <w:szCs w:val="24"/>
                <w:lang w:eastAsia="lt-LT"/>
              </w:rPr>
              <w:t xml:space="preserve"> </w:t>
            </w:r>
            <w:r w:rsidRPr="00A0621F">
              <w:rPr>
                <w:i/>
                <w:szCs w:val="24"/>
                <w:lang w:eastAsia="lt-LT"/>
              </w:rPr>
              <w:t>įstatymų ir kitų teisės aktų nustatyt</w:t>
            </w:r>
            <w:bookmarkStart w:id="0" w:name="_GoBack"/>
            <w:bookmarkEnd w:id="0"/>
            <w:r w:rsidRPr="00A0621F">
              <w:rPr>
                <w:i/>
                <w:szCs w:val="24"/>
                <w:lang w:eastAsia="lt-LT"/>
              </w:rPr>
              <w:t xml:space="preserve">a tvarka.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A0621F" w:rsidP="004C7A3B">
            <w:pPr>
              <w:spacing w:line="256" w:lineRule="auto"/>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sidR="00554AC8">
              <w:rPr>
                <w:i/>
              </w:rPr>
              <w:t>.</w:t>
            </w:r>
            <w:r>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656978" w:rsidP="00E56365">
            <w:pPr>
              <w:suppressAutoHyphens/>
              <w:spacing w:line="276" w:lineRule="auto"/>
              <w:textAlignment w:val="baseline"/>
              <w:rPr>
                <w:szCs w:val="24"/>
                <w:lang w:eastAsia="lt-LT"/>
              </w:rPr>
            </w:pPr>
            <w:r>
              <w:rPr>
                <w:i/>
              </w:rPr>
              <w:t xml:space="preserve">Kriterijų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162E31">
            <w:pPr>
              <w:suppressAutoHyphens/>
              <w:spacing w:line="276" w:lineRule="auto"/>
              <w:textAlignment w:val="baseline"/>
              <w:rPr>
                <w:i/>
                <w:szCs w:val="24"/>
                <w:lang w:eastAsia="lt-LT"/>
              </w:rPr>
            </w:pPr>
            <w:r w:rsidRPr="00162E31">
              <w:rPr>
                <w:i/>
                <w:szCs w:val="24"/>
                <w:lang w:eastAsia="lt-LT"/>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5AD" w:rsidRDefault="00C215AD">
      <w:pPr>
        <w:rPr>
          <w:lang w:eastAsia="lt-LT"/>
        </w:rPr>
      </w:pPr>
      <w:r>
        <w:rPr>
          <w:lang w:eastAsia="lt-LT"/>
        </w:rPr>
        <w:separator/>
      </w:r>
    </w:p>
  </w:endnote>
  <w:endnote w:type="continuationSeparator" w:id="0">
    <w:p w:rsidR="00C215AD" w:rsidRDefault="00C215A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5AD" w:rsidRDefault="00C215AD">
      <w:pPr>
        <w:rPr>
          <w:lang w:eastAsia="lt-LT"/>
        </w:rPr>
      </w:pPr>
      <w:r>
        <w:rPr>
          <w:lang w:eastAsia="lt-LT"/>
        </w:rPr>
        <w:separator/>
      </w:r>
    </w:p>
  </w:footnote>
  <w:footnote w:type="continuationSeparator" w:id="0">
    <w:p w:rsidR="00C215AD" w:rsidRDefault="00C215A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4C7A3B">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24DBF"/>
    <w:rsid w:val="0003126D"/>
    <w:rsid w:val="00034015"/>
    <w:rsid w:val="000517ED"/>
    <w:rsid w:val="0006582E"/>
    <w:rsid w:val="00076F18"/>
    <w:rsid w:val="000A4700"/>
    <w:rsid w:val="000C3459"/>
    <w:rsid w:val="000F4B50"/>
    <w:rsid w:val="000F7381"/>
    <w:rsid w:val="00114EBC"/>
    <w:rsid w:val="00143E29"/>
    <w:rsid w:val="0015041E"/>
    <w:rsid w:val="00151C1C"/>
    <w:rsid w:val="00162ADE"/>
    <w:rsid w:val="00162E31"/>
    <w:rsid w:val="00165B57"/>
    <w:rsid w:val="001756B4"/>
    <w:rsid w:val="001A0AB5"/>
    <w:rsid w:val="001B452A"/>
    <w:rsid w:val="00211AF8"/>
    <w:rsid w:val="00212D92"/>
    <w:rsid w:val="00215B10"/>
    <w:rsid w:val="0022026D"/>
    <w:rsid w:val="0023780B"/>
    <w:rsid w:val="0024738A"/>
    <w:rsid w:val="00247DC2"/>
    <w:rsid w:val="00252FC8"/>
    <w:rsid w:val="00263C9A"/>
    <w:rsid w:val="002B197E"/>
    <w:rsid w:val="002B41A6"/>
    <w:rsid w:val="002D3F38"/>
    <w:rsid w:val="002F0C67"/>
    <w:rsid w:val="002F5947"/>
    <w:rsid w:val="00322AED"/>
    <w:rsid w:val="0032568A"/>
    <w:rsid w:val="00330A1C"/>
    <w:rsid w:val="00335B99"/>
    <w:rsid w:val="0034635B"/>
    <w:rsid w:val="00373FA9"/>
    <w:rsid w:val="003755D1"/>
    <w:rsid w:val="003A0E5C"/>
    <w:rsid w:val="003B51DB"/>
    <w:rsid w:val="003B676B"/>
    <w:rsid w:val="003D6A51"/>
    <w:rsid w:val="003F11D8"/>
    <w:rsid w:val="00402117"/>
    <w:rsid w:val="004115F7"/>
    <w:rsid w:val="00466B25"/>
    <w:rsid w:val="00475060"/>
    <w:rsid w:val="00494587"/>
    <w:rsid w:val="004C66E7"/>
    <w:rsid w:val="004C7A3B"/>
    <w:rsid w:val="004D4A1E"/>
    <w:rsid w:val="004E1C2C"/>
    <w:rsid w:val="004F38E2"/>
    <w:rsid w:val="00516214"/>
    <w:rsid w:val="005434A5"/>
    <w:rsid w:val="00554AC8"/>
    <w:rsid w:val="005716D1"/>
    <w:rsid w:val="005852D0"/>
    <w:rsid w:val="00587704"/>
    <w:rsid w:val="005E3409"/>
    <w:rsid w:val="00656978"/>
    <w:rsid w:val="006675BC"/>
    <w:rsid w:val="00670DA1"/>
    <w:rsid w:val="006761E2"/>
    <w:rsid w:val="00677652"/>
    <w:rsid w:val="006815C3"/>
    <w:rsid w:val="00690980"/>
    <w:rsid w:val="00696BEE"/>
    <w:rsid w:val="006B0D1B"/>
    <w:rsid w:val="006B20C2"/>
    <w:rsid w:val="006B5EA7"/>
    <w:rsid w:val="006E6F34"/>
    <w:rsid w:val="006F12B6"/>
    <w:rsid w:val="006F4CA8"/>
    <w:rsid w:val="00704D28"/>
    <w:rsid w:val="0071377A"/>
    <w:rsid w:val="00714405"/>
    <w:rsid w:val="00734E44"/>
    <w:rsid w:val="00737046"/>
    <w:rsid w:val="00737EC2"/>
    <w:rsid w:val="007419F9"/>
    <w:rsid w:val="00744A32"/>
    <w:rsid w:val="007516B4"/>
    <w:rsid w:val="0076715E"/>
    <w:rsid w:val="00773D5A"/>
    <w:rsid w:val="00780065"/>
    <w:rsid w:val="007878E6"/>
    <w:rsid w:val="00787C55"/>
    <w:rsid w:val="00791F6D"/>
    <w:rsid w:val="007A1193"/>
    <w:rsid w:val="007B0147"/>
    <w:rsid w:val="007D4254"/>
    <w:rsid w:val="007E6950"/>
    <w:rsid w:val="007E6BF7"/>
    <w:rsid w:val="0081025E"/>
    <w:rsid w:val="0081430E"/>
    <w:rsid w:val="00816584"/>
    <w:rsid w:val="00821CC6"/>
    <w:rsid w:val="008249EC"/>
    <w:rsid w:val="008552A3"/>
    <w:rsid w:val="008578D1"/>
    <w:rsid w:val="00862AE6"/>
    <w:rsid w:val="00862D8A"/>
    <w:rsid w:val="008E2AA7"/>
    <w:rsid w:val="008E535B"/>
    <w:rsid w:val="00927A21"/>
    <w:rsid w:val="00981B29"/>
    <w:rsid w:val="009A617E"/>
    <w:rsid w:val="009F68CA"/>
    <w:rsid w:val="00A03EE8"/>
    <w:rsid w:val="00A05A9C"/>
    <w:rsid w:val="00A0621F"/>
    <w:rsid w:val="00A22FF6"/>
    <w:rsid w:val="00A23398"/>
    <w:rsid w:val="00A33446"/>
    <w:rsid w:val="00A422C5"/>
    <w:rsid w:val="00A47F8E"/>
    <w:rsid w:val="00A52D7B"/>
    <w:rsid w:val="00A62CB9"/>
    <w:rsid w:val="00A7150D"/>
    <w:rsid w:val="00A75369"/>
    <w:rsid w:val="00A77BAC"/>
    <w:rsid w:val="00A80B0D"/>
    <w:rsid w:val="00A831B5"/>
    <w:rsid w:val="00A969A0"/>
    <w:rsid w:val="00AA0AC6"/>
    <w:rsid w:val="00AA4101"/>
    <w:rsid w:val="00AC0201"/>
    <w:rsid w:val="00AD734B"/>
    <w:rsid w:val="00AF16F2"/>
    <w:rsid w:val="00B01302"/>
    <w:rsid w:val="00B039C6"/>
    <w:rsid w:val="00B04F62"/>
    <w:rsid w:val="00B178FE"/>
    <w:rsid w:val="00B21B1D"/>
    <w:rsid w:val="00B23918"/>
    <w:rsid w:val="00B27876"/>
    <w:rsid w:val="00B336F0"/>
    <w:rsid w:val="00B34269"/>
    <w:rsid w:val="00B80026"/>
    <w:rsid w:val="00BC18EF"/>
    <w:rsid w:val="00BC5824"/>
    <w:rsid w:val="00C14F10"/>
    <w:rsid w:val="00C215AD"/>
    <w:rsid w:val="00C256B4"/>
    <w:rsid w:val="00C567A5"/>
    <w:rsid w:val="00C61C68"/>
    <w:rsid w:val="00CA42AF"/>
    <w:rsid w:val="00CA5F4D"/>
    <w:rsid w:val="00CE2D9E"/>
    <w:rsid w:val="00D012B9"/>
    <w:rsid w:val="00D04258"/>
    <w:rsid w:val="00D074C2"/>
    <w:rsid w:val="00D145A7"/>
    <w:rsid w:val="00D44316"/>
    <w:rsid w:val="00D47761"/>
    <w:rsid w:val="00D80388"/>
    <w:rsid w:val="00D81919"/>
    <w:rsid w:val="00D86C74"/>
    <w:rsid w:val="00DB0F11"/>
    <w:rsid w:val="00DB35F9"/>
    <w:rsid w:val="00DC1C54"/>
    <w:rsid w:val="00DD00C8"/>
    <w:rsid w:val="00DD40E2"/>
    <w:rsid w:val="00DF788C"/>
    <w:rsid w:val="00E0529F"/>
    <w:rsid w:val="00E232DE"/>
    <w:rsid w:val="00E3235B"/>
    <w:rsid w:val="00E33466"/>
    <w:rsid w:val="00E531FF"/>
    <w:rsid w:val="00E56365"/>
    <w:rsid w:val="00E67F82"/>
    <w:rsid w:val="00E70FED"/>
    <w:rsid w:val="00E71C77"/>
    <w:rsid w:val="00E76621"/>
    <w:rsid w:val="00E80FA9"/>
    <w:rsid w:val="00EA6911"/>
    <w:rsid w:val="00ED23DD"/>
    <w:rsid w:val="00ED4E7D"/>
    <w:rsid w:val="00ED64DA"/>
    <w:rsid w:val="00EE7F67"/>
    <w:rsid w:val="00F10431"/>
    <w:rsid w:val="00F14C65"/>
    <w:rsid w:val="00F2090B"/>
    <w:rsid w:val="00F274D8"/>
    <w:rsid w:val="00F300F3"/>
    <w:rsid w:val="00F30A99"/>
    <w:rsid w:val="00F41D5D"/>
    <w:rsid w:val="00F42F63"/>
    <w:rsid w:val="00F534C3"/>
    <w:rsid w:val="00F7220E"/>
    <w:rsid w:val="00F81871"/>
    <w:rsid w:val="00F95E59"/>
    <w:rsid w:val="00F97C84"/>
    <w:rsid w:val="00FA152E"/>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Komentaronuoroda">
    <w:name w:val="annotation reference"/>
    <w:basedOn w:val="Numatytasispastraiposriftas"/>
    <w:semiHidden/>
    <w:unhideWhenUsed/>
    <w:rsid w:val="003B51DB"/>
    <w:rPr>
      <w:sz w:val="16"/>
      <w:szCs w:val="16"/>
    </w:rPr>
  </w:style>
  <w:style w:type="paragraph" w:styleId="Komentarotekstas">
    <w:name w:val="annotation text"/>
    <w:basedOn w:val="prastasis"/>
    <w:link w:val="KomentarotekstasDiagrama"/>
    <w:semiHidden/>
    <w:unhideWhenUsed/>
    <w:rsid w:val="003B51DB"/>
    <w:rPr>
      <w:sz w:val="20"/>
    </w:rPr>
  </w:style>
  <w:style w:type="character" w:customStyle="1" w:styleId="KomentarotekstasDiagrama">
    <w:name w:val="Komentaro tekstas Diagrama"/>
    <w:basedOn w:val="Numatytasispastraiposriftas"/>
    <w:link w:val="Komentarotekstas"/>
    <w:semiHidden/>
    <w:rsid w:val="003B51DB"/>
    <w:rPr>
      <w:sz w:val="20"/>
    </w:rPr>
  </w:style>
  <w:style w:type="paragraph" w:styleId="Komentarotema">
    <w:name w:val="annotation subject"/>
    <w:basedOn w:val="Komentarotekstas"/>
    <w:next w:val="Komentarotekstas"/>
    <w:link w:val="KomentarotemaDiagrama"/>
    <w:semiHidden/>
    <w:unhideWhenUsed/>
    <w:rsid w:val="003B51DB"/>
    <w:rPr>
      <w:b/>
      <w:bCs/>
    </w:rPr>
  </w:style>
  <w:style w:type="character" w:customStyle="1" w:styleId="KomentarotemaDiagrama">
    <w:name w:val="Komentaro tema Diagrama"/>
    <w:basedOn w:val="KomentarotekstasDiagrama"/>
    <w:link w:val="Komentarotema"/>
    <w:semiHidden/>
    <w:rsid w:val="003B51D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2596591">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5280</Words>
  <Characters>3010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8274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8</cp:revision>
  <cp:lastPrinted>2023-03-20T13:11:00Z</cp:lastPrinted>
  <dcterms:created xsi:type="dcterms:W3CDTF">2023-03-17T10:47:00Z</dcterms:created>
  <dcterms:modified xsi:type="dcterms:W3CDTF">2023-03-20T13:11:00Z</dcterms:modified>
</cp:coreProperties>
</file>