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365AE" w14:textId="77777777" w:rsidR="004D7C1F" w:rsidRPr="00F625BB" w:rsidRDefault="00D75B8E" w:rsidP="00F02EED">
      <w:pPr>
        <w:pStyle w:val="Antrats"/>
        <w:jc w:val="center"/>
        <w:rPr>
          <w:sz w:val="24"/>
          <w:szCs w:val="24"/>
        </w:rPr>
      </w:pPr>
      <w:r>
        <w:rPr>
          <w:sz w:val="24"/>
          <w:szCs w:val="24"/>
        </w:rPr>
        <w:pict w14:anchorId="17C3C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51.4pt" filled="t">
            <v:fill opacity="0" color2="black"/>
            <v:imagedata r:id="rId8" o:title=""/>
          </v:shape>
        </w:pict>
      </w:r>
    </w:p>
    <w:p w14:paraId="2DA09057" w14:textId="6B89E143" w:rsidR="004D7C1F" w:rsidRPr="00F625BB" w:rsidRDefault="004D7C1F" w:rsidP="00F02EED">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    </w:t>
      </w:r>
      <w:r w:rsidR="006272EC">
        <w:rPr>
          <w:b/>
          <w:sz w:val="24"/>
          <w:szCs w:val="24"/>
        </w:rPr>
        <w:t>Projektas</w:t>
      </w:r>
    </w:p>
    <w:p w14:paraId="03CE2211" w14:textId="77777777" w:rsidR="004D7C1F" w:rsidRPr="007B11C2" w:rsidRDefault="004D7C1F" w:rsidP="00F02EED">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F02EED">
      <w:pPr>
        <w:pStyle w:val="Antrats"/>
        <w:rPr>
          <w:b/>
          <w:sz w:val="28"/>
          <w:szCs w:val="28"/>
        </w:rPr>
      </w:pPr>
    </w:p>
    <w:p w14:paraId="43329DC9" w14:textId="77777777" w:rsidR="004D7C1F" w:rsidRPr="007B11C2" w:rsidRDefault="004D7C1F" w:rsidP="00F02EED">
      <w:pPr>
        <w:pStyle w:val="Antrats"/>
        <w:jc w:val="center"/>
        <w:rPr>
          <w:b/>
          <w:bCs/>
          <w:color w:val="000000"/>
          <w:sz w:val="28"/>
          <w:szCs w:val="28"/>
        </w:rPr>
      </w:pPr>
      <w:r w:rsidRPr="007B11C2">
        <w:rPr>
          <w:b/>
          <w:sz w:val="28"/>
          <w:szCs w:val="28"/>
        </w:rPr>
        <w:t>SPRENDIMAS</w:t>
      </w:r>
    </w:p>
    <w:p w14:paraId="24D1C04E" w14:textId="5F1E69A4" w:rsidR="00845C62" w:rsidRPr="00F76CC6" w:rsidRDefault="00845C62" w:rsidP="00F02EED">
      <w:pPr>
        <w:widowControl w:val="0"/>
        <w:suppressAutoHyphens/>
        <w:autoSpaceDE w:val="0"/>
        <w:spacing w:after="0" w:line="240" w:lineRule="auto"/>
        <w:jc w:val="center"/>
        <w:rPr>
          <w:rFonts w:ascii="Times New Roman" w:eastAsia="Arial Unicode MS" w:hAnsi="Times New Roman" w:cs="Times New Roman"/>
          <w:b/>
          <w:bCs/>
          <w:color w:val="000000"/>
          <w:kern w:val="1"/>
          <w:sz w:val="24"/>
          <w:szCs w:val="24"/>
          <w:lang w:eastAsia="hi-IN" w:bidi="hi-IN"/>
        </w:rPr>
      </w:pPr>
      <w:r w:rsidRPr="00F76CC6">
        <w:rPr>
          <w:rFonts w:ascii="Times New Roman" w:eastAsia="SimSun" w:hAnsi="Times New Roman" w:cs="Times New Roman"/>
          <w:b/>
          <w:bCs/>
          <w:color w:val="000000"/>
          <w:kern w:val="1"/>
          <w:sz w:val="24"/>
          <w:szCs w:val="24"/>
          <w:lang w:eastAsia="hi-IN" w:bidi="hi-IN"/>
        </w:rPr>
        <w:t xml:space="preserve">DĖL </w:t>
      </w:r>
      <w:r w:rsidR="00F76CC6" w:rsidRPr="00F76CC6">
        <w:rPr>
          <w:rFonts w:ascii="Times New Roman" w:eastAsia="SimSun" w:hAnsi="Times New Roman" w:cs="Times New Roman"/>
          <w:b/>
          <w:bCs/>
          <w:color w:val="000000"/>
          <w:kern w:val="1"/>
          <w:sz w:val="24"/>
          <w:szCs w:val="24"/>
          <w:lang w:eastAsia="hi-IN" w:bidi="hi-IN"/>
        </w:rPr>
        <w:t xml:space="preserve">PRITARIMO PANEVĖŽIO RAJONO SAVIVALDYBĖS DALYVAVIMUI PROJEKTE </w:t>
      </w:r>
      <w:r w:rsidR="00F76CC6" w:rsidRPr="00F76CC6">
        <w:rPr>
          <w:rFonts w:ascii="Times New Roman" w:eastAsia="Arial Unicode MS" w:hAnsi="Times New Roman" w:cs="Times New Roman"/>
          <w:b/>
          <w:bCs/>
          <w:color w:val="000000"/>
          <w:kern w:val="1"/>
          <w:sz w:val="24"/>
          <w:szCs w:val="24"/>
          <w:lang w:eastAsia="hi-IN" w:bidi="hi-IN"/>
        </w:rPr>
        <w:t>„KARJEROS SPECIAL</w:t>
      </w:r>
      <w:r w:rsidR="00E64147">
        <w:rPr>
          <w:rFonts w:ascii="Times New Roman" w:eastAsia="Arial Unicode MS" w:hAnsi="Times New Roman" w:cs="Times New Roman"/>
          <w:b/>
          <w:bCs/>
          <w:color w:val="000000"/>
          <w:kern w:val="1"/>
          <w:sz w:val="24"/>
          <w:szCs w:val="24"/>
          <w:lang w:eastAsia="hi-IN" w:bidi="hi-IN"/>
        </w:rPr>
        <w:t>IS</w:t>
      </w:r>
      <w:r w:rsidR="00F76CC6" w:rsidRPr="00F76CC6">
        <w:rPr>
          <w:rFonts w:ascii="Times New Roman" w:eastAsia="Arial Unicode MS" w:hAnsi="Times New Roman" w:cs="Times New Roman"/>
          <w:b/>
          <w:bCs/>
          <w:color w:val="000000"/>
          <w:kern w:val="1"/>
          <w:sz w:val="24"/>
          <w:szCs w:val="24"/>
          <w:lang w:eastAsia="hi-IN" w:bidi="hi-IN"/>
        </w:rPr>
        <w:t>TŲ TINKLO VYSTYMAS“ PARTNERIO TEISĖMIS</w:t>
      </w:r>
    </w:p>
    <w:p w14:paraId="2899BED4" w14:textId="1E324037" w:rsidR="007B11C2" w:rsidRDefault="007B11C2" w:rsidP="00F02EED">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F02EED">
      <w:pPr>
        <w:shd w:val="clear" w:color="auto" w:fill="FFFFFF"/>
        <w:spacing w:after="0" w:line="240" w:lineRule="auto"/>
        <w:jc w:val="center"/>
        <w:rPr>
          <w:rFonts w:ascii="Times New Roman" w:hAnsi="Times New Roman" w:cs="Times New Roman"/>
          <w:b/>
          <w:bCs/>
          <w:spacing w:val="-1"/>
          <w:sz w:val="24"/>
          <w:szCs w:val="24"/>
        </w:rPr>
      </w:pPr>
    </w:p>
    <w:p w14:paraId="4085DD99" w14:textId="5753E9A2" w:rsidR="004D7C1F" w:rsidRPr="00F625BB" w:rsidRDefault="004D7C1F" w:rsidP="00F02EED">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87450D">
        <w:rPr>
          <w:rFonts w:ascii="Times New Roman" w:hAnsi="Times New Roman" w:cs="Times New Roman"/>
          <w:sz w:val="24"/>
          <w:szCs w:val="24"/>
        </w:rPr>
        <w:t>2</w:t>
      </w:r>
      <w:r w:rsidRPr="00F625BB">
        <w:rPr>
          <w:rFonts w:ascii="Times New Roman" w:hAnsi="Times New Roman" w:cs="Times New Roman"/>
          <w:sz w:val="24"/>
          <w:szCs w:val="24"/>
        </w:rPr>
        <w:t xml:space="preserve"> m. </w:t>
      </w:r>
      <w:r w:rsidR="00F76CC6">
        <w:rPr>
          <w:rFonts w:ascii="Times New Roman" w:hAnsi="Times New Roman" w:cs="Times New Roman"/>
          <w:sz w:val="24"/>
          <w:szCs w:val="24"/>
        </w:rPr>
        <w:t xml:space="preserve">rugsėjo   </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6272EC">
        <w:rPr>
          <w:rFonts w:ascii="Times New Roman" w:hAnsi="Times New Roman" w:cs="Times New Roman"/>
          <w:sz w:val="24"/>
          <w:szCs w:val="24"/>
        </w:rPr>
        <w:t>2</w:t>
      </w:r>
      <w:r w:rsidR="004257D5">
        <w:rPr>
          <w:rFonts w:ascii="Times New Roman" w:hAnsi="Times New Roman" w:cs="Times New Roman"/>
          <w:sz w:val="24"/>
          <w:szCs w:val="24"/>
        </w:rPr>
        <w:t>-</w:t>
      </w:r>
    </w:p>
    <w:p w14:paraId="268DD50C" w14:textId="0BF06B6E" w:rsidR="004D7C1F" w:rsidRDefault="004D7C1F" w:rsidP="00F02EED">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F02EED">
      <w:pPr>
        <w:spacing w:after="0" w:line="240" w:lineRule="auto"/>
        <w:jc w:val="center"/>
        <w:rPr>
          <w:rFonts w:ascii="Times New Roman" w:hAnsi="Times New Roman" w:cs="Times New Roman"/>
          <w:sz w:val="24"/>
          <w:szCs w:val="24"/>
        </w:rPr>
      </w:pPr>
    </w:p>
    <w:p w14:paraId="0044414E" w14:textId="77777777" w:rsidR="00953C84" w:rsidRPr="00953C84" w:rsidRDefault="00953C84" w:rsidP="00F02EED">
      <w:pPr>
        <w:spacing w:after="0" w:line="240" w:lineRule="auto"/>
        <w:jc w:val="center"/>
        <w:rPr>
          <w:rFonts w:ascii="Times New Roman" w:eastAsia="Times New Roman" w:hAnsi="Times New Roman" w:cs="Times New Roman"/>
          <w:sz w:val="24"/>
          <w:szCs w:val="20"/>
        </w:rPr>
      </w:pPr>
    </w:p>
    <w:p w14:paraId="2163D902" w14:textId="0136473E" w:rsidR="00320197" w:rsidRPr="00A8200D" w:rsidRDefault="00953C84" w:rsidP="00F02EED">
      <w:pPr>
        <w:spacing w:after="0" w:line="240" w:lineRule="auto"/>
        <w:ind w:firstLine="851"/>
        <w:jc w:val="both"/>
        <w:rPr>
          <w:rFonts w:ascii="Times New Roman" w:eastAsia="Times New Roman" w:hAnsi="Times New Roman" w:cs="Times New Roman"/>
          <w:sz w:val="24"/>
          <w:szCs w:val="24"/>
        </w:rPr>
      </w:pPr>
      <w:r w:rsidRPr="00D576D6">
        <w:rPr>
          <w:rFonts w:ascii="Times New Roman" w:eastAsia="Times New Roman" w:hAnsi="Times New Roman" w:cs="Times New Roman"/>
          <w:sz w:val="24"/>
          <w:szCs w:val="24"/>
        </w:rPr>
        <w:t xml:space="preserve">Vadovaudamasi Lietuvos Respublikos vietos savivaldos įstatymo </w:t>
      </w:r>
      <w:r w:rsidRPr="00D576D6">
        <w:rPr>
          <w:rFonts w:ascii="Times New Roman" w:eastAsia="Times New Roman" w:hAnsi="Times New Roman" w:cs="Times New Roman"/>
          <w:color w:val="000000" w:themeColor="text1"/>
          <w:sz w:val="24"/>
          <w:szCs w:val="24"/>
        </w:rPr>
        <w:t>6 straipsnio 5 punktu</w:t>
      </w:r>
      <w:r w:rsidRPr="00D576D6">
        <w:rPr>
          <w:rFonts w:ascii="Times New Roman" w:eastAsia="Times New Roman" w:hAnsi="Times New Roman" w:cs="Times New Roman"/>
          <w:sz w:val="24"/>
          <w:szCs w:val="24"/>
        </w:rPr>
        <w:t xml:space="preserve">, </w:t>
      </w:r>
      <w:r w:rsidR="00021769" w:rsidRPr="00D576D6">
        <w:rPr>
          <w:rFonts w:ascii="Times New Roman" w:hAnsi="Times New Roman" w:cs="Times New Roman"/>
          <w:color w:val="000000"/>
          <w:sz w:val="24"/>
          <w:szCs w:val="24"/>
          <w:shd w:val="clear" w:color="auto" w:fill="FFFFFF"/>
        </w:rPr>
        <w:t>Lietuvos Respublikos</w:t>
      </w:r>
      <w:r w:rsidR="00736EA9" w:rsidRPr="00D576D6">
        <w:rPr>
          <w:rFonts w:ascii="Times New Roman" w:hAnsi="Times New Roman" w:cs="Times New Roman"/>
          <w:color w:val="000000"/>
          <w:sz w:val="24"/>
          <w:szCs w:val="24"/>
          <w:shd w:val="clear" w:color="auto" w:fill="FFFFFF"/>
        </w:rPr>
        <w:t xml:space="preserve"> švietimo įstatymo 18 </w:t>
      </w:r>
      <w:r w:rsidR="00736EA9" w:rsidRPr="00D576D6">
        <w:rPr>
          <w:rFonts w:ascii="Times New Roman" w:hAnsi="Times New Roman" w:cs="Times New Roman"/>
          <w:sz w:val="24"/>
          <w:szCs w:val="24"/>
          <w:shd w:val="clear" w:color="auto" w:fill="FFFFFF"/>
        </w:rPr>
        <w:t>straipsniu</w:t>
      </w:r>
      <w:r w:rsidR="00021769" w:rsidRPr="00D576D6">
        <w:rPr>
          <w:rFonts w:ascii="Times New Roman" w:hAnsi="Times New Roman" w:cs="Times New Roman"/>
          <w:sz w:val="24"/>
          <w:szCs w:val="24"/>
          <w:shd w:val="clear" w:color="auto" w:fill="FFFFFF"/>
        </w:rPr>
        <w:t xml:space="preserve">, </w:t>
      </w:r>
      <w:r w:rsidR="00021769" w:rsidRPr="00D576D6">
        <w:rPr>
          <w:rFonts w:ascii="Times New Roman" w:hAnsi="Times New Roman" w:cs="Times New Roman"/>
          <w:color w:val="000000"/>
          <w:sz w:val="24"/>
          <w:szCs w:val="24"/>
          <w:shd w:val="clear" w:color="auto" w:fill="FFFFFF"/>
        </w:rPr>
        <w:t xml:space="preserve">Lietuvos Respublikos Vyriausybės 2022 m. </w:t>
      </w:r>
      <w:r w:rsidR="00021769" w:rsidRPr="00A8200D">
        <w:rPr>
          <w:rFonts w:ascii="Times New Roman" w:hAnsi="Times New Roman" w:cs="Times New Roman"/>
          <w:sz w:val="24"/>
          <w:szCs w:val="24"/>
          <w:shd w:val="clear" w:color="auto" w:fill="FFFFFF"/>
        </w:rPr>
        <w:t>rugpjūčio 24 d. nutarim</w:t>
      </w:r>
      <w:r w:rsidR="00D576D6" w:rsidRPr="00A8200D">
        <w:rPr>
          <w:rFonts w:ascii="Times New Roman" w:hAnsi="Times New Roman" w:cs="Times New Roman"/>
          <w:sz w:val="24"/>
          <w:szCs w:val="24"/>
          <w:shd w:val="clear" w:color="auto" w:fill="FFFFFF"/>
        </w:rPr>
        <w:t>o</w:t>
      </w:r>
      <w:r w:rsidR="00021769" w:rsidRPr="00A8200D">
        <w:rPr>
          <w:rFonts w:ascii="Times New Roman" w:hAnsi="Times New Roman" w:cs="Times New Roman"/>
          <w:sz w:val="24"/>
          <w:szCs w:val="24"/>
          <w:shd w:val="clear" w:color="auto" w:fill="FFFFFF"/>
        </w:rPr>
        <w:t xml:space="preserve"> Nr. 847 </w:t>
      </w:r>
      <w:r w:rsidR="00021769" w:rsidRPr="00A8200D">
        <w:rPr>
          <w:rFonts w:ascii="Times New Roman" w:hAnsi="Times New Roman" w:cs="Times New Roman"/>
          <w:sz w:val="24"/>
          <w:szCs w:val="24"/>
        </w:rPr>
        <w:t>„Dėl profesinio orientavimo teikimo tvark</w:t>
      </w:r>
      <w:r w:rsidR="00320197" w:rsidRPr="00A8200D">
        <w:rPr>
          <w:rFonts w:ascii="Times New Roman" w:hAnsi="Times New Roman" w:cs="Times New Roman"/>
          <w:sz w:val="24"/>
          <w:szCs w:val="24"/>
        </w:rPr>
        <w:t>os aprašo patvirtinimo“</w:t>
      </w:r>
      <w:r w:rsidR="00736EA9" w:rsidRPr="00A8200D">
        <w:rPr>
          <w:rFonts w:ascii="Times New Roman" w:hAnsi="Times New Roman" w:cs="Times New Roman"/>
          <w:sz w:val="24"/>
          <w:szCs w:val="24"/>
        </w:rPr>
        <w:t xml:space="preserve"> 13.2</w:t>
      </w:r>
      <w:r w:rsidR="00D75B8E">
        <w:rPr>
          <w:rFonts w:ascii="Times New Roman" w:hAnsi="Times New Roman" w:cs="Times New Roman"/>
          <w:sz w:val="24"/>
          <w:szCs w:val="24"/>
        </w:rPr>
        <w:t xml:space="preserve"> papunkčiu, 18 ir</w:t>
      </w:r>
      <w:bookmarkStart w:id="0" w:name="_GoBack"/>
      <w:bookmarkEnd w:id="0"/>
      <w:r w:rsidR="00736EA9" w:rsidRPr="00A8200D">
        <w:rPr>
          <w:rFonts w:ascii="Times New Roman" w:hAnsi="Times New Roman" w:cs="Times New Roman"/>
          <w:sz w:val="24"/>
          <w:szCs w:val="24"/>
        </w:rPr>
        <w:t xml:space="preserve"> 21 punktais</w:t>
      </w:r>
      <w:r w:rsidRPr="00A8200D">
        <w:rPr>
          <w:rFonts w:ascii="Times New Roman" w:eastAsia="Times New Roman" w:hAnsi="Times New Roman" w:cs="Times New Roman"/>
          <w:sz w:val="24"/>
          <w:szCs w:val="24"/>
        </w:rPr>
        <w:t>, Panev</w:t>
      </w:r>
      <w:r w:rsidR="00021769" w:rsidRPr="00A8200D">
        <w:rPr>
          <w:rFonts w:ascii="Times New Roman" w:eastAsia="Times New Roman" w:hAnsi="Times New Roman" w:cs="Times New Roman"/>
          <w:sz w:val="24"/>
          <w:szCs w:val="24"/>
        </w:rPr>
        <w:t>ėžio rajono</w:t>
      </w:r>
      <w:r w:rsidRPr="00A8200D">
        <w:rPr>
          <w:rFonts w:ascii="Times New Roman" w:eastAsia="Times New Roman" w:hAnsi="Times New Roman" w:cs="Times New Roman"/>
          <w:sz w:val="24"/>
          <w:szCs w:val="24"/>
        </w:rPr>
        <w:t xml:space="preserve"> savivaldybės taryba n u s p r e n d ž i a:</w:t>
      </w:r>
    </w:p>
    <w:p w14:paraId="28CFAE70" w14:textId="4209AA15" w:rsidR="00953C84" w:rsidRPr="00A8200D" w:rsidRDefault="00021769" w:rsidP="00F02EED">
      <w:pPr>
        <w:numPr>
          <w:ilvl w:val="0"/>
          <w:numId w:val="7"/>
        </w:numPr>
        <w:tabs>
          <w:tab w:val="left" w:pos="1134"/>
        </w:tabs>
        <w:spacing w:after="0" w:line="240" w:lineRule="auto"/>
        <w:ind w:left="0" w:firstLine="851"/>
        <w:contextualSpacing/>
        <w:jc w:val="both"/>
        <w:rPr>
          <w:rFonts w:ascii="Times New Roman" w:eastAsia="Times New Roman" w:hAnsi="Times New Roman" w:cs="Times New Roman"/>
          <w:sz w:val="24"/>
          <w:szCs w:val="24"/>
        </w:rPr>
      </w:pPr>
      <w:r w:rsidRPr="00A8200D">
        <w:rPr>
          <w:rFonts w:ascii="Times New Roman" w:eastAsia="Times New Roman" w:hAnsi="Times New Roman" w:cs="Times New Roman"/>
          <w:sz w:val="24"/>
          <w:szCs w:val="24"/>
        </w:rPr>
        <w:t>Pritarti Panevėžio rajono</w:t>
      </w:r>
      <w:r w:rsidR="00953C84" w:rsidRPr="00A8200D">
        <w:rPr>
          <w:rFonts w:ascii="Times New Roman" w:eastAsia="Times New Roman" w:hAnsi="Times New Roman" w:cs="Times New Roman"/>
          <w:sz w:val="24"/>
          <w:szCs w:val="24"/>
        </w:rPr>
        <w:t xml:space="preserve"> savivaldybės dalyvavimui projekte „Karjeros specialistų tinklo vystymas“</w:t>
      </w:r>
      <w:r w:rsidRPr="00A8200D">
        <w:rPr>
          <w:rFonts w:ascii="Times New Roman" w:eastAsia="Times New Roman" w:hAnsi="Times New Roman" w:cs="Times New Roman"/>
          <w:sz w:val="24"/>
          <w:szCs w:val="24"/>
        </w:rPr>
        <w:t xml:space="preserve"> partnerio teisėmis.</w:t>
      </w:r>
    </w:p>
    <w:p w14:paraId="22A1A221" w14:textId="22A6A561" w:rsidR="00736EA9" w:rsidRPr="00A8200D" w:rsidRDefault="00953C84" w:rsidP="00F02EED">
      <w:pPr>
        <w:numPr>
          <w:ilvl w:val="0"/>
          <w:numId w:val="7"/>
        </w:numPr>
        <w:tabs>
          <w:tab w:val="left" w:pos="1134"/>
        </w:tabs>
        <w:spacing w:after="0" w:line="240" w:lineRule="auto"/>
        <w:ind w:left="0" w:firstLine="851"/>
        <w:contextualSpacing/>
        <w:jc w:val="both"/>
        <w:rPr>
          <w:rFonts w:ascii="Times New Roman" w:eastAsia="Times New Roman" w:hAnsi="Times New Roman" w:cs="Times New Roman"/>
          <w:sz w:val="24"/>
          <w:szCs w:val="24"/>
        </w:rPr>
      </w:pPr>
      <w:r w:rsidRPr="00A8200D">
        <w:rPr>
          <w:rFonts w:ascii="Times New Roman" w:eastAsia="Times New Roman" w:hAnsi="Times New Roman" w:cs="Times New Roman"/>
          <w:sz w:val="24"/>
          <w:szCs w:val="24"/>
        </w:rPr>
        <w:t xml:space="preserve">Įgalioti Savivaldybės administracijos direktorių </w:t>
      </w:r>
      <w:r w:rsidR="0081756A" w:rsidRPr="00A8200D">
        <w:rPr>
          <w:rFonts w:ascii="Times New Roman" w:eastAsia="Times New Roman" w:hAnsi="Times New Roman" w:cs="Times New Roman"/>
          <w:sz w:val="24"/>
          <w:szCs w:val="24"/>
        </w:rPr>
        <w:t>pasirašyti</w:t>
      </w:r>
      <w:r w:rsidRPr="00A8200D">
        <w:rPr>
          <w:rFonts w:ascii="Times New Roman" w:eastAsia="Times New Roman" w:hAnsi="Times New Roman" w:cs="Times New Roman"/>
          <w:sz w:val="24"/>
          <w:szCs w:val="24"/>
        </w:rPr>
        <w:t xml:space="preserve"> su VšĮ Europos socialinio fondo agentūra jungtinės veiklos sutart</w:t>
      </w:r>
      <w:r w:rsidR="00E7321E" w:rsidRPr="00A8200D">
        <w:rPr>
          <w:rFonts w:ascii="Times New Roman" w:eastAsia="Times New Roman" w:hAnsi="Times New Roman" w:cs="Times New Roman"/>
          <w:sz w:val="24"/>
          <w:szCs w:val="24"/>
        </w:rPr>
        <w:t>į</w:t>
      </w:r>
      <w:r w:rsidRPr="00A8200D">
        <w:rPr>
          <w:rFonts w:ascii="Times New Roman" w:eastAsia="Times New Roman" w:hAnsi="Times New Roman" w:cs="Times New Roman"/>
          <w:sz w:val="24"/>
          <w:szCs w:val="24"/>
        </w:rPr>
        <w:t xml:space="preserve">, </w:t>
      </w:r>
      <w:r w:rsidR="00E7321E" w:rsidRPr="00A8200D">
        <w:rPr>
          <w:rFonts w:ascii="Times New Roman" w:eastAsia="Times New Roman" w:hAnsi="Times New Roman" w:cs="Times New Roman"/>
          <w:sz w:val="24"/>
          <w:szCs w:val="24"/>
        </w:rPr>
        <w:t>jos pakeitimus</w:t>
      </w:r>
      <w:r w:rsidR="00AA40FC" w:rsidRPr="00A8200D">
        <w:rPr>
          <w:rFonts w:ascii="Times New Roman" w:eastAsia="Times New Roman" w:hAnsi="Times New Roman" w:cs="Times New Roman"/>
          <w:sz w:val="24"/>
          <w:szCs w:val="24"/>
        </w:rPr>
        <w:t xml:space="preserve"> bei</w:t>
      </w:r>
      <w:r w:rsidRPr="00A8200D">
        <w:rPr>
          <w:rFonts w:ascii="Times New Roman" w:eastAsia="Times New Roman" w:hAnsi="Times New Roman" w:cs="Times New Roman"/>
          <w:sz w:val="24"/>
          <w:szCs w:val="24"/>
        </w:rPr>
        <w:t xml:space="preserve"> atlikti kitus veiksmus, susijusius su </w:t>
      </w:r>
      <w:r w:rsidR="00D576D6" w:rsidRPr="00A8200D">
        <w:rPr>
          <w:rFonts w:ascii="Times New Roman" w:eastAsia="Times New Roman" w:hAnsi="Times New Roman" w:cs="Times New Roman"/>
          <w:sz w:val="24"/>
          <w:szCs w:val="24"/>
        </w:rPr>
        <w:t>p</w:t>
      </w:r>
      <w:r w:rsidR="0081756A" w:rsidRPr="00A8200D">
        <w:rPr>
          <w:rFonts w:ascii="Times New Roman" w:eastAsia="Times New Roman" w:hAnsi="Times New Roman" w:cs="Times New Roman"/>
          <w:sz w:val="24"/>
          <w:szCs w:val="24"/>
        </w:rPr>
        <w:t>rojekto įgyvendinimu.</w:t>
      </w:r>
    </w:p>
    <w:p w14:paraId="0CF8BA83" w14:textId="4A183AC8" w:rsidR="00953C84" w:rsidRPr="00A8200D" w:rsidRDefault="00953C84" w:rsidP="00F02EED">
      <w:pPr>
        <w:numPr>
          <w:ilvl w:val="0"/>
          <w:numId w:val="7"/>
        </w:numPr>
        <w:tabs>
          <w:tab w:val="left" w:pos="1134"/>
        </w:tabs>
        <w:spacing w:after="0" w:line="240" w:lineRule="auto"/>
        <w:ind w:left="0" w:firstLine="851"/>
        <w:contextualSpacing/>
        <w:jc w:val="both"/>
        <w:rPr>
          <w:rFonts w:ascii="Times New Roman" w:eastAsia="Times New Roman" w:hAnsi="Times New Roman" w:cs="Times New Roman"/>
          <w:sz w:val="24"/>
          <w:szCs w:val="24"/>
        </w:rPr>
      </w:pPr>
      <w:r w:rsidRPr="00A8200D">
        <w:rPr>
          <w:rFonts w:ascii="Times New Roman" w:eastAsia="Times New Roman" w:hAnsi="Times New Roman" w:cs="Times New Roman"/>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72CF92" w14:textId="479203E8" w:rsidR="00953C84" w:rsidRPr="00A8200D" w:rsidRDefault="00953C84" w:rsidP="00F02EED">
      <w:pPr>
        <w:tabs>
          <w:tab w:val="left" w:pos="709"/>
        </w:tabs>
        <w:autoSpaceDE w:val="0"/>
        <w:autoSpaceDN w:val="0"/>
        <w:adjustRightInd w:val="0"/>
        <w:spacing w:after="0" w:line="240" w:lineRule="auto"/>
        <w:contextualSpacing/>
        <w:rPr>
          <w:rFonts w:ascii="Times New Roman" w:eastAsia="Times New Roman" w:hAnsi="Times New Roman" w:cs="Times New Roman"/>
          <w:kern w:val="2"/>
          <w:sz w:val="24"/>
          <w:szCs w:val="24"/>
          <w:lang w:eastAsia="hi-IN" w:bidi="hi-IN"/>
        </w:rPr>
      </w:pPr>
    </w:p>
    <w:p w14:paraId="47ACBC63" w14:textId="48C40B64" w:rsidR="00953C84" w:rsidRPr="00A8200D" w:rsidRDefault="00953C84" w:rsidP="00F02EED">
      <w:pPr>
        <w:tabs>
          <w:tab w:val="left" w:pos="709"/>
        </w:tabs>
        <w:autoSpaceDE w:val="0"/>
        <w:autoSpaceDN w:val="0"/>
        <w:adjustRightInd w:val="0"/>
        <w:spacing w:after="0" w:line="240" w:lineRule="auto"/>
        <w:contextualSpacing/>
        <w:rPr>
          <w:rFonts w:ascii="Times New Roman" w:eastAsia="Times New Roman" w:hAnsi="Times New Roman" w:cs="Times New Roman"/>
          <w:kern w:val="2"/>
          <w:sz w:val="24"/>
          <w:szCs w:val="24"/>
          <w:lang w:eastAsia="hi-IN" w:bidi="hi-IN"/>
        </w:rPr>
      </w:pPr>
    </w:p>
    <w:p w14:paraId="23F5C49C" w14:textId="5B709E42" w:rsidR="00953C84" w:rsidRPr="00A8200D" w:rsidRDefault="00953C84" w:rsidP="00F02EED">
      <w:pPr>
        <w:tabs>
          <w:tab w:val="left" w:pos="709"/>
        </w:tabs>
        <w:autoSpaceDE w:val="0"/>
        <w:autoSpaceDN w:val="0"/>
        <w:adjustRightInd w:val="0"/>
        <w:spacing w:after="0" w:line="240" w:lineRule="auto"/>
        <w:contextualSpacing/>
        <w:rPr>
          <w:rFonts w:ascii="Times New Roman" w:eastAsia="Times New Roman" w:hAnsi="Times New Roman" w:cs="Times New Roman"/>
          <w:kern w:val="2"/>
          <w:sz w:val="24"/>
          <w:szCs w:val="24"/>
          <w:lang w:eastAsia="hi-IN" w:bidi="hi-IN"/>
        </w:rPr>
      </w:pPr>
    </w:p>
    <w:p w14:paraId="0A743DBF" w14:textId="28716DDA" w:rsidR="0081756A" w:rsidRPr="00D576D6"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b/>
          <w:color w:val="000000"/>
          <w:kern w:val="2"/>
          <w:sz w:val="24"/>
          <w:szCs w:val="24"/>
          <w:lang w:eastAsia="hi-IN" w:bidi="hi-IN"/>
        </w:rPr>
      </w:pPr>
    </w:p>
    <w:p w14:paraId="22901725" w14:textId="0CD49CD8"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5391B900" w14:textId="18730720"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0FE50D1A" w14:textId="613453F1"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2F8538EA" w14:textId="24E54638"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0AC3AAB0" w14:textId="0F77DB56"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04262AF8" w14:textId="474B0C76"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2529F6B1" w14:textId="55E9A663"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7FA105BE" w14:textId="5F664BCC"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7276C206" w14:textId="50FE561E"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483A9324" w14:textId="0A2BA88B"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47ED9584" w14:textId="008DCB90"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5AC70849" w14:textId="2095C279"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2C5254C1" w14:textId="6D8A3DD0"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6B723C43" w14:textId="187EBF2B"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51788C97" w14:textId="18B670FF"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2A19AEF2" w14:textId="77777777" w:rsidR="0081756A" w:rsidRDefault="0081756A"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3F8540CD" w14:textId="11242373" w:rsidR="00953C84" w:rsidRPr="00C62D60" w:rsidRDefault="00953C84" w:rsidP="00F02EED">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Irma Vareikienė</w:t>
      </w:r>
    </w:p>
    <w:p w14:paraId="6B509961" w14:textId="6E863BD2" w:rsidR="00D35CFF" w:rsidRDefault="00E20594" w:rsidP="00F02EED">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 xml:space="preserve">2022-09-13 </w:t>
      </w:r>
    </w:p>
    <w:p w14:paraId="19B46D08" w14:textId="77777777" w:rsidR="003B75FA" w:rsidRDefault="003B75FA" w:rsidP="00F02EED">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2034158" w14:textId="77777777" w:rsidR="006272EC" w:rsidRPr="006272EC" w:rsidRDefault="006272EC" w:rsidP="00F02EED">
      <w:pPr>
        <w:tabs>
          <w:tab w:val="left" w:pos="9354"/>
        </w:tabs>
        <w:suppressAutoHyphens/>
        <w:spacing w:after="0" w:line="240" w:lineRule="auto"/>
        <w:ind w:left="1134" w:right="-2"/>
        <w:jc w:val="center"/>
        <w:rPr>
          <w:rFonts w:ascii="Times New Roman" w:hAnsi="Times New Roman" w:cs="Times New Roman"/>
          <w:b/>
          <w:bCs/>
          <w:color w:val="000000"/>
          <w:kern w:val="1"/>
          <w:sz w:val="24"/>
          <w:szCs w:val="24"/>
          <w:lang w:eastAsia="hi-IN" w:bidi="hi-IN"/>
        </w:rPr>
      </w:pPr>
      <w:r w:rsidRPr="006272EC">
        <w:rPr>
          <w:rFonts w:ascii="Times New Roman" w:hAnsi="Times New Roman" w:cs="Times New Roman"/>
          <w:b/>
          <w:bCs/>
          <w:color w:val="000000"/>
          <w:kern w:val="1"/>
          <w:sz w:val="24"/>
          <w:szCs w:val="24"/>
          <w:lang w:eastAsia="hi-IN" w:bidi="hi-IN"/>
        </w:rPr>
        <w:lastRenderedPageBreak/>
        <w:t>PANEV</w:t>
      </w:r>
      <w:r w:rsidRPr="006272EC">
        <w:rPr>
          <w:rFonts w:ascii="Times New Roman" w:eastAsia="Arial" w:hAnsi="Times New Roman" w:cs="Times New Roman"/>
          <w:b/>
          <w:bCs/>
          <w:color w:val="000000"/>
          <w:kern w:val="1"/>
          <w:sz w:val="24"/>
          <w:szCs w:val="24"/>
          <w:lang w:eastAsia="hi-IN" w:bidi="hi-IN"/>
        </w:rPr>
        <w:t>Ė</w:t>
      </w:r>
      <w:r w:rsidRPr="006272EC">
        <w:rPr>
          <w:rFonts w:ascii="Times New Roman" w:hAnsi="Times New Roman" w:cs="Times New Roman"/>
          <w:b/>
          <w:bCs/>
          <w:color w:val="000000"/>
          <w:kern w:val="1"/>
          <w:sz w:val="24"/>
          <w:szCs w:val="24"/>
          <w:lang w:eastAsia="hi-IN" w:bidi="hi-IN"/>
        </w:rPr>
        <w:t>ŽIO RAJONO SAVIVALDYB</w:t>
      </w:r>
      <w:r w:rsidRPr="006272EC">
        <w:rPr>
          <w:rFonts w:ascii="Times New Roman" w:eastAsia="Arial" w:hAnsi="Times New Roman" w:cs="Times New Roman"/>
          <w:b/>
          <w:bCs/>
          <w:color w:val="000000"/>
          <w:kern w:val="1"/>
          <w:sz w:val="24"/>
          <w:szCs w:val="24"/>
          <w:lang w:eastAsia="hi-IN" w:bidi="hi-IN"/>
        </w:rPr>
        <w:t>Ė</w:t>
      </w:r>
      <w:r w:rsidRPr="006272EC">
        <w:rPr>
          <w:rFonts w:ascii="Times New Roman" w:hAnsi="Times New Roman" w:cs="Times New Roman"/>
          <w:b/>
          <w:bCs/>
          <w:color w:val="000000"/>
          <w:kern w:val="1"/>
          <w:sz w:val="24"/>
          <w:szCs w:val="24"/>
          <w:lang w:eastAsia="hi-IN" w:bidi="hi-IN"/>
        </w:rPr>
        <w:t>S ADMINISTRACIJOS</w:t>
      </w:r>
    </w:p>
    <w:p w14:paraId="11EEB562" w14:textId="77777777" w:rsidR="006272EC" w:rsidRPr="006272EC" w:rsidRDefault="006272EC" w:rsidP="00F02EED">
      <w:pPr>
        <w:suppressAutoHyphens/>
        <w:spacing w:after="0" w:line="240" w:lineRule="auto"/>
        <w:ind w:right="-2"/>
        <w:jc w:val="center"/>
        <w:rPr>
          <w:rFonts w:ascii="Times New Roman" w:hAnsi="Times New Roman" w:cs="Times New Roman"/>
          <w:b/>
          <w:bCs/>
          <w:color w:val="000000"/>
          <w:kern w:val="1"/>
          <w:sz w:val="24"/>
          <w:szCs w:val="24"/>
          <w:lang w:eastAsia="hi-IN" w:bidi="hi-IN"/>
        </w:rPr>
      </w:pPr>
      <w:r w:rsidRPr="006272EC">
        <w:rPr>
          <w:rFonts w:ascii="Times New Roman" w:hAnsi="Times New Roman" w:cs="Times New Roman"/>
          <w:b/>
          <w:bCs/>
          <w:color w:val="000000"/>
          <w:kern w:val="1"/>
          <w:sz w:val="24"/>
          <w:szCs w:val="24"/>
          <w:lang w:eastAsia="hi-IN" w:bidi="hi-IN"/>
        </w:rPr>
        <w:t>ŠVIETIMO, KULT</w:t>
      </w:r>
      <w:r w:rsidRPr="006272EC">
        <w:rPr>
          <w:rFonts w:ascii="Times New Roman" w:eastAsia="Arial" w:hAnsi="Times New Roman" w:cs="Times New Roman"/>
          <w:b/>
          <w:bCs/>
          <w:color w:val="000000"/>
          <w:kern w:val="1"/>
          <w:sz w:val="24"/>
          <w:szCs w:val="24"/>
          <w:lang w:eastAsia="hi-IN" w:bidi="hi-IN"/>
        </w:rPr>
        <w:t>Ū</w:t>
      </w:r>
      <w:r w:rsidRPr="006272EC">
        <w:rPr>
          <w:rFonts w:ascii="Times New Roman" w:hAnsi="Times New Roman" w:cs="Times New Roman"/>
          <w:b/>
          <w:bCs/>
          <w:color w:val="000000"/>
          <w:kern w:val="1"/>
          <w:sz w:val="24"/>
          <w:szCs w:val="24"/>
          <w:lang w:eastAsia="hi-IN" w:bidi="hi-IN"/>
        </w:rPr>
        <w:t>ROS IR SPORTO SKYRIUS</w:t>
      </w:r>
    </w:p>
    <w:p w14:paraId="0DB13BAF" w14:textId="77777777" w:rsidR="006272EC" w:rsidRPr="006272EC" w:rsidRDefault="006272EC" w:rsidP="00F02EED">
      <w:pPr>
        <w:suppressAutoHyphens/>
        <w:spacing w:after="0" w:line="240" w:lineRule="auto"/>
        <w:rPr>
          <w:rFonts w:ascii="Times New Roman" w:hAnsi="Times New Roman" w:cs="Times New Roman"/>
          <w:color w:val="000000"/>
          <w:kern w:val="1"/>
          <w:sz w:val="24"/>
          <w:szCs w:val="24"/>
          <w:lang w:eastAsia="hi-IN" w:bidi="hi-IN"/>
        </w:rPr>
      </w:pPr>
    </w:p>
    <w:p w14:paraId="634B5C33" w14:textId="77777777" w:rsidR="006272EC" w:rsidRPr="006272EC" w:rsidRDefault="006272EC" w:rsidP="00F02EED">
      <w:pPr>
        <w:suppressAutoHyphens/>
        <w:spacing w:after="0" w:line="240" w:lineRule="auto"/>
        <w:rPr>
          <w:rFonts w:ascii="Times New Roman" w:hAnsi="Times New Roman" w:cs="Times New Roman"/>
          <w:color w:val="000000"/>
          <w:kern w:val="1"/>
          <w:sz w:val="24"/>
          <w:szCs w:val="24"/>
          <w:lang w:eastAsia="hi-IN" w:bidi="hi-IN"/>
        </w:rPr>
      </w:pPr>
    </w:p>
    <w:p w14:paraId="5D1CF022" w14:textId="77777777" w:rsidR="006272EC" w:rsidRPr="006272EC" w:rsidRDefault="006272EC" w:rsidP="00F02EED">
      <w:pPr>
        <w:suppressAutoHyphens/>
        <w:spacing w:after="0" w:line="240" w:lineRule="auto"/>
        <w:rPr>
          <w:rFonts w:ascii="Times New Roman" w:hAnsi="Times New Roman" w:cs="Times New Roman"/>
          <w:color w:val="000000"/>
          <w:kern w:val="1"/>
          <w:sz w:val="24"/>
          <w:szCs w:val="24"/>
          <w:lang w:eastAsia="hi-IN" w:bidi="hi-IN"/>
        </w:rPr>
      </w:pPr>
      <w:r w:rsidRPr="006272EC">
        <w:rPr>
          <w:rFonts w:ascii="Times New Roman" w:hAnsi="Times New Roman" w:cs="Times New Roman"/>
          <w:color w:val="000000"/>
          <w:kern w:val="1"/>
          <w:sz w:val="24"/>
          <w:szCs w:val="24"/>
          <w:lang w:eastAsia="hi-IN" w:bidi="hi-IN"/>
        </w:rPr>
        <w:t>Panevėžio rajono savivaldybės tarybai</w:t>
      </w:r>
    </w:p>
    <w:p w14:paraId="3A353FDD" w14:textId="77777777" w:rsidR="006272EC" w:rsidRPr="006272EC" w:rsidRDefault="006272EC" w:rsidP="00F02EED">
      <w:pPr>
        <w:suppressAutoHyphens/>
        <w:spacing w:after="0" w:line="240" w:lineRule="auto"/>
        <w:rPr>
          <w:rFonts w:ascii="Times New Roman" w:hAnsi="Times New Roman" w:cs="Times New Roman"/>
          <w:color w:val="000000"/>
          <w:kern w:val="1"/>
          <w:sz w:val="24"/>
          <w:szCs w:val="24"/>
          <w:lang w:eastAsia="hi-IN" w:bidi="hi-IN"/>
        </w:rPr>
      </w:pPr>
    </w:p>
    <w:p w14:paraId="27DFD043" w14:textId="77777777" w:rsidR="006272EC" w:rsidRPr="006272EC" w:rsidRDefault="006272EC" w:rsidP="00F02EED">
      <w:pPr>
        <w:suppressAutoHyphens/>
        <w:spacing w:after="0" w:line="240" w:lineRule="auto"/>
        <w:rPr>
          <w:rFonts w:ascii="Times New Roman" w:hAnsi="Times New Roman" w:cs="Times New Roman"/>
          <w:color w:val="000000"/>
          <w:kern w:val="1"/>
          <w:sz w:val="24"/>
          <w:szCs w:val="24"/>
          <w:lang w:eastAsia="hi-IN" w:bidi="hi-IN"/>
        </w:rPr>
      </w:pPr>
    </w:p>
    <w:p w14:paraId="50455F0C" w14:textId="1C0C3F7B" w:rsidR="006272EC" w:rsidRPr="00583CEF" w:rsidRDefault="006272EC" w:rsidP="00F02EED">
      <w:pPr>
        <w:widowControl w:val="0"/>
        <w:suppressAutoHyphens/>
        <w:autoSpaceDE w:val="0"/>
        <w:spacing w:after="0" w:line="240" w:lineRule="auto"/>
        <w:jc w:val="center"/>
        <w:rPr>
          <w:rFonts w:ascii="Times New Roman" w:eastAsia="Arial Unicode MS" w:hAnsi="Times New Roman" w:cs="Times New Roman"/>
          <w:b/>
          <w:bCs/>
          <w:color w:val="000000"/>
          <w:kern w:val="1"/>
          <w:sz w:val="24"/>
          <w:szCs w:val="24"/>
          <w:lang w:eastAsia="hi-IN" w:bidi="hi-IN"/>
        </w:rPr>
      </w:pPr>
      <w:r w:rsidRPr="006272EC">
        <w:rPr>
          <w:rFonts w:ascii="Times New Roman" w:hAnsi="Times New Roman" w:cs="Times New Roman"/>
          <w:b/>
          <w:bCs/>
          <w:color w:val="000000"/>
          <w:kern w:val="2"/>
          <w:sz w:val="24"/>
          <w:szCs w:val="24"/>
          <w:lang w:eastAsia="hi-IN" w:bidi="hi-IN"/>
        </w:rPr>
        <w:t xml:space="preserve">SAVIVALDYBĖS TARYBOS SPRENDIMO </w:t>
      </w:r>
      <w:r w:rsidR="00E7321E">
        <w:rPr>
          <w:rFonts w:ascii="Times New Roman" w:hAnsi="Times New Roman" w:cs="Times New Roman"/>
          <w:b/>
          <w:bCs/>
          <w:color w:val="000000"/>
          <w:kern w:val="2"/>
          <w:sz w:val="24"/>
          <w:szCs w:val="24"/>
          <w:lang w:eastAsia="hi-IN" w:bidi="hi-IN"/>
        </w:rPr>
        <w:t>„</w:t>
      </w:r>
      <w:r w:rsidR="00583CEF" w:rsidRPr="00F76CC6">
        <w:rPr>
          <w:rFonts w:ascii="Times New Roman" w:eastAsia="SimSun" w:hAnsi="Times New Roman" w:cs="Times New Roman"/>
          <w:b/>
          <w:bCs/>
          <w:color w:val="000000"/>
          <w:kern w:val="1"/>
          <w:sz w:val="24"/>
          <w:szCs w:val="24"/>
          <w:lang w:eastAsia="hi-IN" w:bidi="hi-IN"/>
        </w:rPr>
        <w:t xml:space="preserve">DĖL PRITARIMO PANEVĖŽIO RAJONO SAVIVALDYBĖS DALYVAVIMUI PROJEKTE </w:t>
      </w:r>
      <w:r w:rsidR="00583CEF" w:rsidRPr="00F76CC6">
        <w:rPr>
          <w:rFonts w:ascii="Times New Roman" w:eastAsia="Arial Unicode MS" w:hAnsi="Times New Roman" w:cs="Times New Roman"/>
          <w:b/>
          <w:bCs/>
          <w:color w:val="000000"/>
          <w:kern w:val="1"/>
          <w:sz w:val="24"/>
          <w:szCs w:val="24"/>
          <w:lang w:eastAsia="hi-IN" w:bidi="hi-IN"/>
        </w:rPr>
        <w:t>„KARJEROS SPECIAL</w:t>
      </w:r>
      <w:r w:rsidR="00E64147">
        <w:rPr>
          <w:rFonts w:ascii="Times New Roman" w:eastAsia="Arial Unicode MS" w:hAnsi="Times New Roman" w:cs="Times New Roman"/>
          <w:b/>
          <w:bCs/>
          <w:color w:val="000000"/>
          <w:kern w:val="1"/>
          <w:sz w:val="24"/>
          <w:szCs w:val="24"/>
          <w:lang w:eastAsia="hi-IN" w:bidi="hi-IN"/>
        </w:rPr>
        <w:t>IS</w:t>
      </w:r>
      <w:r w:rsidR="00583CEF" w:rsidRPr="00F76CC6">
        <w:rPr>
          <w:rFonts w:ascii="Times New Roman" w:eastAsia="Arial Unicode MS" w:hAnsi="Times New Roman" w:cs="Times New Roman"/>
          <w:b/>
          <w:bCs/>
          <w:color w:val="000000"/>
          <w:kern w:val="1"/>
          <w:sz w:val="24"/>
          <w:szCs w:val="24"/>
          <w:lang w:eastAsia="hi-IN" w:bidi="hi-IN"/>
        </w:rPr>
        <w:t>TŲ TINKLO VYSTYMAS“ PARTNERIO TEISĖMIS</w:t>
      </w:r>
      <w:r w:rsidRPr="006272EC">
        <w:rPr>
          <w:rFonts w:ascii="Times New Roman" w:hAnsi="Times New Roman" w:cs="Times New Roman"/>
          <w:b/>
          <w:bCs/>
          <w:color w:val="000000"/>
          <w:kern w:val="2"/>
          <w:sz w:val="24"/>
          <w:szCs w:val="24"/>
          <w:lang w:eastAsia="hi-IN" w:bidi="hi-IN"/>
        </w:rPr>
        <w:t>“ PROJEKTO AIŠKINAMASIS RAŠTAS</w:t>
      </w:r>
    </w:p>
    <w:p w14:paraId="105C3EDB" w14:textId="77777777" w:rsidR="006272EC" w:rsidRPr="006272EC" w:rsidRDefault="006272EC" w:rsidP="00F02EED">
      <w:pPr>
        <w:suppressAutoHyphens/>
        <w:spacing w:after="0" w:line="240" w:lineRule="auto"/>
        <w:jc w:val="center"/>
        <w:rPr>
          <w:rFonts w:ascii="Times New Roman" w:hAnsi="Times New Roman" w:cs="Times New Roman"/>
          <w:b/>
          <w:bCs/>
          <w:color w:val="000000"/>
          <w:kern w:val="1"/>
          <w:sz w:val="24"/>
          <w:szCs w:val="24"/>
          <w:lang w:eastAsia="hi-IN" w:bidi="hi-IN"/>
        </w:rPr>
      </w:pPr>
    </w:p>
    <w:p w14:paraId="3DE415D3" w14:textId="78A62E8E" w:rsidR="006272EC" w:rsidRPr="006272EC" w:rsidRDefault="006272EC" w:rsidP="00F02EED">
      <w:pPr>
        <w:suppressAutoHyphens/>
        <w:spacing w:after="0" w:line="240" w:lineRule="auto"/>
        <w:ind w:right="-1"/>
        <w:jc w:val="center"/>
        <w:rPr>
          <w:rFonts w:ascii="Times New Roman" w:hAnsi="Times New Roman" w:cs="Times New Roman"/>
          <w:color w:val="000000"/>
          <w:kern w:val="2"/>
          <w:sz w:val="24"/>
          <w:szCs w:val="24"/>
          <w:lang w:eastAsia="hi-IN" w:bidi="hi-IN"/>
        </w:rPr>
      </w:pPr>
      <w:r w:rsidRPr="006272EC">
        <w:rPr>
          <w:rFonts w:ascii="Times New Roman" w:hAnsi="Times New Roman" w:cs="Times New Roman"/>
          <w:color w:val="000000"/>
          <w:kern w:val="2"/>
          <w:sz w:val="24"/>
          <w:szCs w:val="24"/>
          <w:lang w:eastAsia="hi-IN" w:bidi="hi-IN"/>
        </w:rPr>
        <w:t xml:space="preserve">2022 m. </w:t>
      </w:r>
      <w:r w:rsidR="00E20594">
        <w:rPr>
          <w:rFonts w:ascii="Times New Roman" w:hAnsi="Times New Roman" w:cs="Times New Roman"/>
          <w:color w:val="000000"/>
          <w:kern w:val="2"/>
          <w:sz w:val="24"/>
          <w:szCs w:val="24"/>
          <w:lang w:eastAsia="hi-IN" w:bidi="hi-IN"/>
        </w:rPr>
        <w:t>rugsėjo 13</w:t>
      </w:r>
      <w:r w:rsidRPr="006272EC">
        <w:rPr>
          <w:rFonts w:ascii="Times New Roman" w:hAnsi="Times New Roman" w:cs="Times New Roman"/>
          <w:color w:val="000000"/>
          <w:kern w:val="2"/>
          <w:sz w:val="24"/>
          <w:szCs w:val="24"/>
          <w:lang w:eastAsia="hi-IN" w:bidi="hi-IN"/>
        </w:rPr>
        <w:t xml:space="preserve"> d.</w:t>
      </w:r>
    </w:p>
    <w:p w14:paraId="72261751" w14:textId="77777777" w:rsidR="006272EC" w:rsidRPr="006272EC" w:rsidRDefault="006272EC" w:rsidP="00F02EED">
      <w:pPr>
        <w:suppressAutoHyphens/>
        <w:spacing w:after="0" w:line="240" w:lineRule="auto"/>
        <w:ind w:right="-1"/>
        <w:jc w:val="center"/>
        <w:rPr>
          <w:rFonts w:ascii="Times New Roman" w:hAnsi="Times New Roman" w:cs="Times New Roman"/>
          <w:color w:val="000000"/>
          <w:kern w:val="2"/>
          <w:sz w:val="24"/>
          <w:szCs w:val="24"/>
          <w:lang w:eastAsia="hi-IN" w:bidi="hi-IN"/>
        </w:rPr>
      </w:pPr>
      <w:r w:rsidRPr="006272EC">
        <w:rPr>
          <w:rFonts w:ascii="Times New Roman" w:hAnsi="Times New Roman" w:cs="Times New Roman"/>
          <w:color w:val="000000"/>
          <w:kern w:val="2"/>
          <w:sz w:val="24"/>
          <w:szCs w:val="24"/>
          <w:lang w:eastAsia="hi-IN" w:bidi="hi-IN"/>
        </w:rPr>
        <w:t>Panevėžys</w:t>
      </w:r>
    </w:p>
    <w:p w14:paraId="3A596C32" w14:textId="77777777" w:rsidR="006272EC" w:rsidRPr="00817070" w:rsidRDefault="006272EC" w:rsidP="00F02EED">
      <w:pPr>
        <w:suppressAutoHyphens/>
        <w:spacing w:after="0" w:line="240" w:lineRule="auto"/>
        <w:rPr>
          <w:rFonts w:ascii="Times New Roman" w:hAnsi="Times New Roman" w:cs="Times New Roman"/>
          <w:color w:val="000000"/>
          <w:kern w:val="2"/>
          <w:sz w:val="24"/>
          <w:szCs w:val="24"/>
          <w:lang w:eastAsia="hi-IN" w:bidi="hi-IN"/>
        </w:rPr>
      </w:pPr>
    </w:p>
    <w:p w14:paraId="113CEBA4" w14:textId="57B3B348" w:rsidR="00736EA9" w:rsidRPr="00817070" w:rsidRDefault="006272EC" w:rsidP="00F02EED">
      <w:pPr>
        <w:pStyle w:val="Sraopastraipa"/>
        <w:numPr>
          <w:ilvl w:val="0"/>
          <w:numId w:val="3"/>
        </w:numPr>
        <w:spacing w:after="0" w:line="240" w:lineRule="auto"/>
        <w:ind w:left="993" w:hanging="284"/>
        <w:jc w:val="both"/>
        <w:rPr>
          <w:rFonts w:ascii="Times New Roman" w:eastAsia="Calibri" w:hAnsi="Times New Roman" w:cs="Times New Roman"/>
          <w:b/>
          <w:sz w:val="24"/>
          <w:szCs w:val="24"/>
          <w:lang w:eastAsia="lt-LT"/>
        </w:rPr>
      </w:pPr>
      <w:r w:rsidRPr="00817070">
        <w:rPr>
          <w:rFonts w:ascii="Times New Roman" w:eastAsia="Calibri" w:hAnsi="Times New Roman" w:cs="Times New Roman"/>
          <w:b/>
          <w:sz w:val="24"/>
          <w:szCs w:val="24"/>
          <w:lang w:eastAsia="hi-IN" w:bidi="hi-IN"/>
        </w:rPr>
        <w:t>Sprendimo projekto tikslai ir uždaviniai</w:t>
      </w:r>
    </w:p>
    <w:p w14:paraId="1FDFBCC2" w14:textId="2ADEBD47" w:rsidR="00E20594" w:rsidRPr="00926638" w:rsidRDefault="00736EA9" w:rsidP="00D576D6">
      <w:pPr>
        <w:pStyle w:val="normal-p"/>
        <w:shd w:val="clear" w:color="auto" w:fill="FFFFFF"/>
        <w:spacing w:before="0" w:beforeAutospacing="0" w:after="0" w:afterAutospacing="0"/>
        <w:ind w:firstLine="720"/>
        <w:jc w:val="both"/>
      </w:pPr>
      <w:r w:rsidRPr="00817070">
        <w:rPr>
          <w:shd w:val="clear" w:color="auto" w:fill="FFFFFF"/>
        </w:rPr>
        <w:t>Lietuvos Respublikos švietimo įstatymo 18 straipsni</w:t>
      </w:r>
      <w:r w:rsidR="00625DAF" w:rsidRPr="00817070">
        <w:rPr>
          <w:shd w:val="clear" w:color="auto" w:fill="FFFFFF"/>
        </w:rPr>
        <w:t xml:space="preserve">s numato, kad Profesinis orientavimas teikiamas pradėjus mokytis pagal </w:t>
      </w:r>
      <w:r w:rsidR="00625DAF" w:rsidRPr="00817070">
        <w:rPr>
          <w:rStyle w:val="normal-h"/>
          <w:color w:val="000000"/>
        </w:rPr>
        <w:t xml:space="preserve">pradinio ugdymo programą ir vyresniems asmenims bendrojo ugdymo mokyklose, </w:t>
      </w:r>
      <w:r w:rsidR="00625DAF" w:rsidRPr="00817070">
        <w:rPr>
          <w:rStyle w:val="normal-h"/>
          <w:color w:val="000000"/>
          <w:shd w:val="clear" w:color="auto" w:fill="FFFFFF"/>
        </w:rPr>
        <w:t>profesinio mokymo ir kitose švietimo įstaigose ir kitose institucijose</w:t>
      </w:r>
      <w:r w:rsidR="00625DAF" w:rsidRPr="00817070">
        <w:rPr>
          <w:rStyle w:val="normal-h"/>
          <w:color w:val="000000"/>
        </w:rPr>
        <w:t xml:space="preserve">. Švietimo, mokslo ir sporto ministerija įgyvendindama </w:t>
      </w:r>
      <w:r w:rsidR="00625DAF" w:rsidRPr="00817070">
        <w:rPr>
          <w:color w:val="000000"/>
        </w:rPr>
        <w:t>švietimo plėtros programos pažangos priemonės Nr. 12-003-03-05-</w:t>
      </w:r>
      <w:r w:rsidR="00625DAF" w:rsidRPr="00D576D6">
        <w:t>01 „Įdiegti vieną langelį karjerai planuoti ir įgūdžiams tobulinti“</w:t>
      </w:r>
      <w:r w:rsidR="00A70229" w:rsidRPr="00D576D6">
        <w:t xml:space="preserve"> projektų finansavimo priemones, inicijuoja projektą „Karjeros specialistų tinklo vystymas“ (t</w:t>
      </w:r>
      <w:r w:rsidR="00A70229" w:rsidRPr="00817070">
        <w:t xml:space="preserve">oliau – Projektas), </w:t>
      </w:r>
      <w:r w:rsidR="009A7DEC" w:rsidRPr="00817070">
        <w:t xml:space="preserve">skirtą profesinio orientavimo paslaugų teikimo užtikrinimui. </w:t>
      </w:r>
      <w:r w:rsidR="00C73736">
        <w:t xml:space="preserve">Projekto pradžia 2022 m. rugsėjo 1 d. pabaiga 2023 m. gruodžio 31 d. </w:t>
      </w:r>
      <w:r w:rsidR="00DB3415" w:rsidRPr="00817070">
        <w:t xml:space="preserve">Projektas </w:t>
      </w:r>
      <w:r w:rsidR="00732D6E" w:rsidRPr="00817070">
        <w:t xml:space="preserve">įgyvendinamas vadovaujantis </w:t>
      </w:r>
      <w:r w:rsidR="00732D6E" w:rsidRPr="00817070">
        <w:rPr>
          <w:color w:val="000000"/>
          <w:shd w:val="clear" w:color="auto" w:fill="FFFFFF"/>
        </w:rPr>
        <w:t xml:space="preserve">Lietuvos Respublikos Vyriausybės 2022 m. rugpjūčio 24 d. </w:t>
      </w:r>
      <w:r w:rsidR="00732D6E" w:rsidRPr="00E20594">
        <w:rPr>
          <w:shd w:val="clear" w:color="auto" w:fill="FFFFFF"/>
        </w:rPr>
        <w:t>nutarim</w:t>
      </w:r>
      <w:r w:rsidR="00DA7BA7" w:rsidRPr="00E20594">
        <w:rPr>
          <w:shd w:val="clear" w:color="auto" w:fill="FFFFFF"/>
        </w:rPr>
        <w:t>u</w:t>
      </w:r>
      <w:r w:rsidR="00732D6E" w:rsidRPr="00E20594">
        <w:rPr>
          <w:shd w:val="clear" w:color="auto" w:fill="FFFFFF"/>
        </w:rPr>
        <w:t xml:space="preserve"> Nr. 847 </w:t>
      </w:r>
      <w:r w:rsidR="00732D6E" w:rsidRPr="00817070">
        <w:t xml:space="preserve">„Dėl profesinio orientavimo teikimo tvarkos aprašo </w:t>
      </w:r>
      <w:r w:rsidR="00732D6E" w:rsidRPr="00E20594">
        <w:t>patvirtinimo“</w:t>
      </w:r>
      <w:r w:rsidR="00D576D6">
        <w:t xml:space="preserve"> (toliau - Nutarimas)</w:t>
      </w:r>
      <w:r w:rsidR="00DA7BA7" w:rsidRPr="00E20594">
        <w:t xml:space="preserve">, kurio </w:t>
      </w:r>
      <w:r w:rsidR="00732D6E" w:rsidRPr="00E20594">
        <w:t>13.2</w:t>
      </w:r>
      <w:r w:rsidR="007C6C95">
        <w:t xml:space="preserve"> papunkčiu</w:t>
      </w:r>
      <w:r w:rsidR="00732D6E" w:rsidRPr="00E20594">
        <w:t>, 18</w:t>
      </w:r>
      <w:r w:rsidR="00E128AB">
        <w:t xml:space="preserve"> ir</w:t>
      </w:r>
      <w:r w:rsidR="00732D6E" w:rsidRPr="00E20594">
        <w:t xml:space="preserve"> 21 punktais</w:t>
      </w:r>
      <w:r w:rsidR="00DA7BA7" w:rsidRPr="00E20594">
        <w:t xml:space="preserve"> įpareigoja Savivaldyb</w:t>
      </w:r>
      <w:r w:rsidR="00E128AB">
        <w:t>ės administraciją</w:t>
      </w:r>
      <w:r w:rsidR="00D576D6">
        <w:t xml:space="preserve">, </w:t>
      </w:r>
      <w:r w:rsidR="00D576D6" w:rsidRPr="00926638">
        <w:t xml:space="preserve">atsižvelgiant į mokinių skaičių </w:t>
      </w:r>
      <w:r w:rsidR="00E128AB">
        <w:t>s</w:t>
      </w:r>
      <w:r w:rsidR="00D576D6" w:rsidRPr="00926638">
        <w:t>avivaldybės bendrojo ugdymo mokyklose</w:t>
      </w:r>
      <w:r w:rsidR="00D576D6">
        <w:t>,</w:t>
      </w:r>
      <w:r w:rsidR="00374B0F" w:rsidRPr="00E20594">
        <w:t xml:space="preserve"> planuoti ir paskirstyti </w:t>
      </w:r>
      <w:r w:rsidR="00817070" w:rsidRPr="00E20594">
        <w:t xml:space="preserve">lėšas </w:t>
      </w:r>
      <w:r w:rsidR="00374B0F" w:rsidRPr="00926638">
        <w:t>reikiamam karj</w:t>
      </w:r>
      <w:r w:rsidR="00D576D6">
        <w:t>eros specialistų etatų skaičiui.</w:t>
      </w:r>
      <w:r w:rsidR="00374B0F" w:rsidRPr="00926638">
        <w:t xml:space="preserve"> </w:t>
      </w:r>
      <w:r w:rsidR="00E20594" w:rsidRPr="00926638">
        <w:t>Nutarime įtvirtintas</w:t>
      </w:r>
      <w:r w:rsidR="00565E96">
        <w:t xml:space="preserve"> minimalus</w:t>
      </w:r>
      <w:r w:rsidR="00E20594" w:rsidRPr="00926638">
        <w:t xml:space="preserve"> karjeros specialistų</w:t>
      </w:r>
      <w:r w:rsidR="00565E96">
        <w:t xml:space="preserve"> etatų skaičius </w:t>
      </w:r>
      <w:r w:rsidR="00E20594" w:rsidRPr="00926638">
        <w:t>mokyklose</w:t>
      </w:r>
      <w:r w:rsidR="00565E96">
        <w:t xml:space="preserve"> – 0,5 etato bei </w:t>
      </w:r>
      <w:r w:rsidR="00E20594" w:rsidRPr="00926638">
        <w:t>paskirstymo santykis:</w:t>
      </w:r>
    </w:p>
    <w:p w14:paraId="1EC1C8C2" w14:textId="1A99C36E" w:rsidR="00926638" w:rsidRPr="00926638" w:rsidRDefault="00E20594" w:rsidP="00926638">
      <w:pPr>
        <w:tabs>
          <w:tab w:val="left" w:pos="1276"/>
        </w:tabs>
        <w:spacing w:after="0" w:line="240" w:lineRule="auto"/>
        <w:ind w:left="960" w:hanging="251"/>
        <w:jc w:val="both"/>
        <w:textAlignment w:val="baseline"/>
        <w:rPr>
          <w:rFonts w:ascii="Times New Roman" w:hAnsi="Times New Roman" w:cs="Times New Roman"/>
          <w:sz w:val="24"/>
          <w:szCs w:val="24"/>
          <w:lang w:eastAsia="lt-LT"/>
        </w:rPr>
      </w:pPr>
      <w:r w:rsidRPr="00926638">
        <w:rPr>
          <w:rFonts w:ascii="Times New Roman" w:hAnsi="Times New Roman" w:cs="Times New Roman"/>
          <w:sz w:val="24"/>
          <w:szCs w:val="24"/>
        </w:rPr>
        <w:t>1</w:t>
      </w:r>
      <w:r w:rsidR="00926638" w:rsidRPr="00926638">
        <w:rPr>
          <w:rFonts w:ascii="Times New Roman" w:hAnsi="Times New Roman" w:cs="Times New Roman"/>
          <w:sz w:val="24"/>
          <w:szCs w:val="24"/>
          <w:lang w:eastAsia="lt-LT"/>
        </w:rPr>
        <w:t xml:space="preserve"> dirbančiųjų su 1–4 klasių mokiniais – 1:1</w:t>
      </w:r>
      <w:r w:rsidR="00D576D6">
        <w:rPr>
          <w:rFonts w:ascii="Times New Roman" w:hAnsi="Times New Roman" w:cs="Times New Roman"/>
          <w:sz w:val="24"/>
          <w:szCs w:val="24"/>
          <w:lang w:eastAsia="lt-LT"/>
        </w:rPr>
        <w:t xml:space="preserve">500 (1 karjeros specialistas 1 </w:t>
      </w:r>
      <w:r w:rsidR="00926638" w:rsidRPr="00926638">
        <w:rPr>
          <w:rFonts w:ascii="Times New Roman" w:hAnsi="Times New Roman" w:cs="Times New Roman"/>
          <w:sz w:val="24"/>
          <w:szCs w:val="24"/>
          <w:lang w:eastAsia="lt-LT"/>
        </w:rPr>
        <w:t>500 mokinių);</w:t>
      </w:r>
    </w:p>
    <w:p w14:paraId="0B3F84F5" w14:textId="58183CAA" w:rsidR="00926638" w:rsidRPr="00926638" w:rsidRDefault="00926638" w:rsidP="00926638">
      <w:pPr>
        <w:tabs>
          <w:tab w:val="left" w:pos="1276"/>
        </w:tabs>
        <w:spacing w:after="0" w:line="240" w:lineRule="auto"/>
        <w:ind w:firstLine="709"/>
        <w:jc w:val="both"/>
        <w:textAlignment w:val="baseline"/>
        <w:rPr>
          <w:rFonts w:ascii="Times New Roman" w:hAnsi="Times New Roman" w:cs="Times New Roman"/>
          <w:sz w:val="24"/>
          <w:szCs w:val="24"/>
          <w:lang w:eastAsia="lt-LT"/>
        </w:rPr>
      </w:pPr>
      <w:r w:rsidRPr="00926638">
        <w:rPr>
          <w:rFonts w:ascii="Times New Roman" w:hAnsi="Times New Roman" w:cs="Times New Roman"/>
          <w:sz w:val="24"/>
          <w:szCs w:val="24"/>
          <w:lang w:eastAsia="lt-LT"/>
        </w:rPr>
        <w:t>2.</w:t>
      </w:r>
      <w:r w:rsidRPr="00926638">
        <w:rPr>
          <w:rFonts w:ascii="Times New Roman" w:hAnsi="Times New Roman" w:cs="Times New Roman"/>
          <w:sz w:val="24"/>
          <w:szCs w:val="24"/>
        </w:rPr>
        <w:t xml:space="preserve"> </w:t>
      </w:r>
      <w:r w:rsidRPr="00926638">
        <w:rPr>
          <w:rFonts w:ascii="Times New Roman" w:hAnsi="Times New Roman" w:cs="Times New Roman"/>
          <w:sz w:val="24"/>
          <w:szCs w:val="24"/>
          <w:lang w:eastAsia="lt-LT"/>
        </w:rPr>
        <w:t>dirbančiųjų su 5–8 klasių mokiniais – 1:800 (1 karjeros specialistas 800 mokinių);</w:t>
      </w:r>
    </w:p>
    <w:p w14:paraId="450E2355" w14:textId="17B343F3" w:rsidR="00E20594" w:rsidRPr="00926638" w:rsidRDefault="00926638" w:rsidP="00565E96">
      <w:pPr>
        <w:tabs>
          <w:tab w:val="left" w:pos="1276"/>
        </w:tabs>
        <w:spacing w:after="0" w:line="240" w:lineRule="auto"/>
        <w:ind w:firstLine="709"/>
        <w:jc w:val="both"/>
        <w:textAlignment w:val="baseline"/>
        <w:rPr>
          <w:rFonts w:ascii="Times New Roman" w:hAnsi="Times New Roman" w:cs="Times New Roman"/>
          <w:sz w:val="24"/>
          <w:szCs w:val="24"/>
          <w:lang w:eastAsia="lt-LT"/>
        </w:rPr>
      </w:pPr>
      <w:r w:rsidRPr="00926638">
        <w:rPr>
          <w:rFonts w:ascii="Times New Roman" w:hAnsi="Times New Roman" w:cs="Times New Roman"/>
          <w:sz w:val="24"/>
          <w:szCs w:val="24"/>
          <w:lang w:eastAsia="lt-LT"/>
        </w:rPr>
        <w:t>3.</w:t>
      </w:r>
      <w:r w:rsidRPr="00926638">
        <w:rPr>
          <w:rFonts w:ascii="Times New Roman" w:hAnsi="Times New Roman" w:cs="Times New Roman"/>
          <w:sz w:val="24"/>
          <w:szCs w:val="24"/>
        </w:rPr>
        <w:t xml:space="preserve"> </w:t>
      </w:r>
      <w:r w:rsidRPr="00926638">
        <w:rPr>
          <w:rFonts w:ascii="Times New Roman" w:hAnsi="Times New Roman" w:cs="Times New Roman"/>
          <w:sz w:val="24"/>
          <w:szCs w:val="24"/>
          <w:lang w:eastAsia="lt-LT"/>
        </w:rPr>
        <w:t>dirbančiųjų su 9–12 klasių mokiniais – 1:600 (1 kar</w:t>
      </w:r>
      <w:r>
        <w:rPr>
          <w:rFonts w:ascii="Times New Roman" w:hAnsi="Times New Roman" w:cs="Times New Roman"/>
          <w:sz w:val="24"/>
          <w:szCs w:val="24"/>
          <w:lang w:eastAsia="lt-LT"/>
        </w:rPr>
        <w:t>jeros specialistas 600 mokinių).</w:t>
      </w:r>
    </w:p>
    <w:p w14:paraId="04D1BA4D" w14:textId="5F0FC00F" w:rsidR="00374B0F" w:rsidRPr="00817070" w:rsidRDefault="00DA60BD" w:rsidP="00F02EED">
      <w:pPr>
        <w:spacing w:after="0" w:line="240" w:lineRule="auto"/>
        <w:ind w:firstLine="720"/>
        <w:jc w:val="both"/>
        <w:rPr>
          <w:rFonts w:ascii="Times New Roman" w:eastAsia="Times New Roman" w:hAnsi="Times New Roman" w:cs="Times New Roman"/>
          <w:sz w:val="24"/>
          <w:szCs w:val="24"/>
          <w:lang w:eastAsia="lt-LT"/>
        </w:rPr>
      </w:pPr>
      <w:r w:rsidRPr="00817070">
        <w:rPr>
          <w:rFonts w:ascii="Times New Roman" w:eastAsia="Times New Roman" w:hAnsi="Times New Roman" w:cs="Times New Roman"/>
          <w:sz w:val="24"/>
          <w:szCs w:val="24"/>
          <w:lang w:eastAsia="lt-LT"/>
        </w:rPr>
        <w:t>Europos socialinio fondo agentūra 2022 m. liepos 29 d. raštu Nr. SB-2022-00479 ,,Dėl partnerio deklaracijos“ kreipėsi į Savivaldyb</w:t>
      </w:r>
      <w:r w:rsidR="00E128AB">
        <w:rPr>
          <w:rFonts w:ascii="Times New Roman" w:eastAsia="Times New Roman" w:hAnsi="Times New Roman" w:cs="Times New Roman"/>
          <w:sz w:val="24"/>
          <w:szCs w:val="24"/>
          <w:lang w:eastAsia="lt-LT"/>
        </w:rPr>
        <w:t>ės administraciją</w:t>
      </w:r>
      <w:r w:rsidRPr="00817070">
        <w:rPr>
          <w:rFonts w:ascii="Times New Roman" w:eastAsia="Times New Roman" w:hAnsi="Times New Roman" w:cs="Times New Roman"/>
          <w:sz w:val="24"/>
          <w:szCs w:val="24"/>
          <w:lang w:eastAsia="lt-LT"/>
        </w:rPr>
        <w:t xml:space="preserve"> kviesdama </w:t>
      </w:r>
      <w:r w:rsidRPr="00817070">
        <w:rPr>
          <w:rFonts w:ascii="Times New Roman" w:hAnsi="Times New Roman" w:cs="Times New Roman"/>
          <w:sz w:val="24"/>
          <w:szCs w:val="24"/>
        </w:rPr>
        <w:t>būti partneriu projekte „Karjeros specialistų tinklo vystymas“ bei sudaryti jungtinę projekto veiklos sutartį.</w:t>
      </w:r>
    </w:p>
    <w:p w14:paraId="3280B8C4" w14:textId="30EC231E" w:rsidR="00732D6E" w:rsidRPr="00817070" w:rsidRDefault="0011336A" w:rsidP="00F02EED">
      <w:pPr>
        <w:autoSpaceDE w:val="0"/>
        <w:autoSpaceDN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Sprendimo projekto</w:t>
      </w:r>
      <w:r w:rsidR="00732D6E" w:rsidRPr="00817070">
        <w:rPr>
          <w:rFonts w:ascii="Times New Roman" w:eastAsia="Times New Roman" w:hAnsi="Times New Roman" w:cs="Times New Roman"/>
          <w:sz w:val="24"/>
          <w:szCs w:val="24"/>
          <w:lang w:eastAsia="lt-LT"/>
        </w:rPr>
        <w:t xml:space="preserve"> tikslas – pritarti </w:t>
      </w:r>
      <w:r w:rsidR="00E128AB">
        <w:rPr>
          <w:rFonts w:ascii="Times New Roman" w:eastAsia="Times New Roman" w:hAnsi="Times New Roman" w:cs="Times New Roman"/>
          <w:sz w:val="24"/>
          <w:szCs w:val="24"/>
          <w:lang w:eastAsia="lt-LT"/>
        </w:rPr>
        <w:t>s</w:t>
      </w:r>
      <w:r w:rsidR="00732D6E" w:rsidRPr="00817070">
        <w:rPr>
          <w:rFonts w:ascii="Times New Roman" w:eastAsia="Times New Roman" w:hAnsi="Times New Roman" w:cs="Times New Roman"/>
          <w:sz w:val="24"/>
          <w:szCs w:val="24"/>
          <w:lang w:eastAsia="lt-LT"/>
        </w:rPr>
        <w:t xml:space="preserve">avivaldybės </w:t>
      </w:r>
      <w:r w:rsidR="00732D6E" w:rsidRPr="00817070">
        <w:rPr>
          <w:rFonts w:ascii="Times New Roman" w:eastAsia="Times New Roman" w:hAnsi="Times New Roman" w:cs="Times New Roman"/>
          <w:color w:val="000000"/>
          <w:sz w:val="24"/>
          <w:szCs w:val="24"/>
          <w:lang w:eastAsia="lt-LT"/>
        </w:rPr>
        <w:t>dalyvavimui Projekte partnerio teisėmis.</w:t>
      </w:r>
    </w:p>
    <w:p w14:paraId="459746C6" w14:textId="77777777" w:rsidR="00EF3348" w:rsidRPr="00817070" w:rsidRDefault="00EF3348" w:rsidP="00F02EED">
      <w:pPr>
        <w:autoSpaceDE w:val="0"/>
        <w:autoSpaceDN w:val="0"/>
        <w:spacing w:after="0" w:line="240" w:lineRule="auto"/>
        <w:ind w:firstLine="567"/>
        <w:jc w:val="both"/>
        <w:rPr>
          <w:rFonts w:ascii="Times New Roman" w:eastAsia="Times New Roman" w:hAnsi="Times New Roman" w:cs="Times New Roman"/>
          <w:sz w:val="24"/>
          <w:szCs w:val="24"/>
          <w:lang w:eastAsia="lt-LT"/>
        </w:rPr>
      </w:pPr>
      <w:r w:rsidRPr="00817070">
        <w:rPr>
          <w:rFonts w:ascii="Times New Roman" w:eastAsia="Times New Roman" w:hAnsi="Times New Roman" w:cs="Times New Roman"/>
          <w:sz w:val="24"/>
          <w:szCs w:val="24"/>
          <w:lang w:eastAsia="lt-LT"/>
        </w:rPr>
        <w:t>Uždaviniai:</w:t>
      </w:r>
    </w:p>
    <w:p w14:paraId="5782E7DB" w14:textId="499E017F" w:rsidR="00EF3348" w:rsidRPr="00D576D6" w:rsidRDefault="00E7321E" w:rsidP="00F02EED">
      <w:pPr>
        <w:autoSpaceDE w:val="0"/>
        <w:autoSpaceDN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D576D6">
        <w:rPr>
          <w:rFonts w:ascii="Times New Roman" w:eastAsia="Times New Roman" w:hAnsi="Times New Roman" w:cs="Times New Roman"/>
          <w:sz w:val="24"/>
          <w:szCs w:val="24"/>
          <w:lang w:eastAsia="lt-LT"/>
        </w:rPr>
        <w:t>Įgalioti S</w:t>
      </w:r>
      <w:r w:rsidR="00EF3348" w:rsidRPr="00D576D6">
        <w:rPr>
          <w:rFonts w:ascii="Times New Roman" w:eastAsia="Times New Roman" w:hAnsi="Times New Roman" w:cs="Times New Roman"/>
          <w:sz w:val="24"/>
          <w:szCs w:val="24"/>
          <w:lang w:eastAsia="lt-LT"/>
        </w:rPr>
        <w:t xml:space="preserve">avivaldybės administracijos direktorių pasirašyti jungtinės projekto veiklos </w:t>
      </w:r>
      <w:r w:rsidR="00C10EF0" w:rsidRPr="00D576D6">
        <w:rPr>
          <w:rFonts w:ascii="Times New Roman" w:eastAsia="Times New Roman" w:hAnsi="Times New Roman" w:cs="Times New Roman"/>
          <w:sz w:val="24"/>
          <w:szCs w:val="24"/>
          <w:lang w:eastAsia="lt-LT"/>
        </w:rPr>
        <w:t>sutartį, jos pakeitimus ir kitus</w:t>
      </w:r>
      <w:r w:rsidR="00EF3348" w:rsidRPr="00D576D6">
        <w:rPr>
          <w:rFonts w:ascii="Times New Roman" w:eastAsia="Times New Roman" w:hAnsi="Times New Roman" w:cs="Times New Roman"/>
          <w:sz w:val="24"/>
          <w:szCs w:val="24"/>
          <w:lang w:eastAsia="lt-LT"/>
        </w:rPr>
        <w:t xml:space="preserve"> dokumentus, susijusius su projekto „Karjeros specialistų tinklų vystymas“ įgyvendinimu.</w:t>
      </w:r>
    </w:p>
    <w:p w14:paraId="73E1AE73" w14:textId="6CEBB748" w:rsidR="007242DB" w:rsidRDefault="00EF3348" w:rsidP="00E128AB">
      <w:pPr>
        <w:spacing w:after="0" w:line="240" w:lineRule="auto"/>
        <w:ind w:firstLine="567"/>
        <w:jc w:val="both"/>
        <w:rPr>
          <w:rFonts w:ascii="Times New Roman" w:eastAsia="Times New Roman" w:hAnsi="Times New Roman" w:cs="Times New Roman"/>
          <w:sz w:val="24"/>
          <w:szCs w:val="24"/>
          <w:lang w:eastAsia="lt-LT"/>
        </w:rPr>
      </w:pPr>
      <w:r w:rsidRPr="00817070">
        <w:rPr>
          <w:rFonts w:ascii="Times New Roman" w:eastAsia="Times New Roman" w:hAnsi="Times New Roman" w:cs="Times New Roman"/>
          <w:sz w:val="24"/>
          <w:szCs w:val="24"/>
          <w:lang w:eastAsia="lt-LT"/>
        </w:rPr>
        <w:t xml:space="preserve">2. </w:t>
      </w:r>
      <w:r w:rsidR="00C10EF0">
        <w:rPr>
          <w:rFonts w:ascii="Times New Roman" w:eastAsia="Times New Roman" w:hAnsi="Times New Roman" w:cs="Times New Roman"/>
          <w:sz w:val="24"/>
          <w:szCs w:val="24"/>
          <w:lang w:eastAsia="lt-LT"/>
        </w:rPr>
        <w:t xml:space="preserve">Užtikrinti profesinio orientavimo paslaugų teikimo koordinavimą, organizavimą ir administravimą bei karjeros specialistų paskirstymą </w:t>
      </w:r>
      <w:r w:rsidR="00E128AB">
        <w:rPr>
          <w:rFonts w:ascii="Times New Roman" w:eastAsia="Times New Roman" w:hAnsi="Times New Roman" w:cs="Times New Roman"/>
          <w:sz w:val="24"/>
          <w:szCs w:val="24"/>
          <w:lang w:eastAsia="lt-LT"/>
        </w:rPr>
        <w:t>s</w:t>
      </w:r>
      <w:r w:rsidR="00C10EF0">
        <w:rPr>
          <w:rFonts w:ascii="Times New Roman" w:eastAsia="Times New Roman" w:hAnsi="Times New Roman" w:cs="Times New Roman"/>
          <w:sz w:val="24"/>
          <w:szCs w:val="24"/>
          <w:lang w:eastAsia="lt-LT"/>
        </w:rPr>
        <w:t>avivaldybės mokyklose.</w:t>
      </w:r>
    </w:p>
    <w:p w14:paraId="34DFD4B0" w14:textId="77777777" w:rsidR="006272EC" w:rsidRPr="00666E60" w:rsidRDefault="006272EC" w:rsidP="00F02EED">
      <w:pPr>
        <w:spacing w:after="0" w:line="240" w:lineRule="auto"/>
        <w:ind w:firstLine="720"/>
        <w:jc w:val="both"/>
        <w:rPr>
          <w:rFonts w:ascii="Times New Roman" w:eastAsia="Calibri" w:hAnsi="Times New Roman" w:cs="Times New Roman"/>
          <w:b/>
          <w:bCs/>
          <w:sz w:val="24"/>
          <w:szCs w:val="24"/>
        </w:rPr>
      </w:pPr>
      <w:r w:rsidRPr="00666E60">
        <w:rPr>
          <w:rFonts w:ascii="Times New Roman" w:eastAsia="Calibri" w:hAnsi="Times New Roman" w:cs="Times New Roman"/>
          <w:b/>
          <w:bCs/>
          <w:sz w:val="24"/>
          <w:szCs w:val="24"/>
        </w:rPr>
        <w:t>2. Siūlomos teisinio reguliavimo nuostatos</w:t>
      </w:r>
    </w:p>
    <w:p w14:paraId="5C022E3D" w14:textId="29E3497B" w:rsidR="007242DB" w:rsidRPr="00666E60" w:rsidRDefault="006272EC" w:rsidP="00E128AB">
      <w:pPr>
        <w:spacing w:after="0" w:line="240" w:lineRule="auto"/>
        <w:ind w:firstLine="720"/>
        <w:jc w:val="both"/>
        <w:rPr>
          <w:rFonts w:ascii="Times New Roman" w:eastAsia="Calibri" w:hAnsi="Times New Roman" w:cs="Times New Roman"/>
          <w:sz w:val="24"/>
          <w:szCs w:val="24"/>
          <w:lang w:eastAsia="lt-LT"/>
        </w:rPr>
      </w:pPr>
      <w:r w:rsidRPr="00666E60">
        <w:rPr>
          <w:rFonts w:ascii="Times New Roman" w:eastAsia="Calibri" w:hAnsi="Times New Roman" w:cs="Times New Roman"/>
          <w:sz w:val="24"/>
          <w:szCs w:val="24"/>
          <w:lang w:eastAsia="lt-LT"/>
        </w:rPr>
        <w:t>Teisės aktų keisti nereikės.</w:t>
      </w:r>
    </w:p>
    <w:p w14:paraId="3844A26F" w14:textId="426021CA" w:rsidR="006272EC" w:rsidRPr="00666E60" w:rsidRDefault="006272EC" w:rsidP="00F02EED">
      <w:pPr>
        <w:spacing w:after="0" w:line="240" w:lineRule="auto"/>
        <w:ind w:firstLine="720"/>
        <w:jc w:val="both"/>
        <w:rPr>
          <w:rFonts w:ascii="Times New Roman" w:eastAsia="Calibri" w:hAnsi="Times New Roman" w:cs="Times New Roman"/>
          <w:b/>
          <w:sz w:val="24"/>
          <w:szCs w:val="24"/>
        </w:rPr>
      </w:pPr>
      <w:r w:rsidRPr="00666E60">
        <w:rPr>
          <w:rFonts w:ascii="Times New Roman" w:eastAsia="Calibri" w:hAnsi="Times New Roman" w:cs="Times New Roman"/>
          <w:b/>
          <w:sz w:val="24"/>
          <w:szCs w:val="24"/>
        </w:rPr>
        <w:t>3. Laukiami rezultatai</w:t>
      </w:r>
    </w:p>
    <w:p w14:paraId="39A945AD" w14:textId="270AFC39" w:rsidR="002561BA" w:rsidRDefault="00312848" w:rsidP="00F02EE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Patvirtinus </w:t>
      </w:r>
      <w:r w:rsidR="00E128AB">
        <w:rPr>
          <w:rFonts w:ascii="Times New Roman" w:eastAsia="Calibri" w:hAnsi="Times New Roman" w:cs="Times New Roman"/>
          <w:sz w:val="24"/>
          <w:szCs w:val="24"/>
        </w:rPr>
        <w:t xml:space="preserve">Savivaldybės </w:t>
      </w:r>
      <w:r w:rsidR="00476614">
        <w:rPr>
          <w:rFonts w:ascii="Times New Roman" w:eastAsia="Calibri" w:hAnsi="Times New Roman" w:cs="Times New Roman"/>
          <w:sz w:val="24"/>
          <w:szCs w:val="24"/>
        </w:rPr>
        <w:t xml:space="preserve">tarybos sprendimą bus </w:t>
      </w:r>
      <w:r w:rsidR="006C06AB">
        <w:rPr>
          <w:rFonts w:ascii="Times New Roman" w:eastAsia="Calibri" w:hAnsi="Times New Roman" w:cs="Times New Roman"/>
          <w:sz w:val="24"/>
          <w:szCs w:val="24"/>
        </w:rPr>
        <w:t>užtikrintas</w:t>
      </w:r>
      <w:r w:rsidR="006C06AB" w:rsidRPr="008012D0">
        <w:rPr>
          <w:rFonts w:ascii="Times New Roman" w:eastAsia="Times New Roman" w:hAnsi="Times New Roman" w:cs="Times New Roman"/>
          <w:sz w:val="24"/>
          <w:szCs w:val="24"/>
          <w:lang w:eastAsia="lt-LT"/>
        </w:rPr>
        <w:t xml:space="preserve"> karjeros konsultavimo paslaugų teikimas </w:t>
      </w:r>
      <w:r w:rsidR="00E128AB">
        <w:rPr>
          <w:rFonts w:ascii="Times New Roman" w:eastAsia="Times New Roman" w:hAnsi="Times New Roman" w:cs="Times New Roman"/>
          <w:sz w:val="24"/>
          <w:szCs w:val="24"/>
          <w:lang w:eastAsia="lt-LT"/>
        </w:rPr>
        <w:t>s</w:t>
      </w:r>
      <w:r w:rsidR="006C06AB">
        <w:rPr>
          <w:rFonts w:ascii="Times New Roman" w:eastAsia="Times New Roman" w:hAnsi="Times New Roman" w:cs="Times New Roman"/>
          <w:sz w:val="24"/>
          <w:szCs w:val="24"/>
          <w:lang w:eastAsia="lt-LT"/>
        </w:rPr>
        <w:t xml:space="preserve">avivaldybės </w:t>
      </w:r>
      <w:r w:rsidR="00E70137" w:rsidRPr="00E20594">
        <w:rPr>
          <w:rFonts w:ascii="Times New Roman" w:eastAsia="Times New Roman" w:hAnsi="Times New Roman" w:cs="Times New Roman"/>
          <w:sz w:val="24"/>
          <w:szCs w:val="24"/>
          <w:lang w:eastAsia="lt-LT"/>
        </w:rPr>
        <w:t xml:space="preserve">bendrojo ugdymo mokyklų </w:t>
      </w:r>
      <w:r w:rsidR="00C73736">
        <w:rPr>
          <w:rFonts w:ascii="Times New Roman" w:eastAsia="Times New Roman" w:hAnsi="Times New Roman" w:cs="Times New Roman"/>
          <w:sz w:val="24"/>
          <w:szCs w:val="24"/>
          <w:lang w:eastAsia="lt-LT"/>
        </w:rPr>
        <w:t>mokiniams. N</w:t>
      </w:r>
      <w:r w:rsidR="006C06AB" w:rsidRPr="008012D0">
        <w:rPr>
          <w:rFonts w:ascii="Times New Roman" w:eastAsia="Times New Roman" w:hAnsi="Times New Roman" w:cs="Times New Roman"/>
          <w:sz w:val="24"/>
          <w:szCs w:val="24"/>
          <w:lang w:eastAsia="lt-LT"/>
        </w:rPr>
        <w:t xml:space="preserve">uo 2022 m. </w:t>
      </w:r>
      <w:r w:rsidR="006C06AB">
        <w:rPr>
          <w:rFonts w:ascii="Times New Roman" w:eastAsia="Times New Roman" w:hAnsi="Times New Roman" w:cs="Times New Roman"/>
          <w:sz w:val="24"/>
          <w:szCs w:val="24"/>
          <w:lang w:eastAsia="lt-LT"/>
        </w:rPr>
        <w:t>spalio 1</w:t>
      </w:r>
      <w:r w:rsidR="006C06AB" w:rsidRPr="008012D0">
        <w:rPr>
          <w:rFonts w:ascii="Times New Roman" w:eastAsia="Times New Roman" w:hAnsi="Times New Roman" w:cs="Times New Roman"/>
          <w:sz w:val="24"/>
          <w:szCs w:val="24"/>
          <w:lang w:eastAsia="lt-LT"/>
        </w:rPr>
        <w:t xml:space="preserve"> d. savivaldybėje </w:t>
      </w:r>
      <w:r w:rsidR="006C06AB">
        <w:rPr>
          <w:rFonts w:ascii="Times New Roman" w:eastAsia="Times New Roman" w:hAnsi="Times New Roman" w:cs="Times New Roman"/>
          <w:sz w:val="24"/>
          <w:szCs w:val="24"/>
          <w:lang w:eastAsia="lt-LT"/>
        </w:rPr>
        <w:t>planuojama paskirti 3,1</w:t>
      </w:r>
      <w:r w:rsidR="006C06AB" w:rsidRPr="008012D0">
        <w:rPr>
          <w:rFonts w:ascii="Times New Roman" w:eastAsia="Times New Roman" w:hAnsi="Times New Roman" w:cs="Times New Roman"/>
          <w:sz w:val="24"/>
          <w:szCs w:val="24"/>
          <w:lang w:eastAsia="lt-LT"/>
        </w:rPr>
        <w:t xml:space="preserve"> karjeros specialistų etatų</w:t>
      </w:r>
      <w:r w:rsidR="00E70137">
        <w:rPr>
          <w:rFonts w:ascii="Times New Roman" w:eastAsia="Times New Roman" w:hAnsi="Times New Roman" w:cs="Times New Roman"/>
          <w:sz w:val="24"/>
          <w:szCs w:val="24"/>
          <w:lang w:eastAsia="lt-LT"/>
        </w:rPr>
        <w:t>, iš jų</w:t>
      </w:r>
      <w:r w:rsidR="002561BA">
        <w:rPr>
          <w:rFonts w:ascii="Times New Roman" w:eastAsia="Times New Roman" w:hAnsi="Times New Roman" w:cs="Times New Roman"/>
          <w:sz w:val="24"/>
          <w:szCs w:val="24"/>
          <w:lang w:eastAsia="lt-LT"/>
        </w:rPr>
        <w:t>:</w:t>
      </w:r>
    </w:p>
    <w:p w14:paraId="4FEA943B" w14:textId="3D1F9178" w:rsidR="002561BA" w:rsidRDefault="002561BA" w:rsidP="00F02EE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Velžio gimnazijai</w:t>
      </w:r>
      <w:r w:rsidR="006C06AB" w:rsidRPr="008012D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1 etatas, papildomai pavedant aptarnauti Paliūniškio pagrindinę mokyklą;</w:t>
      </w:r>
    </w:p>
    <w:p w14:paraId="306ECDF8" w14:textId="30205451" w:rsidR="002561BA" w:rsidRDefault="002561BA" w:rsidP="00F02EE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Krekenavos </w:t>
      </w:r>
      <w:r w:rsidR="009B3CDB">
        <w:rPr>
          <w:rFonts w:ascii="Times New Roman" w:eastAsia="Times New Roman" w:hAnsi="Times New Roman" w:cs="Times New Roman"/>
          <w:sz w:val="24"/>
          <w:szCs w:val="24"/>
          <w:lang w:eastAsia="lt-LT"/>
        </w:rPr>
        <w:t xml:space="preserve">Mykolo Antanaičio </w:t>
      </w:r>
      <w:r>
        <w:rPr>
          <w:rFonts w:ascii="Times New Roman" w:eastAsia="Times New Roman" w:hAnsi="Times New Roman" w:cs="Times New Roman"/>
          <w:sz w:val="24"/>
          <w:szCs w:val="24"/>
          <w:lang w:eastAsia="lt-LT"/>
        </w:rPr>
        <w:t>gimnazijai – 0,5 etato, papildomai pavedant ap</w:t>
      </w:r>
      <w:r w:rsidR="00D576D6">
        <w:rPr>
          <w:rFonts w:ascii="Times New Roman" w:eastAsia="Times New Roman" w:hAnsi="Times New Roman" w:cs="Times New Roman"/>
          <w:sz w:val="24"/>
          <w:szCs w:val="24"/>
          <w:lang w:eastAsia="lt-LT"/>
        </w:rPr>
        <w:t>tarnauti Upytės Antano Belazaro</w:t>
      </w:r>
      <w:r>
        <w:rPr>
          <w:rFonts w:ascii="Times New Roman" w:eastAsia="Times New Roman" w:hAnsi="Times New Roman" w:cs="Times New Roman"/>
          <w:sz w:val="24"/>
          <w:szCs w:val="24"/>
          <w:lang w:eastAsia="lt-LT"/>
        </w:rPr>
        <w:t xml:space="preserve"> pagrindinę mokyklą;</w:t>
      </w:r>
    </w:p>
    <w:p w14:paraId="29449E97" w14:textId="0E37C86B" w:rsidR="002561BA" w:rsidRDefault="002561BA" w:rsidP="00F02EE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Ramygalos gimnazijai – 0,5</w:t>
      </w:r>
      <w:r w:rsidR="006C06AB" w:rsidRPr="008012D0">
        <w:rPr>
          <w:rFonts w:ascii="Times New Roman" w:eastAsia="Times New Roman" w:hAnsi="Times New Roman" w:cs="Times New Roman"/>
          <w:sz w:val="24"/>
          <w:szCs w:val="24"/>
          <w:lang w:eastAsia="lt-LT"/>
        </w:rPr>
        <w:t xml:space="preserve"> etato; </w:t>
      </w:r>
    </w:p>
    <w:p w14:paraId="6D38DE3F" w14:textId="6B7AE0F5" w:rsidR="007E66C7" w:rsidRPr="00E128AB" w:rsidRDefault="002561BA" w:rsidP="00E128AB">
      <w:pPr>
        <w:spacing w:after="0" w:line="240" w:lineRule="auto"/>
        <w:ind w:firstLine="567"/>
        <w:jc w:val="both"/>
        <w:rPr>
          <w:rFonts w:ascii="Times New Roman" w:eastAsia="Times New Roman" w:hAnsi="Times New Roman" w:cs="Times New Roman"/>
          <w:sz w:val="24"/>
          <w:szCs w:val="24"/>
          <w:lang w:eastAsia="lt-LT"/>
        </w:rPr>
      </w:pPr>
      <w:r w:rsidRPr="00A8200D">
        <w:rPr>
          <w:rFonts w:ascii="Times New Roman" w:eastAsia="Times New Roman" w:hAnsi="Times New Roman" w:cs="Times New Roman"/>
          <w:sz w:val="24"/>
          <w:szCs w:val="24"/>
          <w:lang w:eastAsia="lt-LT"/>
        </w:rPr>
        <w:t>Švietimo centrui – 1,1</w:t>
      </w:r>
      <w:r w:rsidR="006C06AB" w:rsidRPr="00A8200D">
        <w:rPr>
          <w:rFonts w:ascii="Times New Roman" w:eastAsia="Times New Roman" w:hAnsi="Times New Roman" w:cs="Times New Roman"/>
          <w:sz w:val="24"/>
          <w:szCs w:val="24"/>
          <w:lang w:eastAsia="lt-LT"/>
        </w:rPr>
        <w:t xml:space="preserve"> etato (aptarnaus mokyklas, kuriose pagal mokinių skaičių proporciją, nurodytą Profesinio orientavimo tvarkos apraše, negalima steigti</w:t>
      </w:r>
      <w:r w:rsidRPr="00A8200D">
        <w:rPr>
          <w:rFonts w:ascii="Times New Roman" w:eastAsia="Times New Roman" w:hAnsi="Times New Roman" w:cs="Times New Roman"/>
          <w:sz w:val="24"/>
          <w:szCs w:val="24"/>
          <w:lang w:eastAsia="lt-LT"/>
        </w:rPr>
        <w:t xml:space="preserve"> minimalaus</w:t>
      </w:r>
      <w:r w:rsidR="006C06AB" w:rsidRPr="00A8200D">
        <w:rPr>
          <w:rFonts w:ascii="Times New Roman" w:eastAsia="Times New Roman" w:hAnsi="Times New Roman" w:cs="Times New Roman"/>
          <w:sz w:val="24"/>
          <w:szCs w:val="24"/>
          <w:lang w:eastAsia="lt-LT"/>
        </w:rPr>
        <w:t xml:space="preserve"> karjeros specialisto etato</w:t>
      </w:r>
      <w:r w:rsidRPr="00A8200D">
        <w:rPr>
          <w:rFonts w:ascii="Times New Roman" w:eastAsia="Times New Roman" w:hAnsi="Times New Roman" w:cs="Times New Roman"/>
          <w:sz w:val="24"/>
          <w:szCs w:val="24"/>
          <w:lang w:eastAsia="lt-LT"/>
        </w:rPr>
        <w:t xml:space="preserve">- </w:t>
      </w:r>
      <w:r w:rsidRPr="00A8200D">
        <w:rPr>
          <w:rFonts w:ascii="Times New Roman" w:eastAsia="Times New Roman" w:hAnsi="Times New Roman" w:cs="Times New Roman"/>
          <w:sz w:val="24"/>
          <w:szCs w:val="24"/>
          <w:lang w:eastAsia="lt-LT"/>
        </w:rPr>
        <w:lastRenderedPageBreak/>
        <w:t>Raguvos, Smilgių ir Paįstrio Juozo Zikaro gimnazijas, Naujamiesčio mokyklą,</w:t>
      </w:r>
      <w:r w:rsidR="00AD4802" w:rsidRPr="00A8200D">
        <w:rPr>
          <w:rFonts w:ascii="Times New Roman" w:eastAsia="Times New Roman" w:hAnsi="Times New Roman" w:cs="Times New Roman"/>
          <w:sz w:val="24"/>
          <w:szCs w:val="24"/>
          <w:lang w:eastAsia="lt-LT"/>
        </w:rPr>
        <w:t xml:space="preserve"> Dembavos progimnaziją,</w:t>
      </w:r>
      <w:r w:rsidRPr="00A8200D">
        <w:rPr>
          <w:rFonts w:ascii="Times New Roman" w:eastAsia="Times New Roman" w:hAnsi="Times New Roman" w:cs="Times New Roman"/>
          <w:sz w:val="24"/>
          <w:szCs w:val="24"/>
          <w:lang w:eastAsia="lt-LT"/>
        </w:rPr>
        <w:t xml:space="preserve"> </w:t>
      </w:r>
      <w:r w:rsidR="00AD4802" w:rsidRPr="00A8200D">
        <w:rPr>
          <w:rFonts w:ascii="Times New Roman" w:eastAsia="Times New Roman" w:hAnsi="Times New Roman" w:cs="Times New Roman"/>
          <w:sz w:val="24"/>
          <w:szCs w:val="24"/>
          <w:lang w:eastAsia="lt-LT"/>
        </w:rPr>
        <w:t>Pažagienių ir Piniavos mokyklas-darželius</w:t>
      </w:r>
      <w:r w:rsidR="006C06AB" w:rsidRPr="00A8200D">
        <w:rPr>
          <w:rFonts w:ascii="Times New Roman" w:eastAsia="Times New Roman" w:hAnsi="Times New Roman" w:cs="Times New Roman"/>
          <w:sz w:val="24"/>
          <w:szCs w:val="24"/>
          <w:lang w:eastAsia="lt-LT"/>
        </w:rPr>
        <w:t xml:space="preserve">). </w:t>
      </w:r>
    </w:p>
    <w:p w14:paraId="3C184F45" w14:textId="77777777" w:rsidR="006272EC" w:rsidRPr="00F16F34" w:rsidRDefault="006272EC" w:rsidP="00F02EED">
      <w:pPr>
        <w:spacing w:after="0" w:line="240" w:lineRule="auto"/>
        <w:ind w:firstLine="709"/>
        <w:jc w:val="both"/>
        <w:rPr>
          <w:rFonts w:ascii="Times New Roman" w:eastAsia="Calibri" w:hAnsi="Times New Roman" w:cs="Times New Roman"/>
          <w:b/>
          <w:bCs/>
          <w:sz w:val="24"/>
          <w:szCs w:val="24"/>
        </w:rPr>
      </w:pPr>
      <w:r w:rsidRPr="00F16F34">
        <w:rPr>
          <w:rFonts w:ascii="Times New Roman" w:eastAsia="Calibri" w:hAnsi="Times New Roman" w:cs="Times New Roman"/>
          <w:b/>
          <w:bCs/>
          <w:sz w:val="24"/>
          <w:szCs w:val="24"/>
        </w:rPr>
        <w:t>4. Lėšų poreikis ir šaltiniai</w:t>
      </w:r>
    </w:p>
    <w:p w14:paraId="50FCA888" w14:textId="78506B37" w:rsidR="009B3CDB" w:rsidRPr="007242DB" w:rsidRDefault="00D576D6" w:rsidP="00F02EED">
      <w:pPr>
        <w:spacing w:after="0" w:line="240" w:lineRule="auto"/>
        <w:ind w:right="-2" w:firstLine="567"/>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Švietimo centre,</w:t>
      </w:r>
      <w:r w:rsidR="009B3CDB">
        <w:rPr>
          <w:rFonts w:ascii="Times New Roman" w:hAnsi="Times New Roman" w:cs="Times New Roman"/>
          <w:sz w:val="24"/>
          <w:szCs w:val="24"/>
        </w:rPr>
        <w:t xml:space="preserve"> Velžio, Ramygalos ir Krekenavos Mykolo Antanaičio gimnazijose įsteigtos </w:t>
      </w:r>
      <w:r w:rsidR="009B3CDB">
        <w:rPr>
          <w:rFonts w:ascii="Times New Roman" w:eastAsia="Times New Roman" w:hAnsi="Times New Roman" w:cs="Times New Roman"/>
          <w:sz w:val="24"/>
          <w:szCs w:val="24"/>
          <w:lang w:eastAsia="lt-LT"/>
        </w:rPr>
        <w:t>k</w:t>
      </w:r>
      <w:r w:rsidR="009B3CDB" w:rsidRPr="008012D0">
        <w:rPr>
          <w:rFonts w:ascii="Times New Roman" w:eastAsia="Times New Roman" w:hAnsi="Times New Roman" w:cs="Times New Roman"/>
          <w:sz w:val="24"/>
          <w:szCs w:val="24"/>
          <w:lang w:eastAsia="lt-LT"/>
        </w:rPr>
        <w:t xml:space="preserve">arjeros specialistų </w:t>
      </w:r>
      <w:r w:rsidR="009B3CDB">
        <w:rPr>
          <w:rFonts w:ascii="Times New Roman" w:eastAsia="Times New Roman" w:hAnsi="Times New Roman" w:cs="Times New Roman"/>
          <w:sz w:val="24"/>
          <w:szCs w:val="24"/>
          <w:lang w:eastAsia="lt-LT"/>
        </w:rPr>
        <w:t xml:space="preserve">pareigybės bus </w:t>
      </w:r>
      <w:r w:rsidR="009B3CDB" w:rsidRPr="008012D0">
        <w:rPr>
          <w:rFonts w:ascii="Times New Roman" w:eastAsia="Times New Roman" w:hAnsi="Times New Roman" w:cs="Times New Roman"/>
          <w:sz w:val="24"/>
          <w:szCs w:val="24"/>
          <w:lang w:eastAsia="lt-LT"/>
        </w:rPr>
        <w:t xml:space="preserve">finansuojamos įgyvendinant 2021–2030 m. plėtros programos valdytojos Lietuvos Respublikos švietimo, mokslo ir sporto ministerijos švietimo plėtros programos pažangos priemonę Nr. 12-003-03-05-01 „Įdiegti vieną langelį karjerai planuoti ir įgūdžiams </w:t>
      </w:r>
      <w:r w:rsidR="009B3CDB" w:rsidRPr="007242DB">
        <w:rPr>
          <w:rFonts w:ascii="Times New Roman" w:eastAsia="Times New Roman" w:hAnsi="Times New Roman" w:cs="Times New Roman"/>
          <w:sz w:val="24"/>
          <w:szCs w:val="24"/>
          <w:lang w:eastAsia="lt-LT"/>
        </w:rPr>
        <w:t>tobulinti“, patvirtintą Lietuvos Respublikos Vyriausybės 2021 m. gruodžio 1 d. nutarimu Nr. 1016 „Dėl 2021–2030 m. plėtros programos valdytojos Lietuvos Respublikos švietimo, mokslo ir sporto ministerijos švietimo plėtros programos patvirtinimo“</w:t>
      </w:r>
      <w:r w:rsidR="009B3CDB" w:rsidRPr="007242DB">
        <w:rPr>
          <w:rFonts w:ascii="Times New Roman" w:eastAsia="Times New Roman" w:hAnsi="Times New Roman" w:cs="Times New Roman"/>
          <w:color w:val="242424"/>
          <w:sz w:val="24"/>
          <w:szCs w:val="24"/>
          <w:lang w:eastAsia="lt-LT"/>
        </w:rPr>
        <w:t xml:space="preserve">: </w:t>
      </w:r>
    </w:p>
    <w:p w14:paraId="063E2E74" w14:textId="6415176E" w:rsidR="007242DB" w:rsidRPr="007242DB" w:rsidRDefault="00E92BC0" w:rsidP="00F02EED">
      <w:pPr>
        <w:spacing w:after="0" w:line="240" w:lineRule="auto"/>
        <w:ind w:right="-2" w:firstLine="567"/>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 2022 m. spalio</w:t>
      </w:r>
      <w:r w:rsidR="00E128AB">
        <w:rPr>
          <w:rFonts w:ascii="Times New Roman" w:hAnsi="Times New Roman" w:cs="Times New Roman"/>
          <w:color w:val="000000"/>
          <w:sz w:val="24"/>
          <w:szCs w:val="24"/>
        </w:rPr>
        <w:t xml:space="preserve"> </w:t>
      </w:r>
      <w:r w:rsidR="007242DB" w:rsidRPr="007242DB">
        <w:rPr>
          <w:rFonts w:ascii="Times New Roman" w:hAnsi="Times New Roman" w:cs="Times New Roman"/>
          <w:color w:val="000000"/>
          <w:sz w:val="24"/>
          <w:szCs w:val="24"/>
        </w:rPr>
        <w:t>1 d. – 2023 m</w:t>
      </w:r>
      <w:r w:rsidR="00E20594">
        <w:rPr>
          <w:rFonts w:ascii="Times New Roman" w:hAnsi="Times New Roman" w:cs="Times New Roman"/>
          <w:color w:val="000000"/>
          <w:sz w:val="24"/>
          <w:szCs w:val="24"/>
        </w:rPr>
        <w:t xml:space="preserve">. gruodžio 31 d. lėšas skiriant </w:t>
      </w:r>
      <w:r w:rsidR="00E20594">
        <w:rPr>
          <w:rFonts w:ascii="Times New Roman" w:hAnsi="Times New Roman" w:cs="Times New Roman"/>
          <w:color w:val="242424"/>
          <w:sz w:val="24"/>
          <w:szCs w:val="24"/>
        </w:rPr>
        <w:t xml:space="preserve">iš </w:t>
      </w:r>
      <w:r w:rsidR="007242DB" w:rsidRPr="007242DB">
        <w:rPr>
          <w:rFonts w:ascii="Times New Roman" w:hAnsi="Times New Roman" w:cs="Times New Roman"/>
          <w:color w:val="000000"/>
          <w:sz w:val="24"/>
          <w:szCs w:val="24"/>
        </w:rPr>
        <w:t>Švietimo, mokslo ir spor</w:t>
      </w:r>
      <w:r w:rsidR="00E20594">
        <w:rPr>
          <w:rFonts w:ascii="Times New Roman" w:hAnsi="Times New Roman" w:cs="Times New Roman"/>
          <w:color w:val="000000"/>
          <w:sz w:val="24"/>
          <w:szCs w:val="24"/>
        </w:rPr>
        <w:t xml:space="preserve">to ministerijos administruojamų </w:t>
      </w:r>
      <w:r w:rsidR="007242DB" w:rsidRPr="007242DB">
        <w:rPr>
          <w:rFonts w:ascii="Times New Roman" w:hAnsi="Times New Roman" w:cs="Times New Roman"/>
          <w:color w:val="000000"/>
          <w:sz w:val="24"/>
          <w:szCs w:val="24"/>
        </w:rPr>
        <w:t>Ekonomikos gaivinimo ir atsparumo didinimo priemonės lėšų. Tiksli lėšų suma, skiriama Profesiniam orientavimui teikti nuo 2022 m. rugsėjo 1 d., apskaičiuojama remiantis 2022 m. gegužės 1 d. Mokinių registro duomenimis. Tiksli lėšų suma, skiriama Profesiniam orientavimui teikti nuo 2023 m. sausio 1 d.</w:t>
      </w:r>
      <w:r>
        <w:rPr>
          <w:rFonts w:ascii="Times New Roman" w:hAnsi="Times New Roman" w:cs="Times New Roman"/>
          <w:color w:val="000000"/>
          <w:sz w:val="24"/>
          <w:szCs w:val="24"/>
        </w:rPr>
        <w:t xml:space="preserve">, apskaičiuojama remiantis 2022 </w:t>
      </w:r>
      <w:r w:rsidR="007242DB" w:rsidRPr="007242DB">
        <w:rPr>
          <w:rFonts w:ascii="Times New Roman" w:hAnsi="Times New Roman" w:cs="Times New Roman"/>
          <w:color w:val="000000"/>
          <w:sz w:val="24"/>
          <w:szCs w:val="24"/>
        </w:rPr>
        <w:t>m. spalio 1 d. Mokinių registro duomenimis;</w:t>
      </w:r>
    </w:p>
    <w:p w14:paraId="38B8B5B5" w14:textId="1830BDB1" w:rsidR="00666E60" w:rsidRPr="00E128AB" w:rsidRDefault="009B3CDB" w:rsidP="00E128AB">
      <w:pPr>
        <w:spacing w:after="0" w:line="240" w:lineRule="auto"/>
        <w:ind w:right="-2" w:firstLine="567"/>
        <w:jc w:val="both"/>
        <w:textAlignment w:val="baseline"/>
        <w:rPr>
          <w:rFonts w:ascii="Times New Roman" w:eastAsia="Times New Roman" w:hAnsi="Times New Roman" w:cs="Times New Roman"/>
          <w:sz w:val="24"/>
          <w:szCs w:val="24"/>
          <w:lang w:eastAsia="lt-LT"/>
        </w:rPr>
      </w:pPr>
      <w:r w:rsidRPr="007242DB">
        <w:rPr>
          <w:rFonts w:ascii="Times New Roman" w:eastAsia="Times New Roman" w:hAnsi="Times New Roman" w:cs="Times New Roman"/>
          <w:sz w:val="24"/>
          <w:szCs w:val="24"/>
          <w:lang w:eastAsia="lt-LT"/>
        </w:rPr>
        <w:t>2. nuo 2024 m. sausio 1 d. lėšas skiriant iš valstybės biudžeto asignavimų.</w:t>
      </w:r>
    </w:p>
    <w:p w14:paraId="769527E8" w14:textId="77777777" w:rsidR="006272EC" w:rsidRPr="00666E60" w:rsidRDefault="006272EC" w:rsidP="00F02EED">
      <w:pPr>
        <w:spacing w:after="0" w:line="240" w:lineRule="auto"/>
        <w:ind w:firstLine="709"/>
        <w:jc w:val="both"/>
        <w:rPr>
          <w:rFonts w:ascii="Times New Roman" w:eastAsia="Calibri" w:hAnsi="Times New Roman" w:cs="Times New Roman"/>
          <w:b/>
          <w:sz w:val="24"/>
          <w:szCs w:val="24"/>
        </w:rPr>
      </w:pPr>
      <w:r w:rsidRPr="00666E60">
        <w:rPr>
          <w:rFonts w:ascii="Times New Roman" w:eastAsia="Calibri" w:hAnsi="Times New Roman" w:cs="Times New Roman"/>
          <w:b/>
          <w:sz w:val="24"/>
          <w:szCs w:val="24"/>
        </w:rPr>
        <w:t>5. Kiti sprendimui priimti reikalingi pagrindimai, skaičiavimai ar paaiškinimai</w:t>
      </w:r>
    </w:p>
    <w:p w14:paraId="5328E7C4" w14:textId="77777777" w:rsidR="006272EC" w:rsidRPr="00666E60" w:rsidRDefault="006272EC" w:rsidP="00F02EED">
      <w:pPr>
        <w:spacing w:after="0" w:line="240" w:lineRule="auto"/>
        <w:ind w:firstLine="709"/>
        <w:jc w:val="both"/>
        <w:rPr>
          <w:rFonts w:ascii="Times New Roman" w:eastAsia="Calibri" w:hAnsi="Times New Roman" w:cs="Times New Roman"/>
          <w:sz w:val="24"/>
          <w:szCs w:val="24"/>
          <w:lang w:eastAsia="hi-IN" w:bidi="hi-IN"/>
        </w:rPr>
      </w:pPr>
      <w:r w:rsidRPr="00666E60">
        <w:rPr>
          <w:rFonts w:ascii="Times New Roman" w:eastAsia="Calibri" w:hAnsi="Times New Roman" w:cs="Times New Roman"/>
          <w:sz w:val="24"/>
          <w:szCs w:val="24"/>
          <w:lang w:eastAsia="hi-IN" w:bidi="hi-IN"/>
        </w:rPr>
        <w:t>Sprendimo projekto antikorupcinis vertinimas nereikalingas.</w:t>
      </w:r>
    </w:p>
    <w:p w14:paraId="6350270A" w14:textId="77777777" w:rsidR="006272EC" w:rsidRPr="006272EC" w:rsidRDefault="006272EC" w:rsidP="00F02EED">
      <w:pPr>
        <w:spacing w:after="0" w:line="240" w:lineRule="auto"/>
        <w:ind w:firstLine="709"/>
        <w:jc w:val="both"/>
        <w:rPr>
          <w:rFonts w:ascii="Times New Roman" w:eastAsia="Calibri" w:hAnsi="Times New Roman" w:cs="Times New Roman"/>
          <w:b/>
          <w:sz w:val="24"/>
          <w:szCs w:val="24"/>
        </w:rPr>
      </w:pPr>
    </w:p>
    <w:p w14:paraId="14F6867F" w14:textId="77777777" w:rsidR="006272EC" w:rsidRPr="006272EC" w:rsidRDefault="006272EC" w:rsidP="00F02EED">
      <w:pPr>
        <w:suppressAutoHyphens/>
        <w:spacing w:after="0" w:line="240" w:lineRule="auto"/>
        <w:ind w:right="424"/>
        <w:jc w:val="both"/>
        <w:rPr>
          <w:rFonts w:ascii="Times New Roman" w:hAnsi="Times New Roman" w:cs="Times New Roman"/>
          <w:color w:val="000000"/>
          <w:kern w:val="2"/>
          <w:sz w:val="24"/>
          <w:szCs w:val="24"/>
          <w:lang w:eastAsia="hi-IN" w:bidi="hi-IN"/>
        </w:rPr>
      </w:pPr>
    </w:p>
    <w:p w14:paraId="50928423" w14:textId="17832CC6" w:rsidR="006272EC" w:rsidRPr="006272EC" w:rsidRDefault="006272EC" w:rsidP="00F02EED">
      <w:pPr>
        <w:suppressAutoHyphens/>
        <w:spacing w:after="0" w:line="240" w:lineRule="auto"/>
        <w:jc w:val="both"/>
        <w:rPr>
          <w:rFonts w:ascii="Times New Roman" w:eastAsia="Calibri" w:hAnsi="Times New Roman" w:cs="Times New Roman"/>
          <w:sz w:val="24"/>
          <w:szCs w:val="24"/>
        </w:rPr>
      </w:pPr>
      <w:r w:rsidRPr="006272EC">
        <w:rPr>
          <w:rFonts w:ascii="Times New Roman" w:eastAsia="Calibri" w:hAnsi="Times New Roman" w:cs="Times New Roman"/>
          <w:sz w:val="24"/>
          <w:szCs w:val="24"/>
        </w:rPr>
        <w:t>Vyriausioji specialistė</w:t>
      </w:r>
      <w:r w:rsidRPr="006272EC">
        <w:rPr>
          <w:rFonts w:ascii="Times New Roman" w:eastAsia="Calibri" w:hAnsi="Times New Roman" w:cs="Times New Roman"/>
          <w:sz w:val="24"/>
          <w:szCs w:val="24"/>
        </w:rPr>
        <w:tab/>
      </w:r>
      <w:r w:rsidRPr="006272EC">
        <w:rPr>
          <w:rFonts w:ascii="Times New Roman" w:eastAsia="Calibri" w:hAnsi="Times New Roman" w:cs="Times New Roman"/>
          <w:sz w:val="24"/>
          <w:szCs w:val="24"/>
        </w:rPr>
        <w:tab/>
      </w:r>
      <w:r w:rsidRPr="006272EC">
        <w:rPr>
          <w:rFonts w:ascii="Times New Roman" w:eastAsia="Calibri" w:hAnsi="Times New Roman" w:cs="Times New Roman"/>
          <w:sz w:val="24"/>
          <w:szCs w:val="24"/>
        </w:rPr>
        <w:tab/>
      </w:r>
      <w:r w:rsidRPr="006272EC">
        <w:rPr>
          <w:rFonts w:ascii="Times New Roman" w:eastAsia="Calibri" w:hAnsi="Times New Roman" w:cs="Times New Roman"/>
          <w:sz w:val="24"/>
          <w:szCs w:val="24"/>
        </w:rPr>
        <w:tab/>
        <w:t xml:space="preserve">                 </w:t>
      </w:r>
      <w:r w:rsidR="005C369B">
        <w:rPr>
          <w:rFonts w:ascii="Times New Roman" w:eastAsia="Calibri" w:hAnsi="Times New Roman" w:cs="Times New Roman"/>
          <w:sz w:val="24"/>
          <w:szCs w:val="24"/>
        </w:rPr>
        <w:t xml:space="preserve">     </w:t>
      </w:r>
      <w:r w:rsidRPr="006272EC">
        <w:rPr>
          <w:rFonts w:ascii="Times New Roman" w:eastAsia="Calibri" w:hAnsi="Times New Roman" w:cs="Times New Roman"/>
          <w:sz w:val="24"/>
          <w:szCs w:val="24"/>
        </w:rPr>
        <w:t xml:space="preserve">       Irma Vareikienė</w:t>
      </w:r>
    </w:p>
    <w:p w14:paraId="1FE40FEE" w14:textId="77777777" w:rsidR="006272EC" w:rsidRPr="006272EC" w:rsidRDefault="006272EC" w:rsidP="00F02EED">
      <w:pPr>
        <w:suppressAutoHyphens/>
        <w:spacing w:after="0" w:line="240" w:lineRule="auto"/>
        <w:jc w:val="center"/>
        <w:rPr>
          <w:rFonts w:ascii="Times New Roman" w:hAnsi="Times New Roman" w:cs="Times New Roman"/>
          <w:b/>
          <w:bCs/>
          <w:color w:val="000000"/>
          <w:kern w:val="1"/>
          <w:sz w:val="24"/>
          <w:szCs w:val="24"/>
          <w:lang w:eastAsia="hi-IN" w:bidi="hi-IN"/>
        </w:rPr>
      </w:pPr>
    </w:p>
    <w:p w14:paraId="73508FB7" w14:textId="77777777" w:rsidR="00666E60" w:rsidRPr="00E27BAD" w:rsidRDefault="00666E60" w:rsidP="00F02EED">
      <w:pPr>
        <w:tabs>
          <w:tab w:val="left" w:pos="1185"/>
        </w:tabs>
        <w:suppressAutoHyphens/>
        <w:spacing w:after="0" w:line="240" w:lineRule="auto"/>
        <w:jc w:val="both"/>
        <w:rPr>
          <w:rFonts w:ascii="Times New Roman" w:eastAsia="Times New Roman" w:hAnsi="Times New Roman" w:cs="Times New Roman"/>
          <w:sz w:val="24"/>
          <w:szCs w:val="24"/>
          <w:lang w:eastAsia="lt-LT"/>
        </w:rPr>
      </w:pPr>
    </w:p>
    <w:sectPr w:rsidR="00666E60" w:rsidRPr="00E27BAD" w:rsidSect="005405F1">
      <w:headerReference w:type="default" r:id="rId9"/>
      <w:pgSz w:w="11906" w:h="16838"/>
      <w:pgMar w:top="993" w:right="707" w:bottom="993"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42EF9" w14:textId="77777777" w:rsidR="00C35020" w:rsidRDefault="00C35020" w:rsidP="005405F1">
      <w:pPr>
        <w:spacing w:after="0" w:line="240" w:lineRule="auto"/>
      </w:pPr>
      <w:r>
        <w:separator/>
      </w:r>
    </w:p>
  </w:endnote>
  <w:endnote w:type="continuationSeparator" w:id="0">
    <w:p w14:paraId="7DF80784" w14:textId="77777777" w:rsidR="00C35020" w:rsidRDefault="00C35020"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39308" w14:textId="77777777" w:rsidR="00C35020" w:rsidRDefault="00C35020" w:rsidP="005405F1">
      <w:pPr>
        <w:spacing w:after="0" w:line="240" w:lineRule="auto"/>
      </w:pPr>
      <w:r>
        <w:separator/>
      </w:r>
    </w:p>
  </w:footnote>
  <w:footnote w:type="continuationSeparator" w:id="0">
    <w:p w14:paraId="2F007B5E" w14:textId="77777777" w:rsidR="00C35020" w:rsidRDefault="00C35020" w:rsidP="00540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4F8FF" w14:textId="53DA5818" w:rsidR="005405F1" w:rsidRPr="005405F1" w:rsidRDefault="005405F1">
    <w:pPr>
      <w:pStyle w:val="Antrats"/>
      <w:jc w:val="center"/>
      <w:rPr>
        <w:sz w:val="24"/>
        <w:szCs w:val="24"/>
      </w:rPr>
    </w:pPr>
  </w:p>
  <w:p w14:paraId="47999261" w14:textId="77777777" w:rsidR="005405F1" w:rsidRDefault="005405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2736"/>
    <w:multiLevelType w:val="hybridMultilevel"/>
    <w:tmpl w:val="AE92B9E4"/>
    <w:lvl w:ilvl="0" w:tplc="FD6471F8">
      <w:start w:val="1"/>
      <w:numFmt w:val="decimal"/>
      <w:lvlText w:val="%1."/>
      <w:lvlJc w:val="left"/>
      <w:pPr>
        <w:ind w:left="2852" w:hanging="1575"/>
      </w:pPr>
    </w:lvl>
    <w:lvl w:ilvl="1" w:tplc="04270019">
      <w:start w:val="1"/>
      <w:numFmt w:val="lowerLetter"/>
      <w:lvlText w:val="%2."/>
      <w:lvlJc w:val="left"/>
      <w:pPr>
        <w:ind w:left="2518" w:hanging="360"/>
      </w:pPr>
    </w:lvl>
    <w:lvl w:ilvl="2" w:tplc="0427001B">
      <w:start w:val="1"/>
      <w:numFmt w:val="lowerRoman"/>
      <w:lvlText w:val="%3."/>
      <w:lvlJc w:val="right"/>
      <w:pPr>
        <w:ind w:left="3238" w:hanging="180"/>
      </w:pPr>
    </w:lvl>
    <w:lvl w:ilvl="3" w:tplc="0427000F">
      <w:start w:val="1"/>
      <w:numFmt w:val="decimal"/>
      <w:lvlText w:val="%4."/>
      <w:lvlJc w:val="left"/>
      <w:pPr>
        <w:ind w:left="3958" w:hanging="360"/>
      </w:pPr>
    </w:lvl>
    <w:lvl w:ilvl="4" w:tplc="04270019">
      <w:start w:val="1"/>
      <w:numFmt w:val="lowerLetter"/>
      <w:lvlText w:val="%5."/>
      <w:lvlJc w:val="left"/>
      <w:pPr>
        <w:ind w:left="4678" w:hanging="360"/>
      </w:pPr>
    </w:lvl>
    <w:lvl w:ilvl="5" w:tplc="0427001B">
      <w:start w:val="1"/>
      <w:numFmt w:val="lowerRoman"/>
      <w:lvlText w:val="%6."/>
      <w:lvlJc w:val="right"/>
      <w:pPr>
        <w:ind w:left="5398" w:hanging="180"/>
      </w:pPr>
    </w:lvl>
    <w:lvl w:ilvl="6" w:tplc="0427000F">
      <w:start w:val="1"/>
      <w:numFmt w:val="decimal"/>
      <w:lvlText w:val="%7."/>
      <w:lvlJc w:val="left"/>
      <w:pPr>
        <w:ind w:left="6118" w:hanging="360"/>
      </w:pPr>
    </w:lvl>
    <w:lvl w:ilvl="7" w:tplc="04270019">
      <w:start w:val="1"/>
      <w:numFmt w:val="lowerLetter"/>
      <w:lvlText w:val="%8."/>
      <w:lvlJc w:val="left"/>
      <w:pPr>
        <w:ind w:left="6838" w:hanging="360"/>
      </w:pPr>
    </w:lvl>
    <w:lvl w:ilvl="8" w:tplc="0427001B">
      <w:start w:val="1"/>
      <w:numFmt w:val="lowerRoman"/>
      <w:lvlText w:val="%9."/>
      <w:lvlJc w:val="right"/>
      <w:pPr>
        <w:ind w:left="7558" w:hanging="180"/>
      </w:pPr>
    </w:lvl>
  </w:abstractNum>
  <w:abstractNum w:abstractNumId="1" w15:restartNumberingAfterBreak="0">
    <w:nsid w:val="0BEA5227"/>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47210AD0"/>
    <w:multiLevelType w:val="hybridMultilevel"/>
    <w:tmpl w:val="90686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351A2A"/>
    <w:multiLevelType w:val="hybridMultilevel"/>
    <w:tmpl w:val="AE92B9E4"/>
    <w:lvl w:ilvl="0" w:tplc="FD6471F8">
      <w:start w:val="1"/>
      <w:numFmt w:val="decimal"/>
      <w:lvlText w:val="%1."/>
      <w:lvlJc w:val="left"/>
      <w:pPr>
        <w:ind w:left="2710" w:hanging="1575"/>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7" w15:restartNumberingAfterBreak="0">
    <w:nsid w:val="5F201665"/>
    <w:multiLevelType w:val="hybridMultilevel"/>
    <w:tmpl w:val="B9381D10"/>
    <w:lvl w:ilvl="0" w:tplc="E4542A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C3"/>
    <w:rsid w:val="00021769"/>
    <w:rsid w:val="00024154"/>
    <w:rsid w:val="00040D63"/>
    <w:rsid w:val="00056F67"/>
    <w:rsid w:val="00090131"/>
    <w:rsid w:val="00091D0B"/>
    <w:rsid w:val="000951A7"/>
    <w:rsid w:val="000A2E58"/>
    <w:rsid w:val="000B44E0"/>
    <w:rsid w:val="000B6E09"/>
    <w:rsid w:val="0010693E"/>
    <w:rsid w:val="0011336A"/>
    <w:rsid w:val="0011371F"/>
    <w:rsid w:val="0011636C"/>
    <w:rsid w:val="00117139"/>
    <w:rsid w:val="00120015"/>
    <w:rsid w:val="00126C49"/>
    <w:rsid w:val="00127498"/>
    <w:rsid w:val="00131CAF"/>
    <w:rsid w:val="00137E97"/>
    <w:rsid w:val="001662C7"/>
    <w:rsid w:val="00191509"/>
    <w:rsid w:val="001A223E"/>
    <w:rsid w:val="001B4237"/>
    <w:rsid w:val="001C3D3F"/>
    <w:rsid w:val="001C68C7"/>
    <w:rsid w:val="001C767E"/>
    <w:rsid w:val="001E00E7"/>
    <w:rsid w:val="001F43D5"/>
    <w:rsid w:val="00201531"/>
    <w:rsid w:val="00233C34"/>
    <w:rsid w:val="00243F2C"/>
    <w:rsid w:val="00247D40"/>
    <w:rsid w:val="00250B06"/>
    <w:rsid w:val="002561BA"/>
    <w:rsid w:val="0025770B"/>
    <w:rsid w:val="00257970"/>
    <w:rsid w:val="00284C47"/>
    <w:rsid w:val="00286C6C"/>
    <w:rsid w:val="002D2A7A"/>
    <w:rsid w:val="002D419D"/>
    <w:rsid w:val="002D4FE2"/>
    <w:rsid w:val="002F4206"/>
    <w:rsid w:val="002F59F9"/>
    <w:rsid w:val="00302A22"/>
    <w:rsid w:val="00312848"/>
    <w:rsid w:val="00320197"/>
    <w:rsid w:val="00330A36"/>
    <w:rsid w:val="00333748"/>
    <w:rsid w:val="00341B32"/>
    <w:rsid w:val="003571D3"/>
    <w:rsid w:val="00374B0F"/>
    <w:rsid w:val="00382127"/>
    <w:rsid w:val="003A655F"/>
    <w:rsid w:val="003B75FA"/>
    <w:rsid w:val="003C0403"/>
    <w:rsid w:val="003C093B"/>
    <w:rsid w:val="003D520A"/>
    <w:rsid w:val="003E6C64"/>
    <w:rsid w:val="00413BEB"/>
    <w:rsid w:val="004257D5"/>
    <w:rsid w:val="00430CC5"/>
    <w:rsid w:val="004348FF"/>
    <w:rsid w:val="00441B7D"/>
    <w:rsid w:val="00444241"/>
    <w:rsid w:val="00445430"/>
    <w:rsid w:val="00450244"/>
    <w:rsid w:val="00454A3B"/>
    <w:rsid w:val="00464DD6"/>
    <w:rsid w:val="00465B0D"/>
    <w:rsid w:val="004673D7"/>
    <w:rsid w:val="00476614"/>
    <w:rsid w:val="00482709"/>
    <w:rsid w:val="00482F49"/>
    <w:rsid w:val="00492617"/>
    <w:rsid w:val="00492ABD"/>
    <w:rsid w:val="004955EE"/>
    <w:rsid w:val="004A08C7"/>
    <w:rsid w:val="004C1B59"/>
    <w:rsid w:val="004D6B15"/>
    <w:rsid w:val="004D7C1F"/>
    <w:rsid w:val="004E26B9"/>
    <w:rsid w:val="004F1481"/>
    <w:rsid w:val="005000AC"/>
    <w:rsid w:val="005163A4"/>
    <w:rsid w:val="005168E2"/>
    <w:rsid w:val="00516A3E"/>
    <w:rsid w:val="00516E0B"/>
    <w:rsid w:val="005219FC"/>
    <w:rsid w:val="00530C13"/>
    <w:rsid w:val="005351A5"/>
    <w:rsid w:val="005405F1"/>
    <w:rsid w:val="00542197"/>
    <w:rsid w:val="005524B7"/>
    <w:rsid w:val="00564894"/>
    <w:rsid w:val="00565E96"/>
    <w:rsid w:val="00573DC2"/>
    <w:rsid w:val="00573DFB"/>
    <w:rsid w:val="00583CEF"/>
    <w:rsid w:val="00595CDA"/>
    <w:rsid w:val="005A6B24"/>
    <w:rsid w:val="005B1F78"/>
    <w:rsid w:val="005C369B"/>
    <w:rsid w:val="005C5B7E"/>
    <w:rsid w:val="005C5BA5"/>
    <w:rsid w:val="005D50CD"/>
    <w:rsid w:val="00601304"/>
    <w:rsid w:val="00625B3F"/>
    <w:rsid w:val="00625DAF"/>
    <w:rsid w:val="006272EC"/>
    <w:rsid w:val="00627AD5"/>
    <w:rsid w:val="00632514"/>
    <w:rsid w:val="00646F85"/>
    <w:rsid w:val="0065780C"/>
    <w:rsid w:val="00666E60"/>
    <w:rsid w:val="0068291F"/>
    <w:rsid w:val="00691AC1"/>
    <w:rsid w:val="006C06AB"/>
    <w:rsid w:val="006C3E0A"/>
    <w:rsid w:val="006C5C01"/>
    <w:rsid w:val="006E77F2"/>
    <w:rsid w:val="006F2300"/>
    <w:rsid w:val="007017B1"/>
    <w:rsid w:val="00712AC3"/>
    <w:rsid w:val="00717B0C"/>
    <w:rsid w:val="0072016C"/>
    <w:rsid w:val="0072271E"/>
    <w:rsid w:val="00723173"/>
    <w:rsid w:val="007242DB"/>
    <w:rsid w:val="00724730"/>
    <w:rsid w:val="00732993"/>
    <w:rsid w:val="00732D6E"/>
    <w:rsid w:val="00735BDC"/>
    <w:rsid w:val="00736EA9"/>
    <w:rsid w:val="00743AFD"/>
    <w:rsid w:val="00746327"/>
    <w:rsid w:val="00747EF9"/>
    <w:rsid w:val="00755F38"/>
    <w:rsid w:val="00762239"/>
    <w:rsid w:val="0077786D"/>
    <w:rsid w:val="00792663"/>
    <w:rsid w:val="00795396"/>
    <w:rsid w:val="007A72DA"/>
    <w:rsid w:val="007B11C2"/>
    <w:rsid w:val="007B747F"/>
    <w:rsid w:val="007C0121"/>
    <w:rsid w:val="007C6C95"/>
    <w:rsid w:val="007E66C7"/>
    <w:rsid w:val="007E72A6"/>
    <w:rsid w:val="007F2F45"/>
    <w:rsid w:val="00812558"/>
    <w:rsid w:val="00817070"/>
    <w:rsid w:val="0081756A"/>
    <w:rsid w:val="00830237"/>
    <w:rsid w:val="00845C62"/>
    <w:rsid w:val="00845D2A"/>
    <w:rsid w:val="008716BF"/>
    <w:rsid w:val="0087450D"/>
    <w:rsid w:val="00875D90"/>
    <w:rsid w:val="008A5259"/>
    <w:rsid w:val="008A6D11"/>
    <w:rsid w:val="008B0824"/>
    <w:rsid w:val="008B46E7"/>
    <w:rsid w:val="008C034B"/>
    <w:rsid w:val="008C5BFB"/>
    <w:rsid w:val="008E075E"/>
    <w:rsid w:val="008E36CA"/>
    <w:rsid w:val="008F7CF8"/>
    <w:rsid w:val="00904371"/>
    <w:rsid w:val="009208A6"/>
    <w:rsid w:val="00926638"/>
    <w:rsid w:val="00933BE7"/>
    <w:rsid w:val="00953C84"/>
    <w:rsid w:val="00954A5B"/>
    <w:rsid w:val="00971487"/>
    <w:rsid w:val="009A4AB3"/>
    <w:rsid w:val="009A7DEC"/>
    <w:rsid w:val="009B3CDB"/>
    <w:rsid w:val="009E02F1"/>
    <w:rsid w:val="009E1495"/>
    <w:rsid w:val="009E251E"/>
    <w:rsid w:val="009F077B"/>
    <w:rsid w:val="00A135DA"/>
    <w:rsid w:val="00A154E1"/>
    <w:rsid w:val="00A27C99"/>
    <w:rsid w:val="00A3092C"/>
    <w:rsid w:val="00A34ADE"/>
    <w:rsid w:val="00A40392"/>
    <w:rsid w:val="00A4089F"/>
    <w:rsid w:val="00A6746E"/>
    <w:rsid w:val="00A67CB1"/>
    <w:rsid w:val="00A70229"/>
    <w:rsid w:val="00A8200D"/>
    <w:rsid w:val="00A957AD"/>
    <w:rsid w:val="00AA40FC"/>
    <w:rsid w:val="00AC6B04"/>
    <w:rsid w:val="00AD4802"/>
    <w:rsid w:val="00AE477F"/>
    <w:rsid w:val="00AF5061"/>
    <w:rsid w:val="00B07B21"/>
    <w:rsid w:val="00B20EB1"/>
    <w:rsid w:val="00B212AE"/>
    <w:rsid w:val="00B22E06"/>
    <w:rsid w:val="00B25C8B"/>
    <w:rsid w:val="00B3190C"/>
    <w:rsid w:val="00B32C64"/>
    <w:rsid w:val="00B41CCB"/>
    <w:rsid w:val="00B55C73"/>
    <w:rsid w:val="00B65C13"/>
    <w:rsid w:val="00B73AFC"/>
    <w:rsid w:val="00B773C7"/>
    <w:rsid w:val="00BA007C"/>
    <w:rsid w:val="00BB1927"/>
    <w:rsid w:val="00BD48C2"/>
    <w:rsid w:val="00BF723D"/>
    <w:rsid w:val="00C01890"/>
    <w:rsid w:val="00C056D3"/>
    <w:rsid w:val="00C06A39"/>
    <w:rsid w:val="00C10EF0"/>
    <w:rsid w:val="00C1261D"/>
    <w:rsid w:val="00C35020"/>
    <w:rsid w:val="00C35F97"/>
    <w:rsid w:val="00C54668"/>
    <w:rsid w:val="00C62D60"/>
    <w:rsid w:val="00C73736"/>
    <w:rsid w:val="00CA5155"/>
    <w:rsid w:val="00CB04C3"/>
    <w:rsid w:val="00CB3AD3"/>
    <w:rsid w:val="00CC184A"/>
    <w:rsid w:val="00CC6AF1"/>
    <w:rsid w:val="00CD1EEA"/>
    <w:rsid w:val="00CE4503"/>
    <w:rsid w:val="00D03786"/>
    <w:rsid w:val="00D06560"/>
    <w:rsid w:val="00D20432"/>
    <w:rsid w:val="00D21E54"/>
    <w:rsid w:val="00D35CFF"/>
    <w:rsid w:val="00D37D90"/>
    <w:rsid w:val="00D46C07"/>
    <w:rsid w:val="00D576D6"/>
    <w:rsid w:val="00D75B8E"/>
    <w:rsid w:val="00D76AB5"/>
    <w:rsid w:val="00D81709"/>
    <w:rsid w:val="00D9252A"/>
    <w:rsid w:val="00D93F0C"/>
    <w:rsid w:val="00DA15C2"/>
    <w:rsid w:val="00DA1A34"/>
    <w:rsid w:val="00DA23F4"/>
    <w:rsid w:val="00DA60BD"/>
    <w:rsid w:val="00DA7BA7"/>
    <w:rsid w:val="00DB3415"/>
    <w:rsid w:val="00DB7109"/>
    <w:rsid w:val="00DD3211"/>
    <w:rsid w:val="00DE7948"/>
    <w:rsid w:val="00DF28C0"/>
    <w:rsid w:val="00DF7BDE"/>
    <w:rsid w:val="00E05168"/>
    <w:rsid w:val="00E128AB"/>
    <w:rsid w:val="00E16873"/>
    <w:rsid w:val="00E20594"/>
    <w:rsid w:val="00E237C6"/>
    <w:rsid w:val="00E27BAD"/>
    <w:rsid w:val="00E35833"/>
    <w:rsid w:val="00E5789D"/>
    <w:rsid w:val="00E64147"/>
    <w:rsid w:val="00E67B03"/>
    <w:rsid w:val="00E70137"/>
    <w:rsid w:val="00E7321E"/>
    <w:rsid w:val="00E80114"/>
    <w:rsid w:val="00E83BC4"/>
    <w:rsid w:val="00E92BC0"/>
    <w:rsid w:val="00EF2879"/>
    <w:rsid w:val="00EF3348"/>
    <w:rsid w:val="00F02EED"/>
    <w:rsid w:val="00F16F34"/>
    <w:rsid w:val="00F414D4"/>
    <w:rsid w:val="00F47B7F"/>
    <w:rsid w:val="00F625BB"/>
    <w:rsid w:val="00F665D7"/>
    <w:rsid w:val="00F70E6B"/>
    <w:rsid w:val="00F73E46"/>
    <w:rsid w:val="00F76CC6"/>
    <w:rsid w:val="00FA3C58"/>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15:chartTrackingRefBased/>
  <w15:docId w15:val="{FBDB75D6-450A-439A-8D4D-11168904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rsid w:val="005405F1"/>
  </w:style>
  <w:style w:type="paragraph" w:styleId="Sraopastraipa">
    <w:name w:val="List Paragraph"/>
    <w:basedOn w:val="prastasis"/>
    <w:uiPriority w:val="34"/>
    <w:qFormat/>
    <w:rsid w:val="00845C62"/>
    <w:pPr>
      <w:ind w:left="720"/>
      <w:contextualSpacing/>
    </w:pPr>
  </w:style>
  <w:style w:type="paragraph" w:styleId="Pagrindiniotekstotrauka">
    <w:name w:val="Body Text Indent"/>
    <w:basedOn w:val="prastasis"/>
    <w:link w:val="PagrindiniotekstotraukaDiagrama"/>
    <w:uiPriority w:val="99"/>
    <w:semiHidden/>
    <w:unhideWhenUsed/>
    <w:rsid w:val="00736EA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6EA9"/>
  </w:style>
  <w:style w:type="paragraph" w:customStyle="1" w:styleId="normal-p">
    <w:name w:val="normal-p"/>
    <w:basedOn w:val="prastasis"/>
    <w:rsid w:val="00625D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62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221990871">
      <w:bodyDiv w:val="1"/>
      <w:marLeft w:val="0"/>
      <w:marRight w:val="0"/>
      <w:marTop w:val="0"/>
      <w:marBottom w:val="0"/>
      <w:divBdr>
        <w:top w:val="none" w:sz="0" w:space="0" w:color="auto"/>
        <w:left w:val="none" w:sz="0" w:space="0" w:color="auto"/>
        <w:bottom w:val="none" w:sz="0" w:space="0" w:color="auto"/>
        <w:right w:val="none" w:sz="0" w:space="0" w:color="auto"/>
      </w:divBdr>
      <w:divsChild>
        <w:div w:id="483087047">
          <w:marLeft w:val="0"/>
          <w:marRight w:val="0"/>
          <w:marTop w:val="0"/>
          <w:marBottom w:val="0"/>
          <w:divBdr>
            <w:top w:val="none" w:sz="0" w:space="0" w:color="auto"/>
            <w:left w:val="none" w:sz="0" w:space="0" w:color="auto"/>
            <w:bottom w:val="none" w:sz="0" w:space="0" w:color="auto"/>
            <w:right w:val="none" w:sz="0" w:space="0" w:color="auto"/>
          </w:divBdr>
        </w:div>
        <w:div w:id="924454820">
          <w:marLeft w:val="0"/>
          <w:marRight w:val="0"/>
          <w:marTop w:val="0"/>
          <w:marBottom w:val="0"/>
          <w:divBdr>
            <w:top w:val="none" w:sz="0" w:space="0" w:color="auto"/>
            <w:left w:val="none" w:sz="0" w:space="0" w:color="auto"/>
            <w:bottom w:val="none" w:sz="0" w:space="0" w:color="auto"/>
            <w:right w:val="none" w:sz="0" w:space="0" w:color="auto"/>
          </w:divBdr>
        </w:div>
      </w:divsChild>
    </w:div>
    <w:div w:id="585505777">
      <w:bodyDiv w:val="1"/>
      <w:marLeft w:val="0"/>
      <w:marRight w:val="0"/>
      <w:marTop w:val="0"/>
      <w:marBottom w:val="0"/>
      <w:divBdr>
        <w:top w:val="none" w:sz="0" w:space="0" w:color="auto"/>
        <w:left w:val="none" w:sz="0" w:space="0" w:color="auto"/>
        <w:bottom w:val="none" w:sz="0" w:space="0" w:color="auto"/>
        <w:right w:val="none" w:sz="0" w:space="0" w:color="auto"/>
      </w:divBdr>
    </w:div>
    <w:div w:id="65268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9174">
          <w:marLeft w:val="0"/>
          <w:marRight w:val="0"/>
          <w:marTop w:val="0"/>
          <w:marBottom w:val="0"/>
          <w:divBdr>
            <w:top w:val="none" w:sz="0" w:space="0" w:color="auto"/>
            <w:left w:val="none" w:sz="0" w:space="0" w:color="auto"/>
            <w:bottom w:val="none" w:sz="0" w:space="0" w:color="auto"/>
            <w:right w:val="none" w:sz="0" w:space="0" w:color="auto"/>
          </w:divBdr>
        </w:div>
        <w:div w:id="1623802115">
          <w:marLeft w:val="0"/>
          <w:marRight w:val="0"/>
          <w:marTop w:val="0"/>
          <w:marBottom w:val="0"/>
          <w:divBdr>
            <w:top w:val="none" w:sz="0" w:space="0" w:color="auto"/>
            <w:left w:val="none" w:sz="0" w:space="0" w:color="auto"/>
            <w:bottom w:val="none" w:sz="0" w:space="0" w:color="auto"/>
            <w:right w:val="none" w:sz="0" w:space="0" w:color="auto"/>
          </w:divBdr>
        </w:div>
      </w:divsChild>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172455426">
      <w:bodyDiv w:val="1"/>
      <w:marLeft w:val="0"/>
      <w:marRight w:val="0"/>
      <w:marTop w:val="0"/>
      <w:marBottom w:val="0"/>
      <w:divBdr>
        <w:top w:val="none" w:sz="0" w:space="0" w:color="auto"/>
        <w:left w:val="none" w:sz="0" w:space="0" w:color="auto"/>
        <w:bottom w:val="none" w:sz="0" w:space="0" w:color="auto"/>
        <w:right w:val="none" w:sz="0" w:space="0" w:color="auto"/>
      </w:divBdr>
      <w:divsChild>
        <w:div w:id="828599992">
          <w:marLeft w:val="0"/>
          <w:marRight w:val="0"/>
          <w:marTop w:val="0"/>
          <w:marBottom w:val="0"/>
          <w:divBdr>
            <w:top w:val="none" w:sz="0" w:space="0" w:color="auto"/>
            <w:left w:val="none" w:sz="0" w:space="0" w:color="auto"/>
            <w:bottom w:val="none" w:sz="0" w:space="0" w:color="auto"/>
            <w:right w:val="none" w:sz="0" w:space="0" w:color="auto"/>
          </w:divBdr>
        </w:div>
        <w:div w:id="907106022">
          <w:marLeft w:val="0"/>
          <w:marRight w:val="0"/>
          <w:marTop w:val="0"/>
          <w:marBottom w:val="0"/>
          <w:divBdr>
            <w:top w:val="none" w:sz="0" w:space="0" w:color="auto"/>
            <w:left w:val="none" w:sz="0" w:space="0" w:color="auto"/>
            <w:bottom w:val="none" w:sz="0" w:space="0" w:color="auto"/>
            <w:right w:val="none" w:sz="0" w:space="0" w:color="auto"/>
          </w:divBdr>
        </w:div>
        <w:div w:id="1344477438">
          <w:marLeft w:val="0"/>
          <w:marRight w:val="0"/>
          <w:marTop w:val="0"/>
          <w:marBottom w:val="0"/>
          <w:divBdr>
            <w:top w:val="none" w:sz="0" w:space="0" w:color="auto"/>
            <w:left w:val="none" w:sz="0" w:space="0" w:color="auto"/>
            <w:bottom w:val="none" w:sz="0" w:space="0" w:color="auto"/>
            <w:right w:val="none" w:sz="0" w:space="0" w:color="auto"/>
          </w:divBdr>
        </w:div>
      </w:divsChild>
    </w:div>
    <w:div w:id="1807892927">
      <w:bodyDiv w:val="1"/>
      <w:marLeft w:val="0"/>
      <w:marRight w:val="0"/>
      <w:marTop w:val="0"/>
      <w:marBottom w:val="0"/>
      <w:divBdr>
        <w:top w:val="none" w:sz="0" w:space="0" w:color="auto"/>
        <w:left w:val="none" w:sz="0" w:space="0" w:color="auto"/>
        <w:bottom w:val="none" w:sz="0" w:space="0" w:color="auto"/>
        <w:right w:val="none" w:sz="0" w:space="0" w:color="auto"/>
      </w:divBdr>
      <w:divsChild>
        <w:div w:id="67576436">
          <w:marLeft w:val="0"/>
          <w:marRight w:val="0"/>
          <w:marTop w:val="0"/>
          <w:marBottom w:val="0"/>
          <w:divBdr>
            <w:top w:val="none" w:sz="0" w:space="0" w:color="auto"/>
            <w:left w:val="none" w:sz="0" w:space="0" w:color="auto"/>
            <w:bottom w:val="none" w:sz="0" w:space="0" w:color="auto"/>
            <w:right w:val="none" w:sz="0" w:space="0" w:color="auto"/>
          </w:divBdr>
        </w:div>
        <w:div w:id="1431968069">
          <w:marLeft w:val="0"/>
          <w:marRight w:val="0"/>
          <w:marTop w:val="0"/>
          <w:marBottom w:val="0"/>
          <w:divBdr>
            <w:top w:val="none" w:sz="0" w:space="0" w:color="auto"/>
            <w:left w:val="none" w:sz="0" w:space="0" w:color="auto"/>
            <w:bottom w:val="none" w:sz="0" w:space="0" w:color="auto"/>
            <w:right w:val="none" w:sz="0" w:space="0" w:color="auto"/>
          </w:divBdr>
        </w:div>
        <w:div w:id="2085638810">
          <w:marLeft w:val="0"/>
          <w:marRight w:val="0"/>
          <w:marTop w:val="0"/>
          <w:marBottom w:val="0"/>
          <w:divBdr>
            <w:top w:val="none" w:sz="0" w:space="0" w:color="auto"/>
            <w:left w:val="none" w:sz="0" w:space="0" w:color="auto"/>
            <w:bottom w:val="none" w:sz="0" w:space="0" w:color="auto"/>
            <w:right w:val="none" w:sz="0" w:space="0" w:color="auto"/>
          </w:divBdr>
        </w:div>
        <w:div w:id="2029520178">
          <w:marLeft w:val="0"/>
          <w:marRight w:val="0"/>
          <w:marTop w:val="0"/>
          <w:marBottom w:val="0"/>
          <w:divBdr>
            <w:top w:val="none" w:sz="0" w:space="0" w:color="auto"/>
            <w:left w:val="none" w:sz="0" w:space="0" w:color="auto"/>
            <w:bottom w:val="none" w:sz="0" w:space="0" w:color="auto"/>
            <w:right w:val="none" w:sz="0" w:space="0" w:color="auto"/>
          </w:divBdr>
        </w:div>
        <w:div w:id="1713001290">
          <w:marLeft w:val="0"/>
          <w:marRight w:val="0"/>
          <w:marTop w:val="0"/>
          <w:marBottom w:val="0"/>
          <w:divBdr>
            <w:top w:val="none" w:sz="0" w:space="0" w:color="auto"/>
            <w:left w:val="none" w:sz="0" w:space="0" w:color="auto"/>
            <w:bottom w:val="none" w:sz="0" w:space="0" w:color="auto"/>
            <w:right w:val="none" w:sz="0" w:space="0" w:color="auto"/>
          </w:divBdr>
        </w:div>
      </w:divsChild>
    </w:div>
    <w:div w:id="1905797554">
      <w:bodyDiv w:val="1"/>
      <w:marLeft w:val="0"/>
      <w:marRight w:val="0"/>
      <w:marTop w:val="0"/>
      <w:marBottom w:val="0"/>
      <w:divBdr>
        <w:top w:val="none" w:sz="0" w:space="0" w:color="auto"/>
        <w:left w:val="none" w:sz="0" w:space="0" w:color="auto"/>
        <w:bottom w:val="none" w:sz="0" w:space="0" w:color="auto"/>
        <w:right w:val="none" w:sz="0" w:space="0" w:color="auto"/>
      </w:divBdr>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B854A-1362-496B-A0EE-07489978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4102</Words>
  <Characters>2339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Irma Vareikienė</cp:lastModifiedBy>
  <cp:revision>5</cp:revision>
  <cp:lastPrinted>2022-05-04T13:31:00Z</cp:lastPrinted>
  <dcterms:created xsi:type="dcterms:W3CDTF">2022-09-13T12:48:00Z</dcterms:created>
  <dcterms:modified xsi:type="dcterms:W3CDTF">2022-09-15T10:19:00Z</dcterms:modified>
</cp:coreProperties>
</file>