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75" w:rsidRDefault="005F5FBE" w:rsidP="005A64B5">
      <w:pPr>
        <w:pStyle w:val="Standard"/>
        <w:tabs>
          <w:tab w:val="center" w:pos="4153"/>
          <w:tab w:val="right" w:pos="8306"/>
        </w:tabs>
      </w:pPr>
      <w:r>
        <w:t xml:space="preserve">                                                                    </w:t>
      </w:r>
      <w:r w:rsidR="00837A6E">
        <w:rPr>
          <w:noProof/>
          <w:lang w:eastAsia="lt-LT"/>
        </w:rPr>
        <w:drawing>
          <wp:inline distT="0" distB="0" distL="0" distR="0">
            <wp:extent cx="540360" cy="644040"/>
            <wp:effectExtent l="0" t="0" r="0" b="3660"/>
            <wp:docPr id="1" name="piešinia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60" cy="64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</w:t>
      </w:r>
    </w:p>
    <w:p w:rsidR="00DC1A75" w:rsidRDefault="00837A6E">
      <w:pPr>
        <w:pStyle w:val="Standard"/>
        <w:tabs>
          <w:tab w:val="center" w:pos="4153"/>
          <w:tab w:val="right" w:pos="8306"/>
        </w:tabs>
        <w:jc w:val="center"/>
      </w:pPr>
      <w:r>
        <w:tab/>
      </w:r>
      <w:r>
        <w:tab/>
      </w:r>
    </w:p>
    <w:p w:rsidR="00DC1A75" w:rsidRDefault="00837A6E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PANEVĖŽIO RAJONO SAVIVALDYBĖS TARYBA</w:t>
      </w:r>
    </w:p>
    <w:p w:rsidR="00612FE8" w:rsidRDefault="00612FE8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</w:p>
    <w:p w:rsidR="00DC1A75" w:rsidRPr="00612FE8" w:rsidRDefault="00612FE8" w:rsidP="00550788">
      <w:pPr>
        <w:pStyle w:val="Standard"/>
        <w:tabs>
          <w:tab w:val="center" w:pos="4153"/>
          <w:tab w:val="right" w:pos="8306"/>
        </w:tabs>
        <w:jc w:val="center"/>
        <w:rPr>
          <w:b/>
          <w:szCs w:val="24"/>
          <w:lang w:eastAsia="ar-SA"/>
        </w:rPr>
      </w:pPr>
      <w:r w:rsidRPr="00612FE8">
        <w:rPr>
          <w:b/>
          <w:szCs w:val="24"/>
          <w:lang w:eastAsia="ar-SA"/>
        </w:rPr>
        <w:t>Projektas</w:t>
      </w:r>
    </w:p>
    <w:p w:rsidR="00612FE8" w:rsidRPr="00876156" w:rsidRDefault="00612FE8">
      <w:pPr>
        <w:pStyle w:val="Standard"/>
        <w:tabs>
          <w:tab w:val="center" w:pos="4153"/>
          <w:tab w:val="right" w:pos="8306"/>
        </w:tabs>
        <w:jc w:val="center"/>
        <w:rPr>
          <w:szCs w:val="24"/>
          <w:lang w:eastAsia="ar-SA"/>
        </w:rPr>
      </w:pPr>
      <w:bookmarkStart w:id="0" w:name="_GoBack"/>
      <w:bookmarkEnd w:id="0"/>
    </w:p>
    <w:p w:rsidR="00DC1A75" w:rsidRDefault="00837A6E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SPRENDIMAS</w:t>
      </w:r>
    </w:p>
    <w:p w:rsidR="00EC4573" w:rsidRDefault="00EC4573" w:rsidP="00EB51E8">
      <w:pPr>
        <w:jc w:val="center"/>
        <w:rPr>
          <w:b/>
          <w:caps/>
          <w:color w:val="000000"/>
        </w:rPr>
      </w:pPr>
    </w:p>
    <w:p w:rsidR="007278AC" w:rsidRPr="00EC4573" w:rsidRDefault="00EC4573" w:rsidP="00EC4573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DĖL PANEVĖŽIO RAJONO SAVIVALDYBĖS TARYBOS 2018 M. GEGUŽĖS 30 D. SPRENDIMO NR. T- 126 „DĖL PANEVĖŽIO RAJONO KULTŪROS </w:t>
      </w:r>
      <w:r>
        <w:rPr>
          <w:b/>
          <w:bCs/>
          <w:color w:val="000000"/>
        </w:rPr>
        <w:t>CENTRŲ PAGRINDINIŲ RENGINIŲ SĄRAŠO PARENGIMO</w:t>
      </w:r>
      <w:r>
        <w:rPr>
          <w:b/>
          <w:bCs/>
        </w:rPr>
        <w:t xml:space="preserve"> KOMISIJOS </w:t>
      </w:r>
      <w:r>
        <w:rPr>
          <w:b/>
          <w:bCs/>
          <w:color w:val="000000"/>
        </w:rPr>
        <w:t>SUDARYMO, KOMISIJOS DARBO REGLAMENTO BEI PANEVĖŽIO RAJONO KULTŪROS CENTRŲ PAGRINDINIŲ RENGINIŲ SĄRAŠO PARENGIMO TVARKOS APRAŠO PATVIRTINIMO“ PAKEITIMO</w:t>
      </w:r>
    </w:p>
    <w:p w:rsidR="007278AC" w:rsidRDefault="007278AC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DC1A75" w:rsidRPr="005A64B5" w:rsidRDefault="007278AC" w:rsidP="007278AC">
      <w:pPr>
        <w:pStyle w:val="Standard"/>
        <w:jc w:val="center"/>
        <w:rPr>
          <w:lang w:eastAsia="ar-SA"/>
        </w:rPr>
      </w:pPr>
      <w:r>
        <w:rPr>
          <w:lang w:eastAsia="ar-SA"/>
        </w:rPr>
        <w:t>2022 m. lapkričio</w:t>
      </w:r>
      <w:r w:rsidR="00013520">
        <w:rPr>
          <w:lang w:eastAsia="ar-SA"/>
        </w:rPr>
        <w:t xml:space="preserve"> 10 </w:t>
      </w:r>
      <w:r w:rsidR="00471297">
        <w:rPr>
          <w:lang w:eastAsia="ar-SA"/>
        </w:rPr>
        <w:t>d. Nr. T-</w:t>
      </w:r>
    </w:p>
    <w:p w:rsidR="00DC1A75" w:rsidRDefault="00837A6E">
      <w:pPr>
        <w:pStyle w:val="Standard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Panevėžys</w:t>
      </w:r>
    </w:p>
    <w:p w:rsidR="009A438C" w:rsidRDefault="009A438C" w:rsidP="009A438C">
      <w:pPr>
        <w:pStyle w:val="Standard"/>
        <w:jc w:val="both"/>
        <w:rPr>
          <w:szCs w:val="24"/>
          <w:lang w:eastAsia="ar-SA"/>
        </w:rPr>
      </w:pPr>
    </w:p>
    <w:p w:rsidR="00DC1A75" w:rsidRPr="00E92800" w:rsidRDefault="00837A6E" w:rsidP="00A8462A">
      <w:pPr>
        <w:pStyle w:val="Standard"/>
        <w:ind w:firstLine="720"/>
        <w:jc w:val="both"/>
        <w:rPr>
          <w:color w:val="000000" w:themeColor="text1"/>
        </w:rPr>
      </w:pPr>
      <w:r>
        <w:rPr>
          <w:szCs w:val="24"/>
          <w:lang w:eastAsia="ar-SA"/>
        </w:rPr>
        <w:t>Vadovaudamasi Lietuvos Respublikos vietos savivaldos į</w:t>
      </w:r>
      <w:r w:rsidR="00507493">
        <w:rPr>
          <w:szCs w:val="24"/>
          <w:lang w:eastAsia="ar-SA"/>
        </w:rPr>
        <w:t>statymo 18 straipsnio 1</w:t>
      </w:r>
      <w:r w:rsidR="00AD21D9">
        <w:rPr>
          <w:szCs w:val="24"/>
          <w:lang w:eastAsia="ar-SA"/>
        </w:rPr>
        <w:t xml:space="preserve"> dalimi,</w:t>
      </w:r>
      <w:r w:rsidR="00A8462A">
        <w:rPr>
          <w:szCs w:val="24"/>
          <w:lang w:eastAsia="ar-SA"/>
        </w:rPr>
        <w:t xml:space="preserve"> </w:t>
      </w:r>
      <w:r w:rsidR="00E92800" w:rsidRPr="00E92800">
        <w:rPr>
          <w:szCs w:val="24"/>
          <w:lang w:eastAsia="ar-SA"/>
        </w:rPr>
        <w:t xml:space="preserve">atsižvelgdama į </w:t>
      </w:r>
      <w:r w:rsidR="00E92800" w:rsidRPr="00E92800">
        <w:t xml:space="preserve">kultūros centrų pagrindinių finansuojamų renginių sąrašo parengimo komisijos  </w:t>
      </w:r>
      <w:r w:rsidR="00E92800" w:rsidRPr="00E92800">
        <w:rPr>
          <w:color w:val="000000" w:themeColor="text1"/>
        </w:rPr>
        <w:t xml:space="preserve">2021 m. gruodžio 3 </w:t>
      </w:r>
      <w:r w:rsidR="00E92800">
        <w:rPr>
          <w:color w:val="000000" w:themeColor="text1"/>
        </w:rPr>
        <w:t xml:space="preserve">d. </w:t>
      </w:r>
      <w:r w:rsidR="00E92800" w:rsidRPr="00E92800">
        <w:t>posėdžio protokolą</w:t>
      </w:r>
      <w:r w:rsidR="00E92800" w:rsidRPr="00E92800">
        <w:rPr>
          <w:color w:val="000000" w:themeColor="text1"/>
        </w:rPr>
        <w:t xml:space="preserve"> Nr. T4-25</w:t>
      </w:r>
      <w:r w:rsidR="00E92800">
        <w:rPr>
          <w:color w:val="000000" w:themeColor="text1"/>
        </w:rPr>
        <w:t xml:space="preserve"> </w:t>
      </w:r>
      <w:r w:rsidR="00A8462A">
        <w:rPr>
          <w:color w:val="000000" w:themeColor="text1"/>
        </w:rPr>
        <w:t>ir</w:t>
      </w:r>
      <w:r w:rsidR="00E92800">
        <w:rPr>
          <w:color w:val="000000" w:themeColor="text1"/>
        </w:rPr>
        <w:t xml:space="preserve"> </w:t>
      </w:r>
      <w:r w:rsidR="0027580A" w:rsidRPr="00E92800">
        <w:rPr>
          <w:szCs w:val="24"/>
          <w:lang w:eastAsia="ar-SA"/>
        </w:rPr>
        <w:t>k</w:t>
      </w:r>
      <w:r w:rsidR="007278AC" w:rsidRPr="00E92800">
        <w:rPr>
          <w:szCs w:val="24"/>
          <w:lang w:eastAsia="ar-SA"/>
        </w:rPr>
        <w:t>u</w:t>
      </w:r>
      <w:r w:rsidR="00E92800">
        <w:rPr>
          <w:szCs w:val="24"/>
          <w:lang w:eastAsia="ar-SA"/>
        </w:rPr>
        <w:t>ltūros centrų pateiktus planuojamų pagrindinių renginių sąrašus</w:t>
      </w:r>
      <w:r w:rsidR="00BA623B" w:rsidRPr="00E92800">
        <w:rPr>
          <w:szCs w:val="24"/>
          <w:lang w:eastAsia="ar-SA"/>
        </w:rPr>
        <w:t>,</w:t>
      </w:r>
      <w:r w:rsidR="00E92800">
        <w:rPr>
          <w:szCs w:val="24"/>
          <w:lang w:eastAsia="ar-SA"/>
        </w:rPr>
        <w:t xml:space="preserve"> </w:t>
      </w:r>
      <w:r w:rsidR="007278AC" w:rsidRPr="00E92800">
        <w:rPr>
          <w:szCs w:val="24"/>
          <w:lang w:eastAsia="ar-SA"/>
        </w:rPr>
        <w:t>S</w:t>
      </w:r>
      <w:r w:rsidR="00AD21D9" w:rsidRPr="00E92800">
        <w:rPr>
          <w:szCs w:val="24"/>
          <w:lang w:eastAsia="ar-SA"/>
        </w:rPr>
        <w:t xml:space="preserve">avivaldybės taryba n u s p r e n d ž i a: </w:t>
      </w:r>
    </w:p>
    <w:p w:rsidR="00F77E70" w:rsidRDefault="00A8462A" w:rsidP="00A8462A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1. </w:t>
      </w:r>
      <w:r w:rsidR="0080253F">
        <w:rPr>
          <w:szCs w:val="24"/>
          <w:lang w:eastAsia="ar-SA"/>
        </w:rPr>
        <w:t xml:space="preserve">Pakeisti </w:t>
      </w:r>
      <w:r w:rsidR="0080253F" w:rsidRPr="0080253F">
        <w:rPr>
          <w:szCs w:val="24"/>
          <w:lang w:eastAsia="ar-SA"/>
        </w:rPr>
        <w:t xml:space="preserve">Panevėžio rajono kultūros centrų pagrindinių renginių sąrašo parengimo </w:t>
      </w:r>
      <w:r w:rsidR="0080253F">
        <w:rPr>
          <w:szCs w:val="24"/>
          <w:lang w:eastAsia="ar-SA"/>
        </w:rPr>
        <w:t>komisijos darbo reglament</w:t>
      </w:r>
      <w:r>
        <w:rPr>
          <w:szCs w:val="24"/>
          <w:lang w:eastAsia="ar-SA"/>
        </w:rPr>
        <w:t>o</w:t>
      </w:r>
      <w:r w:rsidR="0080253F">
        <w:rPr>
          <w:szCs w:val="24"/>
          <w:lang w:eastAsia="ar-SA"/>
        </w:rPr>
        <w:t>, patvirtint</w:t>
      </w:r>
      <w:r>
        <w:rPr>
          <w:szCs w:val="24"/>
          <w:lang w:eastAsia="ar-SA"/>
        </w:rPr>
        <w:t>o</w:t>
      </w:r>
      <w:r w:rsidR="0080253F">
        <w:rPr>
          <w:szCs w:val="24"/>
          <w:lang w:eastAsia="ar-SA"/>
        </w:rPr>
        <w:t xml:space="preserve"> </w:t>
      </w:r>
      <w:r w:rsidR="0080253F">
        <w:t xml:space="preserve">Panevėžio rajono savivaldybės tarybos 2018 m. gegužės 30 d. sprendimu Nr. T-126 </w:t>
      </w:r>
      <w:r w:rsidR="0080253F" w:rsidRPr="0080253F">
        <w:t>„</w:t>
      </w:r>
      <w:r w:rsidR="0080253F">
        <w:rPr>
          <w:bCs/>
        </w:rPr>
        <w:t>Dėl P</w:t>
      </w:r>
      <w:r w:rsidR="0080253F" w:rsidRPr="0080253F">
        <w:rPr>
          <w:bCs/>
        </w:rPr>
        <w:t xml:space="preserve">anevėžio rajono kultūros </w:t>
      </w:r>
      <w:r w:rsidR="0080253F" w:rsidRPr="0080253F">
        <w:rPr>
          <w:bCs/>
          <w:color w:val="000000"/>
        </w:rPr>
        <w:t>centrų pagrindinių renginių sąrašo parengimo</w:t>
      </w:r>
      <w:r w:rsidR="0080253F" w:rsidRPr="0080253F">
        <w:rPr>
          <w:bCs/>
        </w:rPr>
        <w:t xml:space="preserve"> komisijos </w:t>
      </w:r>
      <w:r w:rsidR="0080253F" w:rsidRPr="0080253F">
        <w:rPr>
          <w:bCs/>
          <w:color w:val="000000"/>
        </w:rPr>
        <w:t xml:space="preserve">sudarymo, </w:t>
      </w:r>
      <w:r w:rsidR="0080253F">
        <w:rPr>
          <w:bCs/>
          <w:color w:val="000000"/>
        </w:rPr>
        <w:t>komisijos darbo reglamento bei P</w:t>
      </w:r>
      <w:r w:rsidR="0080253F" w:rsidRPr="0080253F">
        <w:rPr>
          <w:bCs/>
          <w:color w:val="000000"/>
        </w:rPr>
        <w:t>anevėžio rajono kultūros centrų pagrindinių renginių sąrašo parengimo tvarkos aprašo patvirtinimo“</w:t>
      </w:r>
      <w:r w:rsidR="00E538D6">
        <w:rPr>
          <w:rFonts w:eastAsia="Calibri"/>
          <w:color w:val="000000" w:themeColor="text1"/>
          <w:szCs w:val="24"/>
        </w:rPr>
        <w:t xml:space="preserve"> </w:t>
      </w:r>
      <w:r w:rsidR="00F77E70">
        <w:rPr>
          <w:szCs w:val="24"/>
          <w:lang w:eastAsia="ar-SA"/>
        </w:rPr>
        <w:t xml:space="preserve">5.2 </w:t>
      </w:r>
      <w:r w:rsidR="00A302AD">
        <w:t>papunktį</w:t>
      </w:r>
      <w:r w:rsidR="00A302AD">
        <w:rPr>
          <w:rFonts w:eastAsia="Calibri"/>
        </w:rPr>
        <w:t xml:space="preserve"> ir jį išdėstyti taip:</w:t>
      </w:r>
      <w:r w:rsidR="00F77E70" w:rsidRPr="00F77E70">
        <w:rPr>
          <w:szCs w:val="24"/>
          <w:lang w:eastAsia="ar-SA"/>
        </w:rPr>
        <w:t xml:space="preserve"> </w:t>
      </w:r>
    </w:p>
    <w:p w:rsidR="00F77E70" w:rsidRDefault="00F77E70" w:rsidP="00F77E70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„5.2.</w:t>
      </w:r>
      <w:r w:rsidR="00013520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svarsto</w:t>
      </w:r>
      <w:r w:rsidRPr="00455F42">
        <w:rPr>
          <w:szCs w:val="24"/>
          <w:lang w:eastAsia="ar-SA"/>
        </w:rPr>
        <w:t xml:space="preserve"> dėl prašomų lėšų dalies </w:t>
      </w:r>
      <w:r w:rsidR="00617558">
        <w:rPr>
          <w:szCs w:val="24"/>
          <w:lang w:eastAsia="ar-SA"/>
        </w:rPr>
        <w:t xml:space="preserve">formavimo </w:t>
      </w:r>
      <w:r w:rsidR="00A8462A">
        <w:rPr>
          <w:szCs w:val="24"/>
          <w:lang w:eastAsia="ar-SA"/>
        </w:rPr>
        <w:t>ir</w:t>
      </w:r>
      <w:r w:rsidR="00617558">
        <w:rPr>
          <w:szCs w:val="24"/>
          <w:lang w:eastAsia="ar-SA"/>
        </w:rPr>
        <w:t xml:space="preserve"> </w:t>
      </w:r>
      <w:r w:rsidRPr="00455F42">
        <w:rPr>
          <w:szCs w:val="24"/>
          <w:lang w:eastAsia="ar-SA"/>
        </w:rPr>
        <w:t>skyrimo Panevėžio rajono kultūros pagrindinių renginių</w:t>
      </w:r>
      <w:r>
        <w:rPr>
          <w:szCs w:val="24"/>
          <w:lang w:eastAsia="ar-SA"/>
        </w:rPr>
        <w:t xml:space="preserve"> tiks</w:t>
      </w:r>
      <w:r w:rsidR="00617558">
        <w:rPr>
          <w:szCs w:val="24"/>
          <w:lang w:eastAsia="ar-SA"/>
        </w:rPr>
        <w:t>lams įgyvendinti, numatant lėšų dalis šioms pozicijoms</w:t>
      </w:r>
      <w:r>
        <w:rPr>
          <w:szCs w:val="24"/>
          <w:lang w:eastAsia="ar-SA"/>
        </w:rPr>
        <w:t>:</w:t>
      </w:r>
    </w:p>
    <w:p w:rsidR="00F77E70" w:rsidRDefault="00F77E70" w:rsidP="00F77E70">
      <w:pPr>
        <w:pStyle w:val="Standard"/>
        <w:ind w:firstLine="720"/>
        <w:jc w:val="both"/>
        <w:rPr>
          <w:rFonts w:eastAsia="Batang, 바탕"/>
          <w:szCs w:val="24"/>
          <w:lang w:val="pt-BR" w:eastAsia="zh-CN" w:bidi="hi-IN"/>
        </w:rPr>
      </w:pPr>
      <w:r>
        <w:rPr>
          <w:szCs w:val="24"/>
          <w:lang w:eastAsia="ar-SA"/>
        </w:rPr>
        <w:t xml:space="preserve">5.2.1. </w:t>
      </w:r>
      <w:r w:rsidR="00AB40E9">
        <w:rPr>
          <w:rFonts w:eastAsia="Batang, 바탕"/>
          <w:szCs w:val="24"/>
          <w:lang w:val="pt-BR" w:eastAsia="zh-CN" w:bidi="hi-IN"/>
        </w:rPr>
        <w:t>aptarnaujamos teritorijos</w:t>
      </w:r>
      <w:r>
        <w:rPr>
          <w:rFonts w:eastAsia="Batang, 바탕"/>
          <w:szCs w:val="24"/>
          <w:lang w:val="pt-BR" w:eastAsia="zh-CN" w:bidi="hi-IN"/>
        </w:rPr>
        <w:t xml:space="preserve"> lėšų suma vienam gyventojui;</w:t>
      </w:r>
    </w:p>
    <w:p w:rsidR="00F77E70" w:rsidRDefault="00F77E70" w:rsidP="00F77E70">
      <w:pPr>
        <w:pStyle w:val="Standard"/>
        <w:ind w:firstLine="720"/>
        <w:jc w:val="both"/>
        <w:rPr>
          <w:rFonts w:eastAsia="Batang, 바탕"/>
          <w:szCs w:val="24"/>
          <w:lang w:val="pt-BR" w:eastAsia="zh-CN" w:bidi="hi-IN"/>
        </w:rPr>
      </w:pPr>
      <w:r>
        <w:rPr>
          <w:rFonts w:eastAsia="Batang, 바탕"/>
          <w:szCs w:val="24"/>
          <w:lang w:val="pt-BR" w:eastAsia="zh-CN" w:bidi="hi-IN"/>
        </w:rPr>
        <w:t>5.2.2. priskirti pagrindiniai rajono renginiai;</w:t>
      </w:r>
    </w:p>
    <w:p w:rsidR="00F77E70" w:rsidRPr="00455F42" w:rsidRDefault="00F77E70" w:rsidP="00F77E70">
      <w:pPr>
        <w:spacing w:line="276" w:lineRule="auto"/>
        <w:ind w:firstLine="720"/>
        <w:jc w:val="both"/>
        <w:rPr>
          <w:szCs w:val="24"/>
          <w:lang w:eastAsia="ar-SA"/>
        </w:rPr>
      </w:pPr>
      <w:r>
        <w:rPr>
          <w:rFonts w:eastAsia="Batang, 바탕"/>
          <w:szCs w:val="24"/>
          <w:lang w:val="pt-BR" w:eastAsia="zh-CN" w:bidi="hi-IN"/>
        </w:rPr>
        <w:t xml:space="preserve">5.2.3. </w:t>
      </w:r>
      <w:r w:rsidR="00E92800">
        <w:rPr>
          <w:rFonts w:eastAsia="Batang, 바탕"/>
          <w:szCs w:val="24"/>
          <w:lang w:val="pt-BR" w:eastAsia="zh-CN" w:bidi="hi-IN"/>
        </w:rPr>
        <w:t xml:space="preserve">veikiančių </w:t>
      </w:r>
      <w:r w:rsidR="00710695">
        <w:rPr>
          <w:rFonts w:eastAsia="Batang, 바탕"/>
          <w:szCs w:val="24"/>
          <w:lang w:val="pt-BR" w:eastAsia="zh-CN" w:bidi="hi-IN"/>
        </w:rPr>
        <w:t xml:space="preserve">meno </w:t>
      </w:r>
      <w:r w:rsidR="00E92800">
        <w:rPr>
          <w:rFonts w:eastAsia="Batang, 바탕"/>
          <w:szCs w:val="24"/>
          <w:lang w:val="pt-BR" w:eastAsia="zh-CN" w:bidi="hi-IN"/>
        </w:rPr>
        <w:t>kolektyvų žanrų</w:t>
      </w:r>
      <w:r>
        <w:rPr>
          <w:rFonts w:eastAsia="Batang, 바탕"/>
          <w:szCs w:val="24"/>
          <w:lang w:val="pt-BR" w:eastAsia="zh-CN" w:bidi="hi-IN"/>
        </w:rPr>
        <w:t xml:space="preserve"> </w:t>
      </w:r>
      <w:r w:rsidR="00A8462A">
        <w:rPr>
          <w:rFonts w:eastAsia="Batang, 바탕"/>
          <w:szCs w:val="24"/>
          <w:lang w:val="pt-BR" w:eastAsia="zh-CN" w:bidi="hi-IN"/>
        </w:rPr>
        <w:t xml:space="preserve">ir </w:t>
      </w:r>
      <w:r w:rsidRPr="00DF282E">
        <w:rPr>
          <w:rFonts w:eastAsia="Batang, 바탕"/>
          <w:szCs w:val="24"/>
          <w:lang w:val="pt-BR" w:eastAsia="zh-CN" w:bidi="hi-IN"/>
        </w:rPr>
        <w:t xml:space="preserve">kitų </w:t>
      </w:r>
      <w:r w:rsidR="00612FE8">
        <w:rPr>
          <w:rFonts w:eastAsia="Batang, 바탕"/>
          <w:szCs w:val="24"/>
          <w:lang w:val="pt-BR" w:eastAsia="zh-CN" w:bidi="hi-IN"/>
        </w:rPr>
        <w:t xml:space="preserve">kultūros </w:t>
      </w:r>
      <w:r w:rsidRPr="00DF282E">
        <w:rPr>
          <w:rFonts w:eastAsia="Batang, 바탕"/>
          <w:szCs w:val="24"/>
          <w:lang w:val="pt-BR" w:eastAsia="zh-CN" w:bidi="hi-IN"/>
        </w:rPr>
        <w:t xml:space="preserve">įstaigos teikiamų </w:t>
      </w:r>
      <w:r w:rsidR="00617558">
        <w:rPr>
          <w:rFonts w:eastAsia="Batang, 바탕"/>
          <w:szCs w:val="24"/>
          <w:lang w:val="pt-BR" w:eastAsia="zh-CN" w:bidi="hi-IN"/>
        </w:rPr>
        <w:t>paslaugų įvairovė.“</w:t>
      </w:r>
      <w:r w:rsidR="00A8462A">
        <w:rPr>
          <w:rFonts w:eastAsia="Batang, 바탕"/>
          <w:szCs w:val="24"/>
          <w:lang w:val="pt-BR" w:eastAsia="zh-CN" w:bidi="hi-IN"/>
        </w:rPr>
        <w:t>.</w:t>
      </w:r>
      <w:r>
        <w:rPr>
          <w:szCs w:val="24"/>
          <w:lang w:eastAsia="ar-SA"/>
        </w:rPr>
        <w:t xml:space="preserve"> </w:t>
      </w:r>
    </w:p>
    <w:p w:rsidR="009E0453" w:rsidRDefault="00617558" w:rsidP="009E0453">
      <w:pPr>
        <w:pStyle w:val="Standard"/>
        <w:ind w:firstLine="720"/>
        <w:jc w:val="both"/>
        <w:rPr>
          <w:bCs/>
          <w:lang w:val="pt-BR"/>
        </w:rPr>
      </w:pPr>
      <w:r>
        <w:rPr>
          <w:rFonts w:eastAsia="Calibri"/>
          <w:color w:val="000000" w:themeColor="text1"/>
          <w:szCs w:val="24"/>
        </w:rPr>
        <w:t xml:space="preserve">2. </w:t>
      </w:r>
      <w:r w:rsidR="009E0453">
        <w:rPr>
          <w:rFonts w:eastAsia="Calibri"/>
          <w:color w:val="000000" w:themeColor="text1"/>
          <w:szCs w:val="24"/>
        </w:rPr>
        <w:t xml:space="preserve">Patvirtinti </w:t>
      </w:r>
      <w:r w:rsidR="009E0453" w:rsidRPr="00455F42">
        <w:rPr>
          <w:szCs w:val="24"/>
          <w:lang w:eastAsia="ar-SA"/>
        </w:rPr>
        <w:t xml:space="preserve">Panevėžio rajono kultūros </w:t>
      </w:r>
      <w:r w:rsidR="00687927">
        <w:rPr>
          <w:szCs w:val="24"/>
          <w:lang w:eastAsia="ar-SA"/>
        </w:rPr>
        <w:t xml:space="preserve">centruose </w:t>
      </w:r>
      <w:r w:rsidR="009E0453" w:rsidRPr="00DF282E">
        <w:rPr>
          <w:rFonts w:eastAsia="Batang, 바탕"/>
          <w:szCs w:val="24"/>
          <w:lang w:val="pt-BR" w:eastAsia="zh-CN" w:bidi="hi-IN"/>
        </w:rPr>
        <w:t xml:space="preserve">veikiančių </w:t>
      </w:r>
      <w:r w:rsidR="00710695" w:rsidRPr="00DF282E">
        <w:rPr>
          <w:rFonts w:eastAsia="Batang, 바탕"/>
          <w:szCs w:val="24"/>
          <w:lang w:val="pt-BR" w:eastAsia="zh-CN" w:bidi="hi-IN"/>
        </w:rPr>
        <w:t xml:space="preserve">meno </w:t>
      </w:r>
      <w:r w:rsidR="009E0453" w:rsidRPr="00DF282E">
        <w:rPr>
          <w:rFonts w:eastAsia="Batang, 바탕"/>
          <w:szCs w:val="24"/>
          <w:lang w:val="pt-BR" w:eastAsia="zh-CN" w:bidi="hi-IN"/>
        </w:rPr>
        <w:t xml:space="preserve">kolektyvų </w:t>
      </w:r>
      <w:r w:rsidR="00E92800">
        <w:rPr>
          <w:rFonts w:eastAsia="Batang, 바탕"/>
          <w:szCs w:val="24"/>
          <w:lang w:val="pt-BR" w:eastAsia="zh-CN" w:bidi="hi-IN"/>
        </w:rPr>
        <w:t>žanrų,</w:t>
      </w:r>
      <w:r w:rsidR="009E0453" w:rsidRPr="009E0453">
        <w:rPr>
          <w:rFonts w:eastAsia="Batang, 바탕"/>
          <w:szCs w:val="24"/>
          <w:lang w:val="pt-BR" w:eastAsia="zh-CN" w:bidi="hi-IN"/>
        </w:rPr>
        <w:t xml:space="preserve"> </w:t>
      </w:r>
      <w:r w:rsidR="009E0453" w:rsidRPr="00DF282E">
        <w:rPr>
          <w:rFonts w:eastAsia="Batang, 바탕"/>
          <w:szCs w:val="24"/>
          <w:lang w:val="pt-BR" w:eastAsia="zh-CN" w:bidi="hi-IN"/>
        </w:rPr>
        <w:t xml:space="preserve">kitų </w:t>
      </w:r>
      <w:r w:rsidR="009E0453">
        <w:rPr>
          <w:rFonts w:eastAsia="Batang, 바탕"/>
          <w:szCs w:val="24"/>
          <w:lang w:val="pt-BR" w:eastAsia="zh-CN" w:bidi="hi-IN"/>
        </w:rPr>
        <w:t xml:space="preserve"> </w:t>
      </w:r>
      <w:r w:rsidR="009E0453" w:rsidRPr="00DF282E">
        <w:rPr>
          <w:rFonts w:eastAsia="Batang, 바탕"/>
          <w:szCs w:val="24"/>
          <w:lang w:val="pt-BR" w:eastAsia="zh-CN" w:bidi="hi-IN"/>
        </w:rPr>
        <w:t xml:space="preserve"> teikiamų </w:t>
      </w:r>
      <w:r w:rsidR="009E0453">
        <w:rPr>
          <w:rFonts w:eastAsia="Batang, 바탕"/>
          <w:szCs w:val="24"/>
          <w:lang w:val="pt-BR" w:eastAsia="zh-CN" w:bidi="hi-IN"/>
        </w:rPr>
        <w:t xml:space="preserve">paslaugų įvairovės </w:t>
      </w:r>
      <w:r w:rsidR="00710695">
        <w:rPr>
          <w:rFonts w:eastAsia="Calibri"/>
          <w:color w:val="000000" w:themeColor="text1"/>
          <w:szCs w:val="24"/>
        </w:rPr>
        <w:t>finansavimo</w:t>
      </w:r>
      <w:r w:rsidR="009E0453">
        <w:rPr>
          <w:rFonts w:eastAsia="Calibri"/>
          <w:color w:val="000000" w:themeColor="text1"/>
          <w:szCs w:val="24"/>
        </w:rPr>
        <w:t xml:space="preserve"> modelio </w:t>
      </w:r>
      <w:r w:rsidR="009E0453" w:rsidRPr="00E02B80">
        <w:rPr>
          <w:rFonts w:eastAsia="Calibri"/>
          <w:color w:val="000000" w:themeColor="text1"/>
          <w:szCs w:val="24"/>
        </w:rPr>
        <w:t>formą</w:t>
      </w:r>
      <w:r w:rsidR="009E0453">
        <w:rPr>
          <w:rFonts w:eastAsia="Calibri"/>
          <w:color w:val="000000" w:themeColor="text1"/>
          <w:szCs w:val="24"/>
        </w:rPr>
        <w:t xml:space="preserve"> </w:t>
      </w:r>
      <w:r w:rsidR="00735B70">
        <w:rPr>
          <w:rFonts w:eastAsia="Calibri"/>
          <w:color w:val="000000" w:themeColor="text1"/>
          <w:szCs w:val="24"/>
        </w:rPr>
        <w:t>N</w:t>
      </w:r>
      <w:r w:rsidR="00013520">
        <w:rPr>
          <w:rFonts w:eastAsia="Calibri"/>
          <w:color w:val="000000" w:themeColor="text1"/>
          <w:szCs w:val="24"/>
        </w:rPr>
        <w:t>r.</w:t>
      </w:r>
      <w:r w:rsidR="00A8462A">
        <w:rPr>
          <w:rFonts w:eastAsia="Calibri"/>
          <w:color w:val="000000" w:themeColor="text1"/>
          <w:szCs w:val="24"/>
        </w:rPr>
        <w:t xml:space="preserve"> </w:t>
      </w:r>
      <w:r w:rsidR="00013520">
        <w:rPr>
          <w:rFonts w:eastAsia="Calibri"/>
          <w:color w:val="000000" w:themeColor="text1"/>
          <w:szCs w:val="24"/>
        </w:rPr>
        <w:t>1</w:t>
      </w:r>
      <w:r w:rsidR="00735B70">
        <w:rPr>
          <w:rFonts w:eastAsia="Calibri"/>
          <w:color w:val="000000" w:themeColor="text1"/>
          <w:szCs w:val="24"/>
        </w:rPr>
        <w:t xml:space="preserve"> </w:t>
      </w:r>
      <w:r w:rsidR="009E0453">
        <w:rPr>
          <w:bCs/>
          <w:lang w:val="pt-BR"/>
        </w:rPr>
        <w:t>(pridedama).</w:t>
      </w:r>
    </w:p>
    <w:p w:rsidR="0080253F" w:rsidRPr="009E0453" w:rsidRDefault="009E0453" w:rsidP="009E0453">
      <w:pPr>
        <w:spacing w:line="276" w:lineRule="auto"/>
        <w:ind w:firstLine="720"/>
        <w:jc w:val="both"/>
        <w:rPr>
          <w:szCs w:val="24"/>
          <w:lang w:eastAsia="ar-SA"/>
        </w:rPr>
      </w:pPr>
      <w:r>
        <w:rPr>
          <w:rFonts w:eastAsia="Calibri"/>
          <w:color w:val="000000" w:themeColor="text1"/>
          <w:szCs w:val="24"/>
        </w:rPr>
        <w:t xml:space="preserve">3. </w:t>
      </w:r>
      <w:r w:rsidR="00617558">
        <w:rPr>
          <w:rFonts w:eastAsia="Calibri"/>
          <w:color w:val="000000" w:themeColor="text1"/>
          <w:szCs w:val="24"/>
        </w:rPr>
        <w:t xml:space="preserve">Patvirtinti </w:t>
      </w:r>
      <w:r w:rsidR="00710695">
        <w:rPr>
          <w:szCs w:val="24"/>
          <w:lang w:eastAsia="ar-SA"/>
        </w:rPr>
        <w:t xml:space="preserve">Panevėžio rajono </w:t>
      </w:r>
      <w:r w:rsidR="00A8462A" w:rsidRPr="0030026B">
        <w:rPr>
          <w:rFonts w:eastAsia="Calibri"/>
          <w:szCs w:val="24"/>
        </w:rPr>
        <w:t>pagrindinių</w:t>
      </w:r>
      <w:r w:rsidR="00A8462A" w:rsidRPr="0030026B">
        <w:rPr>
          <w:szCs w:val="24"/>
          <w:lang w:eastAsia="ar-SA"/>
        </w:rPr>
        <w:t xml:space="preserve"> </w:t>
      </w:r>
      <w:r w:rsidR="00710695" w:rsidRPr="0030026B">
        <w:rPr>
          <w:szCs w:val="24"/>
          <w:lang w:eastAsia="ar-SA"/>
        </w:rPr>
        <w:t>kultūros</w:t>
      </w:r>
      <w:r w:rsidR="00516848" w:rsidRPr="0030026B">
        <w:rPr>
          <w:szCs w:val="24"/>
          <w:lang w:eastAsia="ar-SA"/>
        </w:rPr>
        <w:t xml:space="preserve"> </w:t>
      </w:r>
      <w:r w:rsidR="00A67F3F" w:rsidRPr="0030026B">
        <w:rPr>
          <w:rFonts w:eastAsia="Calibri"/>
          <w:szCs w:val="24"/>
        </w:rPr>
        <w:t xml:space="preserve">renginių </w:t>
      </w:r>
      <w:r w:rsidR="00710695">
        <w:rPr>
          <w:rFonts w:eastAsia="Calibri"/>
          <w:color w:val="000000" w:themeColor="text1"/>
          <w:szCs w:val="24"/>
        </w:rPr>
        <w:t>finansavimo</w:t>
      </w:r>
      <w:r w:rsidR="00516848">
        <w:rPr>
          <w:rFonts w:eastAsia="Calibri"/>
          <w:color w:val="000000" w:themeColor="text1"/>
          <w:szCs w:val="24"/>
        </w:rPr>
        <w:t xml:space="preserve"> </w:t>
      </w:r>
      <w:r w:rsidR="00E02B80">
        <w:rPr>
          <w:rFonts w:eastAsia="Calibri"/>
          <w:color w:val="000000" w:themeColor="text1"/>
          <w:szCs w:val="24"/>
        </w:rPr>
        <w:t>modelio</w:t>
      </w:r>
      <w:r w:rsidR="00612FE8">
        <w:rPr>
          <w:rFonts w:eastAsia="Calibri"/>
          <w:color w:val="000000" w:themeColor="text1"/>
          <w:szCs w:val="24"/>
        </w:rPr>
        <w:t xml:space="preserve"> </w:t>
      </w:r>
      <w:r w:rsidR="00E02B80" w:rsidRPr="00E02B80">
        <w:rPr>
          <w:rFonts w:eastAsia="Calibri"/>
          <w:color w:val="000000" w:themeColor="text1"/>
          <w:szCs w:val="24"/>
        </w:rPr>
        <w:t>formą</w:t>
      </w:r>
      <w:r w:rsidR="00735B70">
        <w:rPr>
          <w:rFonts w:eastAsia="Calibri"/>
          <w:color w:val="000000" w:themeColor="text1"/>
          <w:szCs w:val="24"/>
        </w:rPr>
        <w:t xml:space="preserve"> N</w:t>
      </w:r>
      <w:r w:rsidR="00013520">
        <w:rPr>
          <w:rFonts w:eastAsia="Calibri"/>
          <w:color w:val="000000" w:themeColor="text1"/>
          <w:szCs w:val="24"/>
        </w:rPr>
        <w:t>r.</w:t>
      </w:r>
      <w:r w:rsidR="00A8462A">
        <w:rPr>
          <w:rFonts w:eastAsia="Calibri"/>
          <w:color w:val="000000" w:themeColor="text1"/>
          <w:szCs w:val="24"/>
        </w:rPr>
        <w:t xml:space="preserve"> </w:t>
      </w:r>
      <w:r w:rsidR="00013520">
        <w:rPr>
          <w:rFonts w:eastAsia="Calibri"/>
          <w:color w:val="000000" w:themeColor="text1"/>
          <w:szCs w:val="24"/>
        </w:rPr>
        <w:t>2</w:t>
      </w:r>
      <w:r w:rsidR="00612FE8">
        <w:rPr>
          <w:rFonts w:eastAsia="Calibri"/>
          <w:color w:val="000000" w:themeColor="text1"/>
          <w:szCs w:val="24"/>
        </w:rPr>
        <w:t xml:space="preserve"> </w:t>
      </w:r>
      <w:r w:rsidR="00612FE8">
        <w:rPr>
          <w:bCs/>
          <w:lang w:val="pt-BR"/>
        </w:rPr>
        <w:t>(pridedama).</w:t>
      </w:r>
    </w:p>
    <w:p w:rsidR="00612FE8" w:rsidRDefault="00612FE8" w:rsidP="00F77E70">
      <w:pPr>
        <w:pStyle w:val="Standard"/>
        <w:jc w:val="both"/>
        <w:rPr>
          <w:bCs/>
          <w:lang w:val="pt-BR"/>
        </w:rPr>
      </w:pPr>
    </w:p>
    <w:p w:rsidR="00550788" w:rsidRDefault="00550788" w:rsidP="00F77E70">
      <w:pPr>
        <w:pStyle w:val="Standard"/>
        <w:jc w:val="both"/>
        <w:rPr>
          <w:bCs/>
          <w:lang w:val="pt-BR"/>
        </w:rPr>
      </w:pPr>
    </w:p>
    <w:p w:rsidR="00284CD2" w:rsidRDefault="00284CD2" w:rsidP="00F77E70">
      <w:pPr>
        <w:pStyle w:val="Standard"/>
        <w:jc w:val="both"/>
        <w:rPr>
          <w:bCs/>
          <w:lang w:val="pt-BR"/>
        </w:rPr>
      </w:pPr>
    </w:p>
    <w:p w:rsidR="00284CD2" w:rsidRDefault="00284CD2" w:rsidP="00F77E70">
      <w:pPr>
        <w:pStyle w:val="Standard"/>
        <w:jc w:val="both"/>
        <w:rPr>
          <w:bCs/>
          <w:lang w:val="pt-BR"/>
        </w:rPr>
      </w:pPr>
    </w:p>
    <w:p w:rsidR="00284CD2" w:rsidRDefault="00284CD2" w:rsidP="00F77E70">
      <w:pPr>
        <w:pStyle w:val="Standard"/>
        <w:jc w:val="both"/>
        <w:rPr>
          <w:bCs/>
          <w:lang w:val="pt-BR"/>
        </w:rPr>
      </w:pPr>
    </w:p>
    <w:p w:rsidR="00284CD2" w:rsidRDefault="00284CD2" w:rsidP="00F77E70">
      <w:pPr>
        <w:pStyle w:val="Standard"/>
        <w:jc w:val="both"/>
        <w:rPr>
          <w:bCs/>
          <w:lang w:val="pt-BR"/>
        </w:rPr>
      </w:pPr>
    </w:p>
    <w:p w:rsidR="00284CD2" w:rsidRDefault="00284CD2" w:rsidP="00F77E70">
      <w:pPr>
        <w:pStyle w:val="Standard"/>
        <w:jc w:val="both"/>
        <w:rPr>
          <w:bCs/>
          <w:lang w:val="pt-BR"/>
        </w:rPr>
      </w:pPr>
    </w:p>
    <w:p w:rsidR="00284CD2" w:rsidRDefault="00284CD2" w:rsidP="00F77E70">
      <w:pPr>
        <w:pStyle w:val="Standard"/>
        <w:jc w:val="both"/>
        <w:rPr>
          <w:bCs/>
          <w:lang w:val="pt-BR"/>
        </w:rPr>
      </w:pPr>
    </w:p>
    <w:p w:rsidR="00284CD2" w:rsidRDefault="00284CD2" w:rsidP="00F77E70">
      <w:pPr>
        <w:pStyle w:val="Standard"/>
        <w:jc w:val="both"/>
        <w:rPr>
          <w:bCs/>
          <w:lang w:val="pt-BR"/>
        </w:rPr>
      </w:pPr>
    </w:p>
    <w:p w:rsidR="00284CD2" w:rsidRDefault="00284CD2" w:rsidP="00F77E70">
      <w:pPr>
        <w:pStyle w:val="Standard"/>
        <w:jc w:val="both"/>
        <w:rPr>
          <w:bCs/>
          <w:lang w:val="pt-BR"/>
        </w:rPr>
      </w:pPr>
    </w:p>
    <w:p w:rsidR="00550788" w:rsidRDefault="00550788" w:rsidP="00F77E70">
      <w:pPr>
        <w:pStyle w:val="Standard"/>
        <w:jc w:val="both"/>
        <w:rPr>
          <w:bCs/>
          <w:lang w:val="pt-BR"/>
        </w:rPr>
      </w:pPr>
    </w:p>
    <w:p w:rsidR="00550788" w:rsidRDefault="00550788" w:rsidP="00F77E70">
      <w:pPr>
        <w:pStyle w:val="Standard"/>
        <w:jc w:val="both"/>
        <w:rPr>
          <w:bCs/>
          <w:lang w:val="pt-BR"/>
        </w:rPr>
      </w:pPr>
    </w:p>
    <w:p w:rsidR="00550788" w:rsidRDefault="00550788" w:rsidP="00F77E70">
      <w:pPr>
        <w:pStyle w:val="Standard"/>
        <w:jc w:val="both"/>
        <w:rPr>
          <w:bCs/>
          <w:lang w:val="pt-BR"/>
        </w:rPr>
      </w:pPr>
      <w:r>
        <w:rPr>
          <w:bCs/>
          <w:lang w:val="pt-BR"/>
        </w:rPr>
        <w:t>Lina Daubarienė</w:t>
      </w:r>
    </w:p>
    <w:p w:rsidR="00612FE8" w:rsidRDefault="00550788" w:rsidP="00F77E70">
      <w:pPr>
        <w:pStyle w:val="Standard"/>
        <w:jc w:val="both"/>
        <w:rPr>
          <w:bCs/>
          <w:lang w:val="pt-BR"/>
        </w:rPr>
      </w:pPr>
      <w:r>
        <w:rPr>
          <w:bCs/>
          <w:lang w:val="pt-BR"/>
        </w:rPr>
        <w:t>2022-10-17</w:t>
      </w:r>
    </w:p>
    <w:p w:rsidR="009035BD" w:rsidRDefault="00516848" w:rsidP="009035BD">
      <w:pPr>
        <w:pStyle w:val="Standard"/>
        <w:pageBreakBefore/>
        <w:ind w:right="480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 xml:space="preserve">                                                                                             </w:t>
      </w:r>
      <w:r w:rsidR="00A8462A">
        <w:rPr>
          <w:szCs w:val="24"/>
          <w:lang w:eastAsia="ar-SA"/>
        </w:rPr>
        <w:t xml:space="preserve"> </w:t>
      </w:r>
      <w:r w:rsidR="009035BD">
        <w:rPr>
          <w:szCs w:val="24"/>
          <w:lang w:eastAsia="ar-SA"/>
        </w:rPr>
        <w:t>PATVIRTINTA</w:t>
      </w:r>
    </w:p>
    <w:p w:rsidR="009035BD" w:rsidRDefault="009035BD" w:rsidP="009035BD">
      <w:pPr>
        <w:pStyle w:val="Standard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                       Panevėžio rajono savivaldybės tarybos</w:t>
      </w:r>
    </w:p>
    <w:p w:rsidR="009035BD" w:rsidRDefault="009035BD" w:rsidP="009035BD">
      <w:pPr>
        <w:pStyle w:val="Standard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                       2022 m. lapkričio </w:t>
      </w:r>
      <w:r w:rsidR="00013520">
        <w:rPr>
          <w:szCs w:val="24"/>
          <w:lang w:eastAsia="ar-SA"/>
        </w:rPr>
        <w:t>10</w:t>
      </w:r>
      <w:r w:rsidR="00B778F4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d. sprendimu Nr. T</w:t>
      </w:r>
      <w:r w:rsidRPr="00D76FFC">
        <w:rPr>
          <w:szCs w:val="24"/>
          <w:lang w:eastAsia="ar-SA"/>
        </w:rPr>
        <w:t>-</w:t>
      </w:r>
    </w:p>
    <w:p w:rsidR="00F9481A" w:rsidRDefault="00F9481A" w:rsidP="009035BD">
      <w:pPr>
        <w:pStyle w:val="Standard"/>
        <w:jc w:val="both"/>
        <w:rPr>
          <w:szCs w:val="24"/>
          <w:lang w:eastAsia="ar-SA"/>
        </w:rPr>
      </w:pPr>
    </w:p>
    <w:p w:rsidR="00687927" w:rsidRDefault="00687927" w:rsidP="00F9481A">
      <w:pPr>
        <w:pStyle w:val="Standard"/>
        <w:jc w:val="center"/>
        <w:rPr>
          <w:b/>
          <w:szCs w:val="24"/>
          <w:lang w:eastAsia="ar-SA"/>
        </w:rPr>
      </w:pPr>
    </w:p>
    <w:p w:rsidR="00687927" w:rsidRDefault="00687927" w:rsidP="00F9481A">
      <w:pPr>
        <w:pStyle w:val="Standard"/>
        <w:jc w:val="center"/>
        <w:rPr>
          <w:rFonts w:eastAsia="Batang, 바탕"/>
          <w:b/>
          <w:szCs w:val="24"/>
          <w:lang w:val="pt-BR" w:eastAsia="zh-CN" w:bidi="hi-IN"/>
        </w:rPr>
      </w:pPr>
      <w:r w:rsidRPr="00687927">
        <w:rPr>
          <w:b/>
          <w:szCs w:val="24"/>
          <w:lang w:eastAsia="ar-SA"/>
        </w:rPr>
        <w:t xml:space="preserve">PANEVĖŽIO RAJONO KULTŪROS CENTRUOSE </w:t>
      </w:r>
      <w:r w:rsidRPr="00687927">
        <w:rPr>
          <w:rFonts w:eastAsia="Batang, 바탕"/>
          <w:b/>
          <w:szCs w:val="24"/>
          <w:lang w:val="pt-BR" w:eastAsia="zh-CN" w:bidi="hi-IN"/>
        </w:rPr>
        <w:t xml:space="preserve">VEIKIANČIŲ MENO KOLEKTYVŲ ŽANRŲ, KITŲ TEIKIAMŲ PASLAUGŲ ĮVAIROVĖS </w:t>
      </w:r>
    </w:p>
    <w:p w:rsidR="00687927" w:rsidRPr="00687927" w:rsidRDefault="00687927" w:rsidP="00F9481A">
      <w:pPr>
        <w:pStyle w:val="Standard"/>
        <w:jc w:val="center"/>
        <w:rPr>
          <w:b/>
          <w:szCs w:val="24"/>
          <w:lang w:eastAsia="ar-SA"/>
        </w:rPr>
      </w:pPr>
      <w:r w:rsidRPr="00687927">
        <w:rPr>
          <w:rFonts w:eastAsia="Calibri"/>
          <w:b/>
          <w:color w:val="000000" w:themeColor="text1"/>
          <w:szCs w:val="24"/>
        </w:rPr>
        <w:t xml:space="preserve">FINANSAVIMO MODELIO </w:t>
      </w:r>
      <w:r>
        <w:rPr>
          <w:rFonts w:eastAsia="Calibri"/>
          <w:b/>
          <w:color w:val="000000" w:themeColor="text1"/>
          <w:szCs w:val="24"/>
        </w:rPr>
        <w:t>FORMA</w:t>
      </w:r>
      <w:r w:rsidR="00A67F3F">
        <w:rPr>
          <w:rFonts w:eastAsia="Calibri"/>
          <w:b/>
          <w:color w:val="000000" w:themeColor="text1"/>
          <w:szCs w:val="24"/>
        </w:rPr>
        <w:t xml:space="preserve"> NR. 1</w:t>
      </w:r>
    </w:p>
    <w:p w:rsidR="00F9481A" w:rsidRDefault="00F9481A" w:rsidP="00F9481A">
      <w:pPr>
        <w:pStyle w:val="Standard"/>
        <w:jc w:val="center"/>
        <w:rPr>
          <w:rFonts w:eastAsia="Calibri"/>
          <w:b/>
          <w:color w:val="000000" w:themeColor="text1"/>
          <w:szCs w:val="24"/>
        </w:rPr>
      </w:pPr>
    </w:p>
    <w:tbl>
      <w:tblPr>
        <w:tblW w:w="9032" w:type="dxa"/>
        <w:jc w:val="center"/>
        <w:tblLook w:val="04A0" w:firstRow="1" w:lastRow="0" w:firstColumn="1" w:lastColumn="0" w:noHBand="0" w:noVBand="1"/>
      </w:tblPr>
      <w:tblGrid>
        <w:gridCol w:w="396"/>
        <w:gridCol w:w="3710"/>
        <w:gridCol w:w="1559"/>
        <w:gridCol w:w="1915"/>
        <w:gridCol w:w="1452"/>
      </w:tblGrid>
      <w:tr w:rsidR="00F9481A" w:rsidRPr="00DF282E" w:rsidTr="005A3692">
        <w:trPr>
          <w:trHeight w:val="615"/>
          <w:jc w:val="center"/>
        </w:trPr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  <w:r>
              <w:rPr>
                <w:szCs w:val="24"/>
                <w:lang w:eastAsia="zh-CN" w:bidi="hi-IN"/>
              </w:rPr>
              <w:t>Kultūros centre veikiančių meno kolektyvų žanrai, kitos teikiamos paslaugos</w:t>
            </w:r>
          </w:p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</w:tr>
      <w:tr w:rsidR="00F9481A" w:rsidRPr="00DF282E" w:rsidTr="00F9481A">
        <w:trPr>
          <w:trHeight w:val="6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F9481A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Suagusiųjų</w:t>
            </w:r>
          </w:p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  <w:r>
              <w:rPr>
                <w:szCs w:val="24"/>
                <w:lang w:eastAsia="zh-CN" w:bidi="hi-IN"/>
              </w:rPr>
              <w:t>(numatomos lėšos Eur</w:t>
            </w:r>
            <w:r w:rsidRPr="00DF282E">
              <w:rPr>
                <w:szCs w:val="24"/>
                <w:lang w:eastAsia="zh-CN" w:bidi="hi-I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 xml:space="preserve">Vaikų ir jaunimo </w:t>
            </w:r>
          </w:p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  <w:r>
              <w:rPr>
                <w:szCs w:val="24"/>
                <w:lang w:eastAsia="zh-CN" w:bidi="hi-IN"/>
              </w:rPr>
              <w:t>(numatomos lėšos Eur</w:t>
            </w:r>
            <w:r w:rsidRPr="00DF282E">
              <w:rPr>
                <w:szCs w:val="24"/>
                <w:lang w:eastAsia="zh-CN" w:bidi="hi-IN"/>
              </w:rPr>
              <w:t>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 xml:space="preserve">Suma (Eur) </w:t>
            </w:r>
          </w:p>
        </w:tc>
      </w:tr>
      <w:tr w:rsidR="00F9481A" w:rsidRPr="00DF282E" w:rsidTr="00F9481A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1.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 xml:space="preserve">Vokaliniai ansambliai, kolektyvai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</w:tr>
      <w:tr w:rsidR="00F9481A" w:rsidRPr="00DF282E" w:rsidTr="00F9481A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2.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Orkestrai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ind w:left="360"/>
              <w:jc w:val="center"/>
              <w:rPr>
                <w:szCs w:val="24"/>
                <w:lang w:eastAsia="zh-CN" w:bidi="hi-I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81A" w:rsidRPr="00DF282E" w:rsidRDefault="00F9481A" w:rsidP="005A3692">
            <w:pPr>
              <w:ind w:left="360"/>
              <w:jc w:val="center"/>
              <w:rPr>
                <w:szCs w:val="24"/>
                <w:lang w:eastAsia="zh-CN" w:bidi="hi-IN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7B4076" w:rsidRDefault="00F9481A" w:rsidP="005A3692">
            <w:pPr>
              <w:jc w:val="center"/>
              <w:rPr>
                <w:color w:val="FF0000"/>
                <w:szCs w:val="24"/>
                <w:lang w:eastAsia="zh-CN" w:bidi="hi-IN"/>
              </w:rPr>
            </w:pPr>
          </w:p>
        </w:tc>
      </w:tr>
      <w:tr w:rsidR="00F9481A" w:rsidRPr="00DF282E" w:rsidTr="00F9481A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3.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Kapelos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</w:tr>
      <w:tr w:rsidR="00F9481A" w:rsidRPr="00DF282E" w:rsidTr="00F9481A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4.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Folkloro kolektyvai ir grupės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</w:tr>
      <w:tr w:rsidR="00F9481A" w:rsidRPr="00DF282E" w:rsidTr="00F9481A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5.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 xml:space="preserve">Šokių kolektyvai ir grupės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</w:tr>
      <w:tr w:rsidR="00F9481A" w:rsidRPr="00DF282E" w:rsidTr="00F9481A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6.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>
              <w:rPr>
                <w:szCs w:val="24"/>
                <w:lang w:eastAsia="zh-CN" w:bidi="hi-IN"/>
              </w:rPr>
              <w:t>Teatro kolektyvai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</w:tr>
      <w:tr w:rsidR="00F9481A" w:rsidRPr="00DF282E" w:rsidTr="00F9481A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7.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Dailė, amatai, liaudies menas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</w:tr>
      <w:tr w:rsidR="00F9481A" w:rsidRPr="00DF282E" w:rsidTr="00F9481A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8.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Chorai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 xml:space="preserve">                 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</w:tr>
      <w:tr w:rsidR="00F9481A" w:rsidRPr="00DF282E" w:rsidTr="00F9481A">
        <w:trPr>
          <w:trHeight w:val="30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9.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Kita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  <w:r>
              <w:rPr>
                <w:szCs w:val="24"/>
                <w:lang w:eastAsia="zh-CN" w:bidi="hi-IN"/>
              </w:rPr>
              <w:t> </w:t>
            </w:r>
            <w:r w:rsidRPr="00DF282E">
              <w:rPr>
                <w:szCs w:val="24"/>
                <w:lang w:eastAsia="zh-CN" w:bidi="hi-IN"/>
              </w:rPr>
              <w:t xml:space="preserve"> </w:t>
            </w:r>
          </w:p>
        </w:tc>
      </w:tr>
      <w:tr w:rsidR="00F9481A" w:rsidRPr="00DF282E" w:rsidTr="00F9481A">
        <w:trPr>
          <w:trHeight w:val="300"/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rPr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  <w:r w:rsidRPr="00DF282E">
              <w:rPr>
                <w:szCs w:val="24"/>
                <w:lang w:eastAsia="zh-CN" w:bidi="hi-IN"/>
              </w:rPr>
              <w:t>IŠ VISO: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81A" w:rsidRPr="00DF282E" w:rsidRDefault="00F9481A" w:rsidP="005A3692">
            <w:pPr>
              <w:jc w:val="center"/>
              <w:rPr>
                <w:szCs w:val="24"/>
                <w:lang w:eastAsia="zh-CN" w:bidi="hi-IN"/>
              </w:rPr>
            </w:pPr>
          </w:p>
        </w:tc>
      </w:tr>
    </w:tbl>
    <w:p w:rsidR="00F9481A" w:rsidRDefault="00F9481A" w:rsidP="00F9481A">
      <w:pPr>
        <w:pStyle w:val="Standard"/>
        <w:jc w:val="center"/>
        <w:rPr>
          <w:b/>
          <w:szCs w:val="24"/>
          <w:lang w:eastAsia="ar-SA"/>
        </w:rPr>
      </w:pPr>
    </w:p>
    <w:p w:rsidR="00F703B0" w:rsidRPr="00F9481A" w:rsidRDefault="00F703B0" w:rsidP="00F703B0">
      <w:pPr>
        <w:pStyle w:val="Standard"/>
        <w:rPr>
          <w:b/>
          <w:szCs w:val="24"/>
          <w:lang w:eastAsia="ar-SA"/>
        </w:rPr>
      </w:pPr>
    </w:p>
    <w:p w:rsidR="009035BD" w:rsidRDefault="009035BD" w:rsidP="009035BD">
      <w:pPr>
        <w:pStyle w:val="Standard"/>
        <w:pageBreakBefore/>
        <w:ind w:right="480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 xml:space="preserve">                                                                                              PATVIRTINTA</w:t>
      </w:r>
    </w:p>
    <w:p w:rsidR="009035BD" w:rsidRDefault="009035BD" w:rsidP="009035BD">
      <w:pPr>
        <w:pStyle w:val="Standard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                       Panevėžio rajono savivaldybės tarybos</w:t>
      </w:r>
    </w:p>
    <w:p w:rsidR="009035BD" w:rsidRDefault="009035BD" w:rsidP="009035BD">
      <w:pPr>
        <w:pStyle w:val="Standard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</w:t>
      </w:r>
      <w:r w:rsidR="00F703B0">
        <w:rPr>
          <w:szCs w:val="24"/>
          <w:lang w:eastAsia="ar-SA"/>
        </w:rPr>
        <w:t xml:space="preserve">                               </w:t>
      </w:r>
      <w:r>
        <w:rPr>
          <w:szCs w:val="24"/>
          <w:lang w:eastAsia="ar-SA"/>
        </w:rPr>
        <w:t>2022 m. lapkričio</w:t>
      </w:r>
      <w:r w:rsidR="00013520">
        <w:rPr>
          <w:szCs w:val="24"/>
          <w:lang w:eastAsia="ar-SA"/>
        </w:rPr>
        <w:t xml:space="preserve"> 10 </w:t>
      </w:r>
      <w:r>
        <w:rPr>
          <w:szCs w:val="24"/>
          <w:lang w:eastAsia="ar-SA"/>
        </w:rPr>
        <w:t>d. sprendimu Nr. T</w:t>
      </w:r>
      <w:r w:rsidRPr="00D76FFC">
        <w:rPr>
          <w:szCs w:val="24"/>
          <w:lang w:eastAsia="ar-SA"/>
        </w:rPr>
        <w:t>-</w:t>
      </w:r>
    </w:p>
    <w:p w:rsidR="009035BD" w:rsidRDefault="009035BD" w:rsidP="009035BD">
      <w:pPr>
        <w:pStyle w:val="Standard"/>
        <w:jc w:val="both"/>
        <w:rPr>
          <w:szCs w:val="24"/>
          <w:lang w:eastAsia="ar-SA"/>
        </w:rPr>
      </w:pPr>
    </w:p>
    <w:p w:rsidR="00FB47F9" w:rsidRDefault="00FB47F9" w:rsidP="00FB47F9">
      <w:pPr>
        <w:pStyle w:val="Standard"/>
        <w:jc w:val="center"/>
        <w:rPr>
          <w:b/>
          <w:szCs w:val="24"/>
          <w:lang w:eastAsia="ar-SA"/>
        </w:rPr>
      </w:pPr>
    </w:p>
    <w:p w:rsidR="00FB47F9" w:rsidRDefault="00FB47F9" w:rsidP="00FB47F9">
      <w:pPr>
        <w:pStyle w:val="Standard"/>
        <w:jc w:val="center"/>
        <w:rPr>
          <w:rFonts w:eastAsia="Calibri"/>
          <w:b/>
          <w:color w:val="000000" w:themeColor="text1"/>
          <w:szCs w:val="24"/>
        </w:rPr>
      </w:pPr>
      <w:r w:rsidRPr="00FB47F9">
        <w:rPr>
          <w:b/>
          <w:szCs w:val="24"/>
          <w:lang w:eastAsia="ar-SA"/>
        </w:rPr>
        <w:t xml:space="preserve">PANEVĖŽIO RAJONO </w:t>
      </w:r>
      <w:r w:rsidR="00A8462A" w:rsidRPr="0030026B">
        <w:rPr>
          <w:rFonts w:eastAsia="Calibri"/>
          <w:b/>
          <w:color w:val="000000" w:themeColor="text1"/>
          <w:szCs w:val="24"/>
        </w:rPr>
        <w:t>PAGRINDINIŲ</w:t>
      </w:r>
      <w:r w:rsidR="00A8462A" w:rsidRPr="0030026B">
        <w:rPr>
          <w:b/>
          <w:szCs w:val="24"/>
          <w:lang w:eastAsia="ar-SA"/>
        </w:rPr>
        <w:t xml:space="preserve"> </w:t>
      </w:r>
      <w:r w:rsidRPr="0030026B">
        <w:rPr>
          <w:b/>
          <w:szCs w:val="24"/>
          <w:lang w:eastAsia="ar-SA"/>
        </w:rPr>
        <w:t xml:space="preserve">KULTŪROS </w:t>
      </w:r>
      <w:r w:rsidRPr="0030026B">
        <w:rPr>
          <w:rFonts w:eastAsia="Calibri"/>
          <w:b/>
          <w:color w:val="000000" w:themeColor="text1"/>
          <w:szCs w:val="24"/>
        </w:rPr>
        <w:t>RENGINIŲ</w:t>
      </w:r>
      <w:r w:rsidRPr="00FB47F9">
        <w:rPr>
          <w:rFonts w:eastAsia="Calibri"/>
          <w:b/>
          <w:color w:val="000000" w:themeColor="text1"/>
          <w:szCs w:val="24"/>
        </w:rPr>
        <w:t xml:space="preserve"> </w:t>
      </w:r>
    </w:p>
    <w:p w:rsidR="009035BD" w:rsidRPr="00FB47F9" w:rsidRDefault="00FB47F9" w:rsidP="00FB47F9">
      <w:pPr>
        <w:pStyle w:val="Standard"/>
        <w:jc w:val="center"/>
        <w:rPr>
          <w:b/>
          <w:szCs w:val="24"/>
          <w:lang w:eastAsia="ar-SA"/>
        </w:rPr>
      </w:pPr>
      <w:r w:rsidRPr="00FB47F9">
        <w:rPr>
          <w:rFonts w:eastAsia="Calibri"/>
          <w:b/>
          <w:color w:val="000000" w:themeColor="text1"/>
          <w:szCs w:val="24"/>
        </w:rPr>
        <w:t xml:space="preserve">FINANSAVIMO MODELIO </w:t>
      </w:r>
      <w:r>
        <w:rPr>
          <w:rFonts w:eastAsia="Calibri"/>
          <w:b/>
          <w:color w:val="000000" w:themeColor="text1"/>
          <w:szCs w:val="24"/>
        </w:rPr>
        <w:t>FORMA</w:t>
      </w:r>
      <w:r w:rsidR="00A67F3F">
        <w:rPr>
          <w:rFonts w:eastAsia="Calibri"/>
          <w:b/>
          <w:color w:val="000000" w:themeColor="text1"/>
          <w:szCs w:val="24"/>
        </w:rPr>
        <w:t xml:space="preserve"> NR.</w:t>
      </w:r>
      <w:r w:rsidR="0018562D">
        <w:rPr>
          <w:rFonts w:eastAsia="Calibri"/>
          <w:b/>
          <w:color w:val="000000" w:themeColor="text1"/>
          <w:szCs w:val="24"/>
        </w:rPr>
        <w:t xml:space="preserve"> </w:t>
      </w:r>
      <w:r w:rsidR="00A67F3F">
        <w:rPr>
          <w:rFonts w:eastAsia="Calibri"/>
          <w:b/>
          <w:color w:val="000000" w:themeColor="text1"/>
          <w:szCs w:val="24"/>
        </w:rPr>
        <w:t>2</w:t>
      </w:r>
    </w:p>
    <w:p w:rsidR="009035BD" w:rsidRPr="00516848" w:rsidRDefault="009035BD" w:rsidP="00A67F3F">
      <w:pPr>
        <w:pStyle w:val="Standard"/>
        <w:rPr>
          <w:rFonts w:eastAsia="Calibri"/>
          <w:b/>
          <w:color w:val="000000" w:themeColor="text1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701"/>
        <w:gridCol w:w="1276"/>
        <w:gridCol w:w="1559"/>
        <w:gridCol w:w="1701"/>
        <w:gridCol w:w="1418"/>
      </w:tblGrid>
      <w:tr w:rsidR="00A67F3F" w:rsidRPr="00A97580" w:rsidTr="0042179E">
        <w:trPr>
          <w:trHeight w:val="1756"/>
          <w:jc w:val="center"/>
        </w:trPr>
        <w:tc>
          <w:tcPr>
            <w:tcW w:w="562" w:type="dxa"/>
            <w:shd w:val="clear" w:color="auto" w:fill="auto"/>
          </w:tcPr>
          <w:p w:rsidR="00A67F3F" w:rsidRPr="00A97580" w:rsidRDefault="00A67F3F" w:rsidP="00787601">
            <w:pPr>
              <w:jc w:val="center"/>
            </w:pPr>
            <w:r w:rsidRPr="00A97580">
              <w:t>Eil.</w:t>
            </w:r>
          </w:p>
          <w:p w:rsidR="00A67F3F" w:rsidRPr="00A97580" w:rsidRDefault="00A8462A" w:rsidP="00787601">
            <w:pPr>
              <w:jc w:val="center"/>
            </w:pPr>
            <w:r>
              <w:t>N</w:t>
            </w:r>
            <w:r w:rsidR="00A67F3F" w:rsidRPr="00A97580">
              <w:t>r.</w:t>
            </w:r>
          </w:p>
        </w:tc>
        <w:tc>
          <w:tcPr>
            <w:tcW w:w="1276" w:type="dxa"/>
            <w:shd w:val="clear" w:color="auto" w:fill="auto"/>
          </w:tcPr>
          <w:p w:rsidR="00A67F3F" w:rsidRPr="00A97580" w:rsidRDefault="00A67F3F" w:rsidP="00787601">
            <w:pPr>
              <w:jc w:val="center"/>
            </w:pPr>
            <w:r w:rsidRPr="00A97580">
              <w:t xml:space="preserve">Kultūros </w:t>
            </w:r>
          </w:p>
          <w:p w:rsidR="00A67F3F" w:rsidRPr="00A97580" w:rsidRDefault="00A67F3F" w:rsidP="00787601">
            <w:pPr>
              <w:jc w:val="center"/>
            </w:pPr>
            <w:r w:rsidRPr="00A97580">
              <w:t>centras</w:t>
            </w:r>
          </w:p>
        </w:tc>
        <w:tc>
          <w:tcPr>
            <w:tcW w:w="1701" w:type="dxa"/>
            <w:shd w:val="clear" w:color="auto" w:fill="auto"/>
          </w:tcPr>
          <w:p w:rsidR="00A67F3F" w:rsidRDefault="00A67F3F" w:rsidP="00787601">
            <w:pPr>
              <w:jc w:val="center"/>
            </w:pPr>
            <w:r>
              <w:t xml:space="preserve">Įstaigos </w:t>
            </w:r>
            <w:r>
              <w:rPr>
                <w:rFonts w:eastAsia="Batang, 바탕"/>
                <w:szCs w:val="24"/>
                <w:lang w:val="pt-BR" w:eastAsia="zh-CN" w:bidi="hi-IN"/>
              </w:rPr>
              <w:t xml:space="preserve">aptarnaujamos teritorijos gyventojų sk. </w:t>
            </w:r>
          </w:p>
          <w:p w:rsidR="00A67F3F" w:rsidRPr="00A97580" w:rsidRDefault="00A67F3F" w:rsidP="00AB40E9"/>
        </w:tc>
        <w:tc>
          <w:tcPr>
            <w:tcW w:w="1276" w:type="dxa"/>
            <w:shd w:val="clear" w:color="auto" w:fill="auto"/>
          </w:tcPr>
          <w:p w:rsidR="00A67F3F" w:rsidRDefault="00A67F3F" w:rsidP="00787601">
            <w:pPr>
              <w:jc w:val="center"/>
            </w:pPr>
            <w:r>
              <w:t xml:space="preserve">Lėšų dalis </w:t>
            </w:r>
            <w:r w:rsidR="00013520">
              <w:t>gyventojui</w:t>
            </w:r>
            <w:r>
              <w:t xml:space="preserve"> ir bendra suma</w:t>
            </w:r>
            <w:r w:rsidRPr="00A97580">
              <w:t xml:space="preserve"> </w:t>
            </w:r>
          </w:p>
          <w:p w:rsidR="00A67F3F" w:rsidRPr="00A97580" w:rsidRDefault="00A8462A" w:rsidP="00787601">
            <w:pPr>
              <w:jc w:val="center"/>
            </w:pPr>
            <w:r>
              <w:t>(</w:t>
            </w:r>
            <w:r w:rsidR="00A67F3F">
              <w:t>Eur</w:t>
            </w:r>
            <w:r>
              <w:t>)</w:t>
            </w:r>
          </w:p>
        </w:tc>
        <w:tc>
          <w:tcPr>
            <w:tcW w:w="1559" w:type="dxa"/>
            <w:shd w:val="clear" w:color="auto" w:fill="auto"/>
          </w:tcPr>
          <w:p w:rsidR="00A67F3F" w:rsidRDefault="00A67F3F" w:rsidP="00F703B0">
            <w:pPr>
              <w:jc w:val="center"/>
            </w:pPr>
            <w:r>
              <w:t xml:space="preserve"> Lėšų dalis į</w:t>
            </w:r>
            <w:r w:rsidRPr="00A97580">
              <w:t>staigos paslaugo</w:t>
            </w:r>
            <w:r w:rsidR="0018562D">
              <w:t>m</w:t>
            </w:r>
            <w:r w:rsidRPr="00A97580">
              <w:t>s</w:t>
            </w:r>
            <w:r>
              <w:t xml:space="preserve"> </w:t>
            </w:r>
            <w:r w:rsidR="00A8462A">
              <w:t>(</w:t>
            </w:r>
            <w:r w:rsidRPr="00A97580">
              <w:t>Eur</w:t>
            </w:r>
            <w:r w:rsidR="00A8462A">
              <w:t>)</w:t>
            </w:r>
          </w:p>
          <w:p w:rsidR="00A67F3F" w:rsidRPr="00A97580" w:rsidRDefault="00013520" w:rsidP="00F703B0">
            <w:pPr>
              <w:jc w:val="center"/>
            </w:pPr>
            <w:r>
              <w:t>(forma Nr</w:t>
            </w:r>
            <w:r w:rsidR="00A67F3F">
              <w:t>.</w:t>
            </w:r>
            <w:r w:rsidR="00A8462A">
              <w:t xml:space="preserve"> </w:t>
            </w:r>
            <w:r w:rsidR="00A67F3F">
              <w:t>1)</w:t>
            </w:r>
            <w:r w:rsidR="00A67F3F" w:rsidRPr="00A97580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8462A" w:rsidRDefault="00A67F3F" w:rsidP="00A8462A">
            <w:pPr>
              <w:jc w:val="center"/>
            </w:pPr>
            <w:r>
              <w:t>Priskirti r</w:t>
            </w:r>
            <w:r w:rsidRPr="00A97580">
              <w:t>ajono</w:t>
            </w:r>
            <w:r>
              <w:t xml:space="preserve"> pagrindiniai</w:t>
            </w:r>
            <w:r w:rsidRPr="00A97580">
              <w:t xml:space="preserve"> </w:t>
            </w:r>
            <w:r>
              <w:t xml:space="preserve"> renginiai ir lėšos </w:t>
            </w:r>
          </w:p>
          <w:p w:rsidR="00A67F3F" w:rsidRPr="00A97580" w:rsidRDefault="00A8462A" w:rsidP="00A8462A">
            <w:pPr>
              <w:jc w:val="center"/>
            </w:pPr>
            <w:r>
              <w:t>(</w:t>
            </w:r>
            <w:r w:rsidR="00A67F3F">
              <w:t>E</w:t>
            </w:r>
            <w:r w:rsidR="00A67F3F" w:rsidRPr="00A97580">
              <w:t>ur</w:t>
            </w:r>
            <w:r>
              <w:t>)</w:t>
            </w:r>
          </w:p>
        </w:tc>
        <w:tc>
          <w:tcPr>
            <w:tcW w:w="1418" w:type="dxa"/>
            <w:shd w:val="clear" w:color="auto" w:fill="auto"/>
          </w:tcPr>
          <w:p w:rsidR="00A67F3F" w:rsidRPr="00A97580" w:rsidRDefault="00A67F3F" w:rsidP="00787601">
            <w:pPr>
              <w:jc w:val="center"/>
            </w:pPr>
            <w:r>
              <w:t>Bendra suma</w:t>
            </w:r>
          </w:p>
          <w:p w:rsidR="00A67F3F" w:rsidRPr="00A97580" w:rsidRDefault="00A67F3F" w:rsidP="00787601">
            <w:pPr>
              <w:jc w:val="center"/>
            </w:pPr>
            <w:r>
              <w:t>(E</w:t>
            </w:r>
            <w:r w:rsidRPr="00A97580">
              <w:t>ur)</w:t>
            </w:r>
          </w:p>
        </w:tc>
      </w:tr>
    </w:tbl>
    <w:p w:rsidR="00F703B0" w:rsidRDefault="00F703B0" w:rsidP="00A8462A">
      <w:pPr>
        <w:pStyle w:val="Standard"/>
        <w:jc w:val="center"/>
        <w:rPr>
          <w:rFonts w:eastAsia="Calibri"/>
          <w:b/>
          <w:color w:val="000000" w:themeColor="text1"/>
          <w:szCs w:val="24"/>
        </w:rPr>
      </w:pPr>
      <w:r>
        <w:rPr>
          <w:rFonts w:eastAsia="Calibri"/>
          <w:b/>
          <w:color w:val="000000" w:themeColor="text1"/>
          <w:szCs w:val="24"/>
        </w:rPr>
        <w:t>__________________________</w:t>
      </w:r>
    </w:p>
    <w:p w:rsidR="00F703B0" w:rsidRDefault="00F703B0" w:rsidP="00F703B0">
      <w:pPr>
        <w:ind w:firstLine="5954"/>
        <w:jc w:val="center"/>
        <w:rPr>
          <w:rFonts w:ascii="TimesNewRomanPSMT" w:eastAsia="TimesNewRomanPSMT" w:hAnsi="TimesNewRomanPSMT" w:cs="TimesNewRomanPSMT"/>
          <w:szCs w:val="24"/>
          <w:lang w:eastAsia="ar-SA"/>
        </w:rPr>
      </w:pPr>
    </w:p>
    <w:sectPr w:rsidR="00F703B0">
      <w:pgSz w:w="12240" w:h="15840"/>
      <w:pgMar w:top="568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567" w:rsidRDefault="00973567">
      <w:r>
        <w:separator/>
      </w:r>
    </w:p>
  </w:endnote>
  <w:endnote w:type="continuationSeparator" w:id="0">
    <w:p w:rsidR="00973567" w:rsidRDefault="0097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BA"/>
    <w:family w:val="swiss"/>
    <w:pitch w:val="variable"/>
    <w:sig w:usb0="00000287" w:usb1="00000000" w:usb2="00000000" w:usb3="00000000" w:csb0="0000009F" w:csb1="00000000"/>
  </w:font>
  <w:font w:name="Batang, 바탕">
    <w:charset w:val="00"/>
    <w:family w:val="roman"/>
    <w:pitch w:val="variable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567" w:rsidRDefault="00973567">
      <w:r>
        <w:rPr>
          <w:color w:val="000000"/>
        </w:rPr>
        <w:separator/>
      </w:r>
    </w:p>
  </w:footnote>
  <w:footnote w:type="continuationSeparator" w:id="0">
    <w:p w:rsidR="00973567" w:rsidRDefault="00973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211AE"/>
    <w:multiLevelType w:val="hybridMultilevel"/>
    <w:tmpl w:val="067C1762"/>
    <w:lvl w:ilvl="0" w:tplc="0CC07D1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F0612"/>
    <w:multiLevelType w:val="hybridMultilevel"/>
    <w:tmpl w:val="D9ECEC2E"/>
    <w:lvl w:ilvl="0" w:tplc="5BD68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2749E"/>
    <w:multiLevelType w:val="hybridMultilevel"/>
    <w:tmpl w:val="6B24D1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E4755"/>
    <w:multiLevelType w:val="hybridMultilevel"/>
    <w:tmpl w:val="35ECF734"/>
    <w:lvl w:ilvl="0" w:tplc="37041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4D4312"/>
    <w:multiLevelType w:val="hybridMultilevel"/>
    <w:tmpl w:val="A63AA2D6"/>
    <w:lvl w:ilvl="0" w:tplc="6A4A04D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8455B"/>
    <w:multiLevelType w:val="hybridMultilevel"/>
    <w:tmpl w:val="7EB20B44"/>
    <w:lvl w:ilvl="0" w:tplc="7892D9A8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9A11B28"/>
    <w:multiLevelType w:val="multilevel"/>
    <w:tmpl w:val="F5822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0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4746026"/>
    <w:multiLevelType w:val="hybridMultilevel"/>
    <w:tmpl w:val="1548C302"/>
    <w:lvl w:ilvl="0" w:tplc="E05E0D4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99017E"/>
    <w:multiLevelType w:val="hybridMultilevel"/>
    <w:tmpl w:val="69A0B812"/>
    <w:lvl w:ilvl="0" w:tplc="C950AEEE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19396D"/>
    <w:multiLevelType w:val="multilevel"/>
    <w:tmpl w:val="A2948AE0"/>
    <w:styleLink w:val="WWNum3"/>
    <w:lvl w:ilvl="0">
      <w:start w:val="2"/>
      <w:numFmt w:val="decimal"/>
      <w:lvlText w:val="8.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1" w15:restartNumberingAfterBreak="0">
    <w:nsid w:val="6A076483"/>
    <w:multiLevelType w:val="multilevel"/>
    <w:tmpl w:val="91B074A8"/>
    <w:styleLink w:val="WWNum1"/>
    <w:lvl w:ilvl="0">
      <w:start w:val="14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" w15:restartNumberingAfterBreak="0">
    <w:nsid w:val="738D2FAE"/>
    <w:multiLevelType w:val="multilevel"/>
    <w:tmpl w:val="B194328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3" w15:restartNumberingAfterBreak="0">
    <w:nsid w:val="75CB2EBA"/>
    <w:multiLevelType w:val="multilevel"/>
    <w:tmpl w:val="9806833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75"/>
    <w:rsid w:val="000052A5"/>
    <w:rsid w:val="00013520"/>
    <w:rsid w:val="000409DF"/>
    <w:rsid w:val="00045A2C"/>
    <w:rsid w:val="000D314D"/>
    <w:rsid w:val="000F51F2"/>
    <w:rsid w:val="001172B8"/>
    <w:rsid w:val="0013609F"/>
    <w:rsid w:val="00141EC8"/>
    <w:rsid w:val="00152623"/>
    <w:rsid w:val="00160F08"/>
    <w:rsid w:val="0018562D"/>
    <w:rsid w:val="00190899"/>
    <w:rsid w:val="001E6FBD"/>
    <w:rsid w:val="001F4B96"/>
    <w:rsid w:val="001F524A"/>
    <w:rsid w:val="002149F8"/>
    <w:rsid w:val="00230BF2"/>
    <w:rsid w:val="00231172"/>
    <w:rsid w:val="002574E7"/>
    <w:rsid w:val="002671DD"/>
    <w:rsid w:val="00267ACD"/>
    <w:rsid w:val="002721E4"/>
    <w:rsid w:val="0027580A"/>
    <w:rsid w:val="002829C8"/>
    <w:rsid w:val="00284CD2"/>
    <w:rsid w:val="00285EFF"/>
    <w:rsid w:val="002E4CCF"/>
    <w:rsid w:val="002E7362"/>
    <w:rsid w:val="0030026B"/>
    <w:rsid w:val="00351A11"/>
    <w:rsid w:val="003B3080"/>
    <w:rsid w:val="003D5A52"/>
    <w:rsid w:val="0042179E"/>
    <w:rsid w:val="004357EF"/>
    <w:rsid w:val="004370E5"/>
    <w:rsid w:val="00455F42"/>
    <w:rsid w:val="004571C4"/>
    <w:rsid w:val="004618A6"/>
    <w:rsid w:val="004711AF"/>
    <w:rsid w:val="00471297"/>
    <w:rsid w:val="00481F7D"/>
    <w:rsid w:val="004B7B91"/>
    <w:rsid w:val="004E061E"/>
    <w:rsid w:val="004E177F"/>
    <w:rsid w:val="004E2960"/>
    <w:rsid w:val="00504A39"/>
    <w:rsid w:val="00507493"/>
    <w:rsid w:val="00514654"/>
    <w:rsid w:val="00516848"/>
    <w:rsid w:val="005227B9"/>
    <w:rsid w:val="005321C4"/>
    <w:rsid w:val="00545BF3"/>
    <w:rsid w:val="00550788"/>
    <w:rsid w:val="0055180E"/>
    <w:rsid w:val="00556166"/>
    <w:rsid w:val="00580374"/>
    <w:rsid w:val="0058046F"/>
    <w:rsid w:val="00590E7B"/>
    <w:rsid w:val="005965BA"/>
    <w:rsid w:val="005A19DF"/>
    <w:rsid w:val="005A64B5"/>
    <w:rsid w:val="005B08B1"/>
    <w:rsid w:val="005F3801"/>
    <w:rsid w:val="005F5FBE"/>
    <w:rsid w:val="006109C7"/>
    <w:rsid w:val="00610F37"/>
    <w:rsid w:val="00612FE8"/>
    <w:rsid w:val="00617558"/>
    <w:rsid w:val="00620FBA"/>
    <w:rsid w:val="006255F8"/>
    <w:rsid w:val="00632639"/>
    <w:rsid w:val="00655789"/>
    <w:rsid w:val="006633EA"/>
    <w:rsid w:val="00675B9A"/>
    <w:rsid w:val="006776B1"/>
    <w:rsid w:val="0068315F"/>
    <w:rsid w:val="0068478E"/>
    <w:rsid w:val="00687927"/>
    <w:rsid w:val="0069011A"/>
    <w:rsid w:val="006A7F65"/>
    <w:rsid w:val="006C449F"/>
    <w:rsid w:val="006D72DA"/>
    <w:rsid w:val="00710695"/>
    <w:rsid w:val="007278AC"/>
    <w:rsid w:val="00735B70"/>
    <w:rsid w:val="00757762"/>
    <w:rsid w:val="00771B4A"/>
    <w:rsid w:val="007A6B3F"/>
    <w:rsid w:val="007B5DB1"/>
    <w:rsid w:val="007C25ED"/>
    <w:rsid w:val="007D28F8"/>
    <w:rsid w:val="007E6257"/>
    <w:rsid w:val="007F7FF9"/>
    <w:rsid w:val="0080253F"/>
    <w:rsid w:val="00803841"/>
    <w:rsid w:val="008122D1"/>
    <w:rsid w:val="00837A6E"/>
    <w:rsid w:val="008402B9"/>
    <w:rsid w:val="00872953"/>
    <w:rsid w:val="00876156"/>
    <w:rsid w:val="00880471"/>
    <w:rsid w:val="00891F1E"/>
    <w:rsid w:val="008A26B6"/>
    <w:rsid w:val="008A7E03"/>
    <w:rsid w:val="008B312C"/>
    <w:rsid w:val="008C51EE"/>
    <w:rsid w:val="008D65C9"/>
    <w:rsid w:val="008F5DAE"/>
    <w:rsid w:val="009035BD"/>
    <w:rsid w:val="0090653C"/>
    <w:rsid w:val="00910682"/>
    <w:rsid w:val="0092219D"/>
    <w:rsid w:val="00923036"/>
    <w:rsid w:val="00924A12"/>
    <w:rsid w:val="00940FD7"/>
    <w:rsid w:val="00973567"/>
    <w:rsid w:val="009A438C"/>
    <w:rsid w:val="009A7AA7"/>
    <w:rsid w:val="009B2262"/>
    <w:rsid w:val="009B4C58"/>
    <w:rsid w:val="009C6929"/>
    <w:rsid w:val="009D5DB6"/>
    <w:rsid w:val="009E0453"/>
    <w:rsid w:val="009E5F49"/>
    <w:rsid w:val="009F70E0"/>
    <w:rsid w:val="009F7264"/>
    <w:rsid w:val="00A116C9"/>
    <w:rsid w:val="00A14C2F"/>
    <w:rsid w:val="00A257DF"/>
    <w:rsid w:val="00A302AD"/>
    <w:rsid w:val="00A54966"/>
    <w:rsid w:val="00A60BF1"/>
    <w:rsid w:val="00A67F3F"/>
    <w:rsid w:val="00A8462A"/>
    <w:rsid w:val="00A97580"/>
    <w:rsid w:val="00AB20B9"/>
    <w:rsid w:val="00AB40E9"/>
    <w:rsid w:val="00AC1E79"/>
    <w:rsid w:val="00AC6537"/>
    <w:rsid w:val="00AD21D9"/>
    <w:rsid w:val="00AD6614"/>
    <w:rsid w:val="00B03818"/>
    <w:rsid w:val="00B46871"/>
    <w:rsid w:val="00B47AB6"/>
    <w:rsid w:val="00B520CE"/>
    <w:rsid w:val="00B67BCB"/>
    <w:rsid w:val="00B778F4"/>
    <w:rsid w:val="00BA3DED"/>
    <w:rsid w:val="00BA623B"/>
    <w:rsid w:val="00BA72EE"/>
    <w:rsid w:val="00BC18FE"/>
    <w:rsid w:val="00C069E5"/>
    <w:rsid w:val="00C15D03"/>
    <w:rsid w:val="00C15FE1"/>
    <w:rsid w:val="00C20C6D"/>
    <w:rsid w:val="00C275F1"/>
    <w:rsid w:val="00C36C55"/>
    <w:rsid w:val="00C46240"/>
    <w:rsid w:val="00C556B7"/>
    <w:rsid w:val="00CB69A9"/>
    <w:rsid w:val="00CD6091"/>
    <w:rsid w:val="00CD76D3"/>
    <w:rsid w:val="00CE29C3"/>
    <w:rsid w:val="00CF6491"/>
    <w:rsid w:val="00CF7B28"/>
    <w:rsid w:val="00D0067B"/>
    <w:rsid w:val="00D11FB4"/>
    <w:rsid w:val="00D40265"/>
    <w:rsid w:val="00D5596F"/>
    <w:rsid w:val="00D55DFD"/>
    <w:rsid w:val="00D6711F"/>
    <w:rsid w:val="00D71C6D"/>
    <w:rsid w:val="00D76FFC"/>
    <w:rsid w:val="00D81F0A"/>
    <w:rsid w:val="00DC15E4"/>
    <w:rsid w:val="00DC1A75"/>
    <w:rsid w:val="00DC2399"/>
    <w:rsid w:val="00DD6174"/>
    <w:rsid w:val="00DD7EF1"/>
    <w:rsid w:val="00DE291C"/>
    <w:rsid w:val="00DE2C1B"/>
    <w:rsid w:val="00E02B80"/>
    <w:rsid w:val="00E04257"/>
    <w:rsid w:val="00E35C2B"/>
    <w:rsid w:val="00E538D6"/>
    <w:rsid w:val="00E75BF8"/>
    <w:rsid w:val="00E90B4E"/>
    <w:rsid w:val="00E92800"/>
    <w:rsid w:val="00E96CE8"/>
    <w:rsid w:val="00EB51E8"/>
    <w:rsid w:val="00EB55A4"/>
    <w:rsid w:val="00EC0416"/>
    <w:rsid w:val="00EC0F10"/>
    <w:rsid w:val="00EC4573"/>
    <w:rsid w:val="00ED67A3"/>
    <w:rsid w:val="00EE2268"/>
    <w:rsid w:val="00F17F18"/>
    <w:rsid w:val="00F21601"/>
    <w:rsid w:val="00F301B2"/>
    <w:rsid w:val="00F517EF"/>
    <w:rsid w:val="00F642A6"/>
    <w:rsid w:val="00F703B0"/>
    <w:rsid w:val="00F71921"/>
    <w:rsid w:val="00F77E70"/>
    <w:rsid w:val="00F9481A"/>
    <w:rsid w:val="00F94B7A"/>
    <w:rsid w:val="00FB3B05"/>
    <w:rsid w:val="00FB47F9"/>
    <w:rsid w:val="00FB6F45"/>
    <w:rsid w:val="00FD1EEC"/>
    <w:rsid w:val="00FD63C6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AEC5E-B0EB-4C01-ABAC-13AA2F99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E92800"/>
    <w:pPr>
      <w:keepNext/>
      <w:widowControl/>
      <w:numPr>
        <w:numId w:val="13"/>
      </w:numPr>
      <w:autoSpaceDN/>
      <w:jc w:val="center"/>
      <w:textAlignment w:val="auto"/>
      <w:outlineLvl w:val="0"/>
    </w:pPr>
    <w:rPr>
      <w:b/>
      <w:kern w:val="0"/>
      <w:lang w:val="en-US" w:eastAsia="lt-LT"/>
    </w:rPr>
  </w:style>
  <w:style w:type="paragraph" w:styleId="Antrat2">
    <w:name w:val="heading 2"/>
    <w:basedOn w:val="prastasis"/>
    <w:next w:val="prastasis"/>
    <w:link w:val="Antrat2Diagrama"/>
    <w:qFormat/>
    <w:rsid w:val="00E92800"/>
    <w:pPr>
      <w:keepNext/>
      <w:widowControl/>
      <w:numPr>
        <w:ilvl w:val="1"/>
        <w:numId w:val="13"/>
      </w:numPr>
      <w:autoSpaceDN/>
      <w:jc w:val="both"/>
      <w:textAlignment w:val="auto"/>
      <w:outlineLvl w:val="1"/>
    </w:pPr>
    <w:rPr>
      <w:kern w:val="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Pavadinimas"/>
    <w:next w:val="Textbody"/>
    <w:pPr>
      <w:jc w:val="center"/>
    </w:pPr>
    <w:rPr>
      <w:i/>
      <w:iCs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Debesliotekstas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300" w:after="480" w:line="274" w:lineRule="exact"/>
      <w:jc w:val="center"/>
    </w:pPr>
  </w:style>
  <w:style w:type="paragraph" w:customStyle="1" w:styleId="5">
    <w:name w:val="Основной текст (5)"/>
    <w:basedOn w:val="Standard"/>
    <w:pPr>
      <w:widowControl w:val="0"/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30">
    <w:name w:val="Основной текст (3)_"/>
    <w:basedOn w:val="Numatytasispastraiposriftas"/>
    <w:rPr>
      <w:b/>
      <w:bCs/>
    </w:rPr>
  </w:style>
  <w:style w:type="character" w:customStyle="1" w:styleId="20">
    <w:name w:val="Основной текст (2)_"/>
    <w:basedOn w:val="Numatytasispastraiposriftas"/>
  </w:style>
  <w:style w:type="character" w:customStyle="1" w:styleId="5Exact">
    <w:name w:val="Основной текст (5) Exact"/>
    <w:basedOn w:val="Numatytasispastraiposriftas"/>
    <w:rPr>
      <w:rFonts w:ascii="Franklin Gothic Demi Cond" w:eastAsia="Franklin Gothic Demi Cond" w:hAnsi="Franklin Gothic Demi Cond" w:cs="Franklin Gothic Demi Cond"/>
      <w:sz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lt-LT" w:eastAsia="lt-LT" w:bidi="lt-L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character" w:customStyle="1" w:styleId="Antrat1Diagrama">
    <w:name w:val="Antraštė 1 Diagrama"/>
    <w:basedOn w:val="Numatytasispastraiposriftas"/>
    <w:link w:val="Antrat1"/>
    <w:rsid w:val="00E92800"/>
    <w:rPr>
      <w:b/>
      <w:kern w:val="0"/>
      <w:lang w:val="en-US" w:eastAsia="lt-LT"/>
    </w:rPr>
  </w:style>
  <w:style w:type="character" w:customStyle="1" w:styleId="Antrat2Diagrama">
    <w:name w:val="Antraštė 2 Diagrama"/>
    <w:basedOn w:val="Numatytasispastraiposriftas"/>
    <w:link w:val="Antrat2"/>
    <w:rsid w:val="00E92800"/>
    <w:rPr>
      <w:kern w:val="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E7937-832C-4CA6-8D8E-63B10B1D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2375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 Daubariene</cp:lastModifiedBy>
  <cp:revision>8</cp:revision>
  <cp:lastPrinted>2018-05-17T08:59:00Z</cp:lastPrinted>
  <dcterms:created xsi:type="dcterms:W3CDTF">2022-10-18T12:08:00Z</dcterms:created>
  <dcterms:modified xsi:type="dcterms:W3CDTF">2022-10-19T11:30:00Z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