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F47F46" w:rsidRDefault="00207062" w:rsidP="00207062">
      <w:pPr>
        <w:jc w:val="center"/>
        <w:rPr>
          <w:b/>
          <w:color w:val="000000" w:themeColor="text1"/>
          <w:sz w:val="24"/>
          <w:szCs w:val="24"/>
        </w:rPr>
      </w:pPr>
      <w:r w:rsidRPr="00F47F46">
        <w:rPr>
          <w:b/>
          <w:color w:val="000000" w:themeColor="text1"/>
          <w:sz w:val="24"/>
          <w:szCs w:val="24"/>
        </w:rPr>
        <w:t>DĖL PANEVĖŽIO RAJONO SAVIVALDYBĖS TARYBOS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D. SPRENDIMO NR. T-2</w:t>
      </w:r>
      <w:r w:rsidR="00D7157A" w:rsidRPr="00F47F46">
        <w:rPr>
          <w:b/>
          <w:color w:val="000000" w:themeColor="text1"/>
          <w:sz w:val="24"/>
          <w:szCs w:val="24"/>
        </w:rPr>
        <w:t>7</w:t>
      </w:r>
      <w:r w:rsidRPr="00F47F46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F47F46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46239295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20</w:t>
      </w:r>
      <w:r w:rsidR="00665520" w:rsidRPr="00F47F46">
        <w:rPr>
          <w:color w:val="000000" w:themeColor="text1"/>
          <w:sz w:val="24"/>
          <w:szCs w:val="24"/>
        </w:rPr>
        <w:t>2</w:t>
      </w:r>
      <w:r w:rsidR="00D7157A" w:rsidRPr="00F47F46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m. </w:t>
      </w:r>
      <w:r w:rsidR="005240AA" w:rsidRPr="00F47F46">
        <w:rPr>
          <w:color w:val="000000" w:themeColor="text1"/>
          <w:sz w:val="24"/>
          <w:szCs w:val="24"/>
        </w:rPr>
        <w:t>rug</w:t>
      </w:r>
      <w:r w:rsidR="00E16BB8">
        <w:rPr>
          <w:color w:val="000000" w:themeColor="text1"/>
          <w:sz w:val="24"/>
          <w:szCs w:val="24"/>
        </w:rPr>
        <w:t>sėjo 29</w:t>
      </w:r>
      <w:r w:rsidRPr="00F47F46">
        <w:rPr>
          <w:color w:val="000000" w:themeColor="text1"/>
          <w:sz w:val="24"/>
          <w:szCs w:val="24"/>
        </w:rPr>
        <w:t xml:space="preserve"> d. Nr.</w:t>
      </w:r>
      <w:r w:rsidR="007B608E" w:rsidRPr="00F47F46">
        <w:rPr>
          <w:color w:val="000000" w:themeColor="text1"/>
          <w:sz w:val="24"/>
          <w:szCs w:val="24"/>
        </w:rPr>
        <w:t xml:space="preserve"> T</w:t>
      </w:r>
      <w:r w:rsidR="00B558ED" w:rsidRPr="00F47F46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F47F46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F47F46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F47F46">
        <w:rPr>
          <w:color w:val="000000" w:themeColor="text1"/>
          <w:sz w:val="24"/>
          <w:szCs w:val="24"/>
        </w:rPr>
        <w:br/>
        <w:t>15 punktu</w:t>
      </w:r>
      <w:r w:rsidRPr="00F47F46">
        <w:rPr>
          <w:i/>
          <w:color w:val="000000" w:themeColor="text1"/>
          <w:sz w:val="24"/>
          <w:szCs w:val="24"/>
        </w:rPr>
        <w:t>,</w:t>
      </w:r>
      <w:r w:rsidRPr="00F47F46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14A92305" w:rsidR="00216A07" w:rsidRPr="00F47F46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Nr. T-2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77777777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04A1BD54" w14:textId="69010E05" w:rsidR="00A51343" w:rsidRPr="00F47F46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„1.1.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C14C39">
        <w:rPr>
          <w:color w:val="000000" w:themeColor="text1"/>
          <w:sz w:val="24"/>
          <w:szCs w:val="24"/>
          <w:lang w:eastAsia="en-US"/>
        </w:rPr>
        <w:t>372,5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9B25C2">
        <w:rPr>
          <w:color w:val="000000" w:themeColor="text1"/>
          <w:sz w:val="24"/>
          <w:szCs w:val="24"/>
          <w:lang w:eastAsia="en-US"/>
        </w:rPr>
        <w:t>929,4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</w:p>
    <w:p w14:paraId="4BE8F4CA" w14:textId="31838A67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1.2. </w:t>
      </w:r>
      <w:r w:rsidR="00FC6F81">
        <w:rPr>
          <w:color w:val="000000" w:themeColor="text1"/>
          <w:sz w:val="24"/>
          <w:szCs w:val="24"/>
          <w:lang w:eastAsia="en-US"/>
        </w:rPr>
        <w:t>801,8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6E1897AA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1.3.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C14C39">
        <w:rPr>
          <w:color w:val="000000" w:themeColor="text1"/>
          <w:sz w:val="24"/>
          <w:szCs w:val="24"/>
          <w:lang w:eastAsia="en-US"/>
        </w:rPr>
        <w:t>372,5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27 </w:t>
      </w:r>
      <w:r w:rsidR="0067407B">
        <w:rPr>
          <w:color w:val="000000" w:themeColor="text1"/>
          <w:sz w:val="24"/>
          <w:szCs w:val="24"/>
          <w:lang w:eastAsia="en-US"/>
        </w:rPr>
        <w:t>0</w:t>
      </w:r>
      <w:r w:rsidR="00E10D7D">
        <w:rPr>
          <w:color w:val="000000" w:themeColor="text1"/>
          <w:sz w:val="24"/>
          <w:szCs w:val="24"/>
          <w:lang w:eastAsia="en-US"/>
        </w:rPr>
        <w:t>53,8</w:t>
      </w:r>
      <w:r w:rsidR="007C159C" w:rsidRPr="00F47F46">
        <w:rPr>
          <w:color w:val="000000" w:themeColor="text1"/>
          <w:sz w:val="24"/>
          <w:szCs w:val="24"/>
          <w:lang w:eastAsia="en-US"/>
        </w:rPr>
        <w:t xml:space="preserve"> </w:t>
      </w:r>
      <w:r w:rsidRPr="00F47F46">
        <w:rPr>
          <w:color w:val="000000" w:themeColor="text1"/>
          <w:sz w:val="24"/>
          <w:szCs w:val="24"/>
          <w:lang w:eastAsia="en-US"/>
        </w:rPr>
        <w:t>tūkst. eurų darbo užmokesčiui (3 priedas);</w:t>
      </w:r>
    </w:p>
    <w:p w14:paraId="033CC9AF" w14:textId="43B45638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1.4. </w:t>
      </w:r>
      <w:r w:rsidR="00702CF3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4656B8">
        <w:rPr>
          <w:color w:val="000000" w:themeColor="text1"/>
          <w:sz w:val="24"/>
          <w:szCs w:val="24"/>
          <w:lang w:eastAsia="en-US"/>
        </w:rPr>
        <w:t>929,4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kitų finansavimo šaltinių paskirstymą, iš jų: </w:t>
      </w:r>
      <w:r w:rsidR="0002311E">
        <w:rPr>
          <w:color w:val="000000" w:themeColor="text1"/>
          <w:sz w:val="24"/>
          <w:szCs w:val="24"/>
          <w:lang w:eastAsia="en-US"/>
        </w:rPr>
        <w:t>123,7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darbo užmokesčiui (4 priedas).“;</w:t>
      </w:r>
    </w:p>
    <w:p w14:paraId="4E11EF6D" w14:textId="77777777" w:rsidR="00A51343" w:rsidRPr="00F47F46" w:rsidRDefault="00A51343" w:rsidP="00A51343">
      <w:pPr>
        <w:ind w:firstLine="720"/>
        <w:jc w:val="both"/>
        <w:rPr>
          <w:color w:val="000000" w:themeColor="text1"/>
        </w:rPr>
      </w:pPr>
      <w:r w:rsidRPr="00F47F46">
        <w:rPr>
          <w:color w:val="000000" w:themeColor="text1"/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3F81268B" w14:textId="77777777" w:rsidR="00596326" w:rsidRPr="00F47F46" w:rsidRDefault="00596326" w:rsidP="005505DF">
      <w:pPr>
        <w:pStyle w:val="prastasiniatinklio"/>
        <w:spacing w:before="0" w:beforeAutospacing="0" w:after="0"/>
        <w:ind w:firstLine="720"/>
        <w:jc w:val="both"/>
        <w:rPr>
          <w:color w:val="000000" w:themeColor="text1"/>
        </w:rPr>
      </w:pPr>
    </w:p>
    <w:p w14:paraId="2E962D89" w14:textId="77777777" w:rsidR="0003675C" w:rsidRPr="00F47F46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5DAF85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23577B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0058A" w14:textId="32B3CF58" w:rsidR="00AC55A7" w:rsidRPr="00F47F46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24162B6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74C952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5C0329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F23AD2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78A7D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8D585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C42FBF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68A9D2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47CBA9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5CDB4D" w14:textId="5FEB6AFA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D488" w14:textId="27AD4BD6" w:rsidR="00207062" w:rsidRPr="00F47F46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430FD5" w14:textId="2DC335F9" w:rsidR="00207062" w:rsidRPr="00F47F46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B02B8D" w14:textId="77777777" w:rsidR="00914A09" w:rsidRPr="00F47F46" w:rsidRDefault="00914A09" w:rsidP="00F57536">
      <w:pPr>
        <w:keepNext/>
        <w:suppressAutoHyphens w:val="0"/>
        <w:jc w:val="center"/>
        <w:rPr>
          <w:b/>
          <w:color w:val="000000" w:themeColor="text1"/>
          <w:sz w:val="24"/>
          <w:szCs w:val="24"/>
          <w:lang w:eastAsia="lt-LT"/>
        </w:rPr>
      </w:pPr>
    </w:p>
    <w:p w14:paraId="5F7837F8" w14:textId="77777777" w:rsidR="00914A09" w:rsidRPr="00F47F46" w:rsidRDefault="00914A09" w:rsidP="00F57536">
      <w:pPr>
        <w:keepNext/>
        <w:suppressAutoHyphens w:val="0"/>
        <w:jc w:val="center"/>
        <w:rPr>
          <w:b/>
          <w:color w:val="000000" w:themeColor="text1"/>
          <w:sz w:val="24"/>
          <w:szCs w:val="24"/>
          <w:lang w:eastAsia="lt-LT"/>
        </w:rPr>
      </w:pPr>
    </w:p>
    <w:p w14:paraId="4555E8B2" w14:textId="718391AB" w:rsidR="00F57536" w:rsidRPr="00F47F46" w:rsidRDefault="00F57536" w:rsidP="00F57536">
      <w:pPr>
        <w:keepNext/>
        <w:suppressAutoHyphens w:val="0"/>
        <w:jc w:val="center"/>
        <w:rPr>
          <w:b/>
          <w:color w:val="000000" w:themeColor="text1"/>
          <w:sz w:val="24"/>
          <w:szCs w:val="24"/>
          <w:lang w:eastAsia="lt-LT"/>
        </w:rPr>
      </w:pPr>
      <w:r w:rsidRPr="00F47F46">
        <w:rPr>
          <w:b/>
          <w:color w:val="000000" w:themeColor="text1"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F47F46" w:rsidRDefault="00F57536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>FINANSŲ SKYRIU</w:t>
      </w:r>
      <w:r w:rsidRPr="00F47F46">
        <w:rPr>
          <w:color w:val="000000" w:themeColor="text1"/>
          <w:sz w:val="24"/>
          <w:szCs w:val="24"/>
          <w:lang w:eastAsia="lt-LT"/>
        </w:rPr>
        <w:t>S</w:t>
      </w:r>
    </w:p>
    <w:p w14:paraId="4CA1EAF2" w14:textId="77777777" w:rsidR="00F57536" w:rsidRPr="00F47F46" w:rsidRDefault="00F57536" w:rsidP="00946CB6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ABF2E49" w14:textId="77777777" w:rsidR="00F57536" w:rsidRPr="00F47F46" w:rsidRDefault="00F57536" w:rsidP="00F57536">
      <w:pPr>
        <w:suppressAutoHyphens w:val="0"/>
        <w:outlineLvl w:val="0"/>
        <w:rPr>
          <w:color w:val="000000" w:themeColor="text1"/>
          <w:kern w:val="36"/>
          <w:sz w:val="24"/>
          <w:szCs w:val="24"/>
          <w:lang w:eastAsia="lt-LT"/>
        </w:rPr>
      </w:pPr>
      <w:r w:rsidRPr="00F47F46">
        <w:rPr>
          <w:color w:val="000000" w:themeColor="text1"/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F47F46" w:rsidRDefault="00F57536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449F69B5" w14:textId="1D452032" w:rsidR="00F57536" w:rsidRPr="00F47F46" w:rsidRDefault="006C05D5" w:rsidP="00F57536">
      <w:pPr>
        <w:suppressAutoHyphens w:val="0"/>
        <w:jc w:val="center"/>
        <w:rPr>
          <w:b/>
          <w:color w:val="000000" w:themeColor="text1"/>
          <w:sz w:val="24"/>
          <w:szCs w:val="24"/>
        </w:rPr>
      </w:pPr>
      <w:r w:rsidRPr="00F47F46">
        <w:rPr>
          <w:b/>
          <w:color w:val="000000" w:themeColor="text1"/>
          <w:sz w:val="24"/>
          <w:szCs w:val="24"/>
        </w:rPr>
        <w:t xml:space="preserve">SAVIVALDYBĖS TARYBOS </w:t>
      </w:r>
      <w:r w:rsidR="00207062" w:rsidRPr="00F47F46">
        <w:rPr>
          <w:b/>
          <w:color w:val="000000" w:themeColor="text1"/>
          <w:sz w:val="24"/>
          <w:szCs w:val="24"/>
        </w:rPr>
        <w:t>SPRENDIMO „DĖL PANEVĖŽIO RAJONO SAVIVALDYBĖS TARYBOS 202</w:t>
      </w:r>
      <w:r w:rsidR="00E12B34" w:rsidRPr="00F47F46">
        <w:rPr>
          <w:b/>
          <w:color w:val="000000" w:themeColor="text1"/>
          <w:sz w:val="24"/>
          <w:szCs w:val="24"/>
        </w:rPr>
        <w:t>2</w:t>
      </w:r>
      <w:r w:rsidR="00207062" w:rsidRPr="00F47F46">
        <w:rPr>
          <w:b/>
          <w:color w:val="000000" w:themeColor="text1"/>
          <w:sz w:val="24"/>
          <w:szCs w:val="24"/>
        </w:rPr>
        <w:t xml:space="preserve"> M. VASARIO 2</w:t>
      </w:r>
      <w:r w:rsidR="00E12B34" w:rsidRPr="00F47F46">
        <w:rPr>
          <w:b/>
          <w:color w:val="000000" w:themeColor="text1"/>
          <w:sz w:val="24"/>
          <w:szCs w:val="24"/>
        </w:rPr>
        <w:t>2</w:t>
      </w:r>
      <w:r w:rsidR="00207062" w:rsidRPr="00F47F46">
        <w:rPr>
          <w:b/>
          <w:color w:val="000000" w:themeColor="text1"/>
          <w:sz w:val="24"/>
          <w:szCs w:val="24"/>
        </w:rPr>
        <w:t xml:space="preserve"> D. SPRENDIMO NR. T-2</w:t>
      </w:r>
      <w:r w:rsidR="00E12B34" w:rsidRPr="00F47F46">
        <w:rPr>
          <w:b/>
          <w:color w:val="000000" w:themeColor="text1"/>
          <w:sz w:val="24"/>
          <w:szCs w:val="24"/>
        </w:rPr>
        <w:t>7</w:t>
      </w:r>
      <w:r w:rsidR="00207062" w:rsidRPr="00F47F46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E12B34" w:rsidRPr="00F47F46">
        <w:rPr>
          <w:b/>
          <w:color w:val="000000" w:themeColor="text1"/>
          <w:sz w:val="24"/>
          <w:szCs w:val="24"/>
        </w:rPr>
        <w:t>2</w:t>
      </w:r>
      <w:r w:rsidR="00207062" w:rsidRPr="00F47F46">
        <w:rPr>
          <w:b/>
          <w:color w:val="000000" w:themeColor="text1"/>
          <w:sz w:val="24"/>
          <w:szCs w:val="24"/>
        </w:rPr>
        <w:t xml:space="preserve"> METŲ BIUDŽETO PATVIRTINIMO“ PAKEITIMO“ PROJEKTO</w:t>
      </w:r>
      <w:r w:rsidR="000C328E"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F47F46" w:rsidRDefault="00207062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32A717DA" w14:textId="62B18E52" w:rsidR="00F57536" w:rsidRPr="00F47F46" w:rsidRDefault="00665520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  <w:r w:rsidRPr="00F47F46">
        <w:rPr>
          <w:color w:val="000000" w:themeColor="text1"/>
          <w:sz w:val="24"/>
          <w:szCs w:val="24"/>
          <w:lang w:eastAsia="lt-LT"/>
        </w:rPr>
        <w:t>202</w:t>
      </w:r>
      <w:r w:rsidR="00E12B34" w:rsidRPr="00F47F46">
        <w:rPr>
          <w:color w:val="000000" w:themeColor="text1"/>
          <w:sz w:val="24"/>
          <w:szCs w:val="24"/>
          <w:lang w:eastAsia="lt-LT"/>
        </w:rPr>
        <w:t>2</w:t>
      </w:r>
      <w:r w:rsidR="00F57536" w:rsidRPr="00F47F46">
        <w:rPr>
          <w:color w:val="000000" w:themeColor="text1"/>
          <w:sz w:val="24"/>
          <w:szCs w:val="24"/>
          <w:lang w:eastAsia="lt-LT"/>
        </w:rPr>
        <w:t xml:space="preserve"> m.</w:t>
      </w:r>
      <w:r w:rsidR="00C71F37" w:rsidRPr="00F47F46">
        <w:rPr>
          <w:color w:val="000000" w:themeColor="text1"/>
          <w:sz w:val="24"/>
          <w:szCs w:val="24"/>
          <w:lang w:eastAsia="lt-LT"/>
        </w:rPr>
        <w:t xml:space="preserve"> </w:t>
      </w:r>
      <w:r w:rsidR="005240AA" w:rsidRPr="00F47F46">
        <w:rPr>
          <w:color w:val="000000" w:themeColor="text1"/>
          <w:sz w:val="24"/>
          <w:szCs w:val="24"/>
          <w:lang w:eastAsia="lt-LT"/>
        </w:rPr>
        <w:t>rug</w:t>
      </w:r>
      <w:r w:rsidR="00E16BB8">
        <w:rPr>
          <w:color w:val="000000" w:themeColor="text1"/>
          <w:sz w:val="24"/>
          <w:szCs w:val="24"/>
          <w:lang w:eastAsia="lt-LT"/>
        </w:rPr>
        <w:t>sėjo</w:t>
      </w:r>
      <w:r w:rsidR="00207062" w:rsidRPr="00F47F46">
        <w:rPr>
          <w:color w:val="000000" w:themeColor="text1"/>
          <w:sz w:val="24"/>
          <w:szCs w:val="24"/>
          <w:lang w:eastAsia="lt-LT"/>
        </w:rPr>
        <w:t xml:space="preserve"> </w:t>
      </w:r>
      <w:r w:rsidR="00E16BB8">
        <w:rPr>
          <w:color w:val="000000" w:themeColor="text1"/>
          <w:sz w:val="24"/>
          <w:szCs w:val="24"/>
          <w:lang w:eastAsia="lt-LT"/>
        </w:rPr>
        <w:t>1</w:t>
      </w:r>
      <w:r w:rsidR="00874F32">
        <w:rPr>
          <w:color w:val="000000" w:themeColor="text1"/>
          <w:sz w:val="24"/>
          <w:szCs w:val="24"/>
          <w:lang w:eastAsia="lt-LT"/>
        </w:rPr>
        <w:t>5</w:t>
      </w:r>
      <w:r w:rsidR="000D2CF8" w:rsidRPr="00F47F46">
        <w:rPr>
          <w:color w:val="000000" w:themeColor="text1"/>
          <w:sz w:val="24"/>
          <w:szCs w:val="24"/>
          <w:lang w:eastAsia="lt-LT"/>
        </w:rPr>
        <w:t xml:space="preserve"> </w:t>
      </w:r>
      <w:r w:rsidR="00F57536" w:rsidRPr="00F47F46">
        <w:rPr>
          <w:color w:val="000000" w:themeColor="text1"/>
          <w:sz w:val="24"/>
          <w:szCs w:val="24"/>
          <w:lang w:eastAsia="lt-LT"/>
        </w:rPr>
        <w:t>d.</w:t>
      </w:r>
    </w:p>
    <w:p w14:paraId="4F4ACA88" w14:textId="527300B3" w:rsidR="00F57536" w:rsidRPr="00F47F46" w:rsidRDefault="00F57536" w:rsidP="00F57536">
      <w:pPr>
        <w:suppressAutoHyphens w:val="0"/>
        <w:jc w:val="center"/>
        <w:outlineLvl w:val="1"/>
        <w:rPr>
          <w:color w:val="000000" w:themeColor="text1"/>
          <w:sz w:val="24"/>
          <w:szCs w:val="24"/>
          <w:lang w:eastAsia="lt-LT"/>
        </w:rPr>
      </w:pPr>
      <w:r w:rsidRPr="00F47F46">
        <w:rPr>
          <w:color w:val="000000" w:themeColor="text1"/>
          <w:sz w:val="24"/>
          <w:szCs w:val="24"/>
          <w:lang w:eastAsia="lt-LT"/>
        </w:rPr>
        <w:t>Panevėžys</w:t>
      </w:r>
    </w:p>
    <w:p w14:paraId="20EEBE54" w14:textId="77777777" w:rsidR="001863F8" w:rsidRPr="00F47F46" w:rsidRDefault="001863F8" w:rsidP="00F57536">
      <w:pPr>
        <w:suppressAutoHyphens w:val="0"/>
        <w:jc w:val="center"/>
        <w:outlineLvl w:val="1"/>
        <w:rPr>
          <w:color w:val="000000" w:themeColor="text1"/>
          <w:sz w:val="24"/>
          <w:szCs w:val="24"/>
          <w:lang w:eastAsia="lt-LT"/>
        </w:rPr>
      </w:pPr>
    </w:p>
    <w:p w14:paraId="0668933A" w14:textId="77777777" w:rsidR="00AB49AB" w:rsidRPr="00F47F46" w:rsidRDefault="00AB49AB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62890C86" w14:textId="1D70AB4E" w:rsidR="001863F8" w:rsidRPr="00F47F46" w:rsidRDefault="001863F8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  <w:sectPr w:rsidR="001863F8" w:rsidRPr="00F47F46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F47F46" w:rsidRDefault="00A83FD5" w:rsidP="00A83FD5">
      <w:pPr>
        <w:ind w:firstLine="360"/>
        <w:jc w:val="both"/>
        <w:rPr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1. </w:t>
      </w:r>
      <w:r w:rsidR="001863F8" w:rsidRPr="00F47F46">
        <w:rPr>
          <w:b/>
          <w:bCs/>
          <w:color w:val="000000" w:themeColor="text1"/>
          <w:sz w:val="24"/>
          <w:szCs w:val="24"/>
          <w:lang w:eastAsia="lt-LT"/>
        </w:rPr>
        <w:t>Sprendimo projekto tikslai ir uždaviniai</w:t>
      </w:r>
      <w:r w:rsidR="001863F8" w:rsidRPr="00F47F46">
        <w:rPr>
          <w:color w:val="000000" w:themeColor="text1"/>
          <w:sz w:val="24"/>
          <w:szCs w:val="24"/>
          <w:lang w:eastAsia="lt-LT"/>
        </w:rPr>
        <w:t xml:space="preserve"> </w:t>
      </w:r>
    </w:p>
    <w:p w14:paraId="641FEEEE" w14:textId="26955222" w:rsidR="003A4F39" w:rsidRPr="00F47F46" w:rsidRDefault="00034385" w:rsidP="00034385">
      <w:pPr>
        <w:ind w:firstLine="360"/>
        <w:jc w:val="both"/>
        <w:rPr>
          <w:color w:val="000000" w:themeColor="text1"/>
          <w:sz w:val="24"/>
        </w:rPr>
      </w:pPr>
      <w:r w:rsidRPr="00F47F46">
        <w:rPr>
          <w:color w:val="000000" w:themeColor="text1"/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F47F46">
        <w:rPr>
          <w:color w:val="000000" w:themeColor="text1"/>
          <w:sz w:val="24"/>
        </w:rPr>
        <w:t xml:space="preserve"> prireikus</w:t>
      </w:r>
      <w:r w:rsidRPr="00F47F46">
        <w:rPr>
          <w:color w:val="000000" w:themeColor="text1"/>
          <w:sz w:val="24"/>
        </w:rPr>
        <w:t xml:space="preserve"> jį keisti.</w:t>
      </w:r>
    </w:p>
    <w:p w14:paraId="53EDC81D" w14:textId="48AB065D" w:rsidR="003A4F39" w:rsidRPr="00F47F46" w:rsidRDefault="00A83FD5" w:rsidP="00A83FD5">
      <w:pPr>
        <w:suppressAutoHyphens w:val="0"/>
        <w:ind w:firstLine="360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2. </w:t>
      </w:r>
      <w:r w:rsidR="00E55245" w:rsidRPr="00F47F46">
        <w:rPr>
          <w:b/>
          <w:bCs/>
          <w:color w:val="000000" w:themeColor="text1"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F47F46" w:rsidRDefault="00034385" w:rsidP="00034385">
      <w:pPr>
        <w:ind w:firstLine="360"/>
        <w:jc w:val="both"/>
        <w:rPr>
          <w:rFonts w:eastAsia="Calibri"/>
          <w:color w:val="000000" w:themeColor="text1"/>
          <w:sz w:val="24"/>
          <w:szCs w:val="24"/>
          <w:lang w:eastAsia="lt-LT"/>
        </w:rPr>
      </w:pPr>
      <w:r w:rsidRPr="00F47F46">
        <w:rPr>
          <w:rFonts w:eastAsia="Calibri"/>
          <w:color w:val="000000" w:themeColor="text1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F47F46" w:rsidRDefault="00A83FD5" w:rsidP="00A83FD5">
      <w:pPr>
        <w:suppressAutoHyphens w:val="0"/>
        <w:ind w:firstLine="360"/>
        <w:jc w:val="both"/>
        <w:rPr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3. </w:t>
      </w:r>
      <w:r w:rsidR="00E55245"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Laukiami </w:t>
      </w:r>
      <w:r w:rsidR="00F57536" w:rsidRPr="00F47F46">
        <w:rPr>
          <w:b/>
          <w:bCs/>
          <w:color w:val="000000" w:themeColor="text1"/>
          <w:sz w:val="24"/>
          <w:szCs w:val="24"/>
          <w:lang w:eastAsia="lt-LT"/>
        </w:rPr>
        <w:t>rezultat</w:t>
      </w:r>
      <w:r w:rsidR="00E55245" w:rsidRPr="00F47F46">
        <w:rPr>
          <w:b/>
          <w:bCs/>
          <w:color w:val="000000" w:themeColor="text1"/>
          <w:sz w:val="24"/>
          <w:szCs w:val="24"/>
          <w:lang w:eastAsia="lt-LT"/>
        </w:rPr>
        <w:t>ai</w:t>
      </w:r>
    </w:p>
    <w:p w14:paraId="4089F870" w14:textId="77777777" w:rsidR="00207062" w:rsidRPr="00F47F46" w:rsidRDefault="00207062" w:rsidP="00207062">
      <w:pPr>
        <w:pStyle w:val="Betarp"/>
        <w:ind w:firstLine="360"/>
        <w:jc w:val="both"/>
        <w:rPr>
          <w:b/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000296E8" w14:textId="2A5B4111" w:rsidR="00E55245" w:rsidRPr="00F47F46" w:rsidRDefault="00A83FD5" w:rsidP="00A83FD5">
      <w:pPr>
        <w:ind w:firstLine="360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4. </w:t>
      </w:r>
      <w:r w:rsidR="00E55245" w:rsidRPr="00F47F46">
        <w:rPr>
          <w:b/>
          <w:bCs/>
          <w:color w:val="000000" w:themeColor="text1"/>
          <w:sz w:val="24"/>
          <w:szCs w:val="24"/>
          <w:lang w:eastAsia="lt-LT"/>
        </w:rPr>
        <w:t>Lėšų poreikis ir šaltiniai</w:t>
      </w:r>
    </w:p>
    <w:p w14:paraId="2CA51E14" w14:textId="5B5665D0" w:rsidR="00675FFA" w:rsidRDefault="00675FFA" w:rsidP="005B75CC">
      <w:pPr>
        <w:pStyle w:val="Betarp"/>
        <w:ind w:firstLine="360"/>
        <w:jc w:val="both"/>
        <w:rPr>
          <w:sz w:val="24"/>
          <w:szCs w:val="24"/>
          <w:lang w:eastAsia="lt-LT"/>
        </w:rPr>
      </w:pPr>
      <w:r w:rsidRPr="00675FFA">
        <w:rPr>
          <w:sz w:val="24"/>
          <w:szCs w:val="24"/>
          <w:lang w:eastAsia="lt-LT"/>
        </w:rPr>
        <w:t xml:space="preserve">Pagal Neįgaliųjų reikalų departamento prie Socialinės apsaugos ir darbo ministerijos direktoriaus 2022 m. </w:t>
      </w:r>
      <w:r>
        <w:rPr>
          <w:sz w:val="24"/>
          <w:szCs w:val="24"/>
          <w:lang w:eastAsia="lt-LT"/>
        </w:rPr>
        <w:t>rugpjūčio</w:t>
      </w:r>
      <w:r w:rsidRPr="00675FF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31</w:t>
      </w:r>
      <w:r w:rsidRPr="00675FFA">
        <w:rPr>
          <w:sz w:val="24"/>
          <w:szCs w:val="24"/>
          <w:lang w:eastAsia="lt-LT"/>
        </w:rPr>
        <w:t xml:space="preserve"> d. įsakymą Nr. V-</w:t>
      </w:r>
      <w:r>
        <w:rPr>
          <w:sz w:val="24"/>
          <w:szCs w:val="24"/>
          <w:lang w:eastAsia="lt-LT"/>
        </w:rPr>
        <w:t>70</w:t>
      </w:r>
      <w:r w:rsidRPr="00675FFA">
        <w:rPr>
          <w:sz w:val="24"/>
          <w:szCs w:val="24"/>
          <w:lang w:eastAsia="lt-LT"/>
        </w:rPr>
        <w:t xml:space="preserve"> „Dėl Neįgaliųjų reikalų departamento prie Socialinės apsaugos ir darbo ministerijos direktoriaus 2022 m. vasario 1 d. įsakymo Nr. V-14 „Dėl valstybės biudžeto lėšų būstams pritaikyti neįgaliesiems paskirstymo 2022 metams“ pakeitimo“ didinami asignavimai </w:t>
      </w:r>
      <w:r>
        <w:rPr>
          <w:sz w:val="24"/>
          <w:szCs w:val="24"/>
          <w:lang w:eastAsia="lt-LT"/>
        </w:rPr>
        <w:t>10,4</w:t>
      </w:r>
      <w:r w:rsidRPr="00675FFA">
        <w:rPr>
          <w:sz w:val="24"/>
          <w:szCs w:val="24"/>
          <w:lang w:eastAsia="lt-LT"/>
        </w:rPr>
        <w:t xml:space="preserve"> tūkst. eurų Savivaldybės administracijai </w:t>
      </w:r>
      <w:r w:rsidR="00B8042C">
        <w:rPr>
          <w:sz w:val="24"/>
          <w:szCs w:val="24"/>
          <w:lang w:eastAsia="lt-LT"/>
        </w:rPr>
        <w:t xml:space="preserve">05 programai įgyvendinti, </w:t>
      </w:r>
      <w:r w:rsidRPr="00675FFA">
        <w:rPr>
          <w:sz w:val="24"/>
          <w:szCs w:val="24"/>
          <w:lang w:eastAsia="lt-LT"/>
        </w:rPr>
        <w:t>neįgaliųjų būstų pritaikymui (iš jų: 0,</w:t>
      </w:r>
      <w:r w:rsidR="00823C7B">
        <w:rPr>
          <w:sz w:val="24"/>
          <w:szCs w:val="24"/>
          <w:lang w:eastAsia="lt-LT"/>
        </w:rPr>
        <w:t>4</w:t>
      </w:r>
      <w:r w:rsidRPr="00675FFA">
        <w:rPr>
          <w:sz w:val="24"/>
          <w:szCs w:val="24"/>
          <w:lang w:eastAsia="lt-LT"/>
        </w:rPr>
        <w:t xml:space="preserve"> tūkst. eurų darbo užmokestis ir </w:t>
      </w:r>
      <w:r w:rsidR="00823C7B">
        <w:rPr>
          <w:sz w:val="24"/>
          <w:szCs w:val="24"/>
          <w:lang w:eastAsia="lt-LT"/>
        </w:rPr>
        <w:t>10,0</w:t>
      </w:r>
      <w:r w:rsidRPr="00675FFA">
        <w:rPr>
          <w:sz w:val="24"/>
          <w:szCs w:val="24"/>
          <w:lang w:eastAsia="lt-LT"/>
        </w:rPr>
        <w:t xml:space="preserve"> tūkst. eurų socialinė parama natūra) 4LRVB(T).</w:t>
      </w:r>
    </w:p>
    <w:p w14:paraId="450EB5E9" w14:textId="7B0ADB0A" w:rsidR="001A3B7F" w:rsidRPr="001A3B7F" w:rsidRDefault="001A3B7F" w:rsidP="001A3B7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93697B">
        <w:rPr>
          <w:color w:val="000000" w:themeColor="text1"/>
          <w:sz w:val="24"/>
          <w:szCs w:val="24"/>
        </w:rPr>
        <w:t xml:space="preserve">Pagal Lietuvos Respublikos socialinės apsaugos ir darbo ministerijos kanclerio 2022 m. </w:t>
      </w:r>
      <w:r w:rsidR="005B75CC">
        <w:rPr>
          <w:color w:val="000000" w:themeColor="text1"/>
          <w:sz w:val="24"/>
          <w:szCs w:val="24"/>
        </w:rPr>
        <w:t xml:space="preserve">    </w:t>
      </w:r>
      <w:r w:rsidRPr="0093697B">
        <w:rPr>
          <w:color w:val="000000" w:themeColor="text1"/>
          <w:sz w:val="24"/>
          <w:szCs w:val="24"/>
        </w:rPr>
        <w:t>rug</w:t>
      </w:r>
      <w:r>
        <w:rPr>
          <w:color w:val="000000" w:themeColor="text1"/>
          <w:sz w:val="24"/>
          <w:szCs w:val="24"/>
        </w:rPr>
        <w:t>sėjo</w:t>
      </w:r>
      <w:r w:rsidRPr="0093697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13</w:t>
      </w:r>
      <w:r w:rsidRPr="0093697B">
        <w:rPr>
          <w:color w:val="000000" w:themeColor="text1"/>
          <w:sz w:val="24"/>
          <w:szCs w:val="24"/>
        </w:rPr>
        <w:t xml:space="preserve"> d. potvarkį Nr. A3-</w:t>
      </w:r>
      <w:r>
        <w:rPr>
          <w:color w:val="000000" w:themeColor="text1"/>
          <w:sz w:val="24"/>
          <w:szCs w:val="24"/>
        </w:rPr>
        <w:t>118</w:t>
      </w:r>
      <w:r w:rsidRPr="0093697B">
        <w:rPr>
          <w:color w:val="000000" w:themeColor="text1"/>
          <w:sz w:val="24"/>
          <w:szCs w:val="24"/>
        </w:rPr>
        <w:t xml:space="preserve"> „Dėl valstybės biudžeto lėšų kompensacijoms už būsto suteikimą užsieniečiams, pasitraukusiems iš Ukrainos dėl Rusijos Federacijos karinių veiksmų Ukrainoje, finansuoti 2022 m. rug</w:t>
      </w:r>
      <w:r>
        <w:rPr>
          <w:color w:val="000000" w:themeColor="text1"/>
          <w:sz w:val="24"/>
          <w:szCs w:val="24"/>
        </w:rPr>
        <w:t>sėjo</w:t>
      </w:r>
      <w:r w:rsidRPr="0093697B">
        <w:rPr>
          <w:color w:val="000000" w:themeColor="text1"/>
          <w:sz w:val="24"/>
          <w:szCs w:val="24"/>
        </w:rPr>
        <w:t xml:space="preserve"> mėnesį paskirstymas savivaldybių administracijoms“ didinami asignavimai </w:t>
      </w:r>
      <w:r>
        <w:rPr>
          <w:color w:val="000000" w:themeColor="text1"/>
          <w:sz w:val="24"/>
          <w:szCs w:val="24"/>
        </w:rPr>
        <w:t>7,1</w:t>
      </w:r>
      <w:r w:rsidRPr="0093697B">
        <w:rPr>
          <w:color w:val="000000" w:themeColor="text1"/>
          <w:sz w:val="24"/>
          <w:szCs w:val="24"/>
        </w:rPr>
        <w:t xml:space="preserve"> tūkst. eurų Savivaldybės administracijai 05 programai įgyvendinti (iš jų: 0,1 tūkst. eurų darbo užmokestis, </w:t>
      </w:r>
      <w:r>
        <w:rPr>
          <w:color w:val="000000" w:themeColor="text1"/>
          <w:sz w:val="24"/>
          <w:szCs w:val="24"/>
        </w:rPr>
        <w:t>7,0</w:t>
      </w:r>
      <w:r w:rsidRPr="0093697B">
        <w:rPr>
          <w:color w:val="000000" w:themeColor="text1"/>
          <w:sz w:val="24"/>
          <w:szCs w:val="24"/>
        </w:rPr>
        <w:t xml:space="preserve"> tūkst. eurų socialinė parama natūra) 4VB(T). </w:t>
      </w:r>
    </w:p>
    <w:p w14:paraId="6A608219" w14:textId="7882A674" w:rsidR="00C43EA5" w:rsidRDefault="00C43EA5" w:rsidP="00C43EA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savivaldybės gaunamas pajamas už atliekų tvarkymą 80,0 tūkst. eurų ir skirti jas apmokėti UAB Panevėžio regiono atliekų tvarkymo cento paslaugoms, komunalinių paslaugų įsigijimo išlaidoms (07 programa) 5SB.</w:t>
      </w:r>
    </w:p>
    <w:p w14:paraId="16F1F441" w14:textId="7B11DDE0" w:rsidR="00D60045" w:rsidRPr="005200AF" w:rsidRDefault="00D60045" w:rsidP="00D60045">
      <w:pPr>
        <w:pStyle w:val="Betarp"/>
        <w:ind w:firstLine="720"/>
        <w:jc w:val="both"/>
        <w:rPr>
          <w:sz w:val="24"/>
          <w:szCs w:val="24"/>
        </w:rPr>
      </w:pPr>
      <w:r w:rsidRPr="005200AF">
        <w:rPr>
          <w:sz w:val="24"/>
          <w:szCs w:val="24"/>
        </w:rPr>
        <w:t xml:space="preserve">Padidinti savivaldybės gaunamas pajamas iš mokesčių už valstybinius gamtos išteklius </w:t>
      </w:r>
      <w:r w:rsidR="005B75CC">
        <w:rPr>
          <w:sz w:val="24"/>
          <w:szCs w:val="24"/>
        </w:rPr>
        <w:t xml:space="preserve">            </w:t>
      </w:r>
      <w:r w:rsidR="00B82D19">
        <w:rPr>
          <w:sz w:val="24"/>
          <w:szCs w:val="24"/>
        </w:rPr>
        <w:t>83,0</w:t>
      </w:r>
      <w:r w:rsidRPr="005200AF">
        <w:rPr>
          <w:sz w:val="24"/>
          <w:szCs w:val="24"/>
        </w:rPr>
        <w:t xml:space="preserve"> tūkst. eurų ir skirti juos: </w:t>
      </w:r>
      <w:r w:rsidR="00B82D19">
        <w:rPr>
          <w:sz w:val="24"/>
          <w:szCs w:val="24"/>
        </w:rPr>
        <w:t>16,6</w:t>
      </w:r>
      <w:r w:rsidRPr="005200AF">
        <w:rPr>
          <w:sz w:val="24"/>
          <w:szCs w:val="24"/>
        </w:rPr>
        <w:t xml:space="preserve"> tūkst. eurų savivaldybės visuomenės sveikatos rėmimo specialiajai programai (kitos išlaidos kitiems einamiesiems tikslams) </w:t>
      </w:r>
      <w:r w:rsidR="005B75CC">
        <w:rPr>
          <w:sz w:val="24"/>
          <w:szCs w:val="24"/>
        </w:rPr>
        <w:t>(</w:t>
      </w:r>
      <w:r w:rsidRPr="005200AF">
        <w:rPr>
          <w:sz w:val="24"/>
          <w:szCs w:val="24"/>
        </w:rPr>
        <w:t>06 programa</w:t>
      </w:r>
      <w:r w:rsidR="005B75CC">
        <w:rPr>
          <w:sz w:val="24"/>
          <w:szCs w:val="24"/>
        </w:rPr>
        <w:t>)</w:t>
      </w:r>
      <w:r w:rsidRPr="005200AF">
        <w:rPr>
          <w:sz w:val="24"/>
          <w:szCs w:val="24"/>
        </w:rPr>
        <w:t xml:space="preserve"> ir </w:t>
      </w:r>
      <w:r w:rsidR="00B82D19">
        <w:rPr>
          <w:sz w:val="24"/>
          <w:szCs w:val="24"/>
        </w:rPr>
        <w:t>66,4</w:t>
      </w:r>
      <w:r w:rsidRPr="005200AF">
        <w:rPr>
          <w:sz w:val="24"/>
          <w:szCs w:val="24"/>
        </w:rPr>
        <w:t xml:space="preserve"> tūkst. eurų aplinkos kokybės gerinimo ir apsaugos programai (</w:t>
      </w:r>
      <w:r w:rsidR="00B82D19">
        <w:rPr>
          <w:sz w:val="24"/>
          <w:szCs w:val="24"/>
        </w:rPr>
        <w:t>infrastruktūros ir kitų statinių įsigijimo išlaidoms</w:t>
      </w:r>
      <w:r w:rsidRPr="005200AF">
        <w:rPr>
          <w:sz w:val="24"/>
          <w:szCs w:val="24"/>
        </w:rPr>
        <w:t xml:space="preserve">) </w:t>
      </w:r>
      <w:r w:rsidR="005B75CC">
        <w:rPr>
          <w:sz w:val="24"/>
          <w:szCs w:val="24"/>
        </w:rPr>
        <w:t xml:space="preserve">                      (</w:t>
      </w:r>
      <w:r w:rsidRPr="005200AF">
        <w:rPr>
          <w:sz w:val="24"/>
          <w:szCs w:val="24"/>
        </w:rPr>
        <w:t>07 programa</w:t>
      </w:r>
      <w:r w:rsidR="005B75CC">
        <w:rPr>
          <w:sz w:val="24"/>
          <w:szCs w:val="24"/>
        </w:rPr>
        <w:t>)</w:t>
      </w:r>
      <w:r w:rsidRPr="005200AF">
        <w:rPr>
          <w:sz w:val="24"/>
          <w:szCs w:val="24"/>
        </w:rPr>
        <w:t xml:space="preserve"> 5SB(AA).</w:t>
      </w:r>
    </w:p>
    <w:p w14:paraId="3F22B63C" w14:textId="447CBF94" w:rsidR="00FC3C32" w:rsidRDefault="00FC3C32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00CE7C97" w14:textId="0C8E6EF2" w:rsidR="002163B4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4F42F555" w14:textId="56CAA4CB" w:rsidR="002163B4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3720D8E9" w14:textId="022E4255" w:rsidR="002163B4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43B368A2" w14:textId="54C1D9B5" w:rsidR="002163B4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2BC9D0D8" w14:textId="785DAB02" w:rsidR="002163B4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3C7662F0" w14:textId="77777777" w:rsidR="002163B4" w:rsidRPr="00F47F46" w:rsidRDefault="002163B4" w:rsidP="00D60045">
      <w:pPr>
        <w:pStyle w:val="Betarp"/>
        <w:jc w:val="both"/>
        <w:rPr>
          <w:color w:val="000000" w:themeColor="text1"/>
          <w:sz w:val="24"/>
          <w:szCs w:val="24"/>
        </w:rPr>
      </w:pPr>
    </w:p>
    <w:p w14:paraId="04C0523E" w14:textId="77777777" w:rsidR="0020129B" w:rsidRPr="00F47F46" w:rsidRDefault="0020129B" w:rsidP="0020129B">
      <w:pPr>
        <w:pStyle w:val="Betarp"/>
        <w:ind w:firstLine="36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Patikslinti biudžetinių įstaigų pajamas:</w:t>
      </w:r>
    </w:p>
    <w:p w14:paraId="611FC2E7" w14:textId="77777777" w:rsidR="0020129B" w:rsidRPr="00F47F46" w:rsidRDefault="0020129B" w:rsidP="0020129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ab/>
      </w:r>
      <w:r w:rsidRPr="00F47F46">
        <w:rPr>
          <w:color w:val="000000" w:themeColor="text1"/>
          <w:sz w:val="24"/>
          <w:szCs w:val="24"/>
        </w:rPr>
        <w:tab/>
      </w:r>
      <w:r w:rsidRPr="00F47F46">
        <w:rPr>
          <w:color w:val="000000" w:themeColor="text1"/>
          <w:sz w:val="24"/>
          <w:szCs w:val="24"/>
        </w:rPr>
        <w:tab/>
      </w:r>
      <w:r w:rsidRPr="00F47F46">
        <w:rPr>
          <w:color w:val="000000" w:themeColor="text1"/>
          <w:sz w:val="24"/>
          <w:szCs w:val="24"/>
        </w:rPr>
        <w:tab/>
      </w:r>
      <w:r w:rsidRPr="00F47F46">
        <w:rPr>
          <w:color w:val="000000" w:themeColor="text1"/>
          <w:sz w:val="24"/>
          <w:szCs w:val="24"/>
        </w:rPr>
        <w:tab/>
      </w:r>
      <w:r w:rsidRPr="00F47F46">
        <w:rPr>
          <w:color w:val="000000" w:themeColor="text1"/>
          <w:sz w:val="24"/>
          <w:szCs w:val="24"/>
        </w:rPr>
        <w:tab/>
        <w:t xml:space="preserve">         (tūkst. eurų)</w:t>
      </w:r>
    </w:p>
    <w:tbl>
      <w:tblPr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4440"/>
        <w:gridCol w:w="1443"/>
        <w:gridCol w:w="1150"/>
        <w:gridCol w:w="1240"/>
        <w:gridCol w:w="1225"/>
      </w:tblGrid>
      <w:tr w:rsidR="00F47F46" w:rsidRPr="00F47F46" w14:paraId="30EA85E5" w14:textId="77777777" w:rsidTr="0047026E">
        <w:trPr>
          <w:trHeight w:val="24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50278" w14:textId="77777777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Įstaiga / rinkliava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744E" w14:textId="77777777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Pajamos už ilgalaikio ir trumpalaikio materialiojo turto nuoma (SP3)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D5D1" w14:textId="77777777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Pajamos už prekes ir paslaugas (SP1)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619A" w14:textId="77777777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Įmokos už paslaugas švietimo, socialinės apsaugos ir kitose įstaigose (SP2)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575E" w14:textId="77777777" w:rsidR="0020129B" w:rsidRPr="00F47F46" w:rsidRDefault="0020129B" w:rsidP="0047026E">
            <w:pPr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bCs/>
                <w:color w:val="000000" w:themeColor="text1"/>
                <w:sz w:val="24"/>
                <w:szCs w:val="24"/>
                <w:lang w:eastAsia="lt-LT"/>
              </w:rPr>
              <w:t>Iš viso</w:t>
            </w:r>
          </w:p>
        </w:tc>
      </w:tr>
      <w:tr w:rsidR="00F47F46" w:rsidRPr="00F47F46" w14:paraId="23962074" w14:textId="77777777" w:rsidTr="0047026E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F6661" w14:textId="350E446E" w:rsidR="0020129B" w:rsidRPr="00F47F46" w:rsidRDefault="00ED4A3E" w:rsidP="0047026E">
            <w:pPr>
              <w:suppressAutoHyphens w:val="0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Upytės Antano Belazaro</w:t>
            </w:r>
            <w:r w:rsidR="0020129B" w:rsidRPr="00F47F46">
              <w:rPr>
                <w:color w:val="000000" w:themeColor="text1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755F4" w14:textId="07E7AABA" w:rsidR="0020129B" w:rsidRPr="00F47F46" w:rsidRDefault="0020129B" w:rsidP="00ED4A3E">
            <w:pPr>
              <w:suppressAutoHyphens w:val="0"/>
              <w:rPr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94CC2" w14:textId="1C26DF28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25D28" w14:textId="335D1265" w:rsidR="0020129B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+0,8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A796" w14:textId="13CEC40E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val="en-US"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val="en-US" w:eastAsia="lt-LT"/>
              </w:rPr>
              <w:t>+0,</w:t>
            </w:r>
            <w:r w:rsidR="00ED4A3E">
              <w:rPr>
                <w:color w:val="000000" w:themeColor="text1"/>
                <w:sz w:val="24"/>
                <w:szCs w:val="24"/>
                <w:lang w:val="en-US" w:eastAsia="lt-LT"/>
              </w:rPr>
              <w:t>8</w:t>
            </w:r>
          </w:p>
        </w:tc>
      </w:tr>
      <w:tr w:rsidR="00F47F46" w:rsidRPr="00F47F46" w14:paraId="69EACBD0" w14:textId="77777777" w:rsidTr="0047026E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7B863" w14:textId="4C1686B1" w:rsidR="0020129B" w:rsidRPr="00F47F46" w:rsidRDefault="0020129B" w:rsidP="0047026E">
            <w:pPr>
              <w:suppressAutoHyphens w:val="0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99B4A" w14:textId="77777777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6719E2" w14:textId="00B8ABFB" w:rsidR="0020129B" w:rsidRPr="00F47F46" w:rsidRDefault="0020129B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color w:val="000000" w:themeColor="text1"/>
                <w:sz w:val="24"/>
                <w:szCs w:val="24"/>
                <w:lang w:eastAsia="lt-LT"/>
              </w:rPr>
              <w:t>+</w:t>
            </w:r>
            <w:r w:rsidR="00ED4A3E">
              <w:rPr>
                <w:color w:val="000000" w:themeColor="text1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8CF31" w14:textId="154EA215" w:rsidR="0020129B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+1,8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4758" w14:textId="40436601" w:rsidR="0020129B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+5,4</w:t>
            </w:r>
          </w:p>
        </w:tc>
      </w:tr>
      <w:tr w:rsidR="00ED4A3E" w:rsidRPr="00F47F46" w14:paraId="1A517EE1" w14:textId="77777777" w:rsidTr="0047026E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5F589" w14:textId="614BD214" w:rsidR="00ED4A3E" w:rsidRPr="00F47F46" w:rsidRDefault="00ED4A3E" w:rsidP="0047026E">
            <w:pPr>
              <w:suppressAutoHyphens w:val="0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695220" w14:textId="77777777" w:rsidR="00ED4A3E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068CC" w14:textId="77777777" w:rsidR="00ED4A3E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1256A" w14:textId="0D7D990C" w:rsidR="00ED4A3E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+4,5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51C09" w14:textId="4451F8B1" w:rsidR="00ED4A3E" w:rsidRPr="00F47F46" w:rsidRDefault="00ED4A3E" w:rsidP="0047026E">
            <w:pPr>
              <w:suppressAutoHyphens w:val="0"/>
              <w:jc w:val="center"/>
              <w:rPr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  <w:lang w:eastAsia="lt-LT"/>
              </w:rPr>
              <w:t>+4,5</w:t>
            </w:r>
          </w:p>
        </w:tc>
      </w:tr>
      <w:tr w:rsidR="00F47F46" w:rsidRPr="00F47F46" w14:paraId="141087E5" w14:textId="77777777" w:rsidTr="0047026E">
        <w:trPr>
          <w:trHeight w:val="31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9EA63" w14:textId="77777777" w:rsidR="0020129B" w:rsidRPr="00F47F46" w:rsidRDefault="0020129B" w:rsidP="0047026E">
            <w:pPr>
              <w:suppressAutoHyphens w:val="0"/>
              <w:jc w:val="right"/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1D385" w14:textId="1D24FE07" w:rsidR="0020129B" w:rsidRPr="00F47F46" w:rsidRDefault="0020129B" w:rsidP="0047026E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0,</w:t>
            </w:r>
            <w:r w:rsidR="00ED4A3E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8362" w14:textId="50342422" w:rsidR="0020129B" w:rsidRPr="00F47F46" w:rsidRDefault="0020129B" w:rsidP="0047026E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+</w:t>
            </w:r>
            <w:r w:rsidR="00ED4A3E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405C" w14:textId="56A03E97" w:rsidR="0020129B" w:rsidRPr="00F47F46" w:rsidRDefault="00ED4A3E" w:rsidP="0047026E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+7,1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E9B5" w14:textId="114736C2" w:rsidR="0020129B" w:rsidRPr="00F47F46" w:rsidRDefault="0020129B" w:rsidP="0047026E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F47F46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+</w:t>
            </w:r>
            <w:r w:rsidR="00ED4A3E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10,7</w:t>
            </w:r>
          </w:p>
        </w:tc>
      </w:tr>
    </w:tbl>
    <w:p w14:paraId="3F6F1FDA" w14:textId="77777777" w:rsidR="00A51343" w:rsidRPr="00F47F46" w:rsidRDefault="00A51343" w:rsidP="00ED5BD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7FCAF435" w14:textId="4F04901A" w:rsidR="00A51343" w:rsidRPr="00F47F46" w:rsidRDefault="00A51343" w:rsidP="00A51343">
      <w:pPr>
        <w:pStyle w:val="Betarp"/>
        <w:ind w:firstLine="720"/>
        <w:jc w:val="both"/>
        <w:rPr>
          <w:color w:val="000000" w:themeColor="text1"/>
          <w:sz w:val="24"/>
          <w:szCs w:val="24"/>
          <w:highlight w:val="green"/>
        </w:rPr>
      </w:pPr>
      <w:r w:rsidRPr="00F47F46">
        <w:rPr>
          <w:color w:val="000000" w:themeColor="text1"/>
          <w:sz w:val="24"/>
          <w:szCs w:val="24"/>
        </w:rPr>
        <w:t xml:space="preserve">Sumažinami asignavimai, skirti Savivaldybės administracijai, </w:t>
      </w:r>
      <w:r w:rsidR="00FC07C6">
        <w:rPr>
          <w:color w:val="000000" w:themeColor="text1"/>
          <w:sz w:val="24"/>
          <w:szCs w:val="24"/>
        </w:rPr>
        <w:t>5,2</w:t>
      </w:r>
      <w:r w:rsidRPr="00F47F46">
        <w:rPr>
          <w:color w:val="000000" w:themeColor="text1"/>
          <w:sz w:val="24"/>
          <w:szCs w:val="24"/>
        </w:rPr>
        <w:t xml:space="preserve"> tūkst. eurų 0</w:t>
      </w:r>
      <w:r w:rsidR="00FC07C6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programai įgyvendinti (</w:t>
      </w:r>
      <w:r w:rsidR="00FC07C6">
        <w:rPr>
          <w:color w:val="000000" w:themeColor="text1"/>
          <w:sz w:val="24"/>
          <w:szCs w:val="24"/>
        </w:rPr>
        <w:t>kitų prekių ir paslaugų įsigijimo išlaidos</w:t>
      </w:r>
      <w:r w:rsidRPr="00F47F46">
        <w:rPr>
          <w:color w:val="000000" w:themeColor="text1"/>
          <w:sz w:val="24"/>
          <w:szCs w:val="24"/>
        </w:rPr>
        <w:t xml:space="preserve">) ir paskirstomi </w:t>
      </w:r>
      <w:r w:rsidR="00FC07C6">
        <w:rPr>
          <w:color w:val="000000" w:themeColor="text1"/>
          <w:sz w:val="24"/>
          <w:szCs w:val="24"/>
        </w:rPr>
        <w:t>švietimo</w:t>
      </w:r>
      <w:r w:rsidRPr="00F47F46">
        <w:rPr>
          <w:color w:val="000000" w:themeColor="text1"/>
          <w:sz w:val="24"/>
          <w:szCs w:val="24"/>
        </w:rPr>
        <w:t xml:space="preserve"> įstaigoms –</w:t>
      </w:r>
      <w:r w:rsidR="0010149F">
        <w:rPr>
          <w:sz w:val="24"/>
          <w:szCs w:val="24"/>
        </w:rPr>
        <w:t xml:space="preserve"> apmokėti už brandos egzaminų vykdymą ir vertinimą </w:t>
      </w:r>
      <w:r w:rsidRPr="00F47F46">
        <w:rPr>
          <w:color w:val="000000" w:themeColor="text1"/>
          <w:sz w:val="24"/>
          <w:szCs w:val="24"/>
        </w:rPr>
        <w:t>0</w:t>
      </w:r>
      <w:r w:rsidR="00FC07C6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programai įgyvendinti (</w:t>
      </w:r>
      <w:r w:rsidR="00FC07C6">
        <w:rPr>
          <w:color w:val="000000" w:themeColor="text1"/>
          <w:sz w:val="24"/>
          <w:szCs w:val="24"/>
        </w:rPr>
        <w:t>darbo užmokestis</w:t>
      </w:r>
      <w:r w:rsidRPr="00F47F46">
        <w:rPr>
          <w:color w:val="000000" w:themeColor="text1"/>
          <w:sz w:val="24"/>
          <w:szCs w:val="24"/>
        </w:rPr>
        <w:t xml:space="preserve">) </w:t>
      </w:r>
      <w:r w:rsidR="00FC07C6">
        <w:rPr>
          <w:color w:val="000000" w:themeColor="text1"/>
          <w:sz w:val="24"/>
          <w:szCs w:val="24"/>
        </w:rPr>
        <w:t>4VB(MK)</w:t>
      </w:r>
      <w:r w:rsidRPr="00F47F46">
        <w:rPr>
          <w:color w:val="000000" w:themeColor="text1"/>
          <w:sz w:val="24"/>
          <w:szCs w:val="24"/>
        </w:rPr>
        <w:t>:</w:t>
      </w:r>
    </w:p>
    <w:p w14:paraId="28078041" w14:textId="1E7B8118" w:rsidR="00A51343" w:rsidRPr="00F47F46" w:rsidRDefault="00FC07C6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Krekenavos Mykolo Antanaičio gimnazija</w:t>
      </w:r>
      <w:r w:rsidR="00A51343" w:rsidRPr="00F47F46">
        <w:rPr>
          <w:color w:val="000000" w:themeColor="text1"/>
          <w:sz w:val="24"/>
          <w:szCs w:val="24"/>
        </w:rPr>
        <w:t xml:space="preserve"> – </w:t>
      </w:r>
      <w:r w:rsidR="004166A5" w:rsidRPr="00F47F46">
        <w:rPr>
          <w:color w:val="000000" w:themeColor="text1"/>
          <w:sz w:val="24"/>
          <w:szCs w:val="24"/>
        </w:rPr>
        <w:t>0,</w:t>
      </w:r>
      <w:r>
        <w:rPr>
          <w:color w:val="000000" w:themeColor="text1"/>
          <w:sz w:val="24"/>
          <w:szCs w:val="24"/>
        </w:rPr>
        <w:t>5</w:t>
      </w:r>
      <w:r w:rsidR="00A51343" w:rsidRPr="00F47F46">
        <w:rPr>
          <w:color w:val="000000" w:themeColor="text1"/>
          <w:sz w:val="24"/>
          <w:szCs w:val="24"/>
        </w:rPr>
        <w:t xml:space="preserve"> tūkst. eurų;</w:t>
      </w:r>
    </w:p>
    <w:p w14:paraId="42CFFFC6" w14:textId="6D77FC3E" w:rsidR="00A51343" w:rsidRPr="00F47F46" w:rsidRDefault="00FC07C6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Naujamiesčio mokykla</w:t>
      </w:r>
      <w:r w:rsidR="00A51343" w:rsidRPr="00F47F46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0,3</w:t>
      </w:r>
      <w:r w:rsidR="00A51343" w:rsidRPr="00F47F46">
        <w:rPr>
          <w:color w:val="000000" w:themeColor="text1"/>
          <w:sz w:val="24"/>
          <w:szCs w:val="24"/>
        </w:rPr>
        <w:t xml:space="preserve"> tūkst. eurų;</w:t>
      </w:r>
    </w:p>
    <w:p w14:paraId="409437AE" w14:textId="49D102C5" w:rsidR="00A51343" w:rsidRPr="00F47F46" w:rsidRDefault="0010149F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Paįstrio Juozo Zikaro gimnazija</w:t>
      </w:r>
      <w:r w:rsidR="00A51343" w:rsidRPr="00F47F46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0,9</w:t>
      </w:r>
      <w:r w:rsidR="00A51343" w:rsidRPr="00F47F46">
        <w:rPr>
          <w:color w:val="000000" w:themeColor="text1"/>
          <w:sz w:val="24"/>
          <w:szCs w:val="24"/>
        </w:rPr>
        <w:t xml:space="preserve"> tūkst. eurų;</w:t>
      </w:r>
    </w:p>
    <w:p w14:paraId="60A44D16" w14:textId="7AFE8670" w:rsidR="004166A5" w:rsidRDefault="0010149F" w:rsidP="004166A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Raguvos gimnazija</w:t>
      </w:r>
      <w:r w:rsidR="00A51343" w:rsidRPr="00F47F46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0,5</w:t>
      </w:r>
      <w:r w:rsidR="00A51343" w:rsidRPr="00F47F46">
        <w:rPr>
          <w:color w:val="000000" w:themeColor="text1"/>
          <w:sz w:val="24"/>
          <w:szCs w:val="24"/>
        </w:rPr>
        <w:t xml:space="preserve"> tūkst. eurų</w:t>
      </w:r>
      <w:r>
        <w:rPr>
          <w:color w:val="000000" w:themeColor="text1"/>
          <w:sz w:val="24"/>
          <w:szCs w:val="24"/>
        </w:rPr>
        <w:t>;</w:t>
      </w:r>
    </w:p>
    <w:p w14:paraId="11788115" w14:textId="326D8615" w:rsidR="0010149F" w:rsidRDefault="0010149F" w:rsidP="004166A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Ramygalos gimnazija – 0,6 tūkst. eurų;</w:t>
      </w:r>
    </w:p>
    <w:p w14:paraId="2EBD9784" w14:textId="5883DB9A" w:rsidR="0010149F" w:rsidRDefault="0010149F" w:rsidP="004166A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Smilgių gimnazija – 0,6 tūkst. eurų;</w:t>
      </w:r>
    </w:p>
    <w:p w14:paraId="558C9AC1" w14:textId="0FB07AFD" w:rsidR="0010149F" w:rsidRPr="00F47F46" w:rsidRDefault="0010149F" w:rsidP="004166A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Velžio gimnazija – 1,8 tūkst. eurų.</w:t>
      </w:r>
    </w:p>
    <w:p w14:paraId="605BE377" w14:textId="77777777" w:rsidR="009E40C0" w:rsidRPr="00F47F46" w:rsidRDefault="009E40C0" w:rsidP="009E40C0">
      <w:pPr>
        <w:pStyle w:val="Betarp"/>
        <w:ind w:firstLine="720"/>
        <w:jc w:val="both"/>
        <w:rPr>
          <w:color w:val="000000" w:themeColor="text1"/>
          <w:sz w:val="24"/>
          <w:szCs w:val="24"/>
          <w:lang w:eastAsia="lt-LT"/>
        </w:rPr>
      </w:pPr>
    </w:p>
    <w:p w14:paraId="4DD6A36E" w14:textId="754FA2B3" w:rsidR="005240AA" w:rsidRPr="00FC07C6" w:rsidRDefault="00A51343" w:rsidP="00ED5BD3">
      <w:pPr>
        <w:pStyle w:val="Betarp"/>
        <w:ind w:firstLine="720"/>
        <w:jc w:val="both"/>
        <w:rPr>
          <w:sz w:val="24"/>
          <w:szCs w:val="24"/>
        </w:rPr>
      </w:pPr>
      <w:r w:rsidRPr="00FC07C6">
        <w:rPr>
          <w:sz w:val="24"/>
          <w:szCs w:val="24"/>
        </w:rPr>
        <w:t>Skirti iš savivaldybės biudžeto likučio (5SBLL):</w:t>
      </w:r>
    </w:p>
    <w:p w14:paraId="0B21AC1C" w14:textId="42CAFC11" w:rsidR="004523F4" w:rsidRPr="00FC07C6" w:rsidRDefault="004523F4" w:rsidP="005B75CC">
      <w:pPr>
        <w:pStyle w:val="Betarp"/>
        <w:ind w:firstLine="720"/>
        <w:jc w:val="both"/>
        <w:rPr>
          <w:sz w:val="24"/>
          <w:szCs w:val="24"/>
        </w:rPr>
      </w:pPr>
      <w:r w:rsidRPr="00FC07C6">
        <w:rPr>
          <w:sz w:val="24"/>
          <w:szCs w:val="24"/>
        </w:rPr>
        <w:t>1,</w:t>
      </w:r>
      <w:r w:rsidR="00197B1B">
        <w:rPr>
          <w:sz w:val="24"/>
          <w:szCs w:val="24"/>
        </w:rPr>
        <w:t>3</w:t>
      </w:r>
      <w:r w:rsidRPr="00FC07C6">
        <w:rPr>
          <w:sz w:val="24"/>
          <w:szCs w:val="24"/>
        </w:rPr>
        <w:t xml:space="preserve"> tūkst. eurų Kontrolės ir audito tarnyba</w:t>
      </w:r>
      <w:r w:rsidR="00FA4E45" w:rsidRPr="00FC07C6">
        <w:rPr>
          <w:sz w:val="24"/>
          <w:szCs w:val="24"/>
        </w:rPr>
        <w:t xml:space="preserve">i </w:t>
      </w:r>
      <w:r w:rsidR="00197B1B">
        <w:rPr>
          <w:sz w:val="24"/>
          <w:szCs w:val="24"/>
        </w:rPr>
        <w:t>kvalifikacijos kėlimo išlaidoms</w:t>
      </w:r>
      <w:r w:rsidR="005B75CC">
        <w:rPr>
          <w:sz w:val="24"/>
          <w:szCs w:val="24"/>
        </w:rPr>
        <w:t xml:space="preserve"> – </w:t>
      </w:r>
      <w:r w:rsidR="005B75CC" w:rsidRPr="00FC07C6">
        <w:rPr>
          <w:sz w:val="24"/>
          <w:szCs w:val="24"/>
        </w:rPr>
        <w:t>01 programai įgyvendinti</w:t>
      </w:r>
      <w:r w:rsidR="00325FB5" w:rsidRPr="00FC07C6">
        <w:rPr>
          <w:sz w:val="24"/>
          <w:szCs w:val="24"/>
        </w:rPr>
        <w:t>;</w:t>
      </w:r>
    </w:p>
    <w:p w14:paraId="7355112E" w14:textId="23173E14" w:rsidR="006F7D92" w:rsidRDefault="008D6A45" w:rsidP="00ED5BD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1,0</w:t>
      </w:r>
      <w:r w:rsidR="006F7D92" w:rsidRPr="00FC07C6">
        <w:rPr>
          <w:sz w:val="24"/>
          <w:szCs w:val="24"/>
        </w:rPr>
        <w:t xml:space="preserve"> tūkst. eurų Upytės seniūnijai </w:t>
      </w:r>
      <w:r w:rsidRPr="00FC07C6">
        <w:rPr>
          <w:sz w:val="24"/>
          <w:szCs w:val="24"/>
        </w:rPr>
        <w:t>komunalinių paslaugų įsigijimo išlaidoms</w:t>
      </w:r>
      <w:r w:rsidR="005B75CC">
        <w:rPr>
          <w:sz w:val="24"/>
          <w:szCs w:val="24"/>
        </w:rPr>
        <w:t xml:space="preserve"> </w:t>
      </w:r>
      <w:r w:rsidR="005B75CC" w:rsidRPr="00FC07C6">
        <w:rPr>
          <w:sz w:val="24"/>
          <w:szCs w:val="24"/>
        </w:rPr>
        <w:t>–</w:t>
      </w:r>
      <w:r w:rsidR="005B75CC">
        <w:rPr>
          <w:sz w:val="24"/>
          <w:szCs w:val="24"/>
        </w:rPr>
        <w:t xml:space="preserve"> </w:t>
      </w:r>
      <w:r w:rsidR="005B75CC" w:rsidRPr="00FC07C6">
        <w:rPr>
          <w:sz w:val="24"/>
          <w:szCs w:val="24"/>
        </w:rPr>
        <w:t>0</w:t>
      </w:r>
      <w:r w:rsidR="005B75CC">
        <w:rPr>
          <w:sz w:val="24"/>
          <w:szCs w:val="24"/>
        </w:rPr>
        <w:t>4</w:t>
      </w:r>
      <w:r w:rsidR="005B75CC" w:rsidRPr="00FC07C6">
        <w:rPr>
          <w:sz w:val="24"/>
          <w:szCs w:val="24"/>
        </w:rPr>
        <w:t xml:space="preserve"> programai įgyvendinti</w:t>
      </w:r>
      <w:r w:rsidR="005B75CC">
        <w:rPr>
          <w:sz w:val="24"/>
          <w:szCs w:val="24"/>
        </w:rPr>
        <w:t>;</w:t>
      </w:r>
      <w:r w:rsidR="005B75CC" w:rsidRPr="00FC07C6">
        <w:rPr>
          <w:sz w:val="24"/>
          <w:szCs w:val="24"/>
        </w:rPr>
        <w:t xml:space="preserve">  </w:t>
      </w:r>
    </w:p>
    <w:p w14:paraId="34530F4B" w14:textId="2CC22D1D" w:rsidR="008D6A45" w:rsidRPr="00FC07C6" w:rsidRDefault="008D6A45" w:rsidP="008D6A45">
      <w:pPr>
        <w:pStyle w:val="Betarp"/>
        <w:ind w:firstLine="720"/>
        <w:jc w:val="both"/>
        <w:rPr>
          <w:sz w:val="24"/>
          <w:szCs w:val="24"/>
        </w:rPr>
      </w:pPr>
      <w:r w:rsidRPr="00FC07C6">
        <w:rPr>
          <w:sz w:val="24"/>
          <w:szCs w:val="24"/>
        </w:rPr>
        <w:t xml:space="preserve">1,0 tūkst. eurų </w:t>
      </w:r>
      <w:r>
        <w:rPr>
          <w:sz w:val="24"/>
          <w:szCs w:val="24"/>
        </w:rPr>
        <w:t>Raguvos</w:t>
      </w:r>
      <w:r w:rsidRPr="00FC07C6">
        <w:rPr>
          <w:sz w:val="24"/>
          <w:szCs w:val="24"/>
        </w:rPr>
        <w:t xml:space="preserve"> seniūnijai transporto išlaikymo ir transporto paslaugų įsigijimo      išlaidoms –  0</w:t>
      </w:r>
      <w:r>
        <w:rPr>
          <w:sz w:val="24"/>
          <w:szCs w:val="24"/>
        </w:rPr>
        <w:t>5</w:t>
      </w:r>
      <w:r w:rsidRPr="00FC07C6">
        <w:rPr>
          <w:sz w:val="24"/>
          <w:szCs w:val="24"/>
        </w:rPr>
        <w:t xml:space="preserve"> programai įgyvendinti;</w:t>
      </w:r>
    </w:p>
    <w:p w14:paraId="7602DB46" w14:textId="2C68F9BB" w:rsidR="008D6A45" w:rsidRPr="00FC07C6" w:rsidRDefault="008D6A45" w:rsidP="008D6A45">
      <w:pPr>
        <w:pStyle w:val="Betarp"/>
        <w:ind w:firstLine="720"/>
        <w:jc w:val="both"/>
        <w:rPr>
          <w:sz w:val="24"/>
          <w:szCs w:val="24"/>
        </w:rPr>
      </w:pPr>
      <w:r w:rsidRPr="00FC07C6">
        <w:rPr>
          <w:sz w:val="24"/>
          <w:szCs w:val="24"/>
        </w:rPr>
        <w:t xml:space="preserve">1,0 tūkst. eurų </w:t>
      </w:r>
      <w:r>
        <w:rPr>
          <w:sz w:val="24"/>
          <w:szCs w:val="24"/>
        </w:rPr>
        <w:t>Vadoklių</w:t>
      </w:r>
      <w:r w:rsidRPr="00FC07C6">
        <w:rPr>
          <w:sz w:val="24"/>
          <w:szCs w:val="24"/>
        </w:rPr>
        <w:t xml:space="preserve"> seniūnijai transporto išlaikymo ir transporto paslaugų įsigijimo      išlaidoms –  0</w:t>
      </w:r>
      <w:r>
        <w:rPr>
          <w:sz w:val="24"/>
          <w:szCs w:val="24"/>
        </w:rPr>
        <w:t>5</w:t>
      </w:r>
      <w:r w:rsidRPr="00FC07C6">
        <w:rPr>
          <w:sz w:val="24"/>
          <w:szCs w:val="24"/>
        </w:rPr>
        <w:t xml:space="preserve"> programai įgyvendinti;</w:t>
      </w:r>
    </w:p>
    <w:p w14:paraId="37A0F13A" w14:textId="6F89AA57" w:rsidR="008D6A45" w:rsidRDefault="008D6A45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2,6 tūkst. eurų Smilgių seniūnijai</w:t>
      </w:r>
      <w:r w:rsidR="002B528F">
        <w:rPr>
          <w:sz w:val="24"/>
          <w:szCs w:val="24"/>
        </w:rPr>
        <w:t>,</w:t>
      </w:r>
      <w:r>
        <w:rPr>
          <w:sz w:val="24"/>
          <w:szCs w:val="24"/>
        </w:rPr>
        <w:t xml:space="preserve"> šalia bažnyčios esančio </w:t>
      </w:r>
      <w:r w:rsidR="002B528F">
        <w:rPr>
          <w:sz w:val="24"/>
          <w:szCs w:val="24"/>
        </w:rPr>
        <w:t>pėsčiųjų</w:t>
      </w:r>
      <w:r>
        <w:rPr>
          <w:sz w:val="24"/>
          <w:szCs w:val="24"/>
        </w:rPr>
        <w:t xml:space="preserve"> tako betonavimui</w:t>
      </w:r>
      <w:r w:rsidR="002B528F">
        <w:rPr>
          <w:sz w:val="24"/>
          <w:szCs w:val="24"/>
        </w:rPr>
        <w:t xml:space="preserve"> (</w:t>
      </w:r>
      <w:r w:rsidR="002B528F" w:rsidRPr="00FC07C6">
        <w:rPr>
          <w:sz w:val="24"/>
          <w:szCs w:val="24"/>
        </w:rPr>
        <w:t>materialiojo turto paprastojo remonto prekių ir paslaugų įsigijimo išlaidoms</w:t>
      </w:r>
      <w:r w:rsidR="002B528F">
        <w:rPr>
          <w:sz w:val="24"/>
          <w:szCs w:val="24"/>
        </w:rPr>
        <w:t>)</w:t>
      </w:r>
      <w:r w:rsidR="005B75CC">
        <w:rPr>
          <w:sz w:val="24"/>
          <w:szCs w:val="24"/>
        </w:rPr>
        <w:t xml:space="preserve"> –</w:t>
      </w:r>
      <w:r w:rsidR="005B75CC" w:rsidRPr="005B75CC">
        <w:rPr>
          <w:sz w:val="24"/>
          <w:szCs w:val="24"/>
        </w:rPr>
        <w:t xml:space="preserve"> </w:t>
      </w:r>
      <w:r w:rsidR="005B75CC">
        <w:rPr>
          <w:sz w:val="24"/>
          <w:szCs w:val="24"/>
        </w:rPr>
        <w:t>04 programai įgyvendinti;</w:t>
      </w:r>
    </w:p>
    <w:p w14:paraId="51D42D02" w14:textId="033C8D99" w:rsidR="002B528F" w:rsidRDefault="002B528F" w:rsidP="00ED5BD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6,4 tūkst. eurų Miežiškių seniūnijai, iš jų: 0,7 tūkst. eurų </w:t>
      </w:r>
      <w:r w:rsidRPr="00FC07C6">
        <w:rPr>
          <w:sz w:val="24"/>
          <w:szCs w:val="24"/>
        </w:rPr>
        <w:t>transporto išlaikymo ir transporto paslaugų įsigijimo išlaidoms – 01 programai įgyvendinti</w:t>
      </w:r>
      <w:r>
        <w:rPr>
          <w:sz w:val="24"/>
          <w:szCs w:val="24"/>
        </w:rPr>
        <w:t xml:space="preserve">, 0,7 tūkst. eurų </w:t>
      </w:r>
      <w:r w:rsidRPr="00FC07C6">
        <w:rPr>
          <w:sz w:val="24"/>
          <w:szCs w:val="24"/>
        </w:rPr>
        <w:t>transporto išlaikymo ir transporto paslaugų įsigijimo išlaidoms – 0</w:t>
      </w:r>
      <w:r>
        <w:rPr>
          <w:sz w:val="24"/>
          <w:szCs w:val="24"/>
        </w:rPr>
        <w:t>5</w:t>
      </w:r>
      <w:r w:rsidRPr="00FC07C6">
        <w:rPr>
          <w:sz w:val="24"/>
          <w:szCs w:val="24"/>
        </w:rPr>
        <w:t xml:space="preserve"> programai įgyvendinti</w:t>
      </w:r>
      <w:r>
        <w:rPr>
          <w:sz w:val="24"/>
          <w:szCs w:val="24"/>
        </w:rPr>
        <w:t xml:space="preserve"> ir 5,0 tūkst. eurų kieto kuro katilo įsigijimui ir montavimo </w:t>
      </w:r>
      <w:r w:rsidRPr="00040D63">
        <w:rPr>
          <w:sz w:val="24"/>
          <w:szCs w:val="24"/>
        </w:rPr>
        <w:t>darbams</w:t>
      </w:r>
      <w:r w:rsidR="00040D63" w:rsidRPr="00040D63">
        <w:rPr>
          <w:sz w:val="24"/>
          <w:szCs w:val="24"/>
        </w:rPr>
        <w:t xml:space="preserve"> (</w:t>
      </w:r>
      <w:r w:rsidR="00040D63" w:rsidRPr="00040D63">
        <w:rPr>
          <w:color w:val="000000"/>
          <w:sz w:val="24"/>
          <w:szCs w:val="24"/>
          <w:shd w:val="clear" w:color="auto" w:fill="FAFAFA"/>
        </w:rPr>
        <w:t>Kurganavos g. 16, Biliūnų k.)</w:t>
      </w:r>
      <w:r>
        <w:rPr>
          <w:sz w:val="24"/>
          <w:szCs w:val="24"/>
        </w:rPr>
        <w:t xml:space="preserve"> (kitų mašinų ir įrenginių įsigijimo išlaidoms)</w:t>
      </w:r>
      <w:r w:rsidR="00B8042C">
        <w:rPr>
          <w:sz w:val="24"/>
          <w:szCs w:val="24"/>
        </w:rPr>
        <w:t xml:space="preserve"> – 0</w:t>
      </w:r>
      <w:r w:rsidR="00927382">
        <w:rPr>
          <w:sz w:val="24"/>
          <w:szCs w:val="24"/>
        </w:rPr>
        <w:t>4</w:t>
      </w:r>
      <w:r w:rsidR="00B8042C">
        <w:rPr>
          <w:sz w:val="24"/>
          <w:szCs w:val="24"/>
        </w:rPr>
        <w:t xml:space="preserve"> programai įgyvendinti</w:t>
      </w:r>
      <w:r>
        <w:rPr>
          <w:sz w:val="24"/>
          <w:szCs w:val="24"/>
        </w:rPr>
        <w:t>;</w:t>
      </w:r>
    </w:p>
    <w:p w14:paraId="731CDE16" w14:textId="264B0519" w:rsidR="002B528F" w:rsidRDefault="00D72C75" w:rsidP="00ED5BD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4,8 tūkst. eurų Naujamiesčio mokyklai</w:t>
      </w:r>
      <w:r w:rsidR="00237F7E">
        <w:rPr>
          <w:sz w:val="24"/>
          <w:szCs w:val="24"/>
        </w:rPr>
        <w:t>, iš jų: 0,9 tūkst. eurų mokyklos iškabos ir antspaudų įsigijimui (kitų prekių ir paslaugų įsigijimo išlaidoms) ir 3,9 tūkst. eurų projekto „Sveikatos avilys“ įgyvendinimui (kitų prekių ir paslaugų įsigijimo išlaidoms) – 02 programai įgyvendinti;</w:t>
      </w:r>
    </w:p>
    <w:p w14:paraId="270F4BCD" w14:textId="7A92E6B1" w:rsidR="008F19D8" w:rsidRDefault="008F19D8" w:rsidP="00ED5BD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22,0 tūkst. eurų Raguvos gimnazijai, iš jų: 17,5 tūkst. eurų komunalinių paslaugų įsigijimo išlaidoms ir 4,5 tūkst. eurų mokytojų </w:t>
      </w:r>
      <w:r w:rsidR="00386C4D">
        <w:rPr>
          <w:sz w:val="24"/>
          <w:szCs w:val="24"/>
        </w:rPr>
        <w:t xml:space="preserve">kelionės į darbą </w:t>
      </w:r>
      <w:r>
        <w:rPr>
          <w:sz w:val="24"/>
          <w:szCs w:val="24"/>
        </w:rPr>
        <w:t>dalin</w:t>
      </w:r>
      <w:r w:rsidR="00386C4D">
        <w:rPr>
          <w:sz w:val="24"/>
          <w:szCs w:val="24"/>
        </w:rPr>
        <w:t>iam</w:t>
      </w:r>
      <w:r>
        <w:rPr>
          <w:sz w:val="24"/>
          <w:szCs w:val="24"/>
        </w:rPr>
        <w:t xml:space="preserve"> apmok</w:t>
      </w:r>
      <w:r w:rsidR="00386C4D">
        <w:rPr>
          <w:sz w:val="24"/>
          <w:szCs w:val="24"/>
        </w:rPr>
        <w:t>ėjimui</w:t>
      </w:r>
      <w:r>
        <w:rPr>
          <w:sz w:val="24"/>
          <w:szCs w:val="24"/>
        </w:rPr>
        <w:t xml:space="preserve"> (darbdavių socialinė parama pinigais)</w:t>
      </w:r>
      <w:r w:rsidR="000D220A">
        <w:rPr>
          <w:sz w:val="24"/>
          <w:szCs w:val="24"/>
        </w:rPr>
        <w:t xml:space="preserve"> – 02 programai įgyvendinti;</w:t>
      </w:r>
    </w:p>
    <w:p w14:paraId="5BCD1D0F" w14:textId="4190CCA6" w:rsidR="00BA770F" w:rsidRDefault="00BA770F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2,2 tūkst. eurų Ramygalos gimnazijai darbo užmokesčiui</w:t>
      </w:r>
      <w:r w:rsidR="005B75CC">
        <w:rPr>
          <w:sz w:val="24"/>
          <w:szCs w:val="24"/>
        </w:rPr>
        <w:t xml:space="preserve"> – 02 programai įgyvendinti</w:t>
      </w:r>
      <w:r>
        <w:rPr>
          <w:sz w:val="24"/>
          <w:szCs w:val="24"/>
        </w:rPr>
        <w:t>;</w:t>
      </w:r>
    </w:p>
    <w:p w14:paraId="0253D0FA" w14:textId="641E7510" w:rsidR="00BA770F" w:rsidRDefault="001351A7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32,4 tūkst. eurų Upytės Antano Belazaro pagrindinei mokyklai</w:t>
      </w:r>
      <w:r w:rsidR="00E46439">
        <w:rPr>
          <w:sz w:val="24"/>
          <w:szCs w:val="24"/>
        </w:rPr>
        <w:t xml:space="preserve">, iš jų: 10,7 tūkst. eurų </w:t>
      </w:r>
      <w:r w:rsidR="00C532B3" w:rsidRPr="00FC07C6">
        <w:rPr>
          <w:sz w:val="24"/>
          <w:szCs w:val="24"/>
        </w:rPr>
        <w:t>komunalinių paslaugų įsigijimo išlaidoms</w:t>
      </w:r>
      <w:r w:rsidR="00C532B3">
        <w:rPr>
          <w:sz w:val="24"/>
          <w:szCs w:val="24"/>
        </w:rPr>
        <w:t xml:space="preserve"> ir </w:t>
      </w:r>
      <w:r w:rsidR="00D45F96">
        <w:rPr>
          <w:sz w:val="24"/>
          <w:szCs w:val="24"/>
        </w:rPr>
        <w:t>21,7 tūkst. eurų mokinių pavėžėjimo išlaidoms (socialinė parama natūra)</w:t>
      </w:r>
      <w:r w:rsidR="005B75CC">
        <w:rPr>
          <w:sz w:val="24"/>
          <w:szCs w:val="24"/>
        </w:rPr>
        <w:t xml:space="preserve"> –</w:t>
      </w:r>
      <w:r w:rsidR="005B75CC" w:rsidRPr="005B75CC">
        <w:rPr>
          <w:sz w:val="24"/>
          <w:szCs w:val="24"/>
        </w:rPr>
        <w:t xml:space="preserve"> </w:t>
      </w:r>
      <w:r w:rsidR="005B75CC">
        <w:rPr>
          <w:sz w:val="24"/>
          <w:szCs w:val="24"/>
        </w:rPr>
        <w:t>02 programai įgyvendinti;</w:t>
      </w:r>
    </w:p>
    <w:p w14:paraId="5800A5FA" w14:textId="137A32E7" w:rsidR="00D45F96" w:rsidRDefault="00D45F96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7,0 tūkst. eurų Paliūniškio pagrindinei mokyklai mokinių pavėžėjimo išlaidoms (socialinė parama natūra)</w:t>
      </w:r>
      <w:r w:rsidR="005B75CC">
        <w:rPr>
          <w:sz w:val="24"/>
          <w:szCs w:val="24"/>
        </w:rPr>
        <w:t xml:space="preserve"> –</w:t>
      </w:r>
      <w:r w:rsidR="005B75CC" w:rsidRPr="005B75CC">
        <w:rPr>
          <w:sz w:val="24"/>
          <w:szCs w:val="24"/>
        </w:rPr>
        <w:t xml:space="preserve"> </w:t>
      </w:r>
      <w:r w:rsidR="005B75CC">
        <w:rPr>
          <w:sz w:val="24"/>
          <w:szCs w:val="24"/>
        </w:rPr>
        <w:t>02 programai įgyvendinti;</w:t>
      </w:r>
    </w:p>
    <w:p w14:paraId="5E52E448" w14:textId="0B2EC934" w:rsidR="00D45F96" w:rsidRDefault="00D45F96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20,6 tūkst. eurų Dembavos progimnazijai, iš jų: 20,0 tūkst. eurų komunalinių paslaugų įsigijimo išlaidoms ir 0,6 tūkst. eurų mitybos išlaidoms</w:t>
      </w:r>
      <w:r w:rsidR="005B75CC">
        <w:rPr>
          <w:sz w:val="24"/>
          <w:szCs w:val="24"/>
        </w:rPr>
        <w:t xml:space="preserve"> –</w:t>
      </w:r>
      <w:r w:rsidR="005B75CC" w:rsidRPr="005B75CC">
        <w:rPr>
          <w:sz w:val="24"/>
          <w:szCs w:val="24"/>
        </w:rPr>
        <w:t xml:space="preserve"> </w:t>
      </w:r>
      <w:r w:rsidR="005B75CC">
        <w:rPr>
          <w:sz w:val="24"/>
          <w:szCs w:val="24"/>
        </w:rPr>
        <w:t>02 programai įgyvendinti;</w:t>
      </w:r>
    </w:p>
    <w:p w14:paraId="295B0BC8" w14:textId="47FE05BD" w:rsidR="00237F7E" w:rsidRDefault="00D45F96" w:rsidP="005B75CC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35,1 tūkst. eurų Piniavos mokyklai-darželiui, iš jų: 25,0 tūkst. eurų komunalinių paslaugų įsigijimo išlaidoms, 2,9 tūkst. eurų išeitinei išmokai (</w:t>
      </w:r>
      <w:r w:rsidRPr="00F47F46">
        <w:rPr>
          <w:color w:val="000000" w:themeColor="text1"/>
          <w:sz w:val="24"/>
          <w:szCs w:val="24"/>
        </w:rPr>
        <w:t>darbdavių socialinė parama pinigais</w:t>
      </w:r>
      <w:r>
        <w:rPr>
          <w:color w:val="000000" w:themeColor="text1"/>
          <w:sz w:val="24"/>
          <w:szCs w:val="24"/>
        </w:rPr>
        <w:t>), 1,6 tūkst. eurų skalbimo paslaugoms apmokėti (</w:t>
      </w:r>
      <w:r w:rsidR="00386C4D">
        <w:rPr>
          <w:color w:val="000000" w:themeColor="text1"/>
          <w:sz w:val="24"/>
          <w:szCs w:val="24"/>
        </w:rPr>
        <w:t>aprangos ir patalynės įsigijimo bei priežiūros išlaidos) ir 5,6 tūkst. eurų mitybos išlaidoms</w:t>
      </w:r>
      <w:r w:rsidR="005B75CC">
        <w:rPr>
          <w:color w:val="000000" w:themeColor="text1"/>
          <w:sz w:val="24"/>
          <w:szCs w:val="24"/>
        </w:rPr>
        <w:t xml:space="preserve"> – </w:t>
      </w:r>
      <w:r w:rsidR="005B75CC">
        <w:rPr>
          <w:sz w:val="24"/>
          <w:szCs w:val="24"/>
        </w:rPr>
        <w:t>02 programai įgyvendinti</w:t>
      </w:r>
      <w:r w:rsidR="00386C4D">
        <w:rPr>
          <w:color w:val="000000" w:themeColor="text1"/>
          <w:sz w:val="24"/>
          <w:szCs w:val="24"/>
        </w:rPr>
        <w:t>;</w:t>
      </w:r>
    </w:p>
    <w:p w14:paraId="1FD10974" w14:textId="2C50C6BF" w:rsidR="002B528F" w:rsidRDefault="00386C4D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8,5 tūkst. eurų Pažagienių mokyklai-darželiui, iš jų: 2,5 tūkst. eurų socialinio draudimo įmokoms, 2,0 tūkst. eurų ugdymo prekės ir baldams įsigyti (kitų prekių ir paslaugų įsigijimo išlaidoms), 1,0 tūkst. eurų mirties pašalpai ir </w:t>
      </w:r>
      <w:r>
        <w:rPr>
          <w:sz w:val="24"/>
          <w:szCs w:val="24"/>
        </w:rPr>
        <w:t>mokytojų kelionės į darbą daliniam apmokėjimui</w:t>
      </w:r>
      <w:r w:rsidR="00DA1555">
        <w:rPr>
          <w:sz w:val="24"/>
          <w:szCs w:val="24"/>
        </w:rPr>
        <w:t xml:space="preserve"> (</w:t>
      </w:r>
      <w:r w:rsidR="00DA1555" w:rsidRPr="00F47F46">
        <w:rPr>
          <w:color w:val="000000" w:themeColor="text1"/>
          <w:sz w:val="24"/>
          <w:szCs w:val="24"/>
        </w:rPr>
        <w:t>darbdavių socialinė parama pinigais</w:t>
      </w:r>
      <w:r w:rsidR="00DA1555">
        <w:rPr>
          <w:color w:val="000000" w:themeColor="text1"/>
          <w:sz w:val="24"/>
          <w:szCs w:val="24"/>
        </w:rPr>
        <w:t xml:space="preserve">) </w:t>
      </w:r>
      <w:r w:rsidR="00DA1555">
        <w:rPr>
          <w:sz w:val="24"/>
          <w:szCs w:val="24"/>
        </w:rPr>
        <w:t>ir 3,0 tūkst. eurų interaktyvaus ekrano įsigijimui (</w:t>
      </w:r>
      <w:r w:rsidR="00DA1555" w:rsidRPr="00FC07C6">
        <w:rPr>
          <w:sz w:val="24"/>
          <w:szCs w:val="24"/>
        </w:rPr>
        <w:t>kompiuterinės techninės ir elektroninių ryšių įrangos įsigijimo išlaidoms</w:t>
      </w:r>
      <w:r w:rsidR="00DA1555">
        <w:rPr>
          <w:sz w:val="24"/>
          <w:szCs w:val="24"/>
        </w:rPr>
        <w:t>)</w:t>
      </w:r>
      <w:r w:rsidR="005B75CC">
        <w:rPr>
          <w:sz w:val="24"/>
          <w:szCs w:val="24"/>
        </w:rPr>
        <w:t xml:space="preserve"> – </w:t>
      </w:r>
      <w:r w:rsidR="005B75CC">
        <w:rPr>
          <w:color w:val="000000" w:themeColor="text1"/>
          <w:sz w:val="24"/>
          <w:szCs w:val="24"/>
        </w:rPr>
        <w:t>02 programai įgyvendinti;</w:t>
      </w:r>
    </w:p>
    <w:p w14:paraId="2EB20214" w14:textId="7B7D1769" w:rsidR="00DA1555" w:rsidRDefault="00DA1555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6,0 tūkst. eurų Dembavos lopšeli</w:t>
      </w:r>
      <w:r w:rsidR="005B75CC">
        <w:rPr>
          <w:sz w:val="24"/>
          <w:szCs w:val="24"/>
        </w:rPr>
        <w:t>ui</w:t>
      </w:r>
      <w:r>
        <w:rPr>
          <w:sz w:val="24"/>
          <w:szCs w:val="24"/>
        </w:rPr>
        <w:t>-darželi</w:t>
      </w:r>
      <w:r w:rsidR="005B75CC">
        <w:rPr>
          <w:sz w:val="24"/>
          <w:szCs w:val="24"/>
        </w:rPr>
        <w:t>ui</w:t>
      </w:r>
      <w:r>
        <w:rPr>
          <w:sz w:val="24"/>
          <w:szCs w:val="24"/>
        </w:rPr>
        <w:t xml:space="preserve"> „Smalsutis“ komunalinių paslaugų įsigijimo išlaidoms</w:t>
      </w:r>
      <w:r w:rsidR="005B75CC">
        <w:rPr>
          <w:sz w:val="24"/>
          <w:szCs w:val="24"/>
        </w:rPr>
        <w:t xml:space="preserve"> – 02 programai įgyvendinti</w:t>
      </w:r>
      <w:r>
        <w:rPr>
          <w:sz w:val="24"/>
          <w:szCs w:val="24"/>
        </w:rPr>
        <w:t>;</w:t>
      </w:r>
    </w:p>
    <w:p w14:paraId="393E41EB" w14:textId="71E24205" w:rsidR="00DA1555" w:rsidRDefault="00DA1555" w:rsidP="005B75CC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47,4 tūkst. eurų Socialinių paslaugų centrui, integralią pagalbą teikiančių darbuotojų darbo užmokesčiui ir su juo susijusioms išlaidoms apmokėti (iš jų: </w:t>
      </w:r>
      <w:r w:rsidR="00361417">
        <w:rPr>
          <w:sz w:val="24"/>
          <w:szCs w:val="24"/>
        </w:rPr>
        <w:t xml:space="preserve">44,0 tūkst. eurų darbo užmokestis, 2,6 tūkst. eurų socialinio draudimo įmokos ir 0,8 tūkst. eurų </w:t>
      </w:r>
      <w:r w:rsidR="00361417" w:rsidRPr="00F47F46">
        <w:rPr>
          <w:color w:val="000000" w:themeColor="text1"/>
          <w:sz w:val="24"/>
          <w:szCs w:val="24"/>
        </w:rPr>
        <w:t>darbdavių socialinė parama pinigais</w:t>
      </w:r>
      <w:r w:rsidR="00361417">
        <w:rPr>
          <w:color w:val="000000" w:themeColor="text1"/>
          <w:sz w:val="24"/>
          <w:szCs w:val="24"/>
        </w:rPr>
        <w:t>)</w:t>
      </w:r>
      <w:r w:rsidR="005B75CC">
        <w:rPr>
          <w:color w:val="000000" w:themeColor="text1"/>
          <w:sz w:val="24"/>
          <w:szCs w:val="24"/>
        </w:rPr>
        <w:t xml:space="preserve"> –</w:t>
      </w:r>
      <w:r w:rsidR="005B75CC" w:rsidRPr="005B75CC">
        <w:rPr>
          <w:sz w:val="24"/>
          <w:szCs w:val="24"/>
        </w:rPr>
        <w:t xml:space="preserve"> </w:t>
      </w:r>
      <w:r w:rsidR="005B75CC">
        <w:rPr>
          <w:sz w:val="24"/>
          <w:szCs w:val="24"/>
        </w:rPr>
        <w:t>05 programai įgyvendinti;</w:t>
      </w:r>
    </w:p>
    <w:p w14:paraId="65B748C5" w14:textId="232086BA" w:rsidR="00DA1555" w:rsidRPr="00FC07C6" w:rsidRDefault="00361417" w:rsidP="005B75C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1,3 tūkst. eurų Krekenavos kultūros centr</w:t>
      </w:r>
      <w:r w:rsidR="0008400D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 Žibartonių padalinio rūsio langų ir durų pakeitimui </w:t>
      </w:r>
      <w:r w:rsidR="00BF7884" w:rsidRPr="00FC07C6">
        <w:rPr>
          <w:sz w:val="24"/>
          <w:szCs w:val="24"/>
        </w:rPr>
        <w:t>(materialiojo turto paprastojo remonto prekių ir paslaugų įsigijimo išlaidoms</w:t>
      </w:r>
      <w:r w:rsidR="00BF7884">
        <w:rPr>
          <w:sz w:val="24"/>
          <w:szCs w:val="24"/>
        </w:rPr>
        <w:t>)</w:t>
      </w:r>
      <w:r w:rsidR="005B75CC">
        <w:rPr>
          <w:sz w:val="24"/>
          <w:szCs w:val="24"/>
        </w:rPr>
        <w:t xml:space="preserve"> –</w:t>
      </w:r>
      <w:r w:rsidR="005B75CC" w:rsidRPr="005B75CC">
        <w:rPr>
          <w:color w:val="000000" w:themeColor="text1"/>
          <w:sz w:val="24"/>
          <w:szCs w:val="24"/>
        </w:rPr>
        <w:t xml:space="preserve"> </w:t>
      </w:r>
      <w:r w:rsidR="005B75CC">
        <w:rPr>
          <w:color w:val="000000" w:themeColor="text1"/>
          <w:sz w:val="24"/>
          <w:szCs w:val="24"/>
        </w:rPr>
        <w:t>03 programai įgyvendinti.</w:t>
      </w:r>
    </w:p>
    <w:p w14:paraId="773AAA80" w14:textId="20ABDCB3" w:rsidR="00D56A5F" w:rsidRPr="00F47F46" w:rsidRDefault="00D56A5F" w:rsidP="001B594B">
      <w:pPr>
        <w:pStyle w:val="Betarp"/>
        <w:jc w:val="both"/>
        <w:rPr>
          <w:color w:val="000000" w:themeColor="text1"/>
          <w:sz w:val="24"/>
          <w:szCs w:val="24"/>
        </w:rPr>
      </w:pPr>
    </w:p>
    <w:p w14:paraId="7C3E7D97" w14:textId="5E3C0164" w:rsidR="00D56A5F" w:rsidRPr="00F47F46" w:rsidRDefault="00D56A5F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Perskirstyti </w:t>
      </w:r>
      <w:r w:rsidR="00235CBC">
        <w:rPr>
          <w:color w:val="000000" w:themeColor="text1"/>
          <w:sz w:val="24"/>
          <w:szCs w:val="24"/>
        </w:rPr>
        <w:t>Velžio seniūnijos asignavimus</w:t>
      </w:r>
      <w:r w:rsidRPr="00F47F46">
        <w:rPr>
          <w:color w:val="000000" w:themeColor="text1"/>
          <w:sz w:val="24"/>
          <w:szCs w:val="24"/>
        </w:rPr>
        <w:t>:</w:t>
      </w:r>
    </w:p>
    <w:p w14:paraId="45D04BB3" w14:textId="37BA4D9D" w:rsidR="00D56A5F" w:rsidRPr="00F47F46" w:rsidRDefault="00D56A5F" w:rsidP="00B50B16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</w:t>
      </w:r>
      <w:r w:rsidR="00235CBC">
        <w:rPr>
          <w:color w:val="000000" w:themeColor="text1"/>
          <w:sz w:val="24"/>
          <w:szCs w:val="24"/>
        </w:rPr>
        <w:t>4</w:t>
      </w:r>
      <w:r w:rsidRPr="00F47F46">
        <w:rPr>
          <w:color w:val="000000" w:themeColor="text1"/>
          <w:sz w:val="24"/>
          <w:szCs w:val="24"/>
        </w:rPr>
        <w:t xml:space="preserve"> programa </w:t>
      </w:r>
      <w:r w:rsidR="00B50B16" w:rsidRPr="00F47F46">
        <w:rPr>
          <w:color w:val="000000" w:themeColor="text1"/>
          <w:sz w:val="24"/>
          <w:szCs w:val="24"/>
        </w:rPr>
        <w:t xml:space="preserve">– </w:t>
      </w:r>
      <w:r w:rsidR="00235CBC">
        <w:rPr>
          <w:color w:val="000000" w:themeColor="text1"/>
          <w:sz w:val="24"/>
          <w:szCs w:val="24"/>
        </w:rPr>
        <w:t>kitų prekių ir paslaugų įsigijimo išlaidos</w:t>
      </w:r>
      <w:r w:rsidRPr="00F47F46">
        <w:rPr>
          <w:color w:val="000000" w:themeColor="text1"/>
          <w:sz w:val="24"/>
          <w:szCs w:val="24"/>
        </w:rPr>
        <w:t xml:space="preserve"> -0,</w:t>
      </w:r>
      <w:r w:rsidR="00235CBC">
        <w:rPr>
          <w:color w:val="000000" w:themeColor="text1"/>
          <w:sz w:val="24"/>
          <w:szCs w:val="24"/>
        </w:rPr>
        <w:t>3</w:t>
      </w:r>
      <w:r w:rsidRPr="00F47F46">
        <w:rPr>
          <w:color w:val="000000" w:themeColor="text1"/>
          <w:sz w:val="24"/>
          <w:szCs w:val="24"/>
        </w:rPr>
        <w:t xml:space="preserve"> tūkst. eurų </w:t>
      </w:r>
      <w:r w:rsidR="00235CBC">
        <w:rPr>
          <w:color w:val="000000" w:themeColor="text1"/>
          <w:sz w:val="24"/>
          <w:szCs w:val="24"/>
        </w:rPr>
        <w:t>5SB</w:t>
      </w:r>
      <w:r w:rsidRPr="00F47F46">
        <w:rPr>
          <w:color w:val="000000" w:themeColor="text1"/>
          <w:sz w:val="24"/>
          <w:szCs w:val="24"/>
        </w:rPr>
        <w:t>;</w:t>
      </w:r>
    </w:p>
    <w:p w14:paraId="4B46E5D9" w14:textId="19DF196A" w:rsidR="00D56A5F" w:rsidRPr="00F47F46" w:rsidRDefault="00D56A5F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</w:t>
      </w:r>
      <w:r w:rsidR="00235CBC">
        <w:rPr>
          <w:color w:val="000000" w:themeColor="text1"/>
          <w:sz w:val="24"/>
          <w:szCs w:val="24"/>
        </w:rPr>
        <w:t>1</w:t>
      </w:r>
      <w:r w:rsidRPr="00F47F46">
        <w:rPr>
          <w:color w:val="000000" w:themeColor="text1"/>
          <w:sz w:val="24"/>
          <w:szCs w:val="24"/>
        </w:rPr>
        <w:t xml:space="preserve"> programa </w:t>
      </w:r>
      <w:r w:rsidR="00B50B16" w:rsidRPr="00F47F46">
        <w:rPr>
          <w:color w:val="000000" w:themeColor="text1"/>
          <w:sz w:val="24"/>
          <w:szCs w:val="24"/>
        </w:rPr>
        <w:t xml:space="preserve">– </w:t>
      </w:r>
      <w:r w:rsidR="00235CBC">
        <w:rPr>
          <w:color w:val="000000" w:themeColor="text1"/>
          <w:sz w:val="24"/>
          <w:szCs w:val="24"/>
        </w:rPr>
        <w:t>kitų prekių ir paslaugų įsigijimo išlaidos</w:t>
      </w:r>
      <w:r w:rsidR="00235CBC" w:rsidRPr="00F47F46">
        <w:rPr>
          <w:color w:val="000000" w:themeColor="text1"/>
          <w:sz w:val="24"/>
          <w:szCs w:val="24"/>
        </w:rPr>
        <w:t xml:space="preserve"> </w:t>
      </w:r>
      <w:r w:rsidRPr="00F47F46">
        <w:rPr>
          <w:color w:val="000000" w:themeColor="text1"/>
          <w:sz w:val="24"/>
          <w:szCs w:val="24"/>
        </w:rPr>
        <w:t>+0,</w:t>
      </w:r>
      <w:r w:rsidR="00235CBC">
        <w:rPr>
          <w:color w:val="000000" w:themeColor="text1"/>
          <w:sz w:val="24"/>
          <w:szCs w:val="24"/>
        </w:rPr>
        <w:t>3</w:t>
      </w:r>
      <w:r w:rsidRPr="00F47F46">
        <w:rPr>
          <w:color w:val="000000" w:themeColor="text1"/>
          <w:sz w:val="24"/>
          <w:szCs w:val="24"/>
        </w:rPr>
        <w:t xml:space="preserve"> tūkst. eurų </w:t>
      </w:r>
      <w:r w:rsidR="00235CBC">
        <w:rPr>
          <w:color w:val="000000" w:themeColor="text1"/>
          <w:sz w:val="24"/>
          <w:szCs w:val="24"/>
        </w:rPr>
        <w:t>5SB</w:t>
      </w:r>
      <w:r w:rsidRPr="00F47F46">
        <w:rPr>
          <w:color w:val="000000" w:themeColor="text1"/>
          <w:sz w:val="24"/>
          <w:szCs w:val="24"/>
        </w:rPr>
        <w:t>.</w:t>
      </w:r>
    </w:p>
    <w:p w14:paraId="78DC1579" w14:textId="15C12154" w:rsidR="009E1D2F" w:rsidRPr="00F47F46" w:rsidRDefault="009E1D2F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Perskirstyti </w:t>
      </w:r>
      <w:r w:rsidR="006A1959">
        <w:rPr>
          <w:color w:val="000000" w:themeColor="text1"/>
          <w:sz w:val="24"/>
          <w:szCs w:val="24"/>
        </w:rPr>
        <w:t>Pažagienių mokyklos-darželio</w:t>
      </w:r>
      <w:r w:rsidR="000837BA" w:rsidRPr="00F47F46">
        <w:rPr>
          <w:color w:val="000000" w:themeColor="text1"/>
          <w:sz w:val="24"/>
          <w:szCs w:val="24"/>
        </w:rPr>
        <w:t xml:space="preserve"> </w:t>
      </w:r>
      <w:r w:rsidRPr="00F47F46">
        <w:rPr>
          <w:color w:val="000000" w:themeColor="text1"/>
          <w:sz w:val="24"/>
          <w:szCs w:val="24"/>
        </w:rPr>
        <w:t>asignavimus:</w:t>
      </w:r>
    </w:p>
    <w:p w14:paraId="7A78FA87" w14:textId="369538BD" w:rsidR="009E1D2F" w:rsidRPr="00F47F46" w:rsidRDefault="009E1D2F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02 programa </w:t>
      </w:r>
      <w:r w:rsidR="00B50B16" w:rsidRPr="00F47F46">
        <w:rPr>
          <w:color w:val="000000" w:themeColor="text1"/>
          <w:sz w:val="24"/>
          <w:szCs w:val="24"/>
        </w:rPr>
        <w:t xml:space="preserve">– </w:t>
      </w:r>
      <w:r w:rsidRPr="00F47F46">
        <w:rPr>
          <w:color w:val="000000" w:themeColor="text1"/>
          <w:sz w:val="24"/>
          <w:szCs w:val="24"/>
        </w:rPr>
        <w:t>darbo užmokestis -0,</w:t>
      </w:r>
      <w:r w:rsidR="006A1959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tūkst. eurų 4VB(MK);</w:t>
      </w:r>
    </w:p>
    <w:p w14:paraId="472F3913" w14:textId="13C5767B" w:rsidR="009E1D2F" w:rsidRPr="00F47F46" w:rsidRDefault="009E1D2F" w:rsidP="0067407B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02 programa </w:t>
      </w:r>
      <w:r w:rsidR="00B50B16" w:rsidRPr="00F47F46">
        <w:rPr>
          <w:color w:val="000000" w:themeColor="text1"/>
          <w:sz w:val="24"/>
          <w:szCs w:val="24"/>
        </w:rPr>
        <w:t xml:space="preserve">– </w:t>
      </w:r>
      <w:r w:rsidR="00B8042C" w:rsidRPr="00F47F46">
        <w:rPr>
          <w:color w:val="000000" w:themeColor="text1"/>
          <w:sz w:val="24"/>
          <w:szCs w:val="24"/>
        </w:rPr>
        <w:t xml:space="preserve">darbdavių socialinė parama pinigais </w:t>
      </w:r>
      <w:r w:rsidRPr="00F47F46">
        <w:rPr>
          <w:color w:val="000000" w:themeColor="text1"/>
          <w:sz w:val="24"/>
          <w:szCs w:val="24"/>
        </w:rPr>
        <w:t>+0,</w:t>
      </w:r>
      <w:r w:rsidR="006A1959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tūkst. eurų 4VB(MK)</w:t>
      </w:r>
      <w:r w:rsidR="0067407B">
        <w:rPr>
          <w:color w:val="000000" w:themeColor="text1"/>
          <w:sz w:val="24"/>
          <w:szCs w:val="24"/>
        </w:rPr>
        <w:t>.</w:t>
      </w:r>
    </w:p>
    <w:p w14:paraId="7E14FAF7" w14:textId="2C6DB6EC" w:rsidR="002E3E28" w:rsidRPr="00F47F46" w:rsidRDefault="002E3E28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Perskirstyti </w:t>
      </w:r>
      <w:r w:rsidR="00B456BA">
        <w:rPr>
          <w:color w:val="000000" w:themeColor="text1"/>
          <w:sz w:val="24"/>
          <w:szCs w:val="24"/>
        </w:rPr>
        <w:t>Upytės Antano Belazaro pagrindinės mokyklos</w:t>
      </w:r>
      <w:r w:rsidRPr="00F47F46">
        <w:rPr>
          <w:color w:val="000000" w:themeColor="text1"/>
          <w:sz w:val="24"/>
          <w:szCs w:val="24"/>
        </w:rPr>
        <w:t xml:space="preserve"> asignavimus:</w:t>
      </w:r>
    </w:p>
    <w:p w14:paraId="2B441211" w14:textId="72173FDD" w:rsidR="002E3E28" w:rsidRDefault="002E3E28" w:rsidP="00A51343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02 programa </w:t>
      </w:r>
      <w:r w:rsidR="00B50B16" w:rsidRPr="00F47F46">
        <w:rPr>
          <w:color w:val="000000" w:themeColor="text1"/>
          <w:sz w:val="24"/>
          <w:szCs w:val="24"/>
        </w:rPr>
        <w:t xml:space="preserve">– </w:t>
      </w:r>
      <w:r w:rsidRPr="00F47F46">
        <w:rPr>
          <w:color w:val="000000" w:themeColor="text1"/>
          <w:sz w:val="24"/>
          <w:szCs w:val="24"/>
        </w:rPr>
        <w:t>darbo užmokestis -</w:t>
      </w:r>
      <w:r w:rsidR="00B456BA">
        <w:rPr>
          <w:color w:val="000000" w:themeColor="text1"/>
          <w:sz w:val="24"/>
          <w:szCs w:val="24"/>
        </w:rPr>
        <w:t>3,8</w:t>
      </w:r>
      <w:r w:rsidRPr="00F47F46">
        <w:rPr>
          <w:color w:val="000000" w:themeColor="text1"/>
          <w:sz w:val="24"/>
          <w:szCs w:val="24"/>
        </w:rPr>
        <w:t xml:space="preserve"> tūkst. eurų 4VB(MK);</w:t>
      </w:r>
    </w:p>
    <w:p w14:paraId="0F82C7E8" w14:textId="20B57CBD" w:rsidR="00B456BA" w:rsidRDefault="00B456BA" w:rsidP="00B456B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02 programa – darbdavių socialinė parama pinigais +</w:t>
      </w:r>
      <w:r>
        <w:rPr>
          <w:color w:val="000000" w:themeColor="text1"/>
          <w:sz w:val="24"/>
          <w:szCs w:val="24"/>
        </w:rPr>
        <w:t>3,8</w:t>
      </w:r>
      <w:r w:rsidRPr="00F47F46">
        <w:rPr>
          <w:color w:val="000000" w:themeColor="text1"/>
          <w:sz w:val="24"/>
          <w:szCs w:val="24"/>
        </w:rPr>
        <w:t xml:space="preserve"> tūkst. eurų 4VB(MK)</w:t>
      </w:r>
      <w:r>
        <w:rPr>
          <w:color w:val="000000" w:themeColor="text1"/>
          <w:sz w:val="24"/>
          <w:szCs w:val="24"/>
        </w:rPr>
        <w:t>.</w:t>
      </w:r>
    </w:p>
    <w:p w14:paraId="6D7F2850" w14:textId="06C39112" w:rsidR="002A0AA2" w:rsidRDefault="002A0AA2" w:rsidP="00B456B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Krekenavos Mykolo Antanaičio asignavimus:</w:t>
      </w:r>
    </w:p>
    <w:p w14:paraId="17A108AD" w14:textId="11E4846C" w:rsidR="002A0AA2" w:rsidRDefault="002A0AA2" w:rsidP="00B456B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-2,0 tūkst. eurų 4VB(MK);</w:t>
      </w:r>
    </w:p>
    <w:p w14:paraId="17067661" w14:textId="604C38BC" w:rsidR="002A0AA2" w:rsidRDefault="002A0AA2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02 programa – darbdavių socialinė parama pinigais +</w:t>
      </w:r>
      <w:r>
        <w:rPr>
          <w:color w:val="000000" w:themeColor="text1"/>
          <w:sz w:val="24"/>
          <w:szCs w:val="24"/>
        </w:rPr>
        <w:t>2,0</w:t>
      </w:r>
      <w:r w:rsidRPr="00F47F46">
        <w:rPr>
          <w:color w:val="000000" w:themeColor="text1"/>
          <w:sz w:val="24"/>
          <w:szCs w:val="24"/>
        </w:rPr>
        <w:t xml:space="preserve"> tūkst. eurų 4VB(MK)</w:t>
      </w:r>
      <w:r>
        <w:rPr>
          <w:color w:val="000000" w:themeColor="text1"/>
          <w:sz w:val="24"/>
          <w:szCs w:val="24"/>
        </w:rPr>
        <w:t>;</w:t>
      </w:r>
    </w:p>
    <w:p w14:paraId="3E763686" w14:textId="11CEE632" w:rsidR="002A0AA2" w:rsidRDefault="002A0AA2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-0,1 tūkst. eurų 5SB;</w:t>
      </w:r>
    </w:p>
    <w:p w14:paraId="58169103" w14:textId="296557BD" w:rsidR="002A0AA2" w:rsidRDefault="002A0AA2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02 programa – darbdavių socialinė parama pinigais +</w:t>
      </w:r>
      <w:r>
        <w:rPr>
          <w:color w:val="000000" w:themeColor="text1"/>
          <w:sz w:val="24"/>
          <w:szCs w:val="24"/>
        </w:rPr>
        <w:t>0,1</w:t>
      </w:r>
      <w:r w:rsidRPr="00F47F46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</w:t>
      </w:r>
      <w:r w:rsidR="00EC3DEF">
        <w:rPr>
          <w:color w:val="000000" w:themeColor="text1"/>
          <w:sz w:val="24"/>
          <w:szCs w:val="24"/>
        </w:rPr>
        <w:t>.</w:t>
      </w:r>
    </w:p>
    <w:p w14:paraId="2FE3C387" w14:textId="6FC206D9" w:rsidR="006509B2" w:rsidRDefault="006509B2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Ramygalos gimnazijos asignavimus:</w:t>
      </w:r>
    </w:p>
    <w:p w14:paraId="7228D374" w14:textId="72FF37DB" w:rsidR="006509B2" w:rsidRDefault="006509B2" w:rsidP="006509B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-24,4 tūkst. eurų 4VM(MK);</w:t>
      </w:r>
    </w:p>
    <w:p w14:paraId="440ECC76" w14:textId="2680DE35" w:rsidR="006509B2" w:rsidRDefault="006509B2" w:rsidP="006509B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– </w:t>
      </w:r>
      <w:r w:rsidRPr="00F47F46">
        <w:rPr>
          <w:color w:val="000000" w:themeColor="text1"/>
          <w:sz w:val="24"/>
          <w:szCs w:val="24"/>
        </w:rPr>
        <w:t>darbdavių socialinė parama pinigais</w:t>
      </w:r>
      <w:r>
        <w:rPr>
          <w:color w:val="000000" w:themeColor="text1"/>
          <w:sz w:val="24"/>
          <w:szCs w:val="24"/>
        </w:rPr>
        <w:t xml:space="preserve"> +24,4 tūkst. eurų 4VB(MK);</w:t>
      </w:r>
    </w:p>
    <w:p w14:paraId="5C1E6C71" w14:textId="3ABED0CD" w:rsidR="00A0286A" w:rsidRDefault="00A0286A" w:rsidP="00A0286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02 programa – darbo užmokestis -1,3 tūkst. eurų 5SB</w:t>
      </w:r>
      <w:r w:rsidR="005B75CC">
        <w:rPr>
          <w:color w:val="000000" w:themeColor="text1"/>
          <w:sz w:val="24"/>
          <w:szCs w:val="24"/>
        </w:rPr>
        <w:t>;</w:t>
      </w:r>
    </w:p>
    <w:p w14:paraId="38D96422" w14:textId="193EDCEE" w:rsidR="006509B2" w:rsidRDefault="00A0286A" w:rsidP="00A0286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02 programa – </w:t>
      </w:r>
      <w:r w:rsidRPr="00F47F46">
        <w:rPr>
          <w:color w:val="000000" w:themeColor="text1"/>
          <w:sz w:val="24"/>
          <w:szCs w:val="24"/>
        </w:rPr>
        <w:t>darbdavių socialinė parama pinigais</w:t>
      </w:r>
      <w:r>
        <w:rPr>
          <w:color w:val="000000" w:themeColor="text1"/>
          <w:sz w:val="24"/>
          <w:szCs w:val="24"/>
        </w:rPr>
        <w:t xml:space="preserve"> +1,3 tūkst. eurų 5SB</w:t>
      </w:r>
      <w:r w:rsidR="00927065">
        <w:rPr>
          <w:color w:val="000000" w:themeColor="text1"/>
          <w:sz w:val="24"/>
          <w:szCs w:val="24"/>
        </w:rPr>
        <w:t>.</w:t>
      </w:r>
    </w:p>
    <w:p w14:paraId="1898D4B3" w14:textId="747C28CA" w:rsidR="00EC3DEF" w:rsidRDefault="00EC3DEF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Visuomenės sveikatos biuro asignavimus:</w:t>
      </w:r>
    </w:p>
    <w:p w14:paraId="5A35D47A" w14:textId="777F2BBE" w:rsidR="00EC3DEF" w:rsidRDefault="00EC3DEF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06 programa – darbo užmokestis -3,5 tūkst. eurų 4VB(VD);</w:t>
      </w:r>
    </w:p>
    <w:p w14:paraId="64BE02CB" w14:textId="32E49CFE" w:rsidR="00EC3DEF" w:rsidRDefault="00EC3DEF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06 programa – kitų prekių ir paslaugų įsigijimo išlaidos +3,5 tūkst. eurų 4VB(VD).</w:t>
      </w:r>
    </w:p>
    <w:p w14:paraId="07678FE6" w14:textId="7A326B96" w:rsidR="0054517F" w:rsidRDefault="0054517F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Viešosios bibliotekos asignavimus:</w:t>
      </w:r>
    </w:p>
    <w:p w14:paraId="59839EE8" w14:textId="7E754AC2" w:rsidR="0054517F" w:rsidRDefault="0054517F" w:rsidP="0054517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03 programa – darbo užmokestis -5,5 tūkst. eurų 5SB;</w:t>
      </w:r>
    </w:p>
    <w:p w14:paraId="297410C9" w14:textId="20730ED1" w:rsidR="0054517F" w:rsidRDefault="0054517F" w:rsidP="0054517F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3</w:t>
      </w:r>
      <w:r w:rsidRPr="00F47F46">
        <w:rPr>
          <w:color w:val="000000" w:themeColor="text1"/>
          <w:sz w:val="24"/>
          <w:szCs w:val="24"/>
        </w:rPr>
        <w:t xml:space="preserve"> programa – darbdavių socialinė parama pinigais +</w:t>
      </w:r>
      <w:r>
        <w:rPr>
          <w:color w:val="000000" w:themeColor="text1"/>
          <w:sz w:val="24"/>
          <w:szCs w:val="24"/>
        </w:rPr>
        <w:t>5,5</w:t>
      </w:r>
      <w:r w:rsidRPr="00F47F46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5SB</w:t>
      </w:r>
      <w:r w:rsidR="005B75CC">
        <w:rPr>
          <w:color w:val="000000" w:themeColor="text1"/>
          <w:sz w:val="24"/>
          <w:szCs w:val="24"/>
        </w:rPr>
        <w:t>.</w:t>
      </w:r>
    </w:p>
    <w:p w14:paraId="5561806D" w14:textId="64B4B513" w:rsidR="0054517F" w:rsidRDefault="0054517F" w:rsidP="002A0AA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72EBF040" w14:textId="77777777" w:rsidR="00805FDA" w:rsidRDefault="00805FDA" w:rsidP="002A0AA2">
      <w:pPr>
        <w:pStyle w:val="Betarp"/>
        <w:jc w:val="both"/>
        <w:rPr>
          <w:color w:val="000000" w:themeColor="text1"/>
          <w:sz w:val="24"/>
          <w:szCs w:val="24"/>
        </w:rPr>
      </w:pPr>
    </w:p>
    <w:p w14:paraId="2A63C6A6" w14:textId="6CFFF79E" w:rsidR="00E7197E" w:rsidRPr="00F47F46" w:rsidRDefault="00E7197E" w:rsidP="00E7197E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P</w:t>
      </w:r>
      <w:r w:rsidR="00805FDA">
        <w:rPr>
          <w:color w:val="000000" w:themeColor="text1"/>
          <w:sz w:val="24"/>
          <w:szCs w:val="24"/>
        </w:rPr>
        <w:t>erskirstyti</w:t>
      </w:r>
      <w:r w:rsidRPr="00F47F46">
        <w:rPr>
          <w:color w:val="000000" w:themeColor="text1"/>
          <w:sz w:val="24"/>
          <w:szCs w:val="24"/>
        </w:rPr>
        <w:t xml:space="preserve"> projekto „</w:t>
      </w:r>
      <w:r w:rsidR="00805FDA">
        <w:rPr>
          <w:color w:val="000000" w:themeColor="text1"/>
          <w:sz w:val="24"/>
          <w:szCs w:val="24"/>
        </w:rPr>
        <w:t>Amatininkystė – turizmo produktas be sienų</w:t>
      </w:r>
      <w:r w:rsidRPr="00F47F46">
        <w:rPr>
          <w:color w:val="000000" w:themeColor="text1"/>
          <w:sz w:val="24"/>
          <w:szCs w:val="24"/>
        </w:rPr>
        <w:t>“ asignavimus</w:t>
      </w:r>
      <w:r w:rsidR="007E4C01">
        <w:rPr>
          <w:color w:val="000000" w:themeColor="text1"/>
          <w:sz w:val="24"/>
          <w:szCs w:val="24"/>
        </w:rPr>
        <w:t>: sumažinti kitų prekių ir paslaugų įsigijimo išlaidas 1,4 tūkst. eurų ir skirti 1,3 tūkst. eurų darbo užmokesčiui ir 0,1 tūkst. eurų socialinio draudimo įmokoms</w:t>
      </w:r>
      <w:r w:rsidRPr="00F47F46">
        <w:rPr>
          <w:color w:val="000000" w:themeColor="text1"/>
          <w:sz w:val="24"/>
          <w:szCs w:val="24"/>
        </w:rPr>
        <w:t xml:space="preserve"> 0</w:t>
      </w:r>
      <w:r w:rsidR="007E4C01">
        <w:rPr>
          <w:color w:val="000000" w:themeColor="text1"/>
          <w:sz w:val="24"/>
          <w:szCs w:val="24"/>
        </w:rPr>
        <w:t>3</w:t>
      </w:r>
      <w:r w:rsidRPr="00F47F46">
        <w:rPr>
          <w:color w:val="000000" w:themeColor="text1"/>
          <w:sz w:val="24"/>
          <w:szCs w:val="24"/>
        </w:rPr>
        <w:t xml:space="preserve"> programai </w:t>
      </w:r>
      <w:r w:rsidR="007E4C01">
        <w:rPr>
          <w:color w:val="000000" w:themeColor="text1"/>
          <w:sz w:val="24"/>
          <w:szCs w:val="24"/>
        </w:rPr>
        <w:t>3ES.</w:t>
      </w:r>
    </w:p>
    <w:p w14:paraId="31A14E4B" w14:textId="77777777" w:rsidR="00794718" w:rsidRPr="00F47F46" w:rsidRDefault="00794718" w:rsidP="0079471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Neskirtos lėšos:</w:t>
      </w:r>
    </w:p>
    <w:p w14:paraId="14456BBD" w14:textId="60BAADA2" w:rsidR="00794718" w:rsidRPr="00F47F46" w:rsidRDefault="00880468" w:rsidP="0079471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8,0</w:t>
      </w:r>
      <w:r w:rsidR="00794718" w:rsidRPr="00F47F46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Smilgių kultūros centr</w:t>
      </w:r>
      <w:r w:rsidR="005B75CC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 Sujetų padalinio patalpų remontui.</w:t>
      </w:r>
    </w:p>
    <w:p w14:paraId="1EA63BD8" w14:textId="77777777" w:rsidR="009A134A" w:rsidRPr="00F47F46" w:rsidRDefault="009A134A" w:rsidP="009A134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</w:p>
    <w:p w14:paraId="7FC8AE55" w14:textId="34B93B0A" w:rsidR="00F57536" w:rsidRPr="00F47F46" w:rsidRDefault="00A83FD5" w:rsidP="00A83FD5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5. </w:t>
      </w:r>
      <w:r w:rsidR="00E55245" w:rsidRPr="00F47F46">
        <w:rPr>
          <w:b/>
          <w:bCs/>
          <w:color w:val="000000" w:themeColor="text1"/>
          <w:sz w:val="24"/>
          <w:szCs w:val="24"/>
          <w:lang w:eastAsia="lt-LT"/>
        </w:rPr>
        <w:t>Kiti sprendimui priimti reikalingi pagrindimai, skaičiavimai ar paaiškinimai</w:t>
      </w:r>
      <w:r w:rsidR="00F57536" w:rsidRPr="00F47F46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79E70BC" w14:textId="1E35AF56" w:rsidR="00207062" w:rsidRPr="00F47F46" w:rsidRDefault="00322B1D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Savivaldybės biudžeto pajamos padidinamos </w:t>
      </w:r>
      <w:r w:rsidR="00340363" w:rsidRPr="00F47F46">
        <w:rPr>
          <w:color w:val="000000" w:themeColor="text1"/>
          <w:sz w:val="24"/>
          <w:szCs w:val="24"/>
        </w:rPr>
        <w:t>1</w:t>
      </w:r>
      <w:r w:rsidR="00FA6465">
        <w:rPr>
          <w:color w:val="000000" w:themeColor="text1"/>
          <w:sz w:val="24"/>
          <w:szCs w:val="24"/>
        </w:rPr>
        <w:t>91,2</w:t>
      </w:r>
      <w:r w:rsidRPr="00F47F46">
        <w:rPr>
          <w:color w:val="000000" w:themeColor="text1"/>
          <w:sz w:val="24"/>
          <w:szCs w:val="24"/>
        </w:rPr>
        <w:t xml:space="preserve"> tūkst. eurų. </w:t>
      </w:r>
    </w:p>
    <w:p w14:paraId="1A704F1A" w14:textId="77777777" w:rsidR="00010824" w:rsidRPr="00F47F46" w:rsidRDefault="00010824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</w:p>
    <w:p w14:paraId="63F1A455" w14:textId="0CF2151D" w:rsidR="003C1857" w:rsidRPr="00F47F46" w:rsidRDefault="00DC7923" w:rsidP="00FC5E2D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F47F46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F47F46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F47F46">
        <w:rPr>
          <w:color w:val="000000" w:themeColor="text1"/>
          <w:sz w:val="24"/>
          <w:szCs w:val="24"/>
          <w:lang w:eastAsia="lt-LT"/>
        </w:rPr>
        <w:t>o</w:t>
      </w:r>
      <w:r w:rsidR="00207062" w:rsidRPr="00F47F46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F47F46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F47F46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F47F46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F47F46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6354CF51" w:rsidR="003C1857" w:rsidRPr="00F47F46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F47F46">
        <w:rPr>
          <w:rFonts w:ascii="Times New Roman" w:hAnsi="Times New Roman"/>
          <w:color w:val="000000" w:themeColor="text1"/>
          <w:sz w:val="24"/>
          <w:szCs w:val="24"/>
        </w:rPr>
        <w:tab/>
        <w:t>Šarūnė Karalevičienė</w:t>
      </w:r>
    </w:p>
    <w:sectPr w:rsidR="003C1857" w:rsidRPr="00F47F46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0A7C" w14:textId="77777777" w:rsidR="00991CBA" w:rsidRDefault="00991CBA">
      <w:r>
        <w:separator/>
      </w:r>
    </w:p>
  </w:endnote>
  <w:endnote w:type="continuationSeparator" w:id="0">
    <w:p w14:paraId="698580C7" w14:textId="77777777" w:rsidR="00991CBA" w:rsidRDefault="0099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7A5" w14:textId="77777777" w:rsidR="00991CBA" w:rsidRDefault="00991CBA">
      <w:r>
        <w:separator/>
      </w:r>
    </w:p>
  </w:footnote>
  <w:footnote w:type="continuationSeparator" w:id="0">
    <w:p w14:paraId="147B002F" w14:textId="77777777" w:rsidR="00991CBA" w:rsidRDefault="0099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24744726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875059">
    <w:abstractNumId w:val="12"/>
  </w:num>
  <w:num w:numId="2" w16cid:durableId="764152211">
    <w:abstractNumId w:val="7"/>
  </w:num>
  <w:num w:numId="3" w16cid:durableId="916130083">
    <w:abstractNumId w:val="16"/>
  </w:num>
  <w:num w:numId="4" w16cid:durableId="916868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0616655">
    <w:abstractNumId w:val="3"/>
  </w:num>
  <w:num w:numId="6" w16cid:durableId="1071656364">
    <w:abstractNumId w:val="2"/>
  </w:num>
  <w:num w:numId="7" w16cid:durableId="1769347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269196">
    <w:abstractNumId w:val="8"/>
  </w:num>
  <w:num w:numId="9" w16cid:durableId="1463497076">
    <w:abstractNumId w:val="14"/>
  </w:num>
  <w:num w:numId="10" w16cid:durableId="1214148451">
    <w:abstractNumId w:val="5"/>
  </w:num>
  <w:num w:numId="11" w16cid:durableId="1765105618">
    <w:abstractNumId w:val="11"/>
  </w:num>
  <w:num w:numId="12" w16cid:durableId="1778937871">
    <w:abstractNumId w:val="10"/>
  </w:num>
  <w:num w:numId="13" w16cid:durableId="1899590977">
    <w:abstractNumId w:val="6"/>
  </w:num>
  <w:num w:numId="14" w16cid:durableId="456144418">
    <w:abstractNumId w:val="17"/>
  </w:num>
  <w:num w:numId="15" w16cid:durableId="767118807">
    <w:abstractNumId w:val="15"/>
  </w:num>
  <w:num w:numId="16" w16cid:durableId="581253989">
    <w:abstractNumId w:val="0"/>
  </w:num>
  <w:num w:numId="17" w16cid:durableId="1903172282">
    <w:abstractNumId w:val="13"/>
  </w:num>
  <w:num w:numId="18" w16cid:durableId="1377654939">
    <w:abstractNumId w:val="9"/>
  </w:num>
  <w:num w:numId="19" w16cid:durableId="162407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1F2"/>
    <w:rsid w:val="0003675C"/>
    <w:rsid w:val="00037321"/>
    <w:rsid w:val="00037F8F"/>
    <w:rsid w:val="00040D63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376"/>
    <w:rsid w:val="00071D5D"/>
    <w:rsid w:val="00072637"/>
    <w:rsid w:val="000728A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741D"/>
    <w:rsid w:val="00087D09"/>
    <w:rsid w:val="00090698"/>
    <w:rsid w:val="00090942"/>
    <w:rsid w:val="000917EE"/>
    <w:rsid w:val="00092700"/>
    <w:rsid w:val="00094209"/>
    <w:rsid w:val="00094296"/>
    <w:rsid w:val="00094DD8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20A"/>
    <w:rsid w:val="000D2479"/>
    <w:rsid w:val="000D2A13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475"/>
    <w:rsid w:val="000F7D4E"/>
    <w:rsid w:val="0010149F"/>
    <w:rsid w:val="001034AF"/>
    <w:rsid w:val="0010367C"/>
    <w:rsid w:val="00103B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97"/>
    <w:rsid w:val="001473D8"/>
    <w:rsid w:val="0014782D"/>
    <w:rsid w:val="00150A34"/>
    <w:rsid w:val="00151D89"/>
    <w:rsid w:val="00151FE4"/>
    <w:rsid w:val="0015381C"/>
    <w:rsid w:val="0015382C"/>
    <w:rsid w:val="00154259"/>
    <w:rsid w:val="00154E58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484"/>
    <w:rsid w:val="001A7B84"/>
    <w:rsid w:val="001B00A1"/>
    <w:rsid w:val="001B0B3A"/>
    <w:rsid w:val="001B0E02"/>
    <w:rsid w:val="001B0F05"/>
    <w:rsid w:val="001B3373"/>
    <w:rsid w:val="001B4599"/>
    <w:rsid w:val="001B594B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321"/>
    <w:rsid w:val="001F545F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4D93"/>
    <w:rsid w:val="002265DE"/>
    <w:rsid w:val="00226A13"/>
    <w:rsid w:val="00227A6D"/>
    <w:rsid w:val="0023085A"/>
    <w:rsid w:val="0023087E"/>
    <w:rsid w:val="00230983"/>
    <w:rsid w:val="00230AE9"/>
    <w:rsid w:val="00231EDD"/>
    <w:rsid w:val="00232D3E"/>
    <w:rsid w:val="00233D74"/>
    <w:rsid w:val="002348DB"/>
    <w:rsid w:val="002357A3"/>
    <w:rsid w:val="00235CBC"/>
    <w:rsid w:val="002362FF"/>
    <w:rsid w:val="0023687A"/>
    <w:rsid w:val="00237F7E"/>
    <w:rsid w:val="00240A28"/>
    <w:rsid w:val="002416C7"/>
    <w:rsid w:val="00241AB4"/>
    <w:rsid w:val="002439D6"/>
    <w:rsid w:val="00243ADC"/>
    <w:rsid w:val="00243F79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F87"/>
    <w:rsid w:val="00294138"/>
    <w:rsid w:val="00295108"/>
    <w:rsid w:val="00296B91"/>
    <w:rsid w:val="00296C66"/>
    <w:rsid w:val="0029789F"/>
    <w:rsid w:val="002A0AA2"/>
    <w:rsid w:val="002A1F5C"/>
    <w:rsid w:val="002A22BF"/>
    <w:rsid w:val="002A2763"/>
    <w:rsid w:val="002A3406"/>
    <w:rsid w:val="002A43B7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E28"/>
    <w:rsid w:val="002E5400"/>
    <w:rsid w:val="002E5E1B"/>
    <w:rsid w:val="002E68C3"/>
    <w:rsid w:val="002E78C2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089"/>
    <w:rsid w:val="003103D7"/>
    <w:rsid w:val="003105BA"/>
    <w:rsid w:val="003106A8"/>
    <w:rsid w:val="0031104A"/>
    <w:rsid w:val="00311854"/>
    <w:rsid w:val="00312307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75B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0363"/>
    <w:rsid w:val="00341EA3"/>
    <w:rsid w:val="00341EF5"/>
    <w:rsid w:val="003421BD"/>
    <w:rsid w:val="00343261"/>
    <w:rsid w:val="00343B2E"/>
    <w:rsid w:val="00343B5D"/>
    <w:rsid w:val="0034417E"/>
    <w:rsid w:val="0034496B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0CD"/>
    <w:rsid w:val="00376154"/>
    <w:rsid w:val="00376341"/>
    <w:rsid w:val="003776EF"/>
    <w:rsid w:val="00377717"/>
    <w:rsid w:val="00380EF1"/>
    <w:rsid w:val="00382020"/>
    <w:rsid w:val="00382204"/>
    <w:rsid w:val="00383B1B"/>
    <w:rsid w:val="0038487F"/>
    <w:rsid w:val="003849EE"/>
    <w:rsid w:val="00385B2E"/>
    <w:rsid w:val="0038660A"/>
    <w:rsid w:val="00386C4D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2D35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4F7B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FB7"/>
    <w:rsid w:val="004031D5"/>
    <w:rsid w:val="004031E9"/>
    <w:rsid w:val="00403D98"/>
    <w:rsid w:val="00404D62"/>
    <w:rsid w:val="00404D93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7331"/>
    <w:rsid w:val="00420CFD"/>
    <w:rsid w:val="00422292"/>
    <w:rsid w:val="00423271"/>
    <w:rsid w:val="00423AAA"/>
    <w:rsid w:val="00424AB6"/>
    <w:rsid w:val="00424CBE"/>
    <w:rsid w:val="004256CB"/>
    <w:rsid w:val="00425B2D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3F4"/>
    <w:rsid w:val="00452624"/>
    <w:rsid w:val="0045266B"/>
    <w:rsid w:val="00453024"/>
    <w:rsid w:val="00454343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5619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1A2B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CEB"/>
    <w:rsid w:val="005111A0"/>
    <w:rsid w:val="00512680"/>
    <w:rsid w:val="00512C18"/>
    <w:rsid w:val="005132E0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294D"/>
    <w:rsid w:val="00522DBF"/>
    <w:rsid w:val="005239CD"/>
    <w:rsid w:val="005240AA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32A3"/>
    <w:rsid w:val="005440E8"/>
    <w:rsid w:val="00544255"/>
    <w:rsid w:val="0054474E"/>
    <w:rsid w:val="0054517F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0B5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FFA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1959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6F7D92"/>
    <w:rsid w:val="0070015E"/>
    <w:rsid w:val="007012A9"/>
    <w:rsid w:val="00702C4F"/>
    <w:rsid w:val="00702CF3"/>
    <w:rsid w:val="0070304C"/>
    <w:rsid w:val="007033DC"/>
    <w:rsid w:val="00703C3D"/>
    <w:rsid w:val="00704CE9"/>
    <w:rsid w:val="00704EB0"/>
    <w:rsid w:val="00704FAC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0C0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751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66E35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A1416"/>
    <w:rsid w:val="007A184C"/>
    <w:rsid w:val="007A19E9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C0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36E"/>
    <w:rsid w:val="007F5543"/>
    <w:rsid w:val="007F5F39"/>
    <w:rsid w:val="007F70E8"/>
    <w:rsid w:val="00800052"/>
    <w:rsid w:val="00800A61"/>
    <w:rsid w:val="00801EEB"/>
    <w:rsid w:val="00803131"/>
    <w:rsid w:val="00804F41"/>
    <w:rsid w:val="008056DD"/>
    <w:rsid w:val="00805833"/>
    <w:rsid w:val="00805BE0"/>
    <w:rsid w:val="00805F52"/>
    <w:rsid w:val="00805FDA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5B04"/>
    <w:rsid w:val="008163FD"/>
    <w:rsid w:val="00817CD2"/>
    <w:rsid w:val="0082061F"/>
    <w:rsid w:val="008217DA"/>
    <w:rsid w:val="00822F82"/>
    <w:rsid w:val="00823329"/>
    <w:rsid w:val="00823C7B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47E5"/>
    <w:rsid w:val="00885445"/>
    <w:rsid w:val="00885CB3"/>
    <w:rsid w:val="00886560"/>
    <w:rsid w:val="008869C1"/>
    <w:rsid w:val="008872B9"/>
    <w:rsid w:val="008873E9"/>
    <w:rsid w:val="008878AE"/>
    <w:rsid w:val="00887A09"/>
    <w:rsid w:val="008902FF"/>
    <w:rsid w:val="00890816"/>
    <w:rsid w:val="008909EF"/>
    <w:rsid w:val="008918D8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A45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F15D3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11B2"/>
    <w:rsid w:val="00991CBA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25C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1D2F"/>
    <w:rsid w:val="009E24C2"/>
    <w:rsid w:val="009E3725"/>
    <w:rsid w:val="009E3B63"/>
    <w:rsid w:val="009E40C0"/>
    <w:rsid w:val="009E4B7D"/>
    <w:rsid w:val="009E62F7"/>
    <w:rsid w:val="009E7E0A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327E"/>
    <w:rsid w:val="00A140C6"/>
    <w:rsid w:val="00A15E2E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1426"/>
    <w:rsid w:val="00A3195F"/>
    <w:rsid w:val="00A32C16"/>
    <w:rsid w:val="00A3339D"/>
    <w:rsid w:val="00A336DD"/>
    <w:rsid w:val="00A3418E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2670"/>
    <w:rsid w:val="00A52F91"/>
    <w:rsid w:val="00A534FE"/>
    <w:rsid w:val="00A552D2"/>
    <w:rsid w:val="00A558EF"/>
    <w:rsid w:val="00A55F96"/>
    <w:rsid w:val="00A57178"/>
    <w:rsid w:val="00A5776A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5C2"/>
    <w:rsid w:val="00A80D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2DCB"/>
    <w:rsid w:val="00AB30C1"/>
    <w:rsid w:val="00AB36DE"/>
    <w:rsid w:val="00AB38B1"/>
    <w:rsid w:val="00AB49AB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650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450E"/>
    <w:rsid w:val="00B150D3"/>
    <w:rsid w:val="00B15401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1DA"/>
    <w:rsid w:val="00B642CA"/>
    <w:rsid w:val="00B64541"/>
    <w:rsid w:val="00B65DD8"/>
    <w:rsid w:val="00B66F59"/>
    <w:rsid w:val="00B700D7"/>
    <w:rsid w:val="00B7062A"/>
    <w:rsid w:val="00B708CD"/>
    <w:rsid w:val="00B72394"/>
    <w:rsid w:val="00B72A45"/>
    <w:rsid w:val="00B7367C"/>
    <w:rsid w:val="00B73AA1"/>
    <w:rsid w:val="00B73D4C"/>
    <w:rsid w:val="00B74D49"/>
    <w:rsid w:val="00B751D1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3BA1"/>
    <w:rsid w:val="00B93C7E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DB7"/>
    <w:rsid w:val="00BF75BB"/>
    <w:rsid w:val="00BF7884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4C39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181D"/>
    <w:rsid w:val="00C33B4C"/>
    <w:rsid w:val="00C35354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F2E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40F"/>
    <w:rsid w:val="00D22C2E"/>
    <w:rsid w:val="00D22E2F"/>
    <w:rsid w:val="00D22EC3"/>
    <w:rsid w:val="00D23524"/>
    <w:rsid w:val="00D2609F"/>
    <w:rsid w:val="00D2706C"/>
    <w:rsid w:val="00D270F3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769D"/>
    <w:rsid w:val="00D979AE"/>
    <w:rsid w:val="00DA03F9"/>
    <w:rsid w:val="00DA1555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04A3"/>
    <w:rsid w:val="00DD1488"/>
    <w:rsid w:val="00DD1FA9"/>
    <w:rsid w:val="00DD3808"/>
    <w:rsid w:val="00DD4FCB"/>
    <w:rsid w:val="00DD56AC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E6F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2683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27C"/>
    <w:rsid w:val="00EC6714"/>
    <w:rsid w:val="00EC7291"/>
    <w:rsid w:val="00EC754B"/>
    <w:rsid w:val="00ED052F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91C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725"/>
    <w:rsid w:val="00F469F5"/>
    <w:rsid w:val="00F47266"/>
    <w:rsid w:val="00F47484"/>
    <w:rsid w:val="00F47F46"/>
    <w:rsid w:val="00F50B24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34E0"/>
    <w:rsid w:val="00FB37C4"/>
    <w:rsid w:val="00FB3CB5"/>
    <w:rsid w:val="00FB4B58"/>
    <w:rsid w:val="00FB51CE"/>
    <w:rsid w:val="00FB539F"/>
    <w:rsid w:val="00FB5B99"/>
    <w:rsid w:val="00FB6A39"/>
    <w:rsid w:val="00FB6D9B"/>
    <w:rsid w:val="00FB7347"/>
    <w:rsid w:val="00FB76F2"/>
    <w:rsid w:val="00FB7BC4"/>
    <w:rsid w:val="00FC07C6"/>
    <w:rsid w:val="00FC15DE"/>
    <w:rsid w:val="00FC2257"/>
    <w:rsid w:val="00FC30E1"/>
    <w:rsid w:val="00FC3C32"/>
    <w:rsid w:val="00FC4ECD"/>
    <w:rsid w:val="00FC4FFD"/>
    <w:rsid w:val="00FC5E2D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334E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F3CF-230D-487A-95F7-174DC4B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6916</Words>
  <Characters>3943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9</cp:revision>
  <cp:lastPrinted>2022-08-11T06:40:00Z</cp:lastPrinted>
  <dcterms:created xsi:type="dcterms:W3CDTF">2022-09-14T13:31:00Z</dcterms:created>
  <dcterms:modified xsi:type="dcterms:W3CDTF">2022-09-15T07:59:00Z</dcterms:modified>
</cp:coreProperties>
</file>