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D7579" w14:textId="6AC96C38" w:rsidR="00F429EC" w:rsidRDefault="007514DC" w:rsidP="007B1F15">
      <w:pPr>
        <w:suppressAutoHyphens w:val="0"/>
        <w:autoSpaceDE w:val="0"/>
        <w:autoSpaceDN w:val="0"/>
        <w:adjustRightInd w:val="0"/>
        <w:jc w:val="center"/>
        <w:rPr>
          <w:b/>
          <w:bCs/>
          <w:sz w:val="24"/>
          <w:szCs w:val="24"/>
          <w:lang w:eastAsia="lt-LT"/>
        </w:rPr>
      </w:pPr>
      <w:r>
        <w:rPr>
          <w:b/>
          <w:bCs/>
          <w:sz w:val="24"/>
          <w:szCs w:val="24"/>
          <w:lang w:eastAsia="lt-LT"/>
        </w:rPr>
        <w:t xml:space="preserve">  </w:t>
      </w:r>
      <w:r w:rsidR="00075598" w:rsidRPr="00075598">
        <w:rPr>
          <w:b/>
          <w:bCs/>
          <w:sz w:val="24"/>
          <w:szCs w:val="24"/>
          <w:lang w:eastAsia="lt-LT"/>
        </w:rPr>
        <w:t xml:space="preserve">DĖL </w:t>
      </w:r>
      <w:r w:rsidR="00075598">
        <w:rPr>
          <w:b/>
          <w:bCs/>
          <w:sz w:val="24"/>
          <w:szCs w:val="24"/>
          <w:lang w:eastAsia="lt-LT"/>
        </w:rPr>
        <w:t xml:space="preserve">PANEVĖŽIO RAJONO SAVIVALDYBĖS </w:t>
      </w:r>
      <w:r w:rsidR="00D4251D">
        <w:rPr>
          <w:b/>
          <w:bCs/>
          <w:sz w:val="24"/>
          <w:szCs w:val="24"/>
          <w:lang w:eastAsia="lt-LT"/>
        </w:rPr>
        <w:t>2023–2030 METŲ</w:t>
      </w:r>
      <w:r w:rsidR="00F429EC" w:rsidRPr="00B9128C">
        <w:rPr>
          <w:b/>
          <w:bCs/>
          <w:sz w:val="24"/>
          <w:szCs w:val="24"/>
          <w:lang w:eastAsia="lt-LT"/>
        </w:rPr>
        <w:t xml:space="preserve"> </w:t>
      </w:r>
      <w:r w:rsidR="00075598" w:rsidRPr="00075598">
        <w:rPr>
          <w:b/>
          <w:bCs/>
          <w:sz w:val="24"/>
          <w:szCs w:val="24"/>
          <w:lang w:eastAsia="lt-LT"/>
        </w:rPr>
        <w:t xml:space="preserve">STRATEGINIO </w:t>
      </w:r>
    </w:p>
    <w:p w14:paraId="30574B9D" w14:textId="78607287" w:rsidR="007B1F15" w:rsidRPr="00AC1CF6" w:rsidRDefault="00075598" w:rsidP="007B1F15">
      <w:pPr>
        <w:suppressAutoHyphens w:val="0"/>
        <w:autoSpaceDE w:val="0"/>
        <w:autoSpaceDN w:val="0"/>
        <w:adjustRightInd w:val="0"/>
        <w:jc w:val="center"/>
        <w:rPr>
          <w:sz w:val="24"/>
          <w:szCs w:val="24"/>
        </w:rPr>
      </w:pPr>
      <w:r w:rsidRPr="00075598">
        <w:rPr>
          <w:b/>
          <w:bCs/>
          <w:sz w:val="24"/>
          <w:szCs w:val="24"/>
          <w:lang w:eastAsia="lt-LT"/>
        </w:rPr>
        <w:t>PLĖTROS PLANO PATVIRTINIMO</w:t>
      </w:r>
    </w:p>
    <w:p w14:paraId="1FFC9610" w14:textId="77777777" w:rsidR="00851AA1" w:rsidRPr="00AC1CF6" w:rsidRDefault="00851AA1" w:rsidP="00591ABB">
      <w:pPr>
        <w:rPr>
          <w:sz w:val="24"/>
          <w:szCs w:val="24"/>
        </w:rPr>
      </w:pPr>
    </w:p>
    <w:p w14:paraId="381596FD" w14:textId="70560429" w:rsidR="007B1F15" w:rsidRPr="00AC1CF6" w:rsidRDefault="00DA12D8" w:rsidP="007B1F15">
      <w:pPr>
        <w:jc w:val="center"/>
        <w:rPr>
          <w:sz w:val="24"/>
          <w:szCs w:val="24"/>
        </w:rPr>
      </w:pPr>
      <w:r w:rsidRPr="00AC1CF6">
        <w:rPr>
          <w:sz w:val="24"/>
          <w:szCs w:val="24"/>
        </w:rPr>
        <w:t>202</w:t>
      </w:r>
      <w:r w:rsidR="00BC1DAE">
        <w:rPr>
          <w:sz w:val="24"/>
          <w:szCs w:val="24"/>
        </w:rPr>
        <w:t>2</w:t>
      </w:r>
      <w:r w:rsidR="007B1F15" w:rsidRPr="00AC1CF6">
        <w:rPr>
          <w:sz w:val="24"/>
          <w:szCs w:val="24"/>
        </w:rPr>
        <w:t xml:space="preserve"> m. </w:t>
      </w:r>
      <w:r w:rsidR="00075598">
        <w:rPr>
          <w:sz w:val="24"/>
          <w:szCs w:val="24"/>
        </w:rPr>
        <w:t>gruodžio 15</w:t>
      </w:r>
      <w:r w:rsidR="00BC1DAE">
        <w:rPr>
          <w:sz w:val="24"/>
          <w:szCs w:val="24"/>
        </w:rPr>
        <w:t xml:space="preserve"> </w:t>
      </w:r>
      <w:r w:rsidR="007B1F15" w:rsidRPr="00AC1CF6">
        <w:rPr>
          <w:sz w:val="24"/>
          <w:szCs w:val="24"/>
        </w:rPr>
        <w:t>d. Nr. T-</w:t>
      </w:r>
    </w:p>
    <w:p w14:paraId="2F4E4413" w14:textId="77777777" w:rsidR="007B1F15" w:rsidRPr="00AC1CF6" w:rsidRDefault="007B1F15" w:rsidP="007B1F15">
      <w:pPr>
        <w:jc w:val="center"/>
        <w:rPr>
          <w:sz w:val="24"/>
          <w:szCs w:val="24"/>
        </w:rPr>
      </w:pPr>
      <w:r w:rsidRPr="00AC1CF6">
        <w:rPr>
          <w:sz w:val="24"/>
          <w:szCs w:val="24"/>
        </w:rPr>
        <w:t>Panevėžys</w:t>
      </w:r>
    </w:p>
    <w:p w14:paraId="68965069" w14:textId="77777777" w:rsidR="007B1F15" w:rsidRPr="00AC1CF6" w:rsidRDefault="007B1F15" w:rsidP="007B1F15">
      <w:pPr>
        <w:jc w:val="both"/>
        <w:rPr>
          <w:sz w:val="24"/>
          <w:szCs w:val="24"/>
        </w:rPr>
      </w:pPr>
    </w:p>
    <w:p w14:paraId="58E18D62" w14:textId="7D14AB75" w:rsidR="00075598" w:rsidRPr="00075598" w:rsidRDefault="00075598" w:rsidP="00075598">
      <w:pPr>
        <w:suppressAutoHyphens w:val="0"/>
        <w:autoSpaceDE w:val="0"/>
        <w:autoSpaceDN w:val="0"/>
        <w:adjustRightInd w:val="0"/>
        <w:ind w:right="99" w:firstLine="709"/>
        <w:jc w:val="both"/>
        <w:rPr>
          <w:sz w:val="24"/>
          <w:szCs w:val="24"/>
          <w:lang w:eastAsia="lt-LT"/>
        </w:rPr>
      </w:pPr>
      <w:r w:rsidRPr="00075598">
        <w:rPr>
          <w:sz w:val="24"/>
          <w:szCs w:val="24"/>
          <w:lang w:eastAsia="lt-LT"/>
        </w:rPr>
        <w:t>Vadovaudamasi Lietuvos Respublikos vietos savivaldos įsta</w:t>
      </w:r>
      <w:r>
        <w:rPr>
          <w:sz w:val="24"/>
          <w:szCs w:val="24"/>
          <w:lang w:eastAsia="lt-LT"/>
        </w:rPr>
        <w:t xml:space="preserve">tymo 6 straipsnio 22 punktu, </w:t>
      </w:r>
      <w:r w:rsidR="007019C6">
        <w:rPr>
          <w:sz w:val="24"/>
          <w:szCs w:val="24"/>
          <w:lang w:eastAsia="lt-LT"/>
        </w:rPr>
        <w:t xml:space="preserve">   </w:t>
      </w:r>
      <w:r>
        <w:rPr>
          <w:sz w:val="24"/>
          <w:szCs w:val="24"/>
          <w:lang w:eastAsia="lt-LT"/>
        </w:rPr>
        <w:t>10³</w:t>
      </w:r>
      <w:r w:rsidRPr="00075598">
        <w:rPr>
          <w:sz w:val="24"/>
          <w:szCs w:val="24"/>
          <w:lang w:eastAsia="lt-LT"/>
        </w:rPr>
        <w:t xml:space="preserve"> straipsnio 1 ir 2 dalimis, 16 straipsnio 2 dalies 40 punktu, Lietuvos Respublikos strateginio valdymo į</w:t>
      </w:r>
      <w:r w:rsidR="00E10BE9">
        <w:rPr>
          <w:sz w:val="24"/>
          <w:szCs w:val="24"/>
          <w:lang w:eastAsia="lt-LT"/>
        </w:rPr>
        <w:t xml:space="preserve">statymo 22 straipsnio 2 dalimi ir </w:t>
      </w:r>
      <w:r>
        <w:rPr>
          <w:sz w:val="24"/>
          <w:szCs w:val="24"/>
          <w:lang w:eastAsia="lt-LT"/>
        </w:rPr>
        <w:t>Panevėžio</w:t>
      </w:r>
      <w:r w:rsidRPr="00075598">
        <w:rPr>
          <w:sz w:val="24"/>
          <w:szCs w:val="24"/>
          <w:lang w:eastAsia="lt-LT"/>
        </w:rPr>
        <w:t xml:space="preserve"> rajono savivaldybės tarybos 20</w:t>
      </w:r>
      <w:r>
        <w:rPr>
          <w:sz w:val="24"/>
          <w:szCs w:val="24"/>
          <w:lang w:eastAsia="lt-LT"/>
        </w:rPr>
        <w:t>21</w:t>
      </w:r>
      <w:r w:rsidRPr="00075598">
        <w:rPr>
          <w:sz w:val="24"/>
          <w:szCs w:val="24"/>
          <w:lang w:eastAsia="lt-LT"/>
        </w:rPr>
        <w:t xml:space="preserve"> m. </w:t>
      </w:r>
      <w:r>
        <w:rPr>
          <w:sz w:val="24"/>
          <w:szCs w:val="24"/>
          <w:lang w:eastAsia="lt-LT"/>
        </w:rPr>
        <w:t>gruodžio 2 d. sprendimo Nr. T-224</w:t>
      </w:r>
      <w:r w:rsidRPr="00075598">
        <w:rPr>
          <w:sz w:val="24"/>
          <w:szCs w:val="24"/>
          <w:lang w:eastAsia="lt-LT"/>
        </w:rPr>
        <w:t xml:space="preserve"> „Dėl </w:t>
      </w:r>
      <w:r>
        <w:rPr>
          <w:sz w:val="24"/>
          <w:szCs w:val="24"/>
          <w:lang w:eastAsia="lt-LT"/>
        </w:rPr>
        <w:t>Panevėžio</w:t>
      </w:r>
      <w:r w:rsidRPr="00075598">
        <w:rPr>
          <w:sz w:val="24"/>
          <w:szCs w:val="24"/>
          <w:lang w:eastAsia="lt-LT"/>
        </w:rPr>
        <w:t xml:space="preserve"> rajono savivaldybės strateginio planavimo organizavimo </w:t>
      </w:r>
      <w:r>
        <w:rPr>
          <w:sz w:val="24"/>
          <w:szCs w:val="24"/>
          <w:lang w:eastAsia="lt-LT"/>
        </w:rPr>
        <w:t>tvarkos aprašo patvirtinimo“ 15</w:t>
      </w:r>
      <w:r w:rsidRPr="00075598">
        <w:rPr>
          <w:sz w:val="24"/>
          <w:szCs w:val="24"/>
          <w:lang w:eastAsia="lt-LT"/>
        </w:rPr>
        <w:t xml:space="preserve"> punktu, </w:t>
      </w:r>
      <w:r>
        <w:rPr>
          <w:sz w:val="24"/>
          <w:szCs w:val="24"/>
          <w:lang w:eastAsia="lt-LT"/>
        </w:rPr>
        <w:t>Panevėžio</w:t>
      </w:r>
      <w:r w:rsidRPr="00075598">
        <w:rPr>
          <w:sz w:val="24"/>
          <w:szCs w:val="24"/>
          <w:lang w:eastAsia="lt-LT"/>
        </w:rPr>
        <w:t xml:space="preserve"> rajono savivaldybės taryba n u s p r e n d ž i a:</w:t>
      </w:r>
    </w:p>
    <w:p w14:paraId="71D58E67" w14:textId="3EBAF6F4" w:rsidR="00075598" w:rsidRDefault="00075598" w:rsidP="00075598">
      <w:pPr>
        <w:suppressAutoHyphens w:val="0"/>
        <w:autoSpaceDE w:val="0"/>
        <w:autoSpaceDN w:val="0"/>
        <w:adjustRightInd w:val="0"/>
        <w:ind w:right="99" w:firstLine="709"/>
        <w:jc w:val="both"/>
        <w:rPr>
          <w:sz w:val="24"/>
          <w:szCs w:val="24"/>
          <w:lang w:eastAsia="lt-LT"/>
        </w:rPr>
      </w:pPr>
      <w:r w:rsidRPr="00075598">
        <w:rPr>
          <w:sz w:val="24"/>
          <w:szCs w:val="24"/>
          <w:lang w:eastAsia="lt-LT"/>
        </w:rPr>
        <w:t xml:space="preserve">Patvirtinti </w:t>
      </w:r>
      <w:r>
        <w:rPr>
          <w:sz w:val="24"/>
          <w:szCs w:val="24"/>
          <w:lang w:eastAsia="lt-LT"/>
        </w:rPr>
        <w:t xml:space="preserve">Panevėžio rajono savivaldybės </w:t>
      </w:r>
      <w:r w:rsidR="00F429EC">
        <w:rPr>
          <w:sz w:val="24"/>
          <w:szCs w:val="24"/>
          <w:lang w:eastAsia="lt-LT"/>
        </w:rPr>
        <w:t>2023–2030 m</w:t>
      </w:r>
      <w:r w:rsidR="00D4251D">
        <w:rPr>
          <w:sz w:val="24"/>
          <w:szCs w:val="24"/>
          <w:lang w:eastAsia="lt-LT"/>
        </w:rPr>
        <w:t>etų</w:t>
      </w:r>
      <w:r w:rsidR="00F429EC" w:rsidRPr="00075598">
        <w:rPr>
          <w:sz w:val="24"/>
          <w:szCs w:val="24"/>
          <w:lang w:eastAsia="lt-LT"/>
        </w:rPr>
        <w:t xml:space="preserve"> </w:t>
      </w:r>
      <w:r w:rsidRPr="00075598">
        <w:rPr>
          <w:sz w:val="24"/>
          <w:szCs w:val="24"/>
          <w:lang w:eastAsia="lt-LT"/>
        </w:rPr>
        <w:t>strateginį plėtros planą</w:t>
      </w:r>
      <w:r w:rsidR="00E10BE9">
        <w:rPr>
          <w:sz w:val="24"/>
          <w:szCs w:val="24"/>
          <w:lang w:eastAsia="lt-LT"/>
        </w:rPr>
        <w:t xml:space="preserve"> </w:t>
      </w:r>
      <w:r w:rsidRPr="00075598">
        <w:rPr>
          <w:sz w:val="24"/>
          <w:szCs w:val="24"/>
          <w:lang w:eastAsia="lt-LT"/>
        </w:rPr>
        <w:t>(pridedama).</w:t>
      </w:r>
    </w:p>
    <w:p w14:paraId="7BE1B557" w14:textId="7791B3DB" w:rsidR="00E10BE9" w:rsidRPr="00075598" w:rsidRDefault="00E10BE9" w:rsidP="00075598">
      <w:pPr>
        <w:suppressAutoHyphens w:val="0"/>
        <w:autoSpaceDE w:val="0"/>
        <w:autoSpaceDN w:val="0"/>
        <w:adjustRightInd w:val="0"/>
        <w:ind w:right="99" w:firstLine="709"/>
        <w:jc w:val="both"/>
        <w:rPr>
          <w:sz w:val="24"/>
          <w:szCs w:val="24"/>
          <w:lang w:eastAsia="lt-LT"/>
        </w:rPr>
      </w:pPr>
      <w:r w:rsidRPr="00E10BE9">
        <w:rPr>
          <w:sz w:val="24"/>
          <w:szCs w:val="24"/>
          <w:lang w:eastAsia="lt-LT"/>
        </w:rPr>
        <w:t>Šis sprendimas gali būti skundžiamas Lietuvos Respublikos administracinių bylų teisenos įstatymo numatyta tvarka.</w:t>
      </w:r>
    </w:p>
    <w:p w14:paraId="3FD9D16B" w14:textId="77777777" w:rsidR="003C772D" w:rsidRPr="000C1B68" w:rsidRDefault="003C772D" w:rsidP="000C1B68">
      <w:pPr>
        <w:tabs>
          <w:tab w:val="left" w:pos="993"/>
        </w:tabs>
        <w:suppressAutoHyphens w:val="0"/>
        <w:autoSpaceDE w:val="0"/>
        <w:autoSpaceDN w:val="0"/>
        <w:adjustRightInd w:val="0"/>
        <w:jc w:val="both"/>
        <w:rPr>
          <w:sz w:val="24"/>
          <w:szCs w:val="24"/>
          <w:lang w:eastAsia="lt-LT"/>
        </w:rPr>
      </w:pPr>
    </w:p>
    <w:p w14:paraId="3B9A28D1" w14:textId="6F58684D" w:rsidR="004C18DD" w:rsidRDefault="004C18DD" w:rsidP="003C772D">
      <w:pPr>
        <w:suppressAutoHyphens w:val="0"/>
        <w:autoSpaceDE w:val="0"/>
        <w:autoSpaceDN w:val="0"/>
        <w:adjustRightInd w:val="0"/>
        <w:ind w:firstLine="709"/>
        <w:jc w:val="both"/>
        <w:rPr>
          <w:sz w:val="24"/>
          <w:szCs w:val="24"/>
          <w:lang w:eastAsia="lt-LT"/>
        </w:rPr>
      </w:pPr>
    </w:p>
    <w:p w14:paraId="35AF104A" w14:textId="77777777" w:rsidR="00B019F0" w:rsidRPr="00AC1CF6" w:rsidRDefault="00B019F0" w:rsidP="003C772D">
      <w:pPr>
        <w:pStyle w:val="Sraopastraipa"/>
        <w:ind w:left="0" w:firstLine="709"/>
        <w:jc w:val="both"/>
        <w:rPr>
          <w:sz w:val="24"/>
          <w:szCs w:val="24"/>
        </w:rPr>
      </w:pPr>
    </w:p>
    <w:p w14:paraId="350FB6C8" w14:textId="2BE60228" w:rsidR="00C12EBF" w:rsidRDefault="00C12EBF">
      <w:pPr>
        <w:suppressAutoHyphens w:val="0"/>
        <w:rPr>
          <w:sz w:val="24"/>
          <w:szCs w:val="24"/>
        </w:rPr>
      </w:pPr>
      <w:r>
        <w:rPr>
          <w:sz w:val="24"/>
          <w:szCs w:val="24"/>
        </w:rPr>
        <w:br w:type="page"/>
      </w:r>
    </w:p>
    <w:p w14:paraId="4F23C50B" w14:textId="77777777" w:rsidR="007B1F15" w:rsidRPr="00F429EC" w:rsidRDefault="007B1F15" w:rsidP="00AB528A">
      <w:pPr>
        <w:jc w:val="center"/>
        <w:rPr>
          <w:b/>
          <w:sz w:val="24"/>
          <w:szCs w:val="24"/>
        </w:rPr>
      </w:pPr>
      <w:r w:rsidRPr="00F429EC">
        <w:rPr>
          <w:b/>
          <w:sz w:val="24"/>
          <w:szCs w:val="24"/>
        </w:rPr>
        <w:lastRenderedPageBreak/>
        <w:t>PANEVĖŽIO RAJONO SAVIVALDYBĖS ADMINISTRACIJOS</w:t>
      </w:r>
    </w:p>
    <w:p w14:paraId="2A4B1C3A" w14:textId="77777777" w:rsidR="007B1F15" w:rsidRPr="00F429EC" w:rsidRDefault="007B1F15" w:rsidP="007B1F15">
      <w:pPr>
        <w:jc w:val="center"/>
        <w:rPr>
          <w:sz w:val="24"/>
          <w:szCs w:val="24"/>
        </w:rPr>
      </w:pPr>
      <w:r w:rsidRPr="00F429EC">
        <w:rPr>
          <w:b/>
          <w:sz w:val="24"/>
          <w:szCs w:val="24"/>
        </w:rPr>
        <w:t>INVESTICIJŲ IR UŽSIENIO RYŠIŲ SKYRIUS</w:t>
      </w:r>
    </w:p>
    <w:p w14:paraId="1E869FC2" w14:textId="77777777" w:rsidR="0024046A" w:rsidRPr="00F429EC" w:rsidRDefault="0024046A" w:rsidP="00591ABB">
      <w:pPr>
        <w:rPr>
          <w:sz w:val="24"/>
          <w:szCs w:val="24"/>
        </w:rPr>
      </w:pPr>
    </w:p>
    <w:p w14:paraId="2DABA248" w14:textId="77777777" w:rsidR="007B1F15" w:rsidRPr="00F429EC" w:rsidRDefault="007B1F15" w:rsidP="007B1F15">
      <w:pPr>
        <w:rPr>
          <w:sz w:val="24"/>
          <w:szCs w:val="24"/>
        </w:rPr>
      </w:pPr>
      <w:r w:rsidRPr="00F429EC">
        <w:rPr>
          <w:sz w:val="24"/>
          <w:szCs w:val="24"/>
        </w:rPr>
        <w:t>Panevėžio rajono savivaldybės tarybai</w:t>
      </w:r>
    </w:p>
    <w:p w14:paraId="2C7D5E9A" w14:textId="77777777" w:rsidR="0024046A" w:rsidRPr="00F429EC" w:rsidRDefault="0024046A" w:rsidP="007B1F15">
      <w:pPr>
        <w:rPr>
          <w:sz w:val="24"/>
          <w:szCs w:val="24"/>
        </w:rPr>
      </w:pPr>
    </w:p>
    <w:p w14:paraId="60A3077F" w14:textId="231380FE" w:rsidR="007B1F15" w:rsidRPr="00F429EC" w:rsidRDefault="00B56290" w:rsidP="00F429EC">
      <w:pPr>
        <w:suppressAutoHyphens w:val="0"/>
        <w:autoSpaceDE w:val="0"/>
        <w:autoSpaceDN w:val="0"/>
        <w:adjustRightInd w:val="0"/>
        <w:jc w:val="center"/>
        <w:rPr>
          <w:b/>
          <w:bCs/>
          <w:sz w:val="24"/>
          <w:szCs w:val="24"/>
          <w:lang w:eastAsia="lt-LT"/>
        </w:rPr>
      </w:pPr>
      <w:r w:rsidRPr="00F429EC">
        <w:rPr>
          <w:b/>
          <w:sz w:val="24"/>
          <w:szCs w:val="24"/>
        </w:rPr>
        <w:t xml:space="preserve">SAVIVALDYBĖS TARYBOS </w:t>
      </w:r>
      <w:r w:rsidR="007B1F15" w:rsidRPr="00F429EC">
        <w:rPr>
          <w:b/>
          <w:sz w:val="24"/>
          <w:szCs w:val="24"/>
        </w:rPr>
        <w:t>SPRENDIMO „</w:t>
      </w:r>
      <w:r w:rsidR="00F429EC" w:rsidRPr="00F429EC">
        <w:rPr>
          <w:b/>
          <w:bCs/>
          <w:sz w:val="24"/>
          <w:szCs w:val="24"/>
          <w:lang w:eastAsia="lt-LT"/>
        </w:rPr>
        <w:t>DĖL PANEVĖŽIO RAJONO SAVIVALDYBĖS 2023–2030 M</w:t>
      </w:r>
      <w:r w:rsidR="00492FDB">
        <w:rPr>
          <w:b/>
          <w:bCs/>
          <w:sz w:val="24"/>
          <w:szCs w:val="24"/>
          <w:lang w:eastAsia="lt-LT"/>
        </w:rPr>
        <w:t>ETŲ</w:t>
      </w:r>
      <w:r w:rsidR="00F429EC" w:rsidRPr="00F429EC">
        <w:rPr>
          <w:b/>
          <w:bCs/>
          <w:sz w:val="24"/>
          <w:szCs w:val="24"/>
          <w:lang w:eastAsia="lt-LT"/>
        </w:rPr>
        <w:t xml:space="preserve"> STRATEGINIO PLĖTROS PLANO PATVIRTINIMO</w:t>
      </w:r>
      <w:r w:rsidR="00BF4355" w:rsidRPr="00F429EC">
        <w:rPr>
          <w:b/>
          <w:bCs/>
          <w:sz w:val="24"/>
          <w:szCs w:val="24"/>
          <w:lang w:eastAsia="lt-LT"/>
        </w:rPr>
        <w:t xml:space="preserve">“ </w:t>
      </w:r>
      <w:r w:rsidR="007B1F15" w:rsidRPr="00F429EC">
        <w:rPr>
          <w:b/>
          <w:sz w:val="24"/>
          <w:szCs w:val="24"/>
        </w:rPr>
        <w:t>PROJEKTO</w:t>
      </w:r>
      <w:r w:rsidRPr="00F429EC">
        <w:rPr>
          <w:b/>
          <w:sz w:val="24"/>
          <w:szCs w:val="24"/>
        </w:rPr>
        <w:t xml:space="preserve"> AIŠKINAMASIS RAŠTAS </w:t>
      </w:r>
    </w:p>
    <w:p w14:paraId="69636CE6" w14:textId="77777777" w:rsidR="007B1F15" w:rsidRPr="00F429EC" w:rsidRDefault="007B1F15" w:rsidP="007B1F15">
      <w:pPr>
        <w:jc w:val="center"/>
        <w:rPr>
          <w:sz w:val="24"/>
          <w:szCs w:val="24"/>
        </w:rPr>
      </w:pPr>
    </w:p>
    <w:p w14:paraId="2655A4A0" w14:textId="78B12F57" w:rsidR="007B1F15" w:rsidRPr="00F429EC" w:rsidRDefault="00811044" w:rsidP="007B1F15">
      <w:pPr>
        <w:jc w:val="center"/>
        <w:rPr>
          <w:sz w:val="24"/>
          <w:szCs w:val="24"/>
        </w:rPr>
      </w:pPr>
      <w:r w:rsidRPr="00F429EC">
        <w:rPr>
          <w:sz w:val="24"/>
          <w:szCs w:val="24"/>
        </w:rPr>
        <w:t>202</w:t>
      </w:r>
      <w:r w:rsidR="00EF192A" w:rsidRPr="00F429EC">
        <w:rPr>
          <w:sz w:val="24"/>
          <w:szCs w:val="24"/>
        </w:rPr>
        <w:t>2</w:t>
      </w:r>
      <w:r w:rsidR="007B1F15" w:rsidRPr="00F429EC">
        <w:rPr>
          <w:sz w:val="24"/>
          <w:szCs w:val="24"/>
        </w:rPr>
        <w:t xml:space="preserve"> m. </w:t>
      </w:r>
      <w:r w:rsidR="00A47FF3" w:rsidRPr="00F429EC">
        <w:rPr>
          <w:sz w:val="24"/>
          <w:szCs w:val="24"/>
        </w:rPr>
        <w:t>gruodžio 1</w:t>
      </w:r>
      <w:r w:rsidR="00DB256B" w:rsidRPr="00F429EC">
        <w:rPr>
          <w:sz w:val="24"/>
          <w:szCs w:val="24"/>
        </w:rPr>
        <w:t xml:space="preserve"> </w:t>
      </w:r>
      <w:r w:rsidR="007B1F15" w:rsidRPr="00F429EC">
        <w:rPr>
          <w:sz w:val="24"/>
          <w:szCs w:val="24"/>
        </w:rPr>
        <w:t>d.</w:t>
      </w:r>
    </w:p>
    <w:p w14:paraId="3E994546" w14:textId="77777777" w:rsidR="007B1F15" w:rsidRPr="00F429EC" w:rsidRDefault="007B1F15" w:rsidP="007B1F15">
      <w:pPr>
        <w:jc w:val="center"/>
        <w:rPr>
          <w:sz w:val="24"/>
          <w:szCs w:val="24"/>
        </w:rPr>
      </w:pPr>
      <w:r w:rsidRPr="00F429EC">
        <w:rPr>
          <w:sz w:val="24"/>
          <w:szCs w:val="24"/>
        </w:rPr>
        <w:t>Panevėžys</w:t>
      </w:r>
    </w:p>
    <w:p w14:paraId="19035C48" w14:textId="77777777" w:rsidR="007B1F15" w:rsidRPr="00F429EC" w:rsidRDefault="007B1F15" w:rsidP="007B1F15">
      <w:pPr>
        <w:jc w:val="center"/>
        <w:rPr>
          <w:sz w:val="24"/>
          <w:szCs w:val="24"/>
        </w:rPr>
      </w:pPr>
    </w:p>
    <w:p w14:paraId="42D2C7BF" w14:textId="2E0EDD1A" w:rsidR="00D95D5F" w:rsidRPr="00F429EC" w:rsidRDefault="00D95D5F" w:rsidP="00D95D5F">
      <w:pPr>
        <w:ind w:left="720"/>
        <w:jc w:val="both"/>
        <w:rPr>
          <w:b/>
          <w:bCs/>
          <w:sz w:val="24"/>
          <w:szCs w:val="24"/>
          <w:lang w:eastAsia="lt-LT"/>
        </w:rPr>
      </w:pPr>
      <w:r w:rsidRPr="00F429EC">
        <w:rPr>
          <w:b/>
          <w:bCs/>
          <w:sz w:val="24"/>
          <w:szCs w:val="24"/>
          <w:lang w:eastAsia="lt-LT"/>
        </w:rPr>
        <w:t>1. Sprendimo projekto tikslai ir uždaviniai</w:t>
      </w:r>
    </w:p>
    <w:p w14:paraId="77EDF4D7" w14:textId="36B4DE1E" w:rsidR="008A14D8" w:rsidRPr="00F429EC" w:rsidRDefault="00DE19E0" w:rsidP="008A14D8">
      <w:pPr>
        <w:suppressAutoHyphens w:val="0"/>
        <w:autoSpaceDE w:val="0"/>
        <w:autoSpaceDN w:val="0"/>
        <w:adjustRightInd w:val="0"/>
        <w:ind w:firstLine="709"/>
        <w:jc w:val="both"/>
        <w:rPr>
          <w:sz w:val="24"/>
          <w:szCs w:val="24"/>
        </w:rPr>
      </w:pPr>
      <w:r w:rsidRPr="00F429EC">
        <w:rPr>
          <w:sz w:val="24"/>
          <w:szCs w:val="24"/>
        </w:rPr>
        <w:t xml:space="preserve">Šiuo </w:t>
      </w:r>
      <w:r w:rsidR="004F2676" w:rsidRPr="00F429EC">
        <w:rPr>
          <w:sz w:val="24"/>
          <w:szCs w:val="24"/>
        </w:rPr>
        <w:t>s</w:t>
      </w:r>
      <w:r w:rsidRPr="00F429EC">
        <w:rPr>
          <w:sz w:val="24"/>
          <w:szCs w:val="24"/>
        </w:rPr>
        <w:t xml:space="preserve">prendimo projektu siūloma </w:t>
      </w:r>
      <w:r w:rsidR="008A14D8" w:rsidRPr="00F429EC">
        <w:rPr>
          <w:sz w:val="24"/>
          <w:szCs w:val="24"/>
        </w:rPr>
        <w:t xml:space="preserve">patvirtinti </w:t>
      </w:r>
      <w:r w:rsidR="00C875B4" w:rsidRPr="00F429EC">
        <w:rPr>
          <w:sz w:val="24"/>
          <w:szCs w:val="24"/>
        </w:rPr>
        <w:t>Panevėžio</w:t>
      </w:r>
      <w:r w:rsidR="008A14D8" w:rsidRPr="00F429EC">
        <w:rPr>
          <w:sz w:val="24"/>
          <w:szCs w:val="24"/>
        </w:rPr>
        <w:t xml:space="preserve"> rajono saviva</w:t>
      </w:r>
      <w:r w:rsidR="00D4251D">
        <w:rPr>
          <w:sz w:val="24"/>
          <w:szCs w:val="24"/>
        </w:rPr>
        <w:t xml:space="preserve">ldybės 2023–2030 metų </w:t>
      </w:r>
      <w:bookmarkStart w:id="0" w:name="_GoBack"/>
      <w:bookmarkEnd w:id="0"/>
      <w:r w:rsidR="00D4251D">
        <w:rPr>
          <w:sz w:val="24"/>
          <w:szCs w:val="24"/>
        </w:rPr>
        <w:t>strateginį plėtros planą</w:t>
      </w:r>
      <w:r w:rsidR="00C875B4" w:rsidRPr="00F429EC">
        <w:rPr>
          <w:sz w:val="24"/>
          <w:szCs w:val="24"/>
        </w:rPr>
        <w:t xml:space="preserve"> </w:t>
      </w:r>
      <w:r w:rsidR="008A14D8" w:rsidRPr="00F429EC">
        <w:rPr>
          <w:sz w:val="24"/>
          <w:szCs w:val="24"/>
        </w:rPr>
        <w:t>(toliau – SPP).</w:t>
      </w:r>
    </w:p>
    <w:p w14:paraId="14C3FCA4" w14:textId="2606D005" w:rsidR="008A14D8" w:rsidRPr="00F429EC" w:rsidRDefault="008A14D8" w:rsidP="008A14D8">
      <w:pPr>
        <w:suppressAutoHyphens w:val="0"/>
        <w:autoSpaceDE w:val="0"/>
        <w:autoSpaceDN w:val="0"/>
        <w:adjustRightInd w:val="0"/>
        <w:ind w:firstLine="709"/>
        <w:jc w:val="both"/>
        <w:rPr>
          <w:sz w:val="24"/>
          <w:szCs w:val="24"/>
        </w:rPr>
      </w:pPr>
      <w:r w:rsidRPr="00F429EC">
        <w:rPr>
          <w:sz w:val="24"/>
          <w:szCs w:val="24"/>
        </w:rPr>
        <w:t xml:space="preserve">Baigus galioti </w:t>
      </w:r>
      <w:r w:rsidR="00C875B4" w:rsidRPr="00F429EC">
        <w:rPr>
          <w:sz w:val="24"/>
          <w:szCs w:val="24"/>
        </w:rPr>
        <w:t>Panevėžio rajono savivaldybės 2015–2022</w:t>
      </w:r>
      <w:r w:rsidRPr="00F429EC">
        <w:rPr>
          <w:sz w:val="24"/>
          <w:szCs w:val="24"/>
        </w:rPr>
        <w:t xml:space="preserve"> metų strateginiam plėtros</w:t>
      </w:r>
      <w:r w:rsidR="00C875B4" w:rsidRPr="00F429EC">
        <w:rPr>
          <w:sz w:val="24"/>
          <w:szCs w:val="24"/>
        </w:rPr>
        <w:t xml:space="preserve"> planui, 2021</w:t>
      </w:r>
      <w:r w:rsidRPr="00F429EC">
        <w:rPr>
          <w:sz w:val="24"/>
          <w:szCs w:val="24"/>
        </w:rPr>
        <w:t xml:space="preserve"> m. pabaigoje inicijuotas </w:t>
      </w:r>
      <w:r w:rsidR="00C875B4" w:rsidRPr="00F429EC">
        <w:rPr>
          <w:sz w:val="24"/>
          <w:szCs w:val="24"/>
        </w:rPr>
        <w:t>Panevėžio rajono savivaldybės 2023</w:t>
      </w:r>
      <w:r w:rsidRPr="00F429EC">
        <w:rPr>
          <w:sz w:val="24"/>
          <w:szCs w:val="24"/>
        </w:rPr>
        <w:t>–20</w:t>
      </w:r>
      <w:r w:rsidR="00C875B4" w:rsidRPr="00F429EC">
        <w:rPr>
          <w:sz w:val="24"/>
          <w:szCs w:val="24"/>
        </w:rPr>
        <w:t>30</w:t>
      </w:r>
      <w:r w:rsidRPr="00F429EC">
        <w:rPr>
          <w:sz w:val="24"/>
          <w:szCs w:val="24"/>
        </w:rPr>
        <w:t xml:space="preserve"> metų strateginio plėtros plano parengimas. </w:t>
      </w:r>
    </w:p>
    <w:p w14:paraId="3DBFDBAC" w14:textId="0A13BAA4" w:rsidR="008A14D8" w:rsidRPr="00F429EC" w:rsidRDefault="008A14D8" w:rsidP="008A14D8">
      <w:pPr>
        <w:suppressAutoHyphens w:val="0"/>
        <w:autoSpaceDE w:val="0"/>
        <w:autoSpaceDN w:val="0"/>
        <w:adjustRightInd w:val="0"/>
        <w:ind w:firstLine="709"/>
        <w:jc w:val="both"/>
        <w:rPr>
          <w:sz w:val="24"/>
          <w:szCs w:val="24"/>
        </w:rPr>
      </w:pPr>
      <w:r w:rsidRPr="00F429EC">
        <w:rPr>
          <w:sz w:val="24"/>
          <w:szCs w:val="24"/>
        </w:rPr>
        <w:t>Savivaldybės 202</w:t>
      </w:r>
      <w:r w:rsidR="00C875B4" w:rsidRPr="00F429EC">
        <w:rPr>
          <w:sz w:val="24"/>
          <w:szCs w:val="24"/>
        </w:rPr>
        <w:t>3</w:t>
      </w:r>
      <w:r w:rsidRPr="00F429EC">
        <w:rPr>
          <w:sz w:val="24"/>
          <w:szCs w:val="24"/>
        </w:rPr>
        <w:t xml:space="preserve">–2030 metų SPP rengimo procese dalyvavo įvairių tikslinių grupių atstovai: politikai, socialiniai–ekonominiai partneriai, </w:t>
      </w:r>
      <w:r w:rsidR="007019C6" w:rsidRPr="00F429EC">
        <w:rPr>
          <w:sz w:val="24"/>
          <w:szCs w:val="24"/>
        </w:rPr>
        <w:t>s</w:t>
      </w:r>
      <w:r w:rsidRPr="00F429EC">
        <w:rPr>
          <w:sz w:val="24"/>
          <w:szCs w:val="24"/>
        </w:rPr>
        <w:t>avivaldybės įmonių, bendruomenių, verslo, kultūros, švietimo atstovai, Savivaldybės administracijos darbuotojai, seniūn</w:t>
      </w:r>
      <w:r w:rsidR="00C875B4" w:rsidRPr="00F429EC">
        <w:rPr>
          <w:sz w:val="24"/>
          <w:szCs w:val="24"/>
        </w:rPr>
        <w:t>ai</w:t>
      </w:r>
      <w:r w:rsidRPr="00F429EC">
        <w:rPr>
          <w:sz w:val="24"/>
          <w:szCs w:val="24"/>
        </w:rPr>
        <w:t>, darbuotojai.</w:t>
      </w:r>
    </w:p>
    <w:p w14:paraId="37562A4B" w14:textId="6D6B6999" w:rsidR="008A14D8" w:rsidRPr="00F429EC" w:rsidRDefault="00C875B4" w:rsidP="008A14D8">
      <w:pPr>
        <w:suppressAutoHyphens w:val="0"/>
        <w:autoSpaceDE w:val="0"/>
        <w:autoSpaceDN w:val="0"/>
        <w:adjustRightInd w:val="0"/>
        <w:ind w:firstLine="709"/>
        <w:jc w:val="both"/>
        <w:rPr>
          <w:sz w:val="24"/>
          <w:szCs w:val="24"/>
        </w:rPr>
      </w:pPr>
      <w:r w:rsidRPr="00F429EC">
        <w:rPr>
          <w:sz w:val="24"/>
          <w:szCs w:val="24"/>
        </w:rPr>
        <w:t>Panevėžio</w:t>
      </w:r>
      <w:r w:rsidR="008A14D8" w:rsidRPr="00F429EC">
        <w:rPr>
          <w:sz w:val="24"/>
          <w:szCs w:val="24"/>
        </w:rPr>
        <w:t xml:space="preserve"> rajono savivaldybės 202</w:t>
      </w:r>
      <w:r w:rsidRPr="00F429EC">
        <w:rPr>
          <w:sz w:val="24"/>
          <w:szCs w:val="24"/>
        </w:rPr>
        <w:t>3–2030 metų SPP parengimui 2022</w:t>
      </w:r>
      <w:r w:rsidR="008A14D8" w:rsidRPr="00F429EC">
        <w:rPr>
          <w:sz w:val="24"/>
          <w:szCs w:val="24"/>
        </w:rPr>
        <w:t xml:space="preserve"> m. </w:t>
      </w:r>
      <w:r w:rsidRPr="00F429EC">
        <w:rPr>
          <w:sz w:val="24"/>
          <w:szCs w:val="24"/>
        </w:rPr>
        <w:t>kovo 29</w:t>
      </w:r>
      <w:r w:rsidR="008A14D8" w:rsidRPr="00F429EC">
        <w:rPr>
          <w:sz w:val="24"/>
          <w:szCs w:val="24"/>
        </w:rPr>
        <w:t xml:space="preserve"> d. mero potvarkiu Nr. M</w:t>
      </w:r>
      <w:r w:rsidRPr="00F429EC">
        <w:rPr>
          <w:sz w:val="24"/>
          <w:szCs w:val="24"/>
        </w:rPr>
        <w:t>-11</w:t>
      </w:r>
      <w:r w:rsidR="008A14D8" w:rsidRPr="00F429EC">
        <w:rPr>
          <w:sz w:val="24"/>
          <w:szCs w:val="24"/>
        </w:rPr>
        <w:t xml:space="preserve"> „Dėl </w:t>
      </w:r>
      <w:r w:rsidRPr="00F429EC">
        <w:rPr>
          <w:sz w:val="24"/>
          <w:szCs w:val="24"/>
        </w:rPr>
        <w:t xml:space="preserve">Panevėžio rajono </w:t>
      </w:r>
      <w:r w:rsidRPr="00492FDB">
        <w:rPr>
          <w:sz w:val="24"/>
          <w:szCs w:val="24"/>
        </w:rPr>
        <w:t>savivaldybės 2023</w:t>
      </w:r>
      <w:r w:rsidR="008A14D8" w:rsidRPr="00492FDB">
        <w:rPr>
          <w:sz w:val="24"/>
          <w:szCs w:val="24"/>
        </w:rPr>
        <w:t>–2030 metų strateginio plėtros plano</w:t>
      </w:r>
      <w:r w:rsidR="008A14D8" w:rsidRPr="00F429EC">
        <w:rPr>
          <w:sz w:val="24"/>
          <w:szCs w:val="24"/>
        </w:rPr>
        <w:t xml:space="preserve"> parengimo darbo grupių sudarymo“ buvo sudarytos </w:t>
      </w:r>
      <w:r w:rsidRPr="00F429EC">
        <w:rPr>
          <w:sz w:val="24"/>
          <w:szCs w:val="24"/>
        </w:rPr>
        <w:t>penkios</w:t>
      </w:r>
      <w:r w:rsidR="008A14D8" w:rsidRPr="00F429EC">
        <w:rPr>
          <w:sz w:val="24"/>
          <w:szCs w:val="24"/>
        </w:rPr>
        <w:t xml:space="preserve"> darbo grupės: </w:t>
      </w:r>
      <w:r w:rsidRPr="00F429EC">
        <w:rPr>
          <w:sz w:val="24"/>
          <w:szCs w:val="24"/>
        </w:rPr>
        <w:t>Ekonomikos ir verslo plėtros darbo grupė, Švietimo, kultūros ir sporto darbo grupė, Socialinės aplinkos, sveikatos ir viešosios tvarkos paslaugų kokybės didinimo darbo grupė, Infrastruktūros plėtros ir aplinkos apsaugos darbo grupė ir Valdymo efektyvumo didinimo ir viešųjų paslaugų kokybės stiprinimo darbo grupė</w:t>
      </w:r>
      <w:r w:rsidR="008A14D8" w:rsidRPr="00F429EC">
        <w:rPr>
          <w:sz w:val="24"/>
          <w:szCs w:val="24"/>
        </w:rPr>
        <w:t>.</w:t>
      </w:r>
    </w:p>
    <w:p w14:paraId="6ADAFE8F" w14:textId="41E961DA" w:rsidR="008A14D8" w:rsidRPr="00F429EC" w:rsidRDefault="00C875B4" w:rsidP="008A14D8">
      <w:pPr>
        <w:suppressAutoHyphens w:val="0"/>
        <w:autoSpaceDE w:val="0"/>
        <w:autoSpaceDN w:val="0"/>
        <w:adjustRightInd w:val="0"/>
        <w:ind w:firstLine="709"/>
        <w:jc w:val="both"/>
        <w:rPr>
          <w:sz w:val="24"/>
          <w:szCs w:val="24"/>
        </w:rPr>
      </w:pPr>
      <w:r w:rsidRPr="00F429EC">
        <w:rPr>
          <w:sz w:val="24"/>
          <w:szCs w:val="24"/>
        </w:rPr>
        <w:t xml:space="preserve">Panevėžio rajono savivaldybės </w:t>
      </w:r>
      <w:r w:rsidR="00F429EC" w:rsidRPr="00F429EC">
        <w:rPr>
          <w:sz w:val="24"/>
          <w:szCs w:val="24"/>
        </w:rPr>
        <w:t xml:space="preserve">2023–2030 metų </w:t>
      </w:r>
      <w:r w:rsidRPr="00F429EC">
        <w:rPr>
          <w:sz w:val="24"/>
          <w:szCs w:val="24"/>
        </w:rPr>
        <w:t xml:space="preserve">SPP </w:t>
      </w:r>
      <w:r w:rsidR="008A14D8" w:rsidRPr="00F429EC">
        <w:rPr>
          <w:sz w:val="24"/>
          <w:szCs w:val="24"/>
        </w:rPr>
        <w:t>buvo rengiamas pasitelkus išorinius ekspertus</w:t>
      </w:r>
      <w:r w:rsidRPr="00F429EC">
        <w:rPr>
          <w:sz w:val="24"/>
          <w:szCs w:val="24"/>
        </w:rPr>
        <w:t xml:space="preserve"> VšĮ Regionų vystymo sprendimai. </w:t>
      </w:r>
    </w:p>
    <w:p w14:paraId="099F199C" w14:textId="439492F5" w:rsidR="0063202C" w:rsidRPr="00F429EC" w:rsidRDefault="008A14D8" w:rsidP="0063202C">
      <w:pPr>
        <w:suppressAutoHyphens w:val="0"/>
        <w:autoSpaceDE w:val="0"/>
        <w:autoSpaceDN w:val="0"/>
        <w:adjustRightInd w:val="0"/>
        <w:ind w:firstLine="709"/>
        <w:jc w:val="both"/>
        <w:rPr>
          <w:sz w:val="24"/>
          <w:szCs w:val="24"/>
        </w:rPr>
      </w:pPr>
      <w:r w:rsidRPr="00F429EC">
        <w:rPr>
          <w:sz w:val="24"/>
          <w:szCs w:val="24"/>
        </w:rPr>
        <w:t xml:space="preserve">SPP parengimas vyko etapais. Buvo rengiama savivaldybės vidaus ir išorės analizė, gyventojų </w:t>
      </w:r>
      <w:r w:rsidR="00C875B4" w:rsidRPr="00F429EC">
        <w:rPr>
          <w:sz w:val="24"/>
          <w:szCs w:val="24"/>
        </w:rPr>
        <w:t>apklausos</w:t>
      </w:r>
      <w:r w:rsidRPr="00F429EC">
        <w:rPr>
          <w:sz w:val="24"/>
          <w:szCs w:val="24"/>
        </w:rPr>
        <w:t xml:space="preserve"> organizavimas, SPP koncepcijos parengimas ir pristatymas darbo grupėms, </w:t>
      </w:r>
      <w:r w:rsidR="00C875B4" w:rsidRPr="00F429EC">
        <w:rPr>
          <w:sz w:val="24"/>
          <w:szCs w:val="24"/>
        </w:rPr>
        <w:t>Panevėžio</w:t>
      </w:r>
      <w:r w:rsidRPr="00F429EC">
        <w:rPr>
          <w:sz w:val="24"/>
          <w:szCs w:val="24"/>
        </w:rPr>
        <w:t xml:space="preserve"> rajono savivaldybės vizijos, prioritetų, tikslų, uždavinių, priemonių vertinimo rodiklių formavimas. Buvo organizuoti susitikimai su darbo grupėmis, kurių metų išdiskutuoti ir aptarti įvairūs pasiūlymai ir suformuotos priemonės bei nustatyti rodikliai joms įgyvendinti. Taip pat suformu</w:t>
      </w:r>
      <w:r w:rsidR="0063202C" w:rsidRPr="00F429EC">
        <w:rPr>
          <w:sz w:val="24"/>
          <w:szCs w:val="24"/>
        </w:rPr>
        <w:t>luo</w:t>
      </w:r>
      <w:r w:rsidRPr="00F429EC">
        <w:rPr>
          <w:sz w:val="24"/>
          <w:szCs w:val="24"/>
        </w:rPr>
        <w:t xml:space="preserve">ta </w:t>
      </w:r>
      <w:r w:rsidR="0063202C" w:rsidRPr="00F429EC">
        <w:rPr>
          <w:sz w:val="24"/>
          <w:szCs w:val="24"/>
        </w:rPr>
        <w:t>Panevėžio</w:t>
      </w:r>
      <w:r w:rsidRPr="00F429EC">
        <w:rPr>
          <w:sz w:val="24"/>
          <w:szCs w:val="24"/>
        </w:rPr>
        <w:t xml:space="preserve"> rajono savivaldybės vizi</w:t>
      </w:r>
      <w:r w:rsidR="0063202C" w:rsidRPr="00F429EC">
        <w:rPr>
          <w:sz w:val="24"/>
          <w:szCs w:val="24"/>
        </w:rPr>
        <w:t xml:space="preserve">ja, galiosianti iki 2030 metų </w:t>
      </w:r>
      <w:r w:rsidRPr="00F429EC">
        <w:rPr>
          <w:sz w:val="24"/>
          <w:szCs w:val="24"/>
        </w:rPr>
        <w:t>„</w:t>
      </w:r>
      <w:r w:rsidR="0063202C" w:rsidRPr="00F429EC">
        <w:rPr>
          <w:sz w:val="24"/>
          <w:szCs w:val="24"/>
        </w:rPr>
        <w:t>Panevėžio rajonas 2030 metais – sveika, saugi ir išsilavinusi Panevėžio krašto bendruomenė,</w:t>
      </w:r>
    </w:p>
    <w:p w14:paraId="37A63AFB" w14:textId="77777777" w:rsidR="0063202C" w:rsidRPr="00F429EC" w:rsidRDefault="0063202C" w:rsidP="0063202C">
      <w:pPr>
        <w:suppressAutoHyphens w:val="0"/>
        <w:autoSpaceDE w:val="0"/>
        <w:autoSpaceDN w:val="0"/>
        <w:adjustRightInd w:val="0"/>
        <w:ind w:firstLine="709"/>
        <w:jc w:val="both"/>
        <w:rPr>
          <w:sz w:val="24"/>
          <w:szCs w:val="24"/>
        </w:rPr>
      </w:pPr>
      <w:r w:rsidRPr="00F429EC">
        <w:rPr>
          <w:sz w:val="24"/>
          <w:szCs w:val="24"/>
        </w:rPr>
        <w:t>•</w:t>
      </w:r>
      <w:r w:rsidRPr="00F429EC">
        <w:rPr>
          <w:sz w:val="24"/>
          <w:szCs w:val="24"/>
        </w:rPr>
        <w:tab/>
        <w:t>plėtojanti konkurencingą žemės ūkį ir verslą,</w:t>
      </w:r>
    </w:p>
    <w:p w14:paraId="7F3189B2" w14:textId="77777777" w:rsidR="0063202C" w:rsidRPr="00F429EC" w:rsidRDefault="0063202C" w:rsidP="0063202C">
      <w:pPr>
        <w:suppressAutoHyphens w:val="0"/>
        <w:autoSpaceDE w:val="0"/>
        <w:autoSpaceDN w:val="0"/>
        <w:adjustRightInd w:val="0"/>
        <w:ind w:firstLine="709"/>
        <w:jc w:val="both"/>
        <w:rPr>
          <w:sz w:val="24"/>
          <w:szCs w:val="24"/>
        </w:rPr>
      </w:pPr>
      <w:r w:rsidRPr="00F429EC">
        <w:rPr>
          <w:sz w:val="24"/>
          <w:szCs w:val="24"/>
        </w:rPr>
        <w:t>•</w:t>
      </w:r>
      <w:r w:rsidRPr="00F429EC">
        <w:rPr>
          <w:sz w:val="24"/>
          <w:szCs w:val="24"/>
        </w:rPr>
        <w:tab/>
        <w:t>įtvirtinanti gyvenimo kokybę,</w:t>
      </w:r>
    </w:p>
    <w:p w14:paraId="2A7C5BB0" w14:textId="77777777" w:rsidR="0063202C" w:rsidRPr="00F429EC" w:rsidRDefault="0063202C" w:rsidP="0063202C">
      <w:pPr>
        <w:suppressAutoHyphens w:val="0"/>
        <w:autoSpaceDE w:val="0"/>
        <w:autoSpaceDN w:val="0"/>
        <w:adjustRightInd w:val="0"/>
        <w:ind w:firstLine="709"/>
        <w:jc w:val="both"/>
        <w:rPr>
          <w:sz w:val="24"/>
          <w:szCs w:val="24"/>
        </w:rPr>
      </w:pPr>
      <w:r w:rsidRPr="00F429EC">
        <w:rPr>
          <w:sz w:val="24"/>
          <w:szCs w:val="24"/>
        </w:rPr>
        <w:t>•</w:t>
      </w:r>
      <w:r w:rsidRPr="00F429EC">
        <w:rPr>
          <w:sz w:val="24"/>
          <w:szCs w:val="24"/>
        </w:rPr>
        <w:tab/>
        <w:t>tvariai naudojanti aplinką,</w:t>
      </w:r>
    </w:p>
    <w:p w14:paraId="27A81632" w14:textId="7FD649AC" w:rsidR="008A14D8" w:rsidRPr="00F429EC" w:rsidRDefault="0063202C" w:rsidP="0063202C">
      <w:pPr>
        <w:suppressAutoHyphens w:val="0"/>
        <w:autoSpaceDE w:val="0"/>
        <w:autoSpaceDN w:val="0"/>
        <w:adjustRightInd w:val="0"/>
        <w:ind w:firstLine="709"/>
        <w:jc w:val="both"/>
        <w:rPr>
          <w:sz w:val="24"/>
          <w:szCs w:val="24"/>
        </w:rPr>
      </w:pPr>
      <w:r w:rsidRPr="00F429EC">
        <w:rPr>
          <w:sz w:val="24"/>
          <w:szCs w:val="24"/>
        </w:rPr>
        <w:t>•</w:t>
      </w:r>
      <w:r w:rsidRPr="00F429EC">
        <w:rPr>
          <w:sz w:val="24"/>
          <w:szCs w:val="24"/>
        </w:rPr>
        <w:tab/>
        <w:t>puoselėjanti krašto tradicijas.</w:t>
      </w:r>
      <w:r w:rsidR="008A14D8" w:rsidRPr="00F429EC">
        <w:rPr>
          <w:sz w:val="24"/>
          <w:szCs w:val="24"/>
        </w:rPr>
        <w:t>“.</w:t>
      </w:r>
    </w:p>
    <w:p w14:paraId="163D7526" w14:textId="23E8ECE3" w:rsidR="008A14D8" w:rsidRPr="00F429EC" w:rsidRDefault="0063202C" w:rsidP="008A14D8">
      <w:pPr>
        <w:suppressAutoHyphens w:val="0"/>
        <w:autoSpaceDE w:val="0"/>
        <w:autoSpaceDN w:val="0"/>
        <w:adjustRightInd w:val="0"/>
        <w:ind w:firstLine="709"/>
        <w:jc w:val="both"/>
        <w:rPr>
          <w:sz w:val="24"/>
          <w:szCs w:val="24"/>
        </w:rPr>
      </w:pPr>
      <w:r w:rsidRPr="00F429EC">
        <w:rPr>
          <w:sz w:val="24"/>
          <w:szCs w:val="24"/>
        </w:rPr>
        <w:t>2022</w:t>
      </w:r>
      <w:r w:rsidR="008A14D8" w:rsidRPr="00F429EC">
        <w:rPr>
          <w:sz w:val="24"/>
          <w:szCs w:val="24"/>
        </w:rPr>
        <w:t xml:space="preserve"> m. </w:t>
      </w:r>
      <w:r w:rsidRPr="00F429EC">
        <w:rPr>
          <w:sz w:val="24"/>
          <w:szCs w:val="24"/>
        </w:rPr>
        <w:t>lapkričio 14–21</w:t>
      </w:r>
      <w:r w:rsidR="008A14D8" w:rsidRPr="00F429EC">
        <w:rPr>
          <w:sz w:val="24"/>
          <w:szCs w:val="24"/>
        </w:rPr>
        <w:t xml:space="preserve"> d. </w:t>
      </w:r>
      <w:r w:rsidRPr="00F429EC">
        <w:rPr>
          <w:sz w:val="24"/>
          <w:szCs w:val="24"/>
        </w:rPr>
        <w:t>Panevėžio rajono savivaldybės 2023</w:t>
      </w:r>
      <w:r w:rsidR="008A14D8" w:rsidRPr="00F429EC">
        <w:rPr>
          <w:sz w:val="24"/>
          <w:szCs w:val="24"/>
        </w:rPr>
        <w:t>–2030 metų SPP projektas buvo pateiktas darbo grupių nariams, kurie, peržiūrėję SPP projektą, pateikė pastabas dėl netikslumų,</w:t>
      </w:r>
      <w:r w:rsidR="0040664B" w:rsidRPr="00F429EC">
        <w:rPr>
          <w:color w:val="0070C0"/>
          <w:sz w:val="24"/>
          <w:szCs w:val="24"/>
        </w:rPr>
        <w:t xml:space="preserve"> </w:t>
      </w:r>
      <w:r w:rsidR="0040664B" w:rsidRPr="00F429EC">
        <w:rPr>
          <w:sz w:val="24"/>
          <w:szCs w:val="24"/>
        </w:rPr>
        <w:t>į kurias atsižvelgdami rengėjai pakoregavo SPP.</w:t>
      </w:r>
    </w:p>
    <w:p w14:paraId="04D00981" w14:textId="721B2FBB" w:rsidR="00D95D5F" w:rsidRPr="00F429EC" w:rsidRDefault="0063202C" w:rsidP="008A14D8">
      <w:pPr>
        <w:suppressAutoHyphens w:val="0"/>
        <w:autoSpaceDE w:val="0"/>
        <w:autoSpaceDN w:val="0"/>
        <w:adjustRightInd w:val="0"/>
        <w:ind w:firstLine="709"/>
        <w:jc w:val="both"/>
        <w:rPr>
          <w:b/>
          <w:sz w:val="24"/>
          <w:szCs w:val="24"/>
        </w:rPr>
      </w:pPr>
      <w:r w:rsidRPr="00F429EC">
        <w:rPr>
          <w:sz w:val="24"/>
          <w:szCs w:val="24"/>
        </w:rPr>
        <w:t>Šiuo sprendimo projektu teikiamas</w:t>
      </w:r>
      <w:r w:rsidR="008A14D8" w:rsidRPr="00F429EC">
        <w:rPr>
          <w:sz w:val="24"/>
          <w:szCs w:val="24"/>
        </w:rPr>
        <w:t xml:space="preserve"> tvirtinti </w:t>
      </w:r>
      <w:r w:rsidRPr="00F429EC">
        <w:rPr>
          <w:sz w:val="24"/>
          <w:szCs w:val="24"/>
        </w:rPr>
        <w:t>Panevėžio</w:t>
      </w:r>
      <w:r w:rsidR="008A14D8" w:rsidRPr="00F429EC">
        <w:rPr>
          <w:sz w:val="24"/>
          <w:szCs w:val="24"/>
        </w:rPr>
        <w:t xml:space="preserve"> rajono savivaldybės </w:t>
      </w:r>
      <w:r w:rsidR="00F429EC" w:rsidRPr="00F429EC">
        <w:rPr>
          <w:sz w:val="24"/>
          <w:szCs w:val="24"/>
        </w:rPr>
        <w:t>2023–2030 m</w:t>
      </w:r>
      <w:r w:rsidR="00492FDB">
        <w:rPr>
          <w:sz w:val="24"/>
          <w:szCs w:val="24"/>
        </w:rPr>
        <w:t>etų</w:t>
      </w:r>
      <w:r w:rsidR="00F429EC" w:rsidRPr="00F429EC">
        <w:rPr>
          <w:sz w:val="24"/>
          <w:szCs w:val="24"/>
        </w:rPr>
        <w:t xml:space="preserve"> strateginis</w:t>
      </w:r>
      <w:r w:rsidRPr="00F429EC">
        <w:rPr>
          <w:sz w:val="24"/>
          <w:szCs w:val="24"/>
        </w:rPr>
        <w:t xml:space="preserve"> plėtros planas </w:t>
      </w:r>
      <w:r w:rsidR="008A14D8" w:rsidRPr="00F429EC">
        <w:rPr>
          <w:sz w:val="24"/>
          <w:szCs w:val="24"/>
        </w:rPr>
        <w:t>(pridedama).</w:t>
      </w:r>
      <w:r w:rsidR="00081D23" w:rsidRPr="00F429EC">
        <w:rPr>
          <w:sz w:val="24"/>
          <w:szCs w:val="24"/>
        </w:rPr>
        <w:t xml:space="preserve"> </w:t>
      </w:r>
    </w:p>
    <w:p w14:paraId="32448772" w14:textId="4055A434" w:rsidR="00D95D5F" w:rsidRPr="00F429EC" w:rsidRDefault="00D95D5F" w:rsidP="00D95D5F">
      <w:pPr>
        <w:ind w:firstLine="709"/>
        <w:jc w:val="both"/>
        <w:rPr>
          <w:b/>
          <w:sz w:val="24"/>
          <w:szCs w:val="24"/>
        </w:rPr>
      </w:pPr>
      <w:r w:rsidRPr="00F429EC">
        <w:rPr>
          <w:b/>
          <w:bCs/>
          <w:sz w:val="24"/>
          <w:szCs w:val="24"/>
          <w:lang w:eastAsia="lt-LT"/>
        </w:rPr>
        <w:t>2. Siūlomos teisinio reguliavimo nuostatos</w:t>
      </w:r>
    </w:p>
    <w:p w14:paraId="0E039F16" w14:textId="14D945A6" w:rsidR="003F6EFF" w:rsidRPr="00F429EC" w:rsidRDefault="004D24D3" w:rsidP="00B8794A">
      <w:pPr>
        <w:ind w:firstLine="720"/>
        <w:jc w:val="both"/>
        <w:rPr>
          <w:sz w:val="24"/>
          <w:szCs w:val="24"/>
        </w:rPr>
      </w:pPr>
      <w:r w:rsidRPr="00F429EC">
        <w:rPr>
          <w:sz w:val="24"/>
          <w:szCs w:val="24"/>
        </w:rPr>
        <w:t xml:space="preserve">Sprendimo projektas parengtas vadovaujantis </w:t>
      </w:r>
      <w:r w:rsidR="00E01F32" w:rsidRPr="00F429EC">
        <w:rPr>
          <w:sz w:val="24"/>
          <w:szCs w:val="24"/>
          <w:lang w:eastAsia="lt-LT"/>
        </w:rPr>
        <w:t xml:space="preserve">Lietuvos Respublikos vietos savivaldos įstatymo 6 straipsnio 22 punktu, 10³ straipsnio 1 ir 2 dalimis, 16 straipsnio 2 dalies 40 punktu, Lietuvos Respublikos strateginio valdymo įstatymo 22 straipsnio 2 dalimi ir Panevėžio rajono savivaldybės tarybos 2021 m. gruodžio 2 d. sprendimo Nr. T-224 „Dėl Panevėžio rajono savivaldybės strateginio planavimo organizavimo tvarkos aprašo patvirtinimo“ 15 punktu. </w:t>
      </w:r>
      <w:r w:rsidR="007D3B2C" w:rsidRPr="00F429EC">
        <w:rPr>
          <w:sz w:val="24"/>
          <w:szCs w:val="24"/>
          <w:lang w:eastAsia="lt-LT"/>
        </w:rPr>
        <w:t>Išimtinė Savivaldybės tarybos kompetencija yra savivaldybės strateginių plėtros ir veiklos planų, savivaldybės atskirų ūkio šakų (sektorių) plėtros programų tvirtinimas ir ataskaitų dėl jų įgyvendinimo išklausymas ir sprendimų dėl jų priėmimas.</w:t>
      </w:r>
      <w:r w:rsidRPr="00F429EC">
        <w:rPr>
          <w:sz w:val="24"/>
          <w:szCs w:val="24"/>
        </w:rPr>
        <w:t xml:space="preserve"> </w:t>
      </w:r>
    </w:p>
    <w:p w14:paraId="2D2C75D3" w14:textId="77777777" w:rsidR="00B56290" w:rsidRPr="00F429EC" w:rsidRDefault="00D95D5F" w:rsidP="00B8794A">
      <w:pPr>
        <w:ind w:firstLine="720"/>
        <w:jc w:val="both"/>
        <w:rPr>
          <w:b/>
          <w:bCs/>
          <w:sz w:val="24"/>
          <w:szCs w:val="24"/>
        </w:rPr>
      </w:pPr>
      <w:r w:rsidRPr="00F429EC">
        <w:rPr>
          <w:b/>
          <w:sz w:val="24"/>
        </w:rPr>
        <w:lastRenderedPageBreak/>
        <w:t>3</w:t>
      </w:r>
      <w:r w:rsidRPr="00F429EC">
        <w:rPr>
          <w:b/>
          <w:bCs/>
          <w:sz w:val="24"/>
          <w:szCs w:val="24"/>
        </w:rPr>
        <w:t>. Laukiami rezultatai</w:t>
      </w:r>
    </w:p>
    <w:p w14:paraId="2A1257DB" w14:textId="1DB0F0E1" w:rsidR="00A45680" w:rsidRPr="00F429EC" w:rsidRDefault="004D24D3" w:rsidP="00B8794A">
      <w:pPr>
        <w:ind w:firstLine="720"/>
        <w:jc w:val="both"/>
        <w:rPr>
          <w:sz w:val="24"/>
          <w:szCs w:val="24"/>
        </w:rPr>
      </w:pPr>
      <w:r w:rsidRPr="00F429EC">
        <w:rPr>
          <w:sz w:val="24"/>
          <w:szCs w:val="24"/>
        </w:rPr>
        <w:t>Įgyvendinta Lietuvos Respublikos vietos savivaldos įstatymo 16 straipsnio 2 dalies 40 punkto nuostata.</w:t>
      </w:r>
    </w:p>
    <w:p w14:paraId="3D1E83BE" w14:textId="77777777" w:rsidR="00B56290" w:rsidRPr="00F429EC" w:rsidRDefault="00D95D5F" w:rsidP="004D24D3">
      <w:pPr>
        <w:ind w:firstLine="720"/>
        <w:jc w:val="both"/>
        <w:rPr>
          <w:b/>
          <w:sz w:val="24"/>
        </w:rPr>
      </w:pPr>
      <w:r w:rsidRPr="00F429EC">
        <w:rPr>
          <w:b/>
          <w:sz w:val="24"/>
        </w:rPr>
        <w:t>4. Lėšų poreikis ir šaltiniai</w:t>
      </w:r>
    </w:p>
    <w:p w14:paraId="29EEA2E0" w14:textId="1D657DA8" w:rsidR="00D95D5F" w:rsidRPr="00F429EC" w:rsidRDefault="000320C3" w:rsidP="004D24D3">
      <w:pPr>
        <w:ind w:firstLine="720"/>
        <w:jc w:val="both"/>
        <w:rPr>
          <w:sz w:val="24"/>
          <w:szCs w:val="24"/>
        </w:rPr>
      </w:pPr>
      <w:r w:rsidRPr="00F429EC">
        <w:rPr>
          <w:sz w:val="24"/>
          <w:szCs w:val="24"/>
        </w:rPr>
        <w:t>Lėšos planui įgyvendinti</w:t>
      </w:r>
      <w:r w:rsidR="0063202C" w:rsidRPr="00F429EC">
        <w:rPr>
          <w:sz w:val="24"/>
          <w:szCs w:val="24"/>
        </w:rPr>
        <w:t>, atsižvelgiant į finansines galimybes,</w:t>
      </w:r>
      <w:r w:rsidRPr="00F429EC">
        <w:rPr>
          <w:sz w:val="24"/>
          <w:szCs w:val="24"/>
        </w:rPr>
        <w:t xml:space="preserve"> planuojamos kasmet iš </w:t>
      </w:r>
      <w:r w:rsidR="00081D23" w:rsidRPr="00F429EC">
        <w:rPr>
          <w:sz w:val="24"/>
          <w:szCs w:val="24"/>
        </w:rPr>
        <w:t>sa</w:t>
      </w:r>
      <w:r w:rsidRPr="00F429EC">
        <w:rPr>
          <w:sz w:val="24"/>
          <w:szCs w:val="24"/>
        </w:rPr>
        <w:t>vivaldybės biudžeto ir kitų šaltinių.</w:t>
      </w:r>
    </w:p>
    <w:p w14:paraId="2C460159" w14:textId="56B0F121" w:rsidR="004D24D3" w:rsidRPr="00F429EC" w:rsidRDefault="00D95D5F" w:rsidP="004D24D3">
      <w:pPr>
        <w:ind w:firstLine="720"/>
        <w:jc w:val="both"/>
        <w:rPr>
          <w:b/>
          <w:bCs/>
          <w:sz w:val="24"/>
          <w:szCs w:val="24"/>
          <w:lang w:eastAsia="lt-LT"/>
        </w:rPr>
      </w:pPr>
      <w:r w:rsidRPr="00F429EC">
        <w:rPr>
          <w:b/>
          <w:bCs/>
          <w:sz w:val="24"/>
          <w:szCs w:val="24"/>
          <w:lang w:eastAsia="lt-LT"/>
        </w:rPr>
        <w:t>5. Kiti sprendimui priimti reikalingi pagrindimai, skaičiavimai ar paaiškinimai</w:t>
      </w:r>
    </w:p>
    <w:p w14:paraId="409F1F8F" w14:textId="0816414A" w:rsidR="00D95D5F" w:rsidRPr="00F429EC" w:rsidRDefault="00D95D5F" w:rsidP="004D24D3">
      <w:pPr>
        <w:ind w:firstLine="720"/>
        <w:jc w:val="both"/>
        <w:rPr>
          <w:sz w:val="24"/>
          <w:szCs w:val="24"/>
        </w:rPr>
      </w:pPr>
      <w:r w:rsidRPr="00F429EC">
        <w:rPr>
          <w:sz w:val="24"/>
          <w:szCs w:val="24"/>
          <w:lang w:eastAsia="lt-LT"/>
        </w:rPr>
        <w:t>Nėra.</w:t>
      </w:r>
    </w:p>
    <w:p w14:paraId="459B0FAC" w14:textId="77777777" w:rsidR="007B1F15" w:rsidRPr="00F429EC" w:rsidRDefault="007B1F15" w:rsidP="007B1F15">
      <w:pPr>
        <w:rPr>
          <w:sz w:val="24"/>
          <w:szCs w:val="24"/>
        </w:rPr>
      </w:pPr>
    </w:p>
    <w:p w14:paraId="16D00532" w14:textId="77777777" w:rsidR="00D943F1" w:rsidRPr="00F429EC" w:rsidRDefault="00D943F1" w:rsidP="007B1F15">
      <w:pPr>
        <w:rPr>
          <w:sz w:val="24"/>
          <w:szCs w:val="24"/>
        </w:rPr>
      </w:pPr>
    </w:p>
    <w:p w14:paraId="05B8E892" w14:textId="3AC9DA3E" w:rsidR="00874838" w:rsidRDefault="0098538F" w:rsidP="004D24D3">
      <w:pPr>
        <w:tabs>
          <w:tab w:val="right" w:pos="9639"/>
        </w:tabs>
        <w:jc w:val="both"/>
        <w:rPr>
          <w:sz w:val="24"/>
          <w:szCs w:val="24"/>
        </w:rPr>
      </w:pPr>
      <w:r w:rsidRPr="00F429EC">
        <w:rPr>
          <w:sz w:val="24"/>
          <w:szCs w:val="24"/>
        </w:rPr>
        <w:t>Vyriausioji specialistė</w:t>
      </w:r>
      <w:r w:rsidR="004D24D3" w:rsidRPr="00F429EC">
        <w:rPr>
          <w:sz w:val="24"/>
          <w:szCs w:val="24"/>
        </w:rPr>
        <w:tab/>
      </w:r>
      <w:r w:rsidRPr="00F429EC">
        <w:rPr>
          <w:sz w:val="24"/>
          <w:szCs w:val="24"/>
        </w:rPr>
        <w:t>Virginija Petrauskienė</w:t>
      </w:r>
    </w:p>
    <w:p w14:paraId="20211E34" w14:textId="77777777" w:rsidR="00D51BC2" w:rsidRDefault="00D51BC2" w:rsidP="004D24D3">
      <w:pPr>
        <w:tabs>
          <w:tab w:val="right" w:pos="9639"/>
        </w:tabs>
        <w:jc w:val="both"/>
        <w:rPr>
          <w:sz w:val="24"/>
          <w:szCs w:val="24"/>
        </w:rPr>
      </w:pPr>
    </w:p>
    <w:p w14:paraId="31907EBE" w14:textId="77777777" w:rsidR="00D51BC2" w:rsidRDefault="00D51BC2" w:rsidP="004D24D3">
      <w:pPr>
        <w:tabs>
          <w:tab w:val="right" w:pos="9639"/>
        </w:tabs>
        <w:jc w:val="both"/>
        <w:rPr>
          <w:sz w:val="24"/>
          <w:szCs w:val="24"/>
        </w:rPr>
      </w:pPr>
    </w:p>
    <w:p w14:paraId="46D0E8CF" w14:textId="77777777" w:rsidR="00D51BC2" w:rsidRPr="00D943F1" w:rsidRDefault="00D51BC2" w:rsidP="004D24D3">
      <w:pPr>
        <w:tabs>
          <w:tab w:val="right" w:pos="9639"/>
        </w:tabs>
        <w:jc w:val="both"/>
      </w:pPr>
    </w:p>
    <w:sectPr w:rsidR="00D51BC2" w:rsidRPr="00D943F1" w:rsidSect="00554B8B">
      <w:headerReference w:type="first" r:id="rId8"/>
      <w:pgSz w:w="11907" w:h="16840" w:code="9"/>
      <w:pgMar w:top="993" w:right="567" w:bottom="54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F6B7" w14:textId="77777777" w:rsidR="009A3393" w:rsidRDefault="009A3393">
      <w:r>
        <w:separator/>
      </w:r>
    </w:p>
  </w:endnote>
  <w:endnote w:type="continuationSeparator" w:id="0">
    <w:p w14:paraId="1E2C9473" w14:textId="77777777" w:rsidR="009A3393" w:rsidRDefault="009A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B7C9" w14:textId="77777777" w:rsidR="009A3393" w:rsidRDefault="009A3393">
      <w:r>
        <w:separator/>
      </w:r>
    </w:p>
  </w:footnote>
  <w:footnote w:type="continuationSeparator" w:id="0">
    <w:p w14:paraId="4449D71E" w14:textId="77777777" w:rsidR="009A3393" w:rsidRDefault="009A3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A7C9E" w14:textId="7E5D984C" w:rsidR="00C12EBF" w:rsidRDefault="00D92212" w:rsidP="00D92212">
    <w:pPr>
      <w:pStyle w:val="Antrats"/>
      <w:jc w:val="right"/>
    </w:pPr>
    <w:r>
      <w:rPr>
        <w:b/>
        <w:sz w:val="24"/>
        <w:szCs w:val="24"/>
      </w:rPr>
      <w:t>Projektas</w:t>
    </w:r>
  </w:p>
  <w:p w14:paraId="4A01389F" w14:textId="77777777" w:rsidR="00C12EBF" w:rsidRDefault="00C12EBF" w:rsidP="007F11A6">
    <w:pPr>
      <w:pStyle w:val="Antrats"/>
      <w:jc w:val="center"/>
    </w:pPr>
  </w:p>
  <w:p w14:paraId="740865B3" w14:textId="32CBA838" w:rsidR="00884DB4" w:rsidRDefault="00884DB4" w:rsidP="007F11A6">
    <w:pPr>
      <w:pStyle w:val="Antrats"/>
      <w:jc w:val="center"/>
    </w:pPr>
    <w:r>
      <w:object w:dxaOrig="729" w:dyaOrig="864" w14:anchorId="5C87C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30808474" r:id="rId2"/>
      </w:object>
    </w:r>
  </w:p>
  <w:p w14:paraId="01326B6F" w14:textId="1AC122B7" w:rsidR="00884DB4" w:rsidRDefault="00884DB4" w:rsidP="007C6B64">
    <w:pPr>
      <w:pStyle w:val="Antrats"/>
      <w:jc w:val="right"/>
    </w:pPr>
  </w:p>
  <w:p w14:paraId="065027EB" w14:textId="77777777" w:rsidR="00884DB4" w:rsidRDefault="00884DB4" w:rsidP="00E01A4D">
    <w:pPr>
      <w:pStyle w:val="Antrats"/>
      <w:jc w:val="center"/>
      <w:rPr>
        <w:b/>
        <w:sz w:val="28"/>
      </w:rPr>
    </w:pPr>
    <w:r>
      <w:rPr>
        <w:b/>
        <w:sz w:val="28"/>
      </w:rPr>
      <w:t>PANEVĖŽIO RAJONO SAVIVALDYBĖS TARYBA</w:t>
    </w:r>
  </w:p>
  <w:p w14:paraId="4C180464" w14:textId="421D59E9" w:rsidR="00884DB4" w:rsidRDefault="00884DB4" w:rsidP="00E01A4D">
    <w:pPr>
      <w:pStyle w:val="Antrats"/>
      <w:jc w:val="center"/>
      <w:rPr>
        <w:b/>
        <w:sz w:val="28"/>
      </w:rPr>
    </w:pPr>
  </w:p>
  <w:p w14:paraId="506D4122" w14:textId="77777777"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4"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
  </w:num>
  <w:num w:numId="10">
    <w:abstractNumId w:val="5"/>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09A9"/>
    <w:rsid w:val="00012D45"/>
    <w:rsid w:val="000141BF"/>
    <w:rsid w:val="00015EED"/>
    <w:rsid w:val="00016BE1"/>
    <w:rsid w:val="00017A29"/>
    <w:rsid w:val="000213D8"/>
    <w:rsid w:val="0002530C"/>
    <w:rsid w:val="00027DAC"/>
    <w:rsid w:val="000320C3"/>
    <w:rsid w:val="00035B92"/>
    <w:rsid w:val="00036B83"/>
    <w:rsid w:val="0003721E"/>
    <w:rsid w:val="00045B33"/>
    <w:rsid w:val="00060FB9"/>
    <w:rsid w:val="0006390F"/>
    <w:rsid w:val="000646E5"/>
    <w:rsid w:val="00066A60"/>
    <w:rsid w:val="00075598"/>
    <w:rsid w:val="00075DAA"/>
    <w:rsid w:val="00076339"/>
    <w:rsid w:val="00080EBA"/>
    <w:rsid w:val="00081D23"/>
    <w:rsid w:val="00082F83"/>
    <w:rsid w:val="00095178"/>
    <w:rsid w:val="00096EA9"/>
    <w:rsid w:val="00097CAC"/>
    <w:rsid w:val="000A17CB"/>
    <w:rsid w:val="000A1EF0"/>
    <w:rsid w:val="000A48EA"/>
    <w:rsid w:val="000A7883"/>
    <w:rsid w:val="000A79C5"/>
    <w:rsid w:val="000C08C9"/>
    <w:rsid w:val="000C09BE"/>
    <w:rsid w:val="000C1B68"/>
    <w:rsid w:val="000C27B6"/>
    <w:rsid w:val="000C49AE"/>
    <w:rsid w:val="000C5A44"/>
    <w:rsid w:val="000D2A61"/>
    <w:rsid w:val="000D4BE3"/>
    <w:rsid w:val="000F58E1"/>
    <w:rsid w:val="00104ACC"/>
    <w:rsid w:val="00106F3F"/>
    <w:rsid w:val="001160E5"/>
    <w:rsid w:val="00123AAE"/>
    <w:rsid w:val="001254A0"/>
    <w:rsid w:val="00132244"/>
    <w:rsid w:val="00134048"/>
    <w:rsid w:val="0013763D"/>
    <w:rsid w:val="00140EE3"/>
    <w:rsid w:val="00141713"/>
    <w:rsid w:val="00143D8F"/>
    <w:rsid w:val="00144151"/>
    <w:rsid w:val="00145149"/>
    <w:rsid w:val="001511AB"/>
    <w:rsid w:val="0016172B"/>
    <w:rsid w:val="001632CA"/>
    <w:rsid w:val="00163DAD"/>
    <w:rsid w:val="00171FBC"/>
    <w:rsid w:val="001777E3"/>
    <w:rsid w:val="001814B9"/>
    <w:rsid w:val="001842BF"/>
    <w:rsid w:val="001915A5"/>
    <w:rsid w:val="00196866"/>
    <w:rsid w:val="001A053F"/>
    <w:rsid w:val="001B0879"/>
    <w:rsid w:val="001B2B7A"/>
    <w:rsid w:val="001B33F4"/>
    <w:rsid w:val="001C0370"/>
    <w:rsid w:val="001C1A43"/>
    <w:rsid w:val="001C66B8"/>
    <w:rsid w:val="001D04D4"/>
    <w:rsid w:val="001D41B1"/>
    <w:rsid w:val="001D65A4"/>
    <w:rsid w:val="001D6999"/>
    <w:rsid w:val="001F04DC"/>
    <w:rsid w:val="001F39E4"/>
    <w:rsid w:val="001F53B8"/>
    <w:rsid w:val="00204CE0"/>
    <w:rsid w:val="0021065E"/>
    <w:rsid w:val="002159D6"/>
    <w:rsid w:val="00217B89"/>
    <w:rsid w:val="0022396C"/>
    <w:rsid w:val="00227F5A"/>
    <w:rsid w:val="0023072C"/>
    <w:rsid w:val="00234FDB"/>
    <w:rsid w:val="00235B9D"/>
    <w:rsid w:val="00237C74"/>
    <w:rsid w:val="0024046A"/>
    <w:rsid w:val="00241DBB"/>
    <w:rsid w:val="00245C0D"/>
    <w:rsid w:val="00256F86"/>
    <w:rsid w:val="00257913"/>
    <w:rsid w:val="002605FF"/>
    <w:rsid w:val="00262A29"/>
    <w:rsid w:val="0027080F"/>
    <w:rsid w:val="00274618"/>
    <w:rsid w:val="00284FE1"/>
    <w:rsid w:val="00290F1E"/>
    <w:rsid w:val="00294052"/>
    <w:rsid w:val="00296942"/>
    <w:rsid w:val="002B1D3B"/>
    <w:rsid w:val="002B733B"/>
    <w:rsid w:val="002C2520"/>
    <w:rsid w:val="002D2254"/>
    <w:rsid w:val="002D74B7"/>
    <w:rsid w:val="002D7B88"/>
    <w:rsid w:val="002E4C2E"/>
    <w:rsid w:val="002E5940"/>
    <w:rsid w:val="002F4A3F"/>
    <w:rsid w:val="002F7FBC"/>
    <w:rsid w:val="00304B2F"/>
    <w:rsid w:val="00305C28"/>
    <w:rsid w:val="0031305D"/>
    <w:rsid w:val="003136ED"/>
    <w:rsid w:val="003154ED"/>
    <w:rsid w:val="00327C0A"/>
    <w:rsid w:val="00330E49"/>
    <w:rsid w:val="00336A4A"/>
    <w:rsid w:val="00346297"/>
    <w:rsid w:val="00353168"/>
    <w:rsid w:val="003725BC"/>
    <w:rsid w:val="0037390D"/>
    <w:rsid w:val="00374BC0"/>
    <w:rsid w:val="00380B05"/>
    <w:rsid w:val="003810C2"/>
    <w:rsid w:val="003A4E74"/>
    <w:rsid w:val="003B522E"/>
    <w:rsid w:val="003B6C01"/>
    <w:rsid w:val="003C0334"/>
    <w:rsid w:val="003C47B3"/>
    <w:rsid w:val="003C6102"/>
    <w:rsid w:val="003C772D"/>
    <w:rsid w:val="003D6FA4"/>
    <w:rsid w:val="003E0654"/>
    <w:rsid w:val="003E4059"/>
    <w:rsid w:val="003F429F"/>
    <w:rsid w:val="003F6EFF"/>
    <w:rsid w:val="003F71EA"/>
    <w:rsid w:val="0040145A"/>
    <w:rsid w:val="004042EB"/>
    <w:rsid w:val="00405F9B"/>
    <w:rsid w:val="0040664B"/>
    <w:rsid w:val="00411625"/>
    <w:rsid w:val="004119B3"/>
    <w:rsid w:val="00420F88"/>
    <w:rsid w:val="004239DB"/>
    <w:rsid w:val="00425AC0"/>
    <w:rsid w:val="00426FC2"/>
    <w:rsid w:val="0043207F"/>
    <w:rsid w:val="004327AD"/>
    <w:rsid w:val="00435448"/>
    <w:rsid w:val="00436906"/>
    <w:rsid w:val="004430DD"/>
    <w:rsid w:val="00446123"/>
    <w:rsid w:val="004470F0"/>
    <w:rsid w:val="00450732"/>
    <w:rsid w:val="004509C6"/>
    <w:rsid w:val="00450B82"/>
    <w:rsid w:val="00452574"/>
    <w:rsid w:val="004571AB"/>
    <w:rsid w:val="00461674"/>
    <w:rsid w:val="00463B5D"/>
    <w:rsid w:val="00471DFF"/>
    <w:rsid w:val="00471E9F"/>
    <w:rsid w:val="00472A9B"/>
    <w:rsid w:val="00473912"/>
    <w:rsid w:val="00483A3F"/>
    <w:rsid w:val="00484FA6"/>
    <w:rsid w:val="00486A00"/>
    <w:rsid w:val="00490000"/>
    <w:rsid w:val="004908F4"/>
    <w:rsid w:val="00492FDB"/>
    <w:rsid w:val="0049385F"/>
    <w:rsid w:val="00494645"/>
    <w:rsid w:val="004A1F77"/>
    <w:rsid w:val="004B3197"/>
    <w:rsid w:val="004B4C57"/>
    <w:rsid w:val="004C18DD"/>
    <w:rsid w:val="004C3BC1"/>
    <w:rsid w:val="004C4484"/>
    <w:rsid w:val="004D24D3"/>
    <w:rsid w:val="004E23D1"/>
    <w:rsid w:val="004E4F9E"/>
    <w:rsid w:val="004F20E0"/>
    <w:rsid w:val="004F2676"/>
    <w:rsid w:val="004F6D40"/>
    <w:rsid w:val="004F7FAF"/>
    <w:rsid w:val="005012B2"/>
    <w:rsid w:val="00506B11"/>
    <w:rsid w:val="005112E1"/>
    <w:rsid w:val="00512FE8"/>
    <w:rsid w:val="00525741"/>
    <w:rsid w:val="00525E52"/>
    <w:rsid w:val="005341D1"/>
    <w:rsid w:val="005453F4"/>
    <w:rsid w:val="00554B8B"/>
    <w:rsid w:val="00556939"/>
    <w:rsid w:val="00560B55"/>
    <w:rsid w:val="00563065"/>
    <w:rsid w:val="005636A8"/>
    <w:rsid w:val="00566CF5"/>
    <w:rsid w:val="00570441"/>
    <w:rsid w:val="00575211"/>
    <w:rsid w:val="005843B9"/>
    <w:rsid w:val="00585AC1"/>
    <w:rsid w:val="0059189E"/>
    <w:rsid w:val="00591ABB"/>
    <w:rsid w:val="00593569"/>
    <w:rsid w:val="0059540C"/>
    <w:rsid w:val="00595BCC"/>
    <w:rsid w:val="00595F9A"/>
    <w:rsid w:val="005A03BB"/>
    <w:rsid w:val="005A5776"/>
    <w:rsid w:val="005A75E3"/>
    <w:rsid w:val="005A7A1E"/>
    <w:rsid w:val="005B1D18"/>
    <w:rsid w:val="005B4B83"/>
    <w:rsid w:val="005C0033"/>
    <w:rsid w:val="005C3CC2"/>
    <w:rsid w:val="005C71DD"/>
    <w:rsid w:val="005D29A9"/>
    <w:rsid w:val="005D2E85"/>
    <w:rsid w:val="005E3F37"/>
    <w:rsid w:val="005E3FC6"/>
    <w:rsid w:val="005F0EA3"/>
    <w:rsid w:val="005F1BAD"/>
    <w:rsid w:val="005F3477"/>
    <w:rsid w:val="005F63AF"/>
    <w:rsid w:val="00613A27"/>
    <w:rsid w:val="00614C72"/>
    <w:rsid w:val="0061785A"/>
    <w:rsid w:val="00624AF2"/>
    <w:rsid w:val="00624FCC"/>
    <w:rsid w:val="006251A4"/>
    <w:rsid w:val="00625548"/>
    <w:rsid w:val="00625DA6"/>
    <w:rsid w:val="006311A1"/>
    <w:rsid w:val="0063202C"/>
    <w:rsid w:val="006336EC"/>
    <w:rsid w:val="00650657"/>
    <w:rsid w:val="00650C13"/>
    <w:rsid w:val="0065520E"/>
    <w:rsid w:val="0066644C"/>
    <w:rsid w:val="006671C7"/>
    <w:rsid w:val="006714AE"/>
    <w:rsid w:val="00677226"/>
    <w:rsid w:val="00680621"/>
    <w:rsid w:val="00682381"/>
    <w:rsid w:val="00684558"/>
    <w:rsid w:val="00693499"/>
    <w:rsid w:val="006965D4"/>
    <w:rsid w:val="006A3B0E"/>
    <w:rsid w:val="006A4638"/>
    <w:rsid w:val="006B5D32"/>
    <w:rsid w:val="006B7F94"/>
    <w:rsid w:val="006C25CA"/>
    <w:rsid w:val="006D4321"/>
    <w:rsid w:val="006D4D57"/>
    <w:rsid w:val="006D53F0"/>
    <w:rsid w:val="006E0E60"/>
    <w:rsid w:val="006E3D5C"/>
    <w:rsid w:val="006E3F5C"/>
    <w:rsid w:val="006F1053"/>
    <w:rsid w:val="006F419E"/>
    <w:rsid w:val="006F54BB"/>
    <w:rsid w:val="007019C6"/>
    <w:rsid w:val="00712397"/>
    <w:rsid w:val="00714A54"/>
    <w:rsid w:val="0071594A"/>
    <w:rsid w:val="0071617F"/>
    <w:rsid w:val="007179F0"/>
    <w:rsid w:val="0072048C"/>
    <w:rsid w:val="0072236E"/>
    <w:rsid w:val="00723C53"/>
    <w:rsid w:val="00723E24"/>
    <w:rsid w:val="00730298"/>
    <w:rsid w:val="00736F4D"/>
    <w:rsid w:val="0073797E"/>
    <w:rsid w:val="00742FDA"/>
    <w:rsid w:val="00750836"/>
    <w:rsid w:val="007514DC"/>
    <w:rsid w:val="007519A1"/>
    <w:rsid w:val="00755296"/>
    <w:rsid w:val="00761A09"/>
    <w:rsid w:val="00773AA7"/>
    <w:rsid w:val="00775A09"/>
    <w:rsid w:val="00777483"/>
    <w:rsid w:val="007840AC"/>
    <w:rsid w:val="00784D8E"/>
    <w:rsid w:val="007862A6"/>
    <w:rsid w:val="00792B76"/>
    <w:rsid w:val="00795D9F"/>
    <w:rsid w:val="007A2D1A"/>
    <w:rsid w:val="007A3A64"/>
    <w:rsid w:val="007A5F55"/>
    <w:rsid w:val="007B0F2E"/>
    <w:rsid w:val="007B1F15"/>
    <w:rsid w:val="007B41DF"/>
    <w:rsid w:val="007B6059"/>
    <w:rsid w:val="007B6390"/>
    <w:rsid w:val="007C6B64"/>
    <w:rsid w:val="007D3B2C"/>
    <w:rsid w:val="007E06B9"/>
    <w:rsid w:val="007E1894"/>
    <w:rsid w:val="007E3BF2"/>
    <w:rsid w:val="007E3C30"/>
    <w:rsid w:val="007F11A6"/>
    <w:rsid w:val="007F4BEF"/>
    <w:rsid w:val="007F7393"/>
    <w:rsid w:val="00804B5A"/>
    <w:rsid w:val="008050E5"/>
    <w:rsid w:val="00807E63"/>
    <w:rsid w:val="00811044"/>
    <w:rsid w:val="00811CE4"/>
    <w:rsid w:val="00815F5C"/>
    <w:rsid w:val="00816546"/>
    <w:rsid w:val="00820DDF"/>
    <w:rsid w:val="008226D7"/>
    <w:rsid w:val="00824D66"/>
    <w:rsid w:val="0083263B"/>
    <w:rsid w:val="00841381"/>
    <w:rsid w:val="008417BD"/>
    <w:rsid w:val="00851AA1"/>
    <w:rsid w:val="008536FF"/>
    <w:rsid w:val="00861B35"/>
    <w:rsid w:val="008626D0"/>
    <w:rsid w:val="00874374"/>
    <w:rsid w:val="00874838"/>
    <w:rsid w:val="0088269E"/>
    <w:rsid w:val="00882D61"/>
    <w:rsid w:val="008840CD"/>
    <w:rsid w:val="00884DB4"/>
    <w:rsid w:val="008875F0"/>
    <w:rsid w:val="00890ACF"/>
    <w:rsid w:val="00893BC6"/>
    <w:rsid w:val="00896414"/>
    <w:rsid w:val="008A14D8"/>
    <w:rsid w:val="008A2706"/>
    <w:rsid w:val="008A3883"/>
    <w:rsid w:val="008A466E"/>
    <w:rsid w:val="008B6B87"/>
    <w:rsid w:val="008B7EDE"/>
    <w:rsid w:val="008D5B61"/>
    <w:rsid w:val="008E0F86"/>
    <w:rsid w:val="008E4152"/>
    <w:rsid w:val="008E6AB6"/>
    <w:rsid w:val="008F2E38"/>
    <w:rsid w:val="008F408A"/>
    <w:rsid w:val="008F5D14"/>
    <w:rsid w:val="008F622B"/>
    <w:rsid w:val="00900EF9"/>
    <w:rsid w:val="00903F8C"/>
    <w:rsid w:val="0090581C"/>
    <w:rsid w:val="00915488"/>
    <w:rsid w:val="00921D50"/>
    <w:rsid w:val="0092361A"/>
    <w:rsid w:val="009247F8"/>
    <w:rsid w:val="00925DDD"/>
    <w:rsid w:val="00930580"/>
    <w:rsid w:val="00935AC3"/>
    <w:rsid w:val="009429B9"/>
    <w:rsid w:val="00944CE1"/>
    <w:rsid w:val="00951E7E"/>
    <w:rsid w:val="00956BDB"/>
    <w:rsid w:val="00957902"/>
    <w:rsid w:val="00970097"/>
    <w:rsid w:val="00975AC6"/>
    <w:rsid w:val="0098538F"/>
    <w:rsid w:val="00986E33"/>
    <w:rsid w:val="00992D82"/>
    <w:rsid w:val="009A0EBE"/>
    <w:rsid w:val="009A1ED9"/>
    <w:rsid w:val="009A25A7"/>
    <w:rsid w:val="009A3393"/>
    <w:rsid w:val="009A498B"/>
    <w:rsid w:val="009A50A1"/>
    <w:rsid w:val="009C37F8"/>
    <w:rsid w:val="009C6260"/>
    <w:rsid w:val="009D57B0"/>
    <w:rsid w:val="009E6FA7"/>
    <w:rsid w:val="009F0A24"/>
    <w:rsid w:val="009F3528"/>
    <w:rsid w:val="009F3A86"/>
    <w:rsid w:val="009F4B2D"/>
    <w:rsid w:val="009F6498"/>
    <w:rsid w:val="00A015F5"/>
    <w:rsid w:val="00A020F4"/>
    <w:rsid w:val="00A0467A"/>
    <w:rsid w:val="00A04E55"/>
    <w:rsid w:val="00A10C1B"/>
    <w:rsid w:val="00A11EB5"/>
    <w:rsid w:val="00A13215"/>
    <w:rsid w:val="00A132AB"/>
    <w:rsid w:val="00A14F0E"/>
    <w:rsid w:val="00A45680"/>
    <w:rsid w:val="00A4654F"/>
    <w:rsid w:val="00A46F1B"/>
    <w:rsid w:val="00A47FF3"/>
    <w:rsid w:val="00A5119E"/>
    <w:rsid w:val="00A55261"/>
    <w:rsid w:val="00A61342"/>
    <w:rsid w:val="00A6233F"/>
    <w:rsid w:val="00A62C0A"/>
    <w:rsid w:val="00A67181"/>
    <w:rsid w:val="00A7339F"/>
    <w:rsid w:val="00A7776C"/>
    <w:rsid w:val="00A835E0"/>
    <w:rsid w:val="00A90E12"/>
    <w:rsid w:val="00A9137A"/>
    <w:rsid w:val="00A9394A"/>
    <w:rsid w:val="00AA3250"/>
    <w:rsid w:val="00AA6EF5"/>
    <w:rsid w:val="00AB4DA9"/>
    <w:rsid w:val="00AB528A"/>
    <w:rsid w:val="00AC167E"/>
    <w:rsid w:val="00AC1CF6"/>
    <w:rsid w:val="00AC77BC"/>
    <w:rsid w:val="00AE2FE7"/>
    <w:rsid w:val="00AE4335"/>
    <w:rsid w:val="00AE5A27"/>
    <w:rsid w:val="00AE5E9C"/>
    <w:rsid w:val="00AE694D"/>
    <w:rsid w:val="00AF1DEB"/>
    <w:rsid w:val="00AF4896"/>
    <w:rsid w:val="00AF5FE3"/>
    <w:rsid w:val="00AF640E"/>
    <w:rsid w:val="00B019F0"/>
    <w:rsid w:val="00B04A82"/>
    <w:rsid w:val="00B10E2A"/>
    <w:rsid w:val="00B228A9"/>
    <w:rsid w:val="00B22AB1"/>
    <w:rsid w:val="00B26325"/>
    <w:rsid w:val="00B41294"/>
    <w:rsid w:val="00B429EA"/>
    <w:rsid w:val="00B47B45"/>
    <w:rsid w:val="00B505F4"/>
    <w:rsid w:val="00B54A45"/>
    <w:rsid w:val="00B56034"/>
    <w:rsid w:val="00B56290"/>
    <w:rsid w:val="00B60CCC"/>
    <w:rsid w:val="00B61B13"/>
    <w:rsid w:val="00B72DC3"/>
    <w:rsid w:val="00B818EE"/>
    <w:rsid w:val="00B829F4"/>
    <w:rsid w:val="00B82D86"/>
    <w:rsid w:val="00B83858"/>
    <w:rsid w:val="00B85774"/>
    <w:rsid w:val="00B8794A"/>
    <w:rsid w:val="00B9128C"/>
    <w:rsid w:val="00B9268D"/>
    <w:rsid w:val="00B97836"/>
    <w:rsid w:val="00BA6524"/>
    <w:rsid w:val="00BA731E"/>
    <w:rsid w:val="00BA739E"/>
    <w:rsid w:val="00BB76E8"/>
    <w:rsid w:val="00BC1DAE"/>
    <w:rsid w:val="00BC22DF"/>
    <w:rsid w:val="00BC6294"/>
    <w:rsid w:val="00BD0EBE"/>
    <w:rsid w:val="00BD7DF6"/>
    <w:rsid w:val="00BE1D37"/>
    <w:rsid w:val="00BE4F88"/>
    <w:rsid w:val="00BF211F"/>
    <w:rsid w:val="00BF4355"/>
    <w:rsid w:val="00BF736C"/>
    <w:rsid w:val="00BF7B82"/>
    <w:rsid w:val="00C00EDD"/>
    <w:rsid w:val="00C0115E"/>
    <w:rsid w:val="00C01E7A"/>
    <w:rsid w:val="00C06342"/>
    <w:rsid w:val="00C0756A"/>
    <w:rsid w:val="00C12EBF"/>
    <w:rsid w:val="00C33C2B"/>
    <w:rsid w:val="00C34609"/>
    <w:rsid w:val="00C34A88"/>
    <w:rsid w:val="00C36FE1"/>
    <w:rsid w:val="00C40F82"/>
    <w:rsid w:val="00C4721E"/>
    <w:rsid w:val="00C47CA4"/>
    <w:rsid w:val="00C56A73"/>
    <w:rsid w:val="00C5757B"/>
    <w:rsid w:val="00C61110"/>
    <w:rsid w:val="00C615F4"/>
    <w:rsid w:val="00C63F26"/>
    <w:rsid w:val="00C7634C"/>
    <w:rsid w:val="00C81792"/>
    <w:rsid w:val="00C82DE5"/>
    <w:rsid w:val="00C84442"/>
    <w:rsid w:val="00C875B4"/>
    <w:rsid w:val="00C91600"/>
    <w:rsid w:val="00C92099"/>
    <w:rsid w:val="00C92A79"/>
    <w:rsid w:val="00C92A7E"/>
    <w:rsid w:val="00C93C69"/>
    <w:rsid w:val="00C944CF"/>
    <w:rsid w:val="00CA07FA"/>
    <w:rsid w:val="00CA17B3"/>
    <w:rsid w:val="00CA5AB9"/>
    <w:rsid w:val="00CB21D8"/>
    <w:rsid w:val="00CB29E2"/>
    <w:rsid w:val="00CB489B"/>
    <w:rsid w:val="00CB5F75"/>
    <w:rsid w:val="00CC3D10"/>
    <w:rsid w:val="00CD18BA"/>
    <w:rsid w:val="00CE1249"/>
    <w:rsid w:val="00CE5DED"/>
    <w:rsid w:val="00CE7346"/>
    <w:rsid w:val="00CF0100"/>
    <w:rsid w:val="00CF4612"/>
    <w:rsid w:val="00D020CE"/>
    <w:rsid w:val="00D03F09"/>
    <w:rsid w:val="00D123CF"/>
    <w:rsid w:val="00D15BB5"/>
    <w:rsid w:val="00D162BA"/>
    <w:rsid w:val="00D21D6D"/>
    <w:rsid w:val="00D25DAE"/>
    <w:rsid w:val="00D326B2"/>
    <w:rsid w:val="00D370CD"/>
    <w:rsid w:val="00D370FA"/>
    <w:rsid w:val="00D40EF8"/>
    <w:rsid w:val="00D41520"/>
    <w:rsid w:val="00D4251D"/>
    <w:rsid w:val="00D431C6"/>
    <w:rsid w:val="00D510B9"/>
    <w:rsid w:val="00D51BC2"/>
    <w:rsid w:val="00D548BB"/>
    <w:rsid w:val="00D57A0F"/>
    <w:rsid w:val="00D57BC9"/>
    <w:rsid w:val="00D64A53"/>
    <w:rsid w:val="00D758AA"/>
    <w:rsid w:val="00D828D1"/>
    <w:rsid w:val="00D87A48"/>
    <w:rsid w:val="00D92212"/>
    <w:rsid w:val="00D94357"/>
    <w:rsid w:val="00D943F1"/>
    <w:rsid w:val="00D95231"/>
    <w:rsid w:val="00D95D5F"/>
    <w:rsid w:val="00DA12D8"/>
    <w:rsid w:val="00DA2042"/>
    <w:rsid w:val="00DA3A6F"/>
    <w:rsid w:val="00DA5FA2"/>
    <w:rsid w:val="00DB0865"/>
    <w:rsid w:val="00DB0EBC"/>
    <w:rsid w:val="00DB1451"/>
    <w:rsid w:val="00DB256B"/>
    <w:rsid w:val="00DB655C"/>
    <w:rsid w:val="00DB68CF"/>
    <w:rsid w:val="00DB7FDF"/>
    <w:rsid w:val="00DC6287"/>
    <w:rsid w:val="00DC6806"/>
    <w:rsid w:val="00DD3531"/>
    <w:rsid w:val="00DE19E0"/>
    <w:rsid w:val="00DF15AA"/>
    <w:rsid w:val="00DF28D3"/>
    <w:rsid w:val="00DF3F43"/>
    <w:rsid w:val="00DF4D80"/>
    <w:rsid w:val="00DF576E"/>
    <w:rsid w:val="00E01A4D"/>
    <w:rsid w:val="00E01F32"/>
    <w:rsid w:val="00E01F97"/>
    <w:rsid w:val="00E02897"/>
    <w:rsid w:val="00E046FB"/>
    <w:rsid w:val="00E10BE9"/>
    <w:rsid w:val="00E14E85"/>
    <w:rsid w:val="00E24B7B"/>
    <w:rsid w:val="00E313F8"/>
    <w:rsid w:val="00E33BF9"/>
    <w:rsid w:val="00E37B65"/>
    <w:rsid w:val="00E44F0B"/>
    <w:rsid w:val="00E4591B"/>
    <w:rsid w:val="00E50597"/>
    <w:rsid w:val="00E533BD"/>
    <w:rsid w:val="00E53D2F"/>
    <w:rsid w:val="00E546CA"/>
    <w:rsid w:val="00E568AB"/>
    <w:rsid w:val="00E63A3D"/>
    <w:rsid w:val="00E642BD"/>
    <w:rsid w:val="00E64E6C"/>
    <w:rsid w:val="00E70312"/>
    <w:rsid w:val="00E70E00"/>
    <w:rsid w:val="00E8096D"/>
    <w:rsid w:val="00E8590E"/>
    <w:rsid w:val="00E85D73"/>
    <w:rsid w:val="00E90974"/>
    <w:rsid w:val="00E9228E"/>
    <w:rsid w:val="00EB1595"/>
    <w:rsid w:val="00EB42BB"/>
    <w:rsid w:val="00EB6166"/>
    <w:rsid w:val="00EC2206"/>
    <w:rsid w:val="00ED1B77"/>
    <w:rsid w:val="00ED232B"/>
    <w:rsid w:val="00ED5F1C"/>
    <w:rsid w:val="00ED7C4A"/>
    <w:rsid w:val="00EE07F9"/>
    <w:rsid w:val="00EE2964"/>
    <w:rsid w:val="00EE2B2A"/>
    <w:rsid w:val="00EE5D18"/>
    <w:rsid w:val="00EE62CE"/>
    <w:rsid w:val="00EE6B4F"/>
    <w:rsid w:val="00EF0AD6"/>
    <w:rsid w:val="00EF192A"/>
    <w:rsid w:val="00F02BB9"/>
    <w:rsid w:val="00F10704"/>
    <w:rsid w:val="00F16B00"/>
    <w:rsid w:val="00F17027"/>
    <w:rsid w:val="00F22A8B"/>
    <w:rsid w:val="00F22F92"/>
    <w:rsid w:val="00F2617C"/>
    <w:rsid w:val="00F3163D"/>
    <w:rsid w:val="00F31A31"/>
    <w:rsid w:val="00F417E2"/>
    <w:rsid w:val="00F429EC"/>
    <w:rsid w:val="00F451DC"/>
    <w:rsid w:val="00F51205"/>
    <w:rsid w:val="00F559C3"/>
    <w:rsid w:val="00F60188"/>
    <w:rsid w:val="00F624C9"/>
    <w:rsid w:val="00F74B4B"/>
    <w:rsid w:val="00F90F2B"/>
    <w:rsid w:val="00FA2B44"/>
    <w:rsid w:val="00FB1F9D"/>
    <w:rsid w:val="00FB397B"/>
    <w:rsid w:val="00FB4746"/>
    <w:rsid w:val="00FB57D4"/>
    <w:rsid w:val="00FB78D9"/>
    <w:rsid w:val="00FC4875"/>
    <w:rsid w:val="00FD1791"/>
    <w:rsid w:val="00FE2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A019-17D2-4B48-8896-78DE2886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3</cp:revision>
  <cp:lastPrinted>2022-10-20T13:17:00Z</cp:lastPrinted>
  <dcterms:created xsi:type="dcterms:W3CDTF">2022-11-24T12:43:00Z</dcterms:created>
  <dcterms:modified xsi:type="dcterms:W3CDTF">2022-11-24T13:20:00Z</dcterms:modified>
</cp:coreProperties>
</file>