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E7" w:rsidRPr="00315A8D" w:rsidRDefault="00D74AE7" w:rsidP="00D74AE7">
      <w:pPr>
        <w:autoSpaceDN/>
        <w:ind w:left="5184"/>
        <w:jc w:val="both"/>
        <w:textAlignment w:val="auto"/>
        <w:rPr>
          <w:bCs/>
          <w:color w:val="000000"/>
          <w:sz w:val="24"/>
          <w:szCs w:val="24"/>
        </w:rPr>
      </w:pPr>
      <w:r w:rsidRPr="00315A8D">
        <w:rPr>
          <w:bCs/>
          <w:color w:val="000000"/>
          <w:sz w:val="24"/>
          <w:szCs w:val="24"/>
        </w:rPr>
        <w:t>PRITARTA</w:t>
      </w:r>
    </w:p>
    <w:p w:rsidR="00D74AE7" w:rsidRPr="00315A8D" w:rsidRDefault="00D74AE7" w:rsidP="00D74AE7">
      <w:pPr>
        <w:autoSpaceDE w:val="0"/>
        <w:autoSpaceDN/>
        <w:ind w:left="3888" w:firstLine="1296"/>
        <w:jc w:val="both"/>
        <w:textAlignment w:val="auto"/>
        <w:rPr>
          <w:bCs/>
          <w:color w:val="000000"/>
          <w:sz w:val="24"/>
          <w:szCs w:val="24"/>
        </w:rPr>
      </w:pPr>
      <w:r w:rsidRPr="00315A8D">
        <w:rPr>
          <w:bCs/>
          <w:color w:val="000000"/>
          <w:sz w:val="24"/>
          <w:szCs w:val="24"/>
        </w:rPr>
        <w:t>Panevėžio rajono savivaldybės tarybos</w:t>
      </w:r>
    </w:p>
    <w:p w:rsidR="00D74AE7" w:rsidRPr="00315A8D" w:rsidRDefault="00D74AE7" w:rsidP="00D74AE7">
      <w:pPr>
        <w:autoSpaceDE w:val="0"/>
        <w:autoSpaceDN/>
        <w:ind w:left="3888" w:firstLine="1296"/>
        <w:jc w:val="both"/>
        <w:textAlignment w:val="auto"/>
        <w:rPr>
          <w:bCs/>
          <w:color w:val="000000"/>
          <w:sz w:val="24"/>
          <w:szCs w:val="24"/>
        </w:rPr>
      </w:pPr>
      <w:r w:rsidRPr="00315A8D">
        <w:rPr>
          <w:bCs/>
          <w:color w:val="000000"/>
          <w:sz w:val="24"/>
          <w:szCs w:val="24"/>
        </w:rPr>
        <w:t>2022 m. bir</w:t>
      </w:r>
      <w:r w:rsidRPr="00315A8D">
        <w:rPr>
          <w:color w:val="000000"/>
          <w:sz w:val="24"/>
          <w:szCs w:val="24"/>
        </w:rPr>
        <w:t>želio 16 d. sprendimu Nr. T-</w:t>
      </w:r>
    </w:p>
    <w:p w:rsidR="008D25A3" w:rsidRPr="00315A8D" w:rsidRDefault="008D25A3">
      <w:pPr>
        <w:pStyle w:val="Standard"/>
        <w:jc w:val="both"/>
        <w:rPr>
          <w:bCs/>
          <w:lang w:val="lt-LT"/>
        </w:rPr>
      </w:pPr>
    </w:p>
    <w:p w:rsidR="008D25A3" w:rsidRPr="00315A8D" w:rsidRDefault="00817598">
      <w:pPr>
        <w:jc w:val="center"/>
      </w:pPr>
      <w:r w:rsidRPr="00315A8D">
        <w:rPr>
          <w:b/>
          <w:color w:val="000000"/>
          <w:sz w:val="24"/>
          <w:szCs w:val="24"/>
        </w:rPr>
        <w:t>PANEVĖŽIO RAJ</w:t>
      </w:r>
      <w:r w:rsidR="002B0247" w:rsidRPr="00315A8D">
        <w:rPr>
          <w:b/>
          <w:color w:val="000000"/>
          <w:sz w:val="24"/>
          <w:szCs w:val="24"/>
        </w:rPr>
        <w:t>ONO RAGUVOS KULTŪROS CENTRO 202</w:t>
      </w:r>
      <w:r w:rsidR="00CD3E2A" w:rsidRPr="00315A8D">
        <w:rPr>
          <w:b/>
          <w:color w:val="000000"/>
          <w:sz w:val="24"/>
          <w:szCs w:val="24"/>
        </w:rPr>
        <w:t>1</w:t>
      </w:r>
      <w:r w:rsidRPr="00315A8D">
        <w:rPr>
          <w:b/>
          <w:color w:val="000000"/>
          <w:sz w:val="24"/>
          <w:szCs w:val="24"/>
        </w:rPr>
        <w:t xml:space="preserve"> METŲ VEIKLOS ATASKAITA</w:t>
      </w:r>
    </w:p>
    <w:p w:rsidR="008D25A3" w:rsidRPr="00315A8D" w:rsidRDefault="008D25A3">
      <w:pPr>
        <w:ind w:left="360"/>
        <w:jc w:val="center"/>
        <w:rPr>
          <w:color w:val="000000"/>
          <w:sz w:val="24"/>
          <w:szCs w:val="24"/>
        </w:rPr>
      </w:pPr>
    </w:p>
    <w:p w:rsidR="008D25A3" w:rsidRPr="00315A8D" w:rsidRDefault="00817598">
      <w:pPr>
        <w:jc w:val="center"/>
      </w:pPr>
      <w:r w:rsidRPr="00315A8D">
        <w:rPr>
          <w:b/>
          <w:color w:val="000000"/>
          <w:sz w:val="24"/>
          <w:szCs w:val="24"/>
        </w:rPr>
        <w:t xml:space="preserve">I. PANEVĖŽIO RAJONO SAVIVALDYBĖS AKTYVAUS BENDRUOMENĖS GYVENIMO SKATINIMO PROGRAMOS (Nr. 3) 01 UŽDAVINYS – </w:t>
      </w:r>
      <w:r w:rsidRPr="00315A8D">
        <w:rPr>
          <w:b/>
          <w:caps/>
          <w:color w:val="000000"/>
          <w:sz w:val="24"/>
          <w:szCs w:val="24"/>
        </w:rPr>
        <w:t>Sudaryti sąlygas gauti aukštos kokybės kultūrines paslaugas</w:t>
      </w:r>
    </w:p>
    <w:p w:rsidR="008D25A3" w:rsidRPr="00315A8D" w:rsidRDefault="008D25A3">
      <w:pPr>
        <w:pStyle w:val="Header"/>
        <w:jc w:val="both"/>
        <w:rPr>
          <w:b/>
          <w:color w:val="000000"/>
          <w:sz w:val="24"/>
          <w:szCs w:val="24"/>
        </w:rPr>
      </w:pPr>
    </w:p>
    <w:p w:rsidR="008D25A3" w:rsidRPr="00315A8D" w:rsidRDefault="00315A8D" w:rsidP="00315A8D">
      <w:pPr>
        <w:pStyle w:val="ListParagraph"/>
        <w:ind w:left="0" w:firstLine="720"/>
        <w:jc w:val="both"/>
      </w:pPr>
      <w:r>
        <w:rPr>
          <w:color w:val="000000"/>
          <w:sz w:val="24"/>
          <w:szCs w:val="24"/>
        </w:rPr>
        <w:t xml:space="preserve">1.1 </w:t>
      </w:r>
      <w:r w:rsidR="00817598" w:rsidRPr="00315A8D">
        <w:rPr>
          <w:color w:val="000000"/>
          <w:sz w:val="24"/>
          <w:szCs w:val="24"/>
        </w:rPr>
        <w:t>Aprašymas (kultūros centro tikslai, uždaviniai ir funkcijos (pagal nuostatus ir savivaldybės strategin</w:t>
      </w:r>
      <w:r w:rsidR="002B0247" w:rsidRPr="00315A8D">
        <w:rPr>
          <w:color w:val="000000"/>
          <w:sz w:val="24"/>
          <w:szCs w:val="24"/>
        </w:rPr>
        <w:t>į veiklos planą). Didžiausi 202</w:t>
      </w:r>
      <w:r w:rsidR="00CD3E2A" w:rsidRPr="00315A8D">
        <w:rPr>
          <w:color w:val="000000"/>
          <w:sz w:val="24"/>
          <w:szCs w:val="24"/>
        </w:rPr>
        <w:t>1</w:t>
      </w:r>
      <w:r w:rsidR="00817598" w:rsidRPr="00315A8D">
        <w:rPr>
          <w:color w:val="000000"/>
          <w:sz w:val="24"/>
          <w:szCs w:val="24"/>
        </w:rPr>
        <w:t xml:space="preserve"> m. pasiekimai ir įgyvendinti projektai.</w:t>
      </w:r>
      <w:r w:rsidR="00817598" w:rsidRPr="00315A8D">
        <w:rPr>
          <w:sz w:val="24"/>
          <w:szCs w:val="24"/>
        </w:rPr>
        <w:t xml:space="preserve"> </w:t>
      </w:r>
    </w:p>
    <w:p w:rsidR="008D25A3" w:rsidRPr="00315A8D" w:rsidRDefault="00817598" w:rsidP="00315A8D">
      <w:pPr>
        <w:pStyle w:val="ListParagraph"/>
        <w:ind w:left="0" w:firstLine="720"/>
        <w:jc w:val="both"/>
        <w:rPr>
          <w:sz w:val="24"/>
          <w:szCs w:val="24"/>
        </w:rPr>
      </w:pPr>
      <w:r w:rsidRPr="00315A8D">
        <w:rPr>
          <w:sz w:val="24"/>
          <w:szCs w:val="24"/>
        </w:rPr>
        <w:t>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organizuoja neformalųjį suaugusiųjų švietimą, jų laisvalaikio įprasminimą; dalyvauja</w:t>
      </w:r>
      <w:r w:rsidR="00B17FCB" w:rsidRPr="00315A8D">
        <w:rPr>
          <w:sz w:val="24"/>
          <w:szCs w:val="24"/>
        </w:rPr>
        <w:t xml:space="preserve"> įvairiose akcijose, iniciatyvose</w:t>
      </w:r>
      <w:r w:rsidRPr="00315A8D">
        <w:rPr>
          <w:sz w:val="24"/>
          <w:szCs w:val="24"/>
        </w:rPr>
        <w:t xml:space="preserve">; rūpinasi mėgėjų meno kolektyvų parengimu ir dalyvavimu dainų šventėse, vietiniuose, regioniniuose, šalies ir tarptautiniuose renginiuose; užtikrina tolesnę kultūrinio gyvenimo plėtrą ir kokybę organizuojant tradiciniais tapusius renginius: </w:t>
      </w:r>
      <w:r w:rsidR="006D458C" w:rsidRPr="00315A8D">
        <w:rPr>
          <w:sz w:val="24"/>
          <w:szCs w:val="24"/>
        </w:rPr>
        <w:t xml:space="preserve">Panevėžio rajono priešgaisrinės tarnybos šventę „Šv. Florijonas 2021“; </w:t>
      </w:r>
      <w:r w:rsidRPr="00315A8D">
        <w:rPr>
          <w:sz w:val="24"/>
          <w:szCs w:val="24"/>
        </w:rPr>
        <w:t>šalies vaikų ir jaunimo popchorų, ansamblių ir solistų fest</w:t>
      </w:r>
      <w:r w:rsidR="00B17FCB" w:rsidRPr="00315A8D">
        <w:rPr>
          <w:sz w:val="24"/>
          <w:szCs w:val="24"/>
        </w:rPr>
        <w:t>ivalį-konkursą „Spindulėlis</w:t>
      </w:r>
      <w:r w:rsidR="00CD3E2A" w:rsidRPr="00315A8D">
        <w:rPr>
          <w:sz w:val="24"/>
          <w:szCs w:val="24"/>
        </w:rPr>
        <w:t xml:space="preserve"> </w:t>
      </w:r>
      <w:r w:rsidR="00B17FCB" w:rsidRPr="00315A8D">
        <w:rPr>
          <w:sz w:val="24"/>
          <w:szCs w:val="24"/>
        </w:rPr>
        <w:t>2021</w:t>
      </w:r>
      <w:r w:rsidRPr="00315A8D">
        <w:rPr>
          <w:sz w:val="24"/>
          <w:szCs w:val="24"/>
        </w:rPr>
        <w:t xml:space="preserve">“, </w:t>
      </w:r>
      <w:r w:rsidR="006D458C" w:rsidRPr="00315A8D">
        <w:rPr>
          <w:sz w:val="24"/>
          <w:szCs w:val="24"/>
        </w:rPr>
        <w:t xml:space="preserve">tradicinę Raguvos kraštiečių šventę „Kaip gera grįžti man tėviškėn...“, </w:t>
      </w:r>
      <w:r w:rsidRPr="00315A8D">
        <w:rPr>
          <w:sz w:val="24"/>
          <w:szCs w:val="24"/>
        </w:rPr>
        <w:t>Aukštaitijos regiono kaimo eiliuotojų ir muzi</w:t>
      </w:r>
      <w:r w:rsidR="002B0247" w:rsidRPr="00315A8D">
        <w:rPr>
          <w:sz w:val="24"/>
          <w:szCs w:val="24"/>
        </w:rPr>
        <w:t>kantų šventę „Rudens žiedai</w:t>
      </w:r>
      <w:r w:rsidR="00CD3E2A" w:rsidRPr="00315A8D">
        <w:rPr>
          <w:sz w:val="24"/>
          <w:szCs w:val="24"/>
        </w:rPr>
        <w:t xml:space="preserve"> </w:t>
      </w:r>
      <w:r w:rsidR="002B0247" w:rsidRPr="00315A8D">
        <w:rPr>
          <w:sz w:val="24"/>
          <w:szCs w:val="24"/>
        </w:rPr>
        <w:t>2021</w:t>
      </w:r>
      <w:r w:rsidRPr="00315A8D">
        <w:rPr>
          <w:sz w:val="24"/>
          <w:szCs w:val="24"/>
        </w:rPr>
        <w:t xml:space="preserve">“, rengia ir įgyvendina kultūrinių programų projektus; siekia pritraukti įvairaus amžiaus žmones ir jaunimą į kultūrinę veiklą; gerina materialinius išteklius (repeticijoms skirtų patalpų įrengimas). Pagal galimybes organizuoja renginius Šilų universaliame daugiafunkciame centre (edukacines programas), plėtoja kultūrinių renginių įvairovę, prieinamumą visiems gyventojams; užtikrina tolesnę kultūrinio gyvenimo plėtrą ir kokybę organizuojant tradiciniais tapusius renginius: Užgavėnių šventę „Žiema, žiema, bėk iš kiemo“, </w:t>
      </w:r>
      <w:r w:rsidR="006D458C" w:rsidRPr="00315A8D">
        <w:rPr>
          <w:sz w:val="24"/>
          <w:szCs w:val="24"/>
        </w:rPr>
        <w:t xml:space="preserve">Panevėžio apskrities kultūros centrų solistų, duetų, tercetų, kvartetų dainų konkursą „Dainos Motinai“, Panevėžio apskrities dainuojamosios poezijos festivalį „Puošis sodai nuometais baltais“, </w:t>
      </w:r>
      <w:r w:rsidRPr="00315A8D">
        <w:rPr>
          <w:sz w:val="24"/>
          <w:szCs w:val="24"/>
        </w:rPr>
        <w:t>„Baltijos kelio“ bėgikų sutikimą, Šilų krašto šventę „Voratinkliai draikos be vėjo“.</w:t>
      </w:r>
    </w:p>
    <w:p w:rsidR="00315A8D" w:rsidRDefault="002B0247" w:rsidP="00315A8D">
      <w:pPr>
        <w:suppressAutoHyphens w:val="0"/>
        <w:ind w:firstLine="720"/>
        <w:textAlignment w:val="auto"/>
        <w:rPr>
          <w:color w:val="000000"/>
          <w:sz w:val="24"/>
          <w:szCs w:val="24"/>
        </w:rPr>
      </w:pPr>
      <w:r w:rsidRPr="00315A8D">
        <w:rPr>
          <w:color w:val="000000"/>
          <w:sz w:val="24"/>
          <w:szCs w:val="24"/>
        </w:rPr>
        <w:t>Didžiausi 2021</w:t>
      </w:r>
      <w:r w:rsidR="00817598" w:rsidRPr="00315A8D">
        <w:rPr>
          <w:color w:val="000000"/>
          <w:sz w:val="24"/>
          <w:szCs w:val="24"/>
        </w:rPr>
        <w:t xml:space="preserve"> m. pasiekimai ir įgyvendinti projektai:</w:t>
      </w:r>
    </w:p>
    <w:p w:rsidR="00315A8D" w:rsidRDefault="00315A8D" w:rsidP="002E265B">
      <w:pPr>
        <w:suppressAutoHyphens w:val="0"/>
        <w:ind w:firstLine="720"/>
        <w:jc w:val="both"/>
        <w:textAlignment w:val="auto"/>
        <w:rPr>
          <w:color w:val="000000"/>
          <w:sz w:val="24"/>
          <w:szCs w:val="24"/>
          <w:shd w:val="clear" w:color="auto" w:fill="FFFFFF"/>
          <w:lang w:eastAsia="lt-LT"/>
        </w:rPr>
      </w:pPr>
      <w:r>
        <w:rPr>
          <w:color w:val="000000"/>
          <w:sz w:val="24"/>
          <w:szCs w:val="24"/>
          <w:shd w:val="clear" w:color="auto" w:fill="FFFFFF"/>
          <w:lang w:eastAsia="lt-LT"/>
        </w:rPr>
        <w:t xml:space="preserve">1. </w:t>
      </w:r>
      <w:r w:rsidR="000C3330" w:rsidRPr="00315A8D">
        <w:rPr>
          <w:color w:val="000000"/>
          <w:sz w:val="24"/>
          <w:szCs w:val="24"/>
          <w:shd w:val="clear" w:color="auto" w:fill="FFFFFF"/>
          <w:lang w:eastAsia="lt-LT"/>
        </w:rPr>
        <w:t>Raguvos kultūros centro mišrus trio „Spindulėlis“</w:t>
      </w:r>
      <w:r w:rsidR="00F734C1" w:rsidRPr="00315A8D">
        <w:rPr>
          <w:color w:val="000000"/>
          <w:sz w:val="24"/>
          <w:szCs w:val="24"/>
          <w:shd w:val="clear" w:color="auto" w:fill="FFFFFF"/>
          <w:lang w:eastAsia="lt-LT"/>
        </w:rPr>
        <w:t xml:space="preserve"> </w:t>
      </w:r>
      <w:r w:rsidR="000C3330" w:rsidRPr="00315A8D">
        <w:rPr>
          <w:color w:val="000000"/>
          <w:sz w:val="24"/>
          <w:szCs w:val="24"/>
          <w:shd w:val="clear" w:color="auto" w:fill="FFFFFF"/>
          <w:lang w:eastAsia="lt-LT"/>
        </w:rPr>
        <w:t>(vad. Kotryna Juškaitė) festivalyje-konkurse „Laisvės daina“ pelnė pozityviausio pasirodymo nominaciją</w:t>
      </w:r>
      <w:r w:rsidR="00CD3E2A" w:rsidRPr="00315A8D">
        <w:rPr>
          <w:color w:val="000000"/>
          <w:sz w:val="24"/>
          <w:szCs w:val="24"/>
          <w:shd w:val="clear" w:color="auto" w:fill="FFFFFF"/>
          <w:lang w:eastAsia="lt-LT"/>
        </w:rPr>
        <w:t>;</w:t>
      </w:r>
    </w:p>
    <w:p w:rsidR="00315A8D" w:rsidRDefault="00315A8D" w:rsidP="00315A8D">
      <w:pPr>
        <w:pStyle w:val="NoSpacing"/>
        <w:ind w:firstLine="720"/>
        <w:jc w:val="both"/>
        <w:rPr>
          <w:sz w:val="24"/>
          <w:shd w:val="clear" w:color="auto" w:fill="FFFFFF"/>
          <w:lang w:eastAsia="lt-LT"/>
        </w:rPr>
      </w:pPr>
      <w:r w:rsidRPr="00315A8D">
        <w:rPr>
          <w:sz w:val="24"/>
          <w:shd w:val="clear" w:color="auto" w:fill="FFFFFF"/>
          <w:lang w:eastAsia="lt-LT"/>
        </w:rPr>
        <w:t xml:space="preserve">2. </w:t>
      </w:r>
      <w:r w:rsidR="000C3330" w:rsidRPr="00315A8D">
        <w:rPr>
          <w:sz w:val="24"/>
          <w:shd w:val="clear" w:color="auto" w:fill="FFFFFF"/>
          <w:lang w:eastAsia="lt-LT"/>
        </w:rPr>
        <w:t xml:space="preserve">Raguvos kultūros centro folkloro dainininkių grupė „Trys kartos“ (vad. Kotryna Juškaitė) </w:t>
      </w:r>
      <w:r w:rsidR="00CD3E2A" w:rsidRPr="00315A8D">
        <w:rPr>
          <w:sz w:val="24"/>
          <w:shd w:val="clear" w:color="auto" w:fill="FFFFFF"/>
          <w:lang w:eastAsia="lt-LT"/>
        </w:rPr>
        <w:t>r</w:t>
      </w:r>
      <w:r w:rsidR="000C3330" w:rsidRPr="00315A8D">
        <w:rPr>
          <w:sz w:val="24"/>
          <w:shd w:val="clear" w:color="auto" w:fill="FFFFFF"/>
          <w:lang w:eastAsia="lt-LT"/>
        </w:rPr>
        <w:t>espublikiniame istorinės dainos konkurse „Aušta aušrelė“ pelnė geriausio konkurso debiutanto diplomą</w:t>
      </w:r>
      <w:r w:rsidR="00CD3E2A" w:rsidRPr="00315A8D">
        <w:rPr>
          <w:sz w:val="24"/>
          <w:shd w:val="clear" w:color="auto" w:fill="FFFFFF"/>
          <w:lang w:eastAsia="lt-LT"/>
        </w:rPr>
        <w:t>;</w:t>
      </w:r>
    </w:p>
    <w:p w:rsidR="00315A8D" w:rsidRDefault="00315A8D" w:rsidP="00315A8D">
      <w:pPr>
        <w:pStyle w:val="NoSpacing"/>
        <w:ind w:firstLine="720"/>
        <w:jc w:val="both"/>
        <w:rPr>
          <w:color w:val="000000"/>
          <w:sz w:val="24"/>
          <w:szCs w:val="24"/>
          <w:shd w:val="clear" w:color="auto" w:fill="FFFFFF"/>
          <w:lang w:eastAsia="lt-LT"/>
        </w:rPr>
      </w:pPr>
      <w:r>
        <w:rPr>
          <w:sz w:val="24"/>
          <w:shd w:val="clear" w:color="auto" w:fill="FFFFFF"/>
          <w:lang w:eastAsia="lt-LT"/>
        </w:rPr>
        <w:t xml:space="preserve">3. </w:t>
      </w:r>
      <w:r w:rsidR="0042221F" w:rsidRPr="00315A8D">
        <w:rPr>
          <w:color w:val="000000"/>
          <w:sz w:val="24"/>
          <w:szCs w:val="24"/>
          <w:shd w:val="clear" w:color="auto" w:fill="FFFFFF"/>
          <w:lang w:eastAsia="lt-LT"/>
        </w:rPr>
        <w:t>Ragu</w:t>
      </w:r>
      <w:r w:rsidR="00D01EFB" w:rsidRPr="00315A8D">
        <w:rPr>
          <w:color w:val="000000"/>
          <w:sz w:val="24"/>
          <w:szCs w:val="24"/>
          <w:shd w:val="clear" w:color="auto" w:fill="FFFFFF"/>
          <w:lang w:eastAsia="lt-LT"/>
        </w:rPr>
        <w:t xml:space="preserve">vos kultūros centro meno vadovė </w:t>
      </w:r>
      <w:r w:rsidR="0042221F" w:rsidRPr="00315A8D">
        <w:rPr>
          <w:color w:val="000000"/>
          <w:sz w:val="24"/>
          <w:szCs w:val="24"/>
          <w:shd w:val="clear" w:color="auto" w:fill="FFFFFF"/>
          <w:lang w:eastAsia="lt-LT"/>
        </w:rPr>
        <w:t>Kotryna Juškaitė</w:t>
      </w:r>
      <w:r w:rsidR="00D01EFB" w:rsidRPr="00315A8D">
        <w:rPr>
          <w:color w:val="000000"/>
          <w:sz w:val="24"/>
          <w:szCs w:val="24"/>
          <w:shd w:val="clear" w:color="auto" w:fill="FFFFFF"/>
          <w:lang w:eastAsia="lt-LT"/>
        </w:rPr>
        <w:t xml:space="preserve"> I</w:t>
      </w:r>
      <w:r w:rsidR="0042221F" w:rsidRPr="00315A8D">
        <w:rPr>
          <w:color w:val="000000"/>
          <w:sz w:val="24"/>
          <w:szCs w:val="24"/>
          <w:shd w:val="clear" w:color="auto" w:fill="FFFFFF"/>
          <w:lang w:eastAsia="lt-LT"/>
        </w:rPr>
        <w:t xml:space="preserve"> </w:t>
      </w:r>
      <w:r w:rsidR="00CD3E2A" w:rsidRPr="00315A8D">
        <w:rPr>
          <w:color w:val="000000"/>
          <w:sz w:val="24"/>
          <w:szCs w:val="24"/>
          <w:shd w:val="clear" w:color="auto" w:fill="FFFFFF"/>
          <w:lang w:eastAsia="lt-LT"/>
        </w:rPr>
        <w:t>r</w:t>
      </w:r>
      <w:r w:rsidR="0042221F" w:rsidRPr="00315A8D">
        <w:rPr>
          <w:color w:val="000000"/>
          <w:sz w:val="24"/>
          <w:szCs w:val="24"/>
          <w:shd w:val="clear" w:color="auto" w:fill="FFFFFF"/>
          <w:lang w:eastAsia="lt-LT"/>
        </w:rPr>
        <w:t xml:space="preserve">espublikiniame </w:t>
      </w:r>
      <w:r w:rsidR="00CD3E2A" w:rsidRPr="00315A8D">
        <w:rPr>
          <w:color w:val="000000"/>
          <w:sz w:val="24"/>
          <w:szCs w:val="24"/>
          <w:shd w:val="clear" w:color="auto" w:fill="FFFFFF"/>
          <w:lang w:eastAsia="lt-LT"/>
        </w:rPr>
        <w:t>t</w:t>
      </w:r>
      <w:r w:rsidR="0042221F" w:rsidRPr="00315A8D">
        <w:rPr>
          <w:color w:val="000000"/>
          <w:sz w:val="24"/>
          <w:szCs w:val="24"/>
          <w:shd w:val="clear" w:color="auto" w:fill="FFFFFF"/>
          <w:lang w:eastAsia="lt-LT"/>
        </w:rPr>
        <w:t xml:space="preserve">autinių instrumentų atlikėjų-solistų pjesės konkurse </w:t>
      </w:r>
      <w:r w:rsidR="00D01EFB"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Tautiniai atspindžiai</w:t>
      </w:r>
      <w:r w:rsidR="00D01EFB"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laimėjo III vietą</w:t>
      </w:r>
      <w:r w:rsidR="00CD3E2A" w:rsidRPr="00315A8D">
        <w:rPr>
          <w:color w:val="000000"/>
          <w:sz w:val="24"/>
          <w:szCs w:val="24"/>
          <w:shd w:val="clear" w:color="auto" w:fill="FFFFFF"/>
          <w:lang w:eastAsia="lt-LT"/>
        </w:rPr>
        <w:t>;</w:t>
      </w:r>
    </w:p>
    <w:p w:rsidR="002E265B" w:rsidRDefault="00315A8D"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4. </w:t>
      </w:r>
      <w:r w:rsidR="0042221F" w:rsidRPr="00315A8D">
        <w:rPr>
          <w:color w:val="000000"/>
          <w:sz w:val="24"/>
          <w:szCs w:val="24"/>
          <w:shd w:val="clear" w:color="auto" w:fill="FFFFFF"/>
          <w:lang w:eastAsia="lt-LT"/>
        </w:rPr>
        <w:t xml:space="preserve">Raguvos kultūros centro </w:t>
      </w:r>
      <w:r w:rsidR="00D01EFB" w:rsidRPr="00315A8D">
        <w:rPr>
          <w:color w:val="000000"/>
          <w:sz w:val="24"/>
          <w:szCs w:val="24"/>
          <w:shd w:val="clear" w:color="auto" w:fill="FFFFFF"/>
          <w:lang w:eastAsia="lt-LT"/>
        </w:rPr>
        <w:t xml:space="preserve">folkloro </w:t>
      </w:r>
      <w:r w:rsidR="0042221F" w:rsidRPr="00315A8D">
        <w:rPr>
          <w:color w:val="000000"/>
          <w:sz w:val="24"/>
          <w:szCs w:val="24"/>
          <w:shd w:val="clear" w:color="auto" w:fill="FFFFFF"/>
          <w:lang w:eastAsia="lt-LT"/>
        </w:rPr>
        <w:t xml:space="preserve">dainininkių grupė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Trys kartos</w:t>
      </w:r>
      <w:r w:rsidR="00F734C1" w:rsidRPr="00315A8D">
        <w:rPr>
          <w:color w:val="000000"/>
          <w:sz w:val="24"/>
          <w:szCs w:val="24"/>
          <w:shd w:val="clear" w:color="auto" w:fill="FFFFFF"/>
          <w:lang w:eastAsia="lt-LT"/>
        </w:rPr>
        <w:t>“ (</w:t>
      </w:r>
      <w:r w:rsidR="0042221F" w:rsidRPr="00315A8D">
        <w:rPr>
          <w:color w:val="000000"/>
          <w:sz w:val="24"/>
          <w:szCs w:val="24"/>
          <w:shd w:val="clear" w:color="auto" w:fill="FFFFFF"/>
          <w:lang w:eastAsia="lt-LT"/>
        </w:rPr>
        <w:t>vad. Kotryna Juškaitė</w:t>
      </w:r>
      <w:r w:rsidR="00F734C1" w:rsidRPr="00315A8D">
        <w:rPr>
          <w:color w:val="000000"/>
          <w:sz w:val="24"/>
          <w:szCs w:val="24"/>
          <w:shd w:val="clear" w:color="auto" w:fill="FFFFFF"/>
          <w:lang w:eastAsia="lt-LT"/>
        </w:rPr>
        <w:t>)</w:t>
      </w:r>
      <w:r>
        <w:rPr>
          <w:color w:val="000000"/>
          <w:sz w:val="24"/>
          <w:szCs w:val="24"/>
          <w:shd w:val="clear" w:color="auto" w:fill="FFFFFF"/>
          <w:lang w:eastAsia="lt-LT"/>
        </w:rPr>
        <w:t xml:space="preserve"> </w:t>
      </w:r>
      <w:r w:rsidR="0042221F" w:rsidRPr="00315A8D">
        <w:rPr>
          <w:color w:val="000000"/>
          <w:sz w:val="24"/>
          <w:szCs w:val="24"/>
          <w:shd w:val="clear" w:color="auto" w:fill="FFFFFF"/>
          <w:lang w:eastAsia="lt-LT"/>
        </w:rPr>
        <w:t xml:space="preserve">Regioninėje romansų šventėje-konkurse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Sugrįžki</w:t>
      </w:r>
      <w:r w:rsidR="00CD3E2A"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jaunyste</w:t>
      </w:r>
      <w:r w:rsidR="00F734C1" w:rsidRPr="00315A8D">
        <w:rPr>
          <w:color w:val="000000"/>
          <w:sz w:val="24"/>
          <w:szCs w:val="24"/>
          <w:shd w:val="clear" w:color="auto" w:fill="FFFFFF"/>
          <w:lang w:eastAsia="lt-LT"/>
        </w:rPr>
        <w:t>“</w:t>
      </w:r>
      <w:r w:rsidR="00D01EFB" w:rsidRPr="00315A8D">
        <w:rPr>
          <w:color w:val="000000"/>
          <w:sz w:val="24"/>
          <w:szCs w:val="24"/>
          <w:shd w:val="clear" w:color="auto" w:fill="FFFFFF"/>
          <w:lang w:eastAsia="lt-LT"/>
        </w:rPr>
        <w:t xml:space="preserve"> laimėjo I</w:t>
      </w:r>
      <w:r w:rsidR="0042221F" w:rsidRPr="00315A8D">
        <w:rPr>
          <w:color w:val="000000"/>
          <w:sz w:val="24"/>
          <w:szCs w:val="24"/>
          <w:shd w:val="clear" w:color="auto" w:fill="FFFFFF"/>
          <w:lang w:eastAsia="lt-LT"/>
        </w:rPr>
        <w:t xml:space="preserve"> laipsnio diplomą</w:t>
      </w:r>
      <w:r w:rsidR="00CD3E2A" w:rsidRPr="00315A8D">
        <w:rPr>
          <w:color w:val="000000"/>
          <w:sz w:val="24"/>
          <w:szCs w:val="24"/>
          <w:shd w:val="clear" w:color="auto" w:fill="FFFFFF"/>
          <w:lang w:eastAsia="lt-LT"/>
        </w:rPr>
        <w:t>;</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5. </w:t>
      </w:r>
      <w:r w:rsidR="0042221F" w:rsidRPr="00315A8D">
        <w:rPr>
          <w:color w:val="000000"/>
          <w:sz w:val="24"/>
          <w:szCs w:val="24"/>
          <w:shd w:val="clear" w:color="auto" w:fill="FFFFFF"/>
          <w:lang w:eastAsia="lt-LT"/>
        </w:rPr>
        <w:t xml:space="preserve">Raguvos kultūros centro pasakotoja Gaudrė Tribušauskaitė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vad. Ina Kuodienė</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Lietuvos vaikų ir moksleivių</w:t>
      </w:r>
      <w:r w:rsidR="00CD3E2A" w:rsidRPr="00315A8D">
        <w:rPr>
          <w:color w:val="000000"/>
          <w:sz w:val="24"/>
          <w:szCs w:val="24"/>
          <w:shd w:val="clear" w:color="auto" w:fill="FFFFFF"/>
          <w:lang w:eastAsia="lt-LT"/>
        </w:rPr>
        <w:t xml:space="preserve"> – </w:t>
      </w:r>
      <w:r w:rsidR="0042221F"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42221F" w:rsidRPr="00315A8D">
        <w:rPr>
          <w:color w:val="000000"/>
          <w:sz w:val="24"/>
          <w:szCs w:val="24"/>
          <w:shd w:val="clear" w:color="auto" w:fill="FFFFFF"/>
          <w:lang w:eastAsia="lt-LT"/>
        </w:rPr>
        <w:t xml:space="preserve">konkurse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Tramtatulis 2021</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w:t>
      </w:r>
      <w:r w:rsidR="00027B0D" w:rsidRPr="00315A8D">
        <w:rPr>
          <w:color w:val="000000"/>
          <w:sz w:val="24"/>
          <w:szCs w:val="24"/>
          <w:shd w:val="clear" w:color="auto" w:fill="FFFFFF"/>
          <w:lang w:eastAsia="lt-LT"/>
        </w:rPr>
        <w:t>tapo Panevėžio rajono laureatė</w:t>
      </w:r>
      <w:r w:rsidR="00CD3E2A" w:rsidRPr="00315A8D">
        <w:rPr>
          <w:color w:val="000000"/>
          <w:sz w:val="24"/>
          <w:szCs w:val="24"/>
          <w:shd w:val="clear" w:color="auto" w:fill="FFFFFF"/>
          <w:lang w:eastAsia="lt-LT"/>
        </w:rPr>
        <w:t>;</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6. </w:t>
      </w:r>
      <w:r w:rsidR="00027B0D" w:rsidRPr="00315A8D">
        <w:rPr>
          <w:color w:val="000000"/>
          <w:sz w:val="24"/>
          <w:szCs w:val="24"/>
          <w:shd w:val="clear" w:color="auto" w:fill="FFFFFF"/>
          <w:lang w:eastAsia="lt-LT"/>
        </w:rPr>
        <w:t xml:space="preserve">Raguvos kultūros centro pasakotoja Gabrielė Padelevičiūtė </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vad. Ina Kuodienė</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 xml:space="preserve"> Lietuvos vaikų ir moksleivių</w:t>
      </w:r>
      <w:r w:rsidR="00CD3E2A" w:rsidRPr="00315A8D">
        <w:rPr>
          <w:color w:val="000000"/>
          <w:sz w:val="24"/>
          <w:szCs w:val="24"/>
          <w:shd w:val="clear" w:color="auto" w:fill="FFFFFF"/>
          <w:lang w:eastAsia="lt-LT"/>
        </w:rPr>
        <w:t xml:space="preserve"> – </w:t>
      </w:r>
      <w:r w:rsidR="00027B0D"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027B0D" w:rsidRPr="00315A8D">
        <w:rPr>
          <w:color w:val="000000"/>
          <w:sz w:val="24"/>
          <w:szCs w:val="24"/>
          <w:shd w:val="clear" w:color="auto" w:fill="FFFFFF"/>
          <w:lang w:eastAsia="lt-LT"/>
        </w:rPr>
        <w:t xml:space="preserve">konkurse </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Tramtatulis 2021</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 xml:space="preserve"> tapo Panevėžio rajono laureatė</w:t>
      </w:r>
      <w:r w:rsidR="00CD3E2A" w:rsidRPr="00315A8D">
        <w:rPr>
          <w:color w:val="000000"/>
          <w:sz w:val="24"/>
          <w:szCs w:val="24"/>
          <w:shd w:val="clear" w:color="auto" w:fill="FFFFFF"/>
          <w:lang w:eastAsia="lt-LT"/>
        </w:rPr>
        <w:t>;</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lastRenderedPageBreak/>
        <w:t xml:space="preserve">7. </w:t>
      </w:r>
      <w:r w:rsidR="00035748" w:rsidRPr="00315A8D">
        <w:rPr>
          <w:color w:val="000000"/>
          <w:sz w:val="24"/>
          <w:szCs w:val="24"/>
          <w:shd w:val="clear" w:color="auto" w:fill="FFFFFF"/>
          <w:lang w:eastAsia="lt-LT"/>
        </w:rPr>
        <w:t>Raguvos kultūros centro pasakotoja Gabrielė Padelevičiūtė (vad. Ina Kuodienė) Lietuvos vaikų ir moksleivių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konkurse „Tramtatulis 2021“ tapo Aukštaitijos regiono etapo laureat</w:t>
      </w:r>
      <w:r w:rsidR="00CD3E2A" w:rsidRPr="00315A8D">
        <w:rPr>
          <w:color w:val="000000"/>
          <w:sz w:val="24"/>
          <w:szCs w:val="24"/>
          <w:shd w:val="clear" w:color="auto" w:fill="FFFFFF"/>
          <w:lang w:eastAsia="lt-LT"/>
        </w:rPr>
        <w:t>e;</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8. </w:t>
      </w:r>
      <w:r w:rsidR="00035748" w:rsidRPr="00315A8D">
        <w:rPr>
          <w:color w:val="000000"/>
          <w:sz w:val="24"/>
          <w:szCs w:val="24"/>
          <w:shd w:val="clear" w:color="auto" w:fill="FFFFFF"/>
          <w:lang w:eastAsia="lt-LT"/>
        </w:rPr>
        <w:t>Raguvos kultūros centro pasakotoja Gabrielė Padelevičiūtė (vad. Ina Kuodienė) Lietuvos vaikų ir moksleivių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konkurse „Tramtatulis 2021“ tapo</w:t>
      </w:r>
      <w:r w:rsidR="00CD3E2A" w:rsidRPr="00315A8D">
        <w:rPr>
          <w:color w:val="000000"/>
          <w:sz w:val="24"/>
          <w:szCs w:val="24"/>
          <w:shd w:val="clear" w:color="auto" w:fill="FFFFFF"/>
          <w:lang w:eastAsia="lt-LT"/>
        </w:rPr>
        <w:t xml:space="preserve"> š</w:t>
      </w:r>
      <w:r w:rsidR="00035748" w:rsidRPr="00315A8D">
        <w:rPr>
          <w:color w:val="000000"/>
          <w:sz w:val="24"/>
          <w:szCs w:val="24"/>
          <w:shd w:val="clear" w:color="auto" w:fill="FFFFFF"/>
          <w:lang w:eastAsia="lt-LT"/>
        </w:rPr>
        <w:t>alies etapo diplomant</w:t>
      </w:r>
      <w:r w:rsidR="00CD3E2A" w:rsidRPr="00315A8D">
        <w:rPr>
          <w:color w:val="000000"/>
          <w:sz w:val="24"/>
          <w:szCs w:val="24"/>
          <w:shd w:val="clear" w:color="auto" w:fill="FFFFFF"/>
          <w:lang w:eastAsia="lt-LT"/>
        </w:rPr>
        <w:t>e;</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9. </w:t>
      </w:r>
      <w:r w:rsidR="00035748" w:rsidRPr="00315A8D">
        <w:rPr>
          <w:color w:val="000000"/>
          <w:sz w:val="24"/>
          <w:szCs w:val="24"/>
          <w:shd w:val="clear" w:color="auto" w:fill="FFFFFF"/>
          <w:lang w:eastAsia="lt-LT"/>
        </w:rPr>
        <w:t>Raguvos kultūros centro duetas „PRima“ (vad. Rima Žudienė) Panevėžio apskrities mažųjų miestelių solistų, duetų</w:t>
      </w:r>
      <w:r w:rsidR="00CD3E2A" w:rsidRPr="00315A8D">
        <w:rPr>
          <w:color w:val="000000"/>
          <w:sz w:val="24"/>
          <w:szCs w:val="24"/>
          <w:shd w:val="clear" w:color="auto" w:fill="FFFFFF"/>
          <w:lang w:eastAsia="lt-LT"/>
        </w:rPr>
        <w:t>,</w:t>
      </w:r>
      <w:r w:rsidR="00035748" w:rsidRPr="00315A8D">
        <w:rPr>
          <w:color w:val="000000"/>
          <w:sz w:val="24"/>
          <w:szCs w:val="24"/>
          <w:shd w:val="clear" w:color="auto" w:fill="FFFFFF"/>
          <w:lang w:eastAsia="lt-LT"/>
        </w:rPr>
        <w:t xml:space="preserve"> tercetų, kvartetų virtualiame konkurse „Dainos Motinai“</w:t>
      </w:r>
      <w:r w:rsidR="00D01EFB" w:rsidRPr="00315A8D">
        <w:rPr>
          <w:color w:val="000000"/>
          <w:sz w:val="24"/>
          <w:szCs w:val="24"/>
          <w:shd w:val="clear" w:color="auto" w:fill="FFFFFF"/>
          <w:lang w:eastAsia="lt-LT"/>
        </w:rPr>
        <w:t xml:space="preserve"> pelnė I</w:t>
      </w:r>
      <w:r w:rsidR="00035748" w:rsidRPr="00315A8D">
        <w:rPr>
          <w:color w:val="000000"/>
          <w:sz w:val="24"/>
          <w:szCs w:val="24"/>
          <w:shd w:val="clear" w:color="auto" w:fill="FFFFFF"/>
          <w:lang w:eastAsia="lt-LT"/>
        </w:rPr>
        <w:t xml:space="preserve"> laipsnio diplomą.</w:t>
      </w:r>
    </w:p>
    <w:p w:rsidR="002E265B" w:rsidRDefault="005B13C3" w:rsidP="002E265B">
      <w:pPr>
        <w:pStyle w:val="NoSpacing"/>
        <w:ind w:firstLine="720"/>
        <w:jc w:val="both"/>
        <w:rPr>
          <w:sz w:val="24"/>
          <w:szCs w:val="24"/>
        </w:rPr>
      </w:pPr>
      <w:r w:rsidRPr="00315A8D">
        <w:rPr>
          <w:sz w:val="24"/>
          <w:szCs w:val="24"/>
        </w:rPr>
        <w:t xml:space="preserve">Panevėžio rajono savivaldybės </w:t>
      </w:r>
      <w:r w:rsidR="000C3330" w:rsidRPr="00315A8D">
        <w:rPr>
          <w:sz w:val="24"/>
          <w:szCs w:val="24"/>
        </w:rPr>
        <w:t>2021 m.</w:t>
      </w:r>
      <w:r w:rsidR="00817598" w:rsidRPr="00315A8D">
        <w:rPr>
          <w:sz w:val="24"/>
          <w:szCs w:val="24"/>
        </w:rPr>
        <w:t xml:space="preserve"> Neformaliojo suaugusiųjų švietimo ir tęstinio</w:t>
      </w:r>
      <w:r w:rsidR="002E265B">
        <w:rPr>
          <w:sz w:val="24"/>
          <w:szCs w:val="24"/>
        </w:rPr>
        <w:t xml:space="preserve"> </w:t>
      </w:r>
      <w:r w:rsidR="00817598" w:rsidRPr="00315A8D">
        <w:rPr>
          <w:sz w:val="24"/>
          <w:szCs w:val="24"/>
        </w:rPr>
        <w:t>mokymosi programos projektas „</w:t>
      </w:r>
      <w:r w:rsidR="0042093D" w:rsidRPr="00315A8D">
        <w:rPr>
          <w:sz w:val="24"/>
          <w:szCs w:val="24"/>
        </w:rPr>
        <w:t>Atverkime savo gyvenimo skrynias“</w:t>
      </w:r>
      <w:r w:rsidR="00CD3E2A" w:rsidRPr="00315A8D">
        <w:rPr>
          <w:sz w:val="24"/>
          <w:szCs w:val="24"/>
        </w:rPr>
        <w:t xml:space="preserve"> – </w:t>
      </w:r>
      <w:r w:rsidR="0042093D" w:rsidRPr="00315A8D">
        <w:rPr>
          <w:sz w:val="24"/>
          <w:szCs w:val="24"/>
        </w:rPr>
        <w:t>1</w:t>
      </w:r>
      <w:r w:rsidR="00625D88" w:rsidRPr="00315A8D">
        <w:rPr>
          <w:sz w:val="24"/>
          <w:szCs w:val="24"/>
        </w:rPr>
        <w:t xml:space="preserve"> </w:t>
      </w:r>
      <w:r w:rsidR="0042093D" w:rsidRPr="00315A8D">
        <w:rPr>
          <w:sz w:val="24"/>
          <w:szCs w:val="24"/>
        </w:rPr>
        <w:t>5</w:t>
      </w:r>
      <w:r w:rsidR="00817598" w:rsidRPr="00315A8D">
        <w:rPr>
          <w:sz w:val="24"/>
          <w:szCs w:val="24"/>
        </w:rPr>
        <w:t xml:space="preserve">00,00 Eur; </w:t>
      </w:r>
    </w:p>
    <w:p w:rsidR="002E265B" w:rsidRDefault="000C3330" w:rsidP="002E265B">
      <w:pPr>
        <w:pStyle w:val="NoSpacing"/>
        <w:ind w:firstLine="720"/>
        <w:jc w:val="both"/>
        <w:rPr>
          <w:sz w:val="24"/>
          <w:szCs w:val="24"/>
        </w:rPr>
      </w:pPr>
      <w:r w:rsidRPr="00315A8D">
        <w:rPr>
          <w:sz w:val="24"/>
          <w:szCs w:val="24"/>
        </w:rPr>
        <w:t xml:space="preserve">Panevėžio rajono savivaldybės </w:t>
      </w:r>
      <w:r w:rsidR="0042093D" w:rsidRPr="00315A8D">
        <w:rPr>
          <w:sz w:val="24"/>
          <w:szCs w:val="24"/>
        </w:rPr>
        <w:t xml:space="preserve">Sveikatos apsaugos programos projektas </w:t>
      </w:r>
      <w:r w:rsidR="00CD3E2A" w:rsidRPr="00315A8D">
        <w:rPr>
          <w:sz w:val="24"/>
          <w:szCs w:val="24"/>
        </w:rPr>
        <w:t>„</w:t>
      </w:r>
      <w:r w:rsidR="0042093D" w:rsidRPr="00315A8D">
        <w:rPr>
          <w:sz w:val="24"/>
          <w:szCs w:val="24"/>
        </w:rPr>
        <w:t>Susidraugaukime su trimis senėjimo „banginiais“</w:t>
      </w:r>
      <w:r w:rsidR="00CD3E2A" w:rsidRPr="00315A8D">
        <w:rPr>
          <w:sz w:val="24"/>
          <w:szCs w:val="24"/>
        </w:rPr>
        <w:t xml:space="preserve"> –</w:t>
      </w:r>
      <w:r w:rsidR="0042093D" w:rsidRPr="00315A8D">
        <w:rPr>
          <w:sz w:val="24"/>
          <w:szCs w:val="24"/>
        </w:rPr>
        <w:t xml:space="preserve"> 800,00 Eur;</w:t>
      </w:r>
    </w:p>
    <w:p w:rsidR="002E265B" w:rsidRDefault="000C3330" w:rsidP="002E265B">
      <w:pPr>
        <w:pStyle w:val="NoSpacing"/>
        <w:ind w:firstLine="720"/>
        <w:jc w:val="both"/>
        <w:rPr>
          <w:sz w:val="24"/>
          <w:szCs w:val="24"/>
        </w:rPr>
      </w:pPr>
      <w:r w:rsidRPr="00315A8D">
        <w:rPr>
          <w:sz w:val="24"/>
          <w:szCs w:val="24"/>
        </w:rPr>
        <w:t xml:space="preserve">Panevėžio rajono savivaldybės 2021 m. </w:t>
      </w:r>
      <w:r w:rsidR="0042093D" w:rsidRPr="00315A8D">
        <w:rPr>
          <w:sz w:val="24"/>
          <w:szCs w:val="24"/>
        </w:rPr>
        <w:t>Vaikų socializacijos, vaikų vasaros užimtumo ir poilsio  programos projektas „Mano linksmybių vasara“</w:t>
      </w:r>
      <w:r w:rsidR="00CD3E2A" w:rsidRPr="00315A8D">
        <w:rPr>
          <w:sz w:val="24"/>
          <w:szCs w:val="24"/>
        </w:rPr>
        <w:t xml:space="preserve"> –</w:t>
      </w:r>
      <w:r w:rsidR="0042093D" w:rsidRPr="00315A8D">
        <w:rPr>
          <w:sz w:val="24"/>
          <w:szCs w:val="24"/>
        </w:rPr>
        <w:t xml:space="preserve"> 450,00 Eur;</w:t>
      </w:r>
    </w:p>
    <w:p w:rsidR="002E265B" w:rsidRDefault="000C3330" w:rsidP="002E265B">
      <w:pPr>
        <w:pStyle w:val="NoSpacing"/>
        <w:ind w:firstLine="720"/>
        <w:jc w:val="both"/>
        <w:rPr>
          <w:sz w:val="24"/>
          <w:szCs w:val="24"/>
        </w:rPr>
      </w:pPr>
      <w:r w:rsidRPr="00315A8D">
        <w:rPr>
          <w:sz w:val="24"/>
          <w:szCs w:val="24"/>
        </w:rPr>
        <w:t xml:space="preserve">Projektas </w:t>
      </w:r>
      <w:r w:rsidR="0042093D" w:rsidRPr="00315A8D">
        <w:rPr>
          <w:sz w:val="24"/>
          <w:szCs w:val="24"/>
        </w:rPr>
        <w:t>Vaikų vasaros stovykla „Margaspalvė vasara“</w:t>
      </w:r>
      <w:r w:rsidR="00625D88" w:rsidRPr="00315A8D">
        <w:rPr>
          <w:sz w:val="24"/>
          <w:szCs w:val="24"/>
        </w:rPr>
        <w:t xml:space="preserve"> –</w:t>
      </w:r>
      <w:r w:rsidR="0042093D" w:rsidRPr="00315A8D">
        <w:rPr>
          <w:sz w:val="24"/>
          <w:szCs w:val="24"/>
        </w:rPr>
        <w:t xml:space="preserve"> 700,00 Eur.</w:t>
      </w:r>
    </w:p>
    <w:p w:rsidR="002E265B" w:rsidRDefault="005B13C3" w:rsidP="002E265B">
      <w:pPr>
        <w:pStyle w:val="NoSpacing"/>
        <w:ind w:firstLine="720"/>
        <w:jc w:val="both"/>
        <w:rPr>
          <w:sz w:val="24"/>
          <w:szCs w:val="24"/>
        </w:rPr>
      </w:pPr>
      <w:r w:rsidRPr="00315A8D">
        <w:rPr>
          <w:sz w:val="24"/>
          <w:szCs w:val="24"/>
        </w:rPr>
        <w:t>Panevėžio rajono vietos plėtros strategijos „Panevėžio rajono 2016</w:t>
      </w:r>
      <w:r w:rsidR="00CD3E2A" w:rsidRPr="00315A8D">
        <w:rPr>
          <w:sz w:val="24"/>
          <w:szCs w:val="24"/>
        </w:rPr>
        <w:t>–</w:t>
      </w:r>
      <w:r w:rsidRPr="00315A8D">
        <w:rPr>
          <w:sz w:val="24"/>
          <w:szCs w:val="24"/>
        </w:rPr>
        <w:t>2023 m. vietos plėtros strategija (toliau</w:t>
      </w:r>
      <w:r w:rsidR="00CD3E2A" w:rsidRPr="00315A8D">
        <w:rPr>
          <w:sz w:val="24"/>
          <w:szCs w:val="24"/>
        </w:rPr>
        <w:t xml:space="preserve"> – </w:t>
      </w:r>
      <w:r w:rsidRPr="00315A8D">
        <w:rPr>
          <w:sz w:val="24"/>
          <w:szCs w:val="24"/>
        </w:rPr>
        <w:t>VPS) priemonės „Gyventojų aktyvumo, verslumo iniciatyvų skatinimas, krašto tradicijų puoselėjimas“ Nr.</w:t>
      </w:r>
      <w:r w:rsidR="00035748" w:rsidRPr="00315A8D">
        <w:rPr>
          <w:sz w:val="24"/>
          <w:szCs w:val="24"/>
        </w:rPr>
        <w:t xml:space="preserve"> </w:t>
      </w:r>
      <w:r w:rsidRPr="00315A8D">
        <w:rPr>
          <w:sz w:val="24"/>
          <w:szCs w:val="24"/>
        </w:rPr>
        <w:t xml:space="preserve">LEADER-19.2 </w:t>
      </w:r>
      <w:r w:rsidR="00035748" w:rsidRPr="00315A8D">
        <w:rPr>
          <w:sz w:val="24"/>
          <w:szCs w:val="24"/>
        </w:rPr>
        <w:t>-</w:t>
      </w:r>
      <w:r w:rsidRPr="00315A8D">
        <w:rPr>
          <w:sz w:val="24"/>
          <w:szCs w:val="24"/>
        </w:rPr>
        <w:t xml:space="preserve">SAVA-6 projektas </w:t>
      </w:r>
      <w:r w:rsidR="0042093D" w:rsidRPr="00315A8D">
        <w:rPr>
          <w:sz w:val="24"/>
          <w:szCs w:val="24"/>
        </w:rPr>
        <w:t>„Einam k</w:t>
      </w:r>
      <w:r w:rsidRPr="00315A8D">
        <w:rPr>
          <w:sz w:val="24"/>
          <w:szCs w:val="24"/>
        </w:rPr>
        <w:t>artu bendruomeniškumo</w:t>
      </w:r>
      <w:r w:rsidR="004C45FA" w:rsidRPr="00315A8D">
        <w:rPr>
          <w:sz w:val="24"/>
          <w:szCs w:val="24"/>
        </w:rPr>
        <w:t xml:space="preserve"> </w:t>
      </w:r>
      <w:r w:rsidRPr="00315A8D">
        <w:rPr>
          <w:sz w:val="24"/>
          <w:szCs w:val="24"/>
        </w:rPr>
        <w:t>keliu“</w:t>
      </w:r>
      <w:r w:rsidR="00CD3E2A" w:rsidRPr="00315A8D">
        <w:rPr>
          <w:sz w:val="24"/>
          <w:szCs w:val="24"/>
        </w:rPr>
        <w:t xml:space="preserve"> – </w:t>
      </w:r>
      <w:r w:rsidRPr="00315A8D">
        <w:rPr>
          <w:sz w:val="24"/>
          <w:szCs w:val="24"/>
        </w:rPr>
        <w:t>8</w:t>
      </w:r>
      <w:r w:rsidR="00CD3E2A" w:rsidRPr="00315A8D">
        <w:rPr>
          <w:sz w:val="24"/>
          <w:szCs w:val="24"/>
        </w:rPr>
        <w:t xml:space="preserve"> </w:t>
      </w:r>
      <w:r w:rsidRPr="00315A8D">
        <w:rPr>
          <w:sz w:val="24"/>
          <w:szCs w:val="24"/>
        </w:rPr>
        <w:t>898,0</w:t>
      </w:r>
      <w:r w:rsidR="0042093D" w:rsidRPr="00315A8D">
        <w:rPr>
          <w:sz w:val="24"/>
          <w:szCs w:val="24"/>
        </w:rPr>
        <w:t>0 Eur.</w:t>
      </w:r>
    </w:p>
    <w:p w:rsidR="002E265B" w:rsidRDefault="00817598" w:rsidP="002E265B">
      <w:pPr>
        <w:pStyle w:val="NoSpacing"/>
        <w:ind w:firstLine="720"/>
        <w:jc w:val="both"/>
        <w:rPr>
          <w:color w:val="000000"/>
          <w:sz w:val="24"/>
          <w:szCs w:val="24"/>
        </w:rPr>
      </w:pPr>
      <w:r w:rsidRPr="00315A8D">
        <w:rPr>
          <w:color w:val="000000"/>
          <w:sz w:val="24"/>
          <w:szCs w:val="24"/>
        </w:rPr>
        <w:t>1.2. Rezultatai</w:t>
      </w:r>
      <w:r w:rsidR="002B0247" w:rsidRPr="00315A8D">
        <w:rPr>
          <w:color w:val="000000"/>
          <w:sz w:val="24"/>
          <w:szCs w:val="24"/>
        </w:rPr>
        <w:t xml:space="preserve"> (kultūros centro problemos 2021</w:t>
      </w:r>
      <w:r w:rsidRPr="00315A8D">
        <w:rPr>
          <w:color w:val="000000"/>
          <w:sz w:val="24"/>
          <w:szCs w:val="24"/>
        </w:rPr>
        <w:t xml:space="preserve"> m. patirtos finansinės ir kt. nesėkmės).</w:t>
      </w:r>
    </w:p>
    <w:p w:rsidR="008D25A3" w:rsidRPr="002E265B" w:rsidRDefault="00817598" w:rsidP="002E265B">
      <w:pPr>
        <w:pStyle w:val="NoSpacing"/>
        <w:ind w:firstLine="720"/>
        <w:jc w:val="both"/>
        <w:rPr>
          <w:color w:val="000000"/>
          <w:sz w:val="24"/>
          <w:szCs w:val="24"/>
        </w:rPr>
      </w:pPr>
      <w:r w:rsidRPr="00315A8D">
        <w:rPr>
          <w:sz w:val="24"/>
          <w:szCs w:val="24"/>
        </w:rPr>
        <w:t>Raguvos kultūros centre vyksta įvairios Trečiojo amžiaus universiteto veiklos: seminarai, edukacinė</w:t>
      </w:r>
      <w:r w:rsidR="002B0247" w:rsidRPr="00315A8D">
        <w:rPr>
          <w:sz w:val="24"/>
          <w:szCs w:val="24"/>
        </w:rPr>
        <w:t>s programos, susitikimai.</w:t>
      </w:r>
      <w:r w:rsidRPr="00315A8D">
        <w:rPr>
          <w:sz w:val="24"/>
          <w:szCs w:val="24"/>
        </w:rPr>
        <w:t xml:space="preserve"> </w:t>
      </w:r>
      <w:r w:rsidR="002B0247" w:rsidRPr="00315A8D">
        <w:rPr>
          <w:sz w:val="24"/>
          <w:szCs w:val="24"/>
        </w:rPr>
        <w:t>Tad Raguvos kultūros centro 2021</w:t>
      </w:r>
      <w:r w:rsidRPr="00315A8D">
        <w:rPr>
          <w:sz w:val="24"/>
          <w:szCs w:val="24"/>
        </w:rPr>
        <w:t xml:space="preserve"> m. problema yra patalpų tr</w:t>
      </w:r>
      <w:r w:rsidR="00CD3E2A" w:rsidRPr="00315A8D">
        <w:rPr>
          <w:sz w:val="24"/>
          <w:szCs w:val="24"/>
        </w:rPr>
        <w:t>ū</w:t>
      </w:r>
      <w:r w:rsidRPr="00315A8D">
        <w:rPr>
          <w:sz w:val="24"/>
          <w:szCs w:val="24"/>
        </w:rPr>
        <w:t>kumas užsiėmimams, nerenovuotas pastatas.</w:t>
      </w:r>
    </w:p>
    <w:p w:rsidR="008D25A3" w:rsidRPr="00315A8D" w:rsidRDefault="008D25A3">
      <w:pPr>
        <w:ind w:firstLine="626"/>
        <w:jc w:val="both"/>
        <w:rPr>
          <w:color w:val="000000"/>
          <w:sz w:val="24"/>
          <w:szCs w:val="24"/>
        </w:rPr>
      </w:pPr>
    </w:p>
    <w:p w:rsidR="008D25A3" w:rsidRPr="00315A8D" w:rsidRDefault="00817598">
      <w:pPr>
        <w:jc w:val="center"/>
        <w:rPr>
          <w:b/>
          <w:color w:val="000000"/>
          <w:sz w:val="24"/>
          <w:szCs w:val="24"/>
        </w:rPr>
      </w:pPr>
      <w:r w:rsidRPr="00315A8D">
        <w:rPr>
          <w:b/>
          <w:color w:val="000000"/>
          <w:sz w:val="24"/>
          <w:szCs w:val="24"/>
        </w:rPr>
        <w:t>II. KULTŪROS CENTRO STRUKTŪRA</w:t>
      </w:r>
    </w:p>
    <w:p w:rsidR="002E265B" w:rsidRDefault="00797210" w:rsidP="00797210">
      <w:pPr>
        <w:ind w:firstLine="720"/>
        <w:rPr>
          <w:color w:val="000000"/>
          <w:sz w:val="24"/>
          <w:szCs w:val="24"/>
        </w:rPr>
      </w:pPr>
      <w:r w:rsidRPr="00315A8D">
        <w:rPr>
          <w:color w:val="000000"/>
          <w:sz w:val="24"/>
          <w:szCs w:val="24"/>
        </w:rPr>
        <w:t>2.1. Darbuotojai:</w:t>
      </w:r>
    </w:p>
    <w:tbl>
      <w:tblPr>
        <w:tblpPr w:leftFromText="180" w:rightFromText="180" w:vertAnchor="text" w:horzAnchor="margin" w:tblpXSpec="center" w:tblpY="27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09"/>
        <w:gridCol w:w="568"/>
        <w:gridCol w:w="770"/>
        <w:gridCol w:w="589"/>
        <w:gridCol w:w="772"/>
        <w:gridCol w:w="632"/>
        <w:gridCol w:w="829"/>
        <w:gridCol w:w="599"/>
        <w:gridCol w:w="772"/>
        <w:gridCol w:w="550"/>
        <w:gridCol w:w="770"/>
        <w:gridCol w:w="548"/>
        <w:gridCol w:w="703"/>
      </w:tblGrid>
      <w:tr w:rsidR="002E265B" w:rsidRPr="00940452" w:rsidTr="002E265B">
        <w:trPr>
          <w:trHeight w:val="381"/>
          <w:jc w:val="center"/>
        </w:trPr>
        <w:tc>
          <w:tcPr>
            <w:tcW w:w="626" w:type="pct"/>
            <w:vMerge w:val="restart"/>
            <w:tcBorders>
              <w:top w:val="single" w:sz="4" w:space="0" w:color="auto"/>
              <w:left w:val="single" w:sz="4" w:space="0" w:color="auto"/>
              <w:bottom w:val="single" w:sz="4" w:space="0" w:color="auto"/>
              <w:right w:val="single" w:sz="4" w:space="0" w:color="auto"/>
            </w:tcBorders>
          </w:tcPr>
          <w:p w:rsidR="002E265B" w:rsidRPr="00940452" w:rsidRDefault="002E265B" w:rsidP="00821E00">
            <w:pPr>
              <w:rPr>
                <w:color w:val="000000" w:themeColor="text1"/>
              </w:rPr>
            </w:pPr>
          </w:p>
        </w:tc>
        <w:tc>
          <w:tcPr>
            <w:tcW w:w="67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Darbuotojai</w:t>
            </w:r>
          </w:p>
        </w:tc>
        <w:tc>
          <w:tcPr>
            <w:tcW w:w="6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Pareigybės</w:t>
            </w:r>
          </w:p>
        </w:tc>
        <w:tc>
          <w:tcPr>
            <w:tcW w:w="3032" w:type="pct"/>
            <w:gridSpan w:val="9"/>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 darbuotojų išsilavinimas</w:t>
            </w:r>
          </w:p>
          <w:p w:rsidR="002E265B" w:rsidRPr="00940452" w:rsidRDefault="002E265B" w:rsidP="00821E00">
            <w:pPr>
              <w:jc w:val="center"/>
              <w:rPr>
                <w:color w:val="000000" w:themeColor="text1"/>
              </w:rPr>
            </w:pPr>
            <w:r w:rsidRPr="00940452">
              <w:rPr>
                <w:color w:val="000000" w:themeColor="text1"/>
              </w:rPr>
              <w:t>(pagal turimus diplomus)</w:t>
            </w:r>
          </w:p>
        </w:tc>
      </w:tr>
      <w:tr w:rsidR="002E265B" w:rsidRPr="00940452" w:rsidTr="002E265B">
        <w:trPr>
          <w:trHeight w:val="146"/>
          <w:jc w:val="center"/>
        </w:trPr>
        <w:tc>
          <w:tcPr>
            <w:tcW w:w="626" w:type="pct"/>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689"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Aukštasis universitetinis</w:t>
            </w: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Aukštasis neuniversiteti-nis</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Aukštesnysis</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Specialusis vidurinis</w:t>
            </w:r>
          </w:p>
        </w:tc>
        <w:tc>
          <w:tcPr>
            <w:tcW w:w="346"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Vidu-rinis</w:t>
            </w:r>
          </w:p>
        </w:tc>
      </w:tr>
      <w:tr w:rsidR="002E265B" w:rsidRPr="00940452" w:rsidTr="002E265B">
        <w:trPr>
          <w:trHeight w:val="461"/>
          <w:jc w:val="center"/>
        </w:trPr>
        <w:tc>
          <w:tcPr>
            <w:tcW w:w="626" w:type="pct"/>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2E265B" w:rsidRPr="002E265B" w:rsidRDefault="002E265B" w:rsidP="00821E00">
            <w:pPr>
              <w:jc w:val="center"/>
              <w:rPr>
                <w:rStyle w:val="Strong"/>
                <w:b w:val="0"/>
                <w:color w:val="000000" w:themeColor="text1"/>
              </w:rPr>
            </w:pPr>
            <w:r w:rsidRPr="002E265B">
              <w:rPr>
                <w:rStyle w:val="Strong"/>
                <w:b w:val="0"/>
                <w:color w:val="000000" w:themeColor="text1"/>
              </w:rPr>
              <w:t>Kultū-ros ir meno</w:t>
            </w:r>
          </w:p>
        </w:tc>
        <w:tc>
          <w:tcPr>
            <w:tcW w:w="279" w:type="pct"/>
            <w:tcBorders>
              <w:top w:val="single" w:sz="4" w:space="0" w:color="auto"/>
              <w:left w:val="single" w:sz="4" w:space="0" w:color="auto"/>
              <w:bottom w:val="single" w:sz="4" w:space="0" w:color="auto"/>
              <w:right w:val="single" w:sz="4" w:space="0" w:color="auto"/>
            </w:tcBorders>
            <w:vAlign w:val="center"/>
            <w:hideMark/>
          </w:tcPr>
          <w:p w:rsidR="002E265B" w:rsidRPr="002E265B" w:rsidRDefault="002E265B" w:rsidP="00821E00">
            <w:pPr>
              <w:jc w:val="center"/>
              <w:rPr>
                <w:rStyle w:val="Strong"/>
                <w:b w:val="0"/>
                <w:color w:val="000000" w:themeColor="text1"/>
              </w:rPr>
            </w:pPr>
            <w:r w:rsidRPr="002E265B">
              <w:rPr>
                <w:rStyle w:val="Strong"/>
                <w:b w:val="0"/>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8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310"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407"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94"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70"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6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46" w:type="pct"/>
            <w:tcBorders>
              <w:top w:val="single" w:sz="4" w:space="0" w:color="auto"/>
              <w:left w:val="single" w:sz="4" w:space="0" w:color="auto"/>
              <w:bottom w:val="single" w:sz="4" w:space="0" w:color="auto"/>
              <w:right w:val="single" w:sz="4" w:space="0" w:color="auto"/>
            </w:tcBorders>
          </w:tcPr>
          <w:p w:rsidR="002E265B" w:rsidRPr="00940452" w:rsidRDefault="002E265B" w:rsidP="00821E00">
            <w:pPr>
              <w:rPr>
                <w:color w:val="000000" w:themeColor="text1"/>
              </w:rPr>
            </w:pPr>
          </w:p>
        </w:tc>
      </w:tr>
      <w:tr w:rsidR="002E265B" w:rsidRPr="00940452" w:rsidTr="002E265B">
        <w:trPr>
          <w:trHeight w:val="282"/>
          <w:jc w:val="center"/>
        </w:trPr>
        <w:tc>
          <w:tcPr>
            <w:tcW w:w="626" w:type="pct"/>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2</w:t>
            </w:r>
          </w:p>
        </w:tc>
        <w:tc>
          <w:tcPr>
            <w:tcW w:w="378"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3</w:t>
            </w:r>
          </w:p>
        </w:tc>
        <w:tc>
          <w:tcPr>
            <w:tcW w:w="28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4</w:t>
            </w:r>
          </w:p>
        </w:tc>
        <w:tc>
          <w:tcPr>
            <w:tcW w:w="37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5</w:t>
            </w:r>
          </w:p>
        </w:tc>
        <w:tc>
          <w:tcPr>
            <w:tcW w:w="310"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6</w:t>
            </w:r>
          </w:p>
        </w:tc>
        <w:tc>
          <w:tcPr>
            <w:tcW w:w="407"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7</w:t>
            </w:r>
          </w:p>
        </w:tc>
        <w:tc>
          <w:tcPr>
            <w:tcW w:w="294"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8</w:t>
            </w:r>
          </w:p>
        </w:tc>
        <w:tc>
          <w:tcPr>
            <w:tcW w:w="37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9</w:t>
            </w:r>
          </w:p>
        </w:tc>
        <w:tc>
          <w:tcPr>
            <w:tcW w:w="270"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10</w:t>
            </w:r>
          </w:p>
        </w:tc>
        <w:tc>
          <w:tcPr>
            <w:tcW w:w="378"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11</w:t>
            </w:r>
          </w:p>
        </w:tc>
        <w:tc>
          <w:tcPr>
            <w:tcW w:w="26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12</w:t>
            </w:r>
          </w:p>
        </w:tc>
        <w:tc>
          <w:tcPr>
            <w:tcW w:w="346"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13</w:t>
            </w:r>
          </w:p>
        </w:tc>
      </w:tr>
      <w:tr w:rsidR="002E265B" w:rsidRPr="00940452" w:rsidTr="002E265B">
        <w:trPr>
          <w:trHeight w:val="697"/>
          <w:jc w:val="center"/>
        </w:trPr>
        <w:tc>
          <w:tcPr>
            <w:tcW w:w="626"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2E265B">
            <w:pPr>
              <w:rPr>
                <w:color w:val="000000" w:themeColor="text1"/>
              </w:rPr>
            </w:pPr>
            <w:r w:rsidRPr="00315A8D">
              <w:rPr>
                <w:color w:val="000000"/>
                <w:shd w:val="clear" w:color="auto" w:fill="FFFFFF"/>
              </w:rPr>
              <w:t>Raguvos kultūros centras</w:t>
            </w:r>
          </w:p>
        </w:tc>
        <w:tc>
          <w:tcPr>
            <w:tcW w:w="39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6</w:t>
            </w:r>
          </w:p>
        </w:tc>
        <w:tc>
          <w:tcPr>
            <w:tcW w:w="2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4</w:t>
            </w:r>
          </w:p>
        </w:tc>
        <w:tc>
          <w:tcPr>
            <w:tcW w:w="28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31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40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94"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7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3</w:t>
            </w:r>
          </w:p>
        </w:tc>
        <w:tc>
          <w:tcPr>
            <w:tcW w:w="26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46"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r>
      <w:tr w:rsidR="002E265B" w:rsidRPr="00940452" w:rsidTr="002E265B">
        <w:trPr>
          <w:trHeight w:val="455"/>
          <w:jc w:val="center"/>
        </w:trPr>
        <w:tc>
          <w:tcPr>
            <w:tcW w:w="626" w:type="pct"/>
            <w:tcBorders>
              <w:top w:val="single" w:sz="4" w:space="0" w:color="auto"/>
              <w:left w:val="single" w:sz="4" w:space="0" w:color="auto"/>
              <w:bottom w:val="single" w:sz="4" w:space="0" w:color="auto"/>
              <w:right w:val="single" w:sz="4" w:space="0" w:color="auto"/>
            </w:tcBorders>
            <w:vAlign w:val="center"/>
          </w:tcPr>
          <w:p w:rsidR="002E265B" w:rsidRPr="00940452" w:rsidRDefault="002E265B" w:rsidP="002E265B">
            <w:pPr>
              <w:rPr>
                <w:color w:val="000000" w:themeColor="text1"/>
              </w:rPr>
            </w:pPr>
            <w:r w:rsidRPr="00315A8D">
              <w:rPr>
                <w:color w:val="000000"/>
                <w:shd w:val="clear" w:color="auto" w:fill="FFFFFF"/>
              </w:rPr>
              <w:t>Padalinys Šilų UDC</w:t>
            </w:r>
          </w:p>
        </w:tc>
        <w:tc>
          <w:tcPr>
            <w:tcW w:w="39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8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1,25</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1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40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94"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7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6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46"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r>
      <w:tr w:rsidR="002E265B" w:rsidRPr="00940452" w:rsidTr="002E265B">
        <w:trPr>
          <w:trHeight w:val="455"/>
          <w:jc w:val="center"/>
        </w:trPr>
        <w:tc>
          <w:tcPr>
            <w:tcW w:w="626" w:type="pct"/>
            <w:tcBorders>
              <w:top w:val="single" w:sz="4" w:space="0" w:color="auto"/>
              <w:left w:val="single" w:sz="4" w:space="0" w:color="auto"/>
              <w:bottom w:val="single" w:sz="4" w:space="0" w:color="auto"/>
              <w:right w:val="single" w:sz="4" w:space="0" w:color="auto"/>
            </w:tcBorders>
            <w:vAlign w:val="center"/>
          </w:tcPr>
          <w:p w:rsidR="002E265B" w:rsidRPr="00940452" w:rsidRDefault="002E265B" w:rsidP="002E265B">
            <w:pPr>
              <w:rPr>
                <w:color w:val="000000" w:themeColor="text1"/>
              </w:rPr>
            </w:pPr>
            <w:r w:rsidRPr="00940452">
              <w:rPr>
                <w:color w:val="000000" w:themeColor="text1"/>
              </w:rPr>
              <w:t>Iš viso</w:t>
            </w:r>
          </w:p>
        </w:tc>
        <w:tc>
          <w:tcPr>
            <w:tcW w:w="39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7</w:t>
            </w:r>
          </w:p>
        </w:tc>
        <w:tc>
          <w:tcPr>
            <w:tcW w:w="2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4</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5</w:t>
            </w:r>
          </w:p>
        </w:tc>
        <w:tc>
          <w:tcPr>
            <w:tcW w:w="28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2,25</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31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40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c>
          <w:tcPr>
            <w:tcW w:w="294"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7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3</w:t>
            </w:r>
          </w:p>
        </w:tc>
        <w:tc>
          <w:tcPr>
            <w:tcW w:w="26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46"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4</w:t>
            </w:r>
          </w:p>
        </w:tc>
      </w:tr>
    </w:tbl>
    <w:p w:rsidR="002E265B" w:rsidRDefault="002E265B" w:rsidP="00797210">
      <w:pPr>
        <w:ind w:firstLine="720"/>
        <w:rPr>
          <w:color w:val="000000"/>
          <w:sz w:val="24"/>
          <w:szCs w:val="24"/>
        </w:rPr>
      </w:pPr>
    </w:p>
    <w:p w:rsidR="00797210" w:rsidRPr="00315A8D" w:rsidRDefault="00797210" w:rsidP="00797210">
      <w:pPr>
        <w:ind w:firstLine="720"/>
        <w:rPr>
          <w:color w:val="000000"/>
          <w:sz w:val="24"/>
          <w:szCs w:val="24"/>
        </w:rPr>
      </w:pPr>
      <w:r w:rsidRPr="00315A8D">
        <w:rPr>
          <w:color w:val="000000"/>
          <w:sz w:val="24"/>
          <w:szCs w:val="24"/>
        </w:rPr>
        <w:t>2.1. Darbuotojai:</w:t>
      </w:r>
    </w:p>
    <w:tbl>
      <w:tblPr>
        <w:tblW w:w="10173" w:type="dxa"/>
        <w:tblLayout w:type="fixed"/>
        <w:tblCellMar>
          <w:left w:w="10" w:type="dxa"/>
          <w:right w:w="10" w:type="dxa"/>
        </w:tblCellMar>
        <w:tblLook w:val="0000" w:firstRow="0" w:lastRow="0" w:firstColumn="0" w:lastColumn="0" w:noHBand="0" w:noVBand="0"/>
      </w:tblPr>
      <w:tblGrid>
        <w:gridCol w:w="3085"/>
        <w:gridCol w:w="1418"/>
        <w:gridCol w:w="1275"/>
        <w:gridCol w:w="1276"/>
        <w:gridCol w:w="1276"/>
        <w:gridCol w:w="1843"/>
      </w:tblGrid>
      <w:tr w:rsidR="008D25A3" w:rsidRPr="00315A8D" w:rsidTr="002E265B">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D25A3">
            <w:pP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Kėlė kvalifikaciją</w:t>
            </w:r>
          </w:p>
          <w:p w:rsidR="008D25A3" w:rsidRPr="00315A8D" w:rsidRDefault="00817598">
            <w:pPr>
              <w:jc w:val="center"/>
              <w:rPr>
                <w:color w:val="000000"/>
              </w:rPr>
            </w:pPr>
            <w:r w:rsidRPr="00315A8D">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Laisvų pareigybių</w:t>
            </w:r>
          </w:p>
          <w:p w:rsidR="008D25A3" w:rsidRPr="00315A8D" w:rsidRDefault="00817598">
            <w:pPr>
              <w:jc w:val="center"/>
              <w:rPr>
                <w:color w:val="000000"/>
              </w:rPr>
            </w:pPr>
            <w:r w:rsidRPr="00315A8D">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Kultūros ir meno specialistų</w:t>
            </w:r>
          </w:p>
          <w:p w:rsidR="008D25A3" w:rsidRPr="00315A8D" w:rsidRDefault="00817598">
            <w:pPr>
              <w:jc w:val="center"/>
              <w:rPr>
                <w:color w:val="000000"/>
              </w:rPr>
            </w:pPr>
            <w:r w:rsidRPr="00315A8D">
              <w:rPr>
                <w:color w:val="000000"/>
              </w:rPr>
              <w:t>poreikis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Perkvalifika-</w:t>
            </w:r>
          </w:p>
          <w:p w:rsidR="008D25A3" w:rsidRPr="00315A8D" w:rsidRDefault="00817598">
            <w:pPr>
              <w:jc w:val="center"/>
              <w:rPr>
                <w:color w:val="000000"/>
              </w:rPr>
            </w:pPr>
            <w:r w:rsidRPr="00315A8D">
              <w:rPr>
                <w:color w:val="000000"/>
              </w:rPr>
              <w:t>vimo</w:t>
            </w:r>
          </w:p>
          <w:p w:rsidR="008D25A3" w:rsidRPr="00315A8D" w:rsidRDefault="00817598">
            <w:pPr>
              <w:jc w:val="center"/>
              <w:rPr>
                <w:color w:val="000000"/>
              </w:rPr>
            </w:pPr>
            <w:r w:rsidRPr="00315A8D">
              <w:rPr>
                <w:color w:val="000000"/>
              </w:rPr>
              <w:t>poreikis</w:t>
            </w:r>
          </w:p>
        </w:tc>
      </w:tr>
      <w:tr w:rsidR="008D25A3" w:rsidRPr="00315A8D" w:rsidTr="002E265B">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r w:rsidRPr="00315A8D">
              <w:rPr>
                <w:color w:val="000000"/>
                <w:shd w:val="clear" w:color="auto" w:fill="FFFFFF"/>
              </w:rPr>
              <w:lastRenderedPageBreak/>
              <w:t>Raguvos kultūros centras</w:t>
            </w:r>
            <w:r w:rsidRPr="00315A8D">
              <w:rPr>
                <w:color w:val="000000"/>
                <w:shd w:val="clear" w:color="auto" w:fill="FFFF0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r>
      <w:tr w:rsidR="008D25A3" w:rsidRPr="00315A8D" w:rsidTr="002E265B">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r w:rsidRPr="00315A8D">
              <w:rPr>
                <w:color w:val="000000"/>
                <w:shd w:val="clear" w:color="auto" w:fill="FFFFFF"/>
              </w:rPr>
              <w:t xml:space="preserve">Padalinys Šilų UDC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r>
      <w:tr w:rsidR="008D25A3" w:rsidRPr="00315A8D" w:rsidTr="002E265B">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r>
    </w:tbl>
    <w:p w:rsidR="008D25A3" w:rsidRPr="00315A8D" w:rsidRDefault="008D25A3">
      <w:pPr>
        <w:rPr>
          <w:color w:val="000000"/>
          <w:sz w:val="24"/>
          <w:szCs w:val="24"/>
        </w:rPr>
      </w:pPr>
    </w:p>
    <w:p w:rsidR="008D25A3" w:rsidRPr="00315A8D" w:rsidRDefault="00817598">
      <w:pPr>
        <w:jc w:val="center"/>
        <w:rPr>
          <w:b/>
          <w:color w:val="000000"/>
          <w:sz w:val="24"/>
          <w:szCs w:val="24"/>
        </w:rPr>
      </w:pPr>
      <w:r w:rsidRPr="00315A8D">
        <w:rPr>
          <w:b/>
          <w:color w:val="000000"/>
          <w:sz w:val="24"/>
          <w:szCs w:val="24"/>
        </w:rPr>
        <w:t>III. VEIKLA</w:t>
      </w:r>
    </w:p>
    <w:p w:rsidR="00533CC1" w:rsidRPr="002E265B" w:rsidRDefault="00533CC1">
      <w:pPr>
        <w:jc w:val="center"/>
        <w:rPr>
          <w:sz w:val="24"/>
        </w:rPr>
      </w:pPr>
    </w:p>
    <w:tbl>
      <w:tblPr>
        <w:tblW w:w="10207" w:type="dxa"/>
        <w:tblInd w:w="-34" w:type="dxa"/>
        <w:tblLayout w:type="fixed"/>
        <w:tblCellMar>
          <w:left w:w="10" w:type="dxa"/>
          <w:right w:w="10" w:type="dxa"/>
        </w:tblCellMar>
        <w:tblLook w:val="0000" w:firstRow="0" w:lastRow="0" w:firstColumn="0" w:lastColumn="0" w:noHBand="0" w:noVBand="0"/>
      </w:tblPr>
      <w:tblGrid>
        <w:gridCol w:w="851"/>
        <w:gridCol w:w="5528"/>
        <w:gridCol w:w="1276"/>
        <w:gridCol w:w="1276"/>
        <w:gridCol w:w="1276"/>
      </w:tblGrid>
      <w:tr w:rsidR="008D25A3" w:rsidRPr="00315A8D" w:rsidTr="002E265B">
        <w:trPr>
          <w:trHeight w:val="53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Veiklos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035748">
            <w:pPr>
              <w:jc w:val="center"/>
            </w:pPr>
            <w:r w:rsidRPr="00315A8D">
              <w:t xml:space="preserve">2021 </w:t>
            </w:r>
            <w:r w:rsidR="00817598" w:rsidRPr="00315A8D">
              <w:t>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035748">
            <w:pPr>
              <w:jc w:val="center"/>
            </w:pPr>
            <w:r w:rsidRPr="00315A8D">
              <w:t>2021</w:t>
            </w:r>
            <w:r w:rsidR="00817598" w:rsidRPr="00315A8D">
              <w:t xml:space="preserve">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pPr>
            <w:r w:rsidRPr="00315A8D">
              <w:t>2022</w:t>
            </w:r>
            <w:r w:rsidR="00817598" w:rsidRPr="00315A8D">
              <w:t xml:space="preserve"> m. planuojama</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Iš viso žiūrovų ir lankytojų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13</w:t>
            </w:r>
            <w:r w:rsidR="00CD3E2A" w:rsidRPr="00315A8D">
              <w:rPr>
                <w:color w:val="000000"/>
              </w:rPr>
              <w:t xml:space="preserve"> </w:t>
            </w:r>
            <w:r w:rsidRPr="00315A8D">
              <w:rPr>
                <w:color w:val="000000"/>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9</w:t>
            </w:r>
            <w:r w:rsidR="00CD3E2A" w:rsidRPr="00315A8D">
              <w:rPr>
                <w:color w:val="000000"/>
              </w:rPr>
              <w:t xml:space="preserve"> </w:t>
            </w:r>
            <w:r w:rsidRPr="00315A8D">
              <w:rPr>
                <w:color w:val="000000"/>
              </w:rPr>
              <w:t>337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13</w:t>
            </w:r>
            <w:r w:rsidR="00CD3E2A" w:rsidRPr="00315A8D">
              <w:rPr>
                <w:color w:val="000000"/>
              </w:rPr>
              <w:t xml:space="preserve"> </w:t>
            </w:r>
            <w:r w:rsidRPr="00315A8D">
              <w:rPr>
                <w:color w:val="000000"/>
              </w:rPr>
              <w:t>000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jų nuotolinių renginių lankytojų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pPr>
            <w:r w:rsidRPr="00315A8D">
              <w:t>32</w:t>
            </w:r>
            <w:r w:rsidR="00CD3E2A" w:rsidRPr="00315A8D">
              <w:t xml:space="preserve"> </w:t>
            </w:r>
            <w:r w:rsidRPr="00315A8D">
              <w:t>500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70</w:t>
            </w:r>
            <w:r w:rsidR="00CD3E2A" w:rsidRPr="00315A8D">
              <w:rPr>
                <w:color w:val="000000"/>
              </w:rPr>
              <w:t xml:space="preserve"> </w:t>
            </w:r>
            <w:r w:rsidRPr="00315A8D">
              <w:rPr>
                <w:color w:val="000000"/>
              </w:rPr>
              <w:t>319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70</w:t>
            </w:r>
            <w:r w:rsidR="00CD3E2A" w:rsidRPr="00315A8D">
              <w:rPr>
                <w:color w:val="000000"/>
              </w:rPr>
              <w:t xml:space="preserve"> </w:t>
            </w:r>
            <w:r w:rsidRPr="00315A8D">
              <w:rPr>
                <w:color w:val="000000"/>
              </w:rPr>
              <w:t>500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Parduotų bilietų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4</w:t>
            </w:r>
            <w:r w:rsidR="00817598" w:rsidRPr="00315A8D">
              <w:rPr>
                <w:color w:val="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564C6D">
            <w:pPr>
              <w:jc w:val="center"/>
              <w:rPr>
                <w:color w:val="000000"/>
              </w:rPr>
            </w:pPr>
            <w:r w:rsidRPr="00315A8D">
              <w:rPr>
                <w:color w:val="000000"/>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564C6D">
            <w:pPr>
              <w:jc w:val="center"/>
              <w:rPr>
                <w:color w:val="000000"/>
              </w:rPr>
            </w:pPr>
            <w:r w:rsidRPr="00315A8D">
              <w:rPr>
                <w:color w:val="000000"/>
              </w:rPr>
              <w:t>500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 dalyvių, užimtų kultūros įstaigos veikloje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165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237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240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vietos gyventojų, gyvenančių ar dirbančių Panevėžio rajone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115</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kultūros centro veikloje dalyvaujančių savanorių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55</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Pateiktų projektų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pPr>
            <w:r w:rsidRPr="00315A8D">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pPr>
            <w:r w:rsidRPr="00315A8D">
              <w:t>7</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Naujų parengtų programų (koncertinių, edukacinių) ir kitų naujų veiklų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A9072E">
            <w:pPr>
              <w:jc w:val="center"/>
            </w:pPr>
            <w:r w:rsidRPr="00315A8D">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A9072E">
            <w:pPr>
              <w:jc w:val="center"/>
            </w:pPr>
            <w:r w:rsidRPr="00315A8D">
              <w:t>16</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Laimėjimai konkursuose: pagrindinis prizas, I, II, III vietos (rajono, regiono, šalies ir tarptautiniuose), kultūros srities nominacijų laimėjimai</w:t>
            </w:r>
            <w:r w:rsidR="00115158" w:rsidRPr="00315A8D">
              <w:rPr>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11</w:t>
            </w:r>
          </w:p>
        </w:tc>
      </w:tr>
    </w:tbl>
    <w:p w:rsidR="008D25A3" w:rsidRPr="00315A8D" w:rsidRDefault="008D25A3">
      <w:pPr>
        <w:rPr>
          <w:color w:val="000000"/>
        </w:rPr>
      </w:pPr>
    </w:p>
    <w:p w:rsidR="008D25A3" w:rsidRPr="00315A8D" w:rsidRDefault="00817598">
      <w:pPr>
        <w:jc w:val="center"/>
        <w:rPr>
          <w:b/>
          <w:color w:val="000000"/>
          <w:sz w:val="24"/>
          <w:szCs w:val="24"/>
        </w:rPr>
      </w:pPr>
      <w:r w:rsidRPr="00315A8D">
        <w:rPr>
          <w:b/>
          <w:color w:val="000000"/>
          <w:sz w:val="24"/>
          <w:szCs w:val="24"/>
        </w:rPr>
        <w:t>IV. RENGINIAI</w:t>
      </w:r>
    </w:p>
    <w:p w:rsidR="00533CC1" w:rsidRPr="002E265B" w:rsidRDefault="00533CC1">
      <w:pPr>
        <w:jc w:val="center"/>
        <w:rPr>
          <w:sz w:val="24"/>
        </w:rPr>
      </w:pPr>
    </w:p>
    <w:tbl>
      <w:tblPr>
        <w:tblW w:w="10207" w:type="dxa"/>
        <w:tblInd w:w="-34" w:type="dxa"/>
        <w:tblCellMar>
          <w:left w:w="10" w:type="dxa"/>
          <w:right w:w="10" w:type="dxa"/>
        </w:tblCellMar>
        <w:tblLook w:val="0000" w:firstRow="0" w:lastRow="0" w:firstColumn="0" w:lastColumn="0" w:noHBand="0" w:noVBand="0"/>
      </w:tblPr>
      <w:tblGrid>
        <w:gridCol w:w="824"/>
        <w:gridCol w:w="4563"/>
        <w:gridCol w:w="1134"/>
        <w:gridCol w:w="1276"/>
        <w:gridCol w:w="1134"/>
        <w:gridCol w:w="1276"/>
      </w:tblGrid>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Renginio pobūdis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2021</w:t>
            </w:r>
            <w:r w:rsidR="00817598" w:rsidRPr="00315A8D">
              <w:t xml:space="preserve"> m. planuota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2021</w:t>
            </w:r>
            <w:r w:rsidR="00817598" w:rsidRPr="00315A8D">
              <w:t xml:space="preserve">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2022</w:t>
            </w:r>
            <w:r w:rsidR="00817598" w:rsidRPr="00315A8D">
              <w:t xml:space="preserve"> m. planuojama</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Visi</w:t>
            </w:r>
          </w:p>
          <w:p w:rsidR="008D25A3" w:rsidRPr="00315A8D" w:rsidRDefault="00817598">
            <w:pPr>
              <w:jc w:val="center"/>
              <w:rPr>
                <w:color w:val="000000"/>
              </w:rPr>
            </w:pPr>
            <w:r w:rsidRPr="00315A8D">
              <w:rPr>
                <w:color w:val="000000"/>
              </w:rPr>
              <w:t>renginiai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Iš jų nuotoliniai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jc w:val="center"/>
              <w:rPr>
                <w:color w:val="000000"/>
              </w:rPr>
            </w:pP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Renginiai, iš viso (1 + 2)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914F0E">
            <w:pPr>
              <w:jc w:val="center"/>
              <w:rPr>
                <w:color w:val="000000"/>
              </w:rPr>
            </w:pPr>
            <w:r w:rsidRPr="00315A8D">
              <w:rPr>
                <w:color w:val="000000"/>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83</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 xml:space="preserve">Renginiai vietoje,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64</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renginiai lauke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36694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8</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renginiai uždarose patalpose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36694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56</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 xml:space="preserve">Renginiai išvykose,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36694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A44EDE" w:rsidP="00DA468D">
            <w:pPr>
              <w:jc w:val="center"/>
              <w:rPr>
                <w:color w:val="000000"/>
              </w:rPr>
            </w:pPr>
            <w:r w:rsidRPr="00315A8D">
              <w:t>22</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Panevėžio rajono savivaldybėje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1172B3">
            <w:pPr>
              <w:jc w:val="center"/>
              <w:rPr>
                <w:color w:val="000000"/>
              </w:rPr>
            </w:pPr>
            <w:r w:rsidRPr="00315A8D">
              <w:rPr>
                <w:color w:val="00000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10</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2.2.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šalyje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2.3.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tarptautiniuose renginiuose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Etniniai renginiai (visi)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4</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Dalyvavimas konkursuose, iš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rsidP="00DA468D">
            <w:pPr>
              <w:jc w:val="center"/>
              <w:rPr>
                <w:color w:val="000000"/>
              </w:rPr>
            </w:pPr>
            <w:r w:rsidRPr="00315A8D">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8</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Panevėžio rajono savivaldybės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3</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šalies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5</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tarptautiniuose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Parodos, iš viso (profesionaliojo meno, tautodailės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rsidP="00A44EDE">
            <w:pPr>
              <w:jc w:val="center"/>
              <w:rPr>
                <w:color w:val="000000"/>
              </w:rPr>
            </w:pPr>
            <w:r w:rsidRPr="00315A8D">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5</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profesionaliojo meno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tautodailės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4</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6.</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Meno profesionalų sklaidos renginiai, iš viso (išskyrus parodas)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5</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6.1.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akademinio žanro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6.2.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kiti (džiazo, lengvosios muzikos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4</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Kiti renginiai, iš viso (edukacijos, bendri įvairių žanrų kolektyvų projektai)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pPr>
              <w:jc w:val="center"/>
              <w:rPr>
                <w:color w:val="000000"/>
              </w:rPr>
            </w:pPr>
            <w:r w:rsidRPr="00315A8D">
              <w:t>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rsidP="00A44EDE">
            <w:pPr>
              <w:jc w:val="center"/>
              <w:rPr>
                <w:color w:val="000000"/>
              </w:rPr>
            </w:pPr>
            <w:r w:rsidRPr="00315A8D">
              <w:t>42</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edukaciniai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22</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tarpsritiniai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kvalifikacijos kėlimo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20</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lastRenderedPageBreak/>
              <w:t>8.</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Kiti laisvalaikio renginiai (šokių vakarai, vakaronės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28</w:t>
            </w:r>
          </w:p>
        </w:tc>
      </w:tr>
    </w:tbl>
    <w:p w:rsidR="008D25A3" w:rsidRPr="00315A8D" w:rsidRDefault="008D25A3">
      <w:pPr>
        <w:jc w:val="center"/>
        <w:rPr>
          <w:b/>
          <w:color w:val="000000"/>
          <w:sz w:val="24"/>
          <w:szCs w:val="24"/>
        </w:rPr>
      </w:pPr>
    </w:p>
    <w:p w:rsidR="008D25A3" w:rsidRPr="00315A8D" w:rsidRDefault="00817598">
      <w:pPr>
        <w:jc w:val="center"/>
        <w:rPr>
          <w:b/>
          <w:color w:val="000000"/>
          <w:sz w:val="24"/>
          <w:szCs w:val="24"/>
        </w:rPr>
      </w:pPr>
      <w:r w:rsidRPr="00315A8D">
        <w:rPr>
          <w:b/>
          <w:color w:val="000000"/>
          <w:sz w:val="24"/>
          <w:szCs w:val="24"/>
        </w:rPr>
        <w:t>V. MENO KOLEKTYVAI</w:t>
      </w:r>
    </w:p>
    <w:p w:rsidR="00533CC1" w:rsidRPr="002E265B" w:rsidRDefault="00533CC1">
      <w:pPr>
        <w:jc w:val="center"/>
        <w:rPr>
          <w:sz w:val="24"/>
        </w:rPr>
      </w:pPr>
    </w:p>
    <w:tbl>
      <w:tblPr>
        <w:tblW w:w="10207" w:type="dxa"/>
        <w:tblInd w:w="-34" w:type="dxa"/>
        <w:tblCellMar>
          <w:left w:w="10" w:type="dxa"/>
          <w:right w:w="10" w:type="dxa"/>
        </w:tblCellMar>
        <w:tblLook w:val="0000" w:firstRow="0" w:lastRow="0" w:firstColumn="0" w:lastColumn="0" w:noHBand="0" w:noVBand="0"/>
      </w:tblPr>
      <w:tblGrid>
        <w:gridCol w:w="851"/>
        <w:gridCol w:w="5528"/>
        <w:gridCol w:w="1276"/>
        <w:gridCol w:w="1276"/>
        <w:gridCol w:w="1276"/>
      </w:tblGrid>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pPr>
            <w:r w:rsidRPr="00315A8D">
              <w:t>2021</w:t>
            </w:r>
            <w:r w:rsidR="00817598" w:rsidRPr="00315A8D">
              <w:t xml:space="preserve">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pPr>
            <w:r w:rsidRPr="00315A8D">
              <w:t>2021</w:t>
            </w:r>
            <w:r w:rsidR="00817598" w:rsidRPr="00315A8D">
              <w:t xml:space="preserve">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pPr>
            <w:r w:rsidRPr="00315A8D">
              <w:t>2022</w:t>
            </w:r>
            <w:r w:rsidR="00817598" w:rsidRPr="00315A8D">
              <w:t xml:space="preserve"> m. planuojama</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1B0186">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BA5F95">
            <w:pPr>
              <w:jc w:val="center"/>
              <w:rPr>
                <w:color w:val="000000"/>
              </w:rPr>
            </w:pPr>
            <w:r w:rsidRPr="00315A8D">
              <w:rPr>
                <w:color w:val="00000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FA0EC8">
            <w:pPr>
              <w:jc w:val="center"/>
              <w:rPr>
                <w:color w:val="000000"/>
              </w:rPr>
            </w:pPr>
            <w:r w:rsidRPr="00315A8D">
              <w:t>2</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Kolektyvai pagal Lietuvos nacionalinio kultūros centro parengtą ir patvirtintą mėgėjų meno kolektyvų klasifikaciją</w:t>
            </w:r>
          </w:p>
          <w:p w:rsidR="00BA5F95" w:rsidRPr="00315A8D" w:rsidRDefault="00BA5F95">
            <w:pPr>
              <w:rPr>
                <w:color w:val="000000"/>
              </w:rPr>
            </w:pPr>
          </w:p>
          <w:p w:rsidR="00BB19EF" w:rsidRPr="00315A8D" w:rsidRDefault="00BB19EF" w:rsidP="00BB19EF">
            <w:pPr>
              <w:rPr>
                <w:szCs w:val="24"/>
              </w:rPr>
            </w:pPr>
            <w:r w:rsidRPr="00315A8D">
              <w:rPr>
                <w:szCs w:val="24"/>
              </w:rPr>
              <w:t>Raguvos kultūros centro liaudiškos muzikos kapela „Kukalis“,</w:t>
            </w:r>
          </w:p>
          <w:p w:rsidR="00BB19EF" w:rsidRPr="00315A8D" w:rsidRDefault="00BB19EF">
            <w:pPr>
              <w:rPr>
                <w:szCs w:val="24"/>
              </w:rPr>
            </w:pPr>
            <w:r w:rsidRPr="00315A8D">
              <w:rPr>
                <w:szCs w:val="24"/>
              </w:rPr>
              <w:t>Raguvos kultūros centro vaikų ir ja</w:t>
            </w:r>
            <w:r w:rsidR="00BA5F95" w:rsidRPr="00315A8D">
              <w:rPr>
                <w:szCs w:val="24"/>
              </w:rPr>
              <w:t>unimo teatro studija „Šypsena“,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r w:rsidRPr="00315A8D">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19EF" w:rsidRPr="00315A8D" w:rsidRDefault="00817598" w:rsidP="002E265B">
            <w:pPr>
              <w:rPr>
                <w:color w:val="000000"/>
              </w:rPr>
            </w:pPr>
            <w:r w:rsidRPr="00315A8D">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2</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DA468D" w:rsidP="00DA468D">
            <w:pPr>
              <w:jc w:val="center"/>
            </w:pPr>
            <w:r w:rsidRPr="00315A8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bl>
    <w:p w:rsidR="008D25A3" w:rsidRPr="002E265B" w:rsidRDefault="008D25A3">
      <w:pPr>
        <w:jc w:val="both"/>
        <w:rPr>
          <w:color w:val="000000"/>
          <w:sz w:val="24"/>
        </w:rPr>
      </w:pPr>
    </w:p>
    <w:p w:rsidR="008D25A3" w:rsidRPr="00315A8D" w:rsidRDefault="00817598">
      <w:pPr>
        <w:jc w:val="center"/>
        <w:rPr>
          <w:b/>
          <w:color w:val="000000"/>
          <w:sz w:val="24"/>
          <w:szCs w:val="24"/>
        </w:rPr>
      </w:pPr>
      <w:r w:rsidRPr="00315A8D">
        <w:rPr>
          <w:b/>
          <w:color w:val="000000"/>
          <w:sz w:val="24"/>
          <w:szCs w:val="24"/>
        </w:rPr>
        <w:t>VI. FINANSAVIMO ŠALTINIAI</w:t>
      </w:r>
    </w:p>
    <w:p w:rsidR="00533CC1" w:rsidRPr="002E265B" w:rsidRDefault="00533CC1">
      <w:pPr>
        <w:jc w:val="center"/>
        <w:rPr>
          <w:sz w:val="24"/>
        </w:rPr>
      </w:pPr>
    </w:p>
    <w:tbl>
      <w:tblPr>
        <w:tblW w:w="10207" w:type="dxa"/>
        <w:tblInd w:w="-34" w:type="dxa"/>
        <w:tblCellMar>
          <w:left w:w="10" w:type="dxa"/>
          <w:right w:w="10" w:type="dxa"/>
        </w:tblCellMar>
        <w:tblLook w:val="0000" w:firstRow="0" w:lastRow="0" w:firstColumn="0" w:lastColumn="0" w:noHBand="0" w:noVBand="0"/>
      </w:tblPr>
      <w:tblGrid>
        <w:gridCol w:w="851"/>
        <w:gridCol w:w="4820"/>
        <w:gridCol w:w="1417"/>
        <w:gridCol w:w="1418"/>
        <w:gridCol w:w="1701"/>
      </w:tblGrid>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ind w:left="-93"/>
              <w:jc w:val="center"/>
              <w:rPr>
                <w:color w:val="000000"/>
              </w:rPr>
            </w:pPr>
            <w:r w:rsidRPr="00315A8D">
              <w:rPr>
                <w:color w:val="000000"/>
              </w:rPr>
              <w:t>Pobūdis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pPr>
            <w:r w:rsidRPr="00315A8D">
              <w:t>2021</w:t>
            </w:r>
            <w:r w:rsidR="00817598" w:rsidRPr="00315A8D">
              <w:t xml:space="preserve"> m. planuota (Eur)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pPr>
            <w:r w:rsidRPr="00315A8D">
              <w:t>2021</w:t>
            </w:r>
            <w:r w:rsidR="00817598" w:rsidRPr="00315A8D">
              <w:t xml:space="preserve"> m. įvykdyta (Eur)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pPr>
            <w:r w:rsidRPr="00315A8D">
              <w:t>2022</w:t>
            </w:r>
            <w:r w:rsidR="00817598" w:rsidRPr="00315A8D">
              <w:t xml:space="preserve"> m. planuojama (Eur)</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 w:rsidRPr="00315A8D">
              <w:rPr>
                <w:color w:val="000000"/>
              </w:rPr>
              <w:t>Iš viso lėšų (1 + 2)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133</w:t>
            </w:r>
            <w:r>
              <w:rPr>
                <w:sz w:val="22"/>
                <w:szCs w:val="22"/>
              </w:rPr>
              <w:t xml:space="preserve"> </w:t>
            </w:r>
            <w:r w:rsidRPr="003F375D">
              <w:rPr>
                <w:sz w:val="22"/>
                <w:szCs w:val="22"/>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138</w:t>
            </w:r>
            <w:r>
              <w:rPr>
                <w:sz w:val="22"/>
                <w:szCs w:val="22"/>
              </w:rPr>
              <w:t xml:space="preserve"> </w:t>
            </w:r>
            <w:r w:rsidRPr="003F375D">
              <w:rPr>
                <w:sz w:val="22"/>
                <w:szCs w:val="22"/>
              </w:rPr>
              <w:t>261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312</w:t>
            </w:r>
            <w:r>
              <w:rPr>
                <w:sz w:val="22"/>
                <w:szCs w:val="22"/>
              </w:rPr>
              <w:t xml:space="preserve"> </w:t>
            </w:r>
            <w:r w:rsidRPr="003F375D">
              <w:rPr>
                <w:sz w:val="22"/>
                <w:szCs w:val="22"/>
              </w:rPr>
              <w:t>300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Iš viso lėšų iš savivaldybės biudžeto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132</w:t>
            </w:r>
            <w:r>
              <w:rPr>
                <w:sz w:val="22"/>
                <w:szCs w:val="22"/>
              </w:rPr>
              <w:t xml:space="preserve"> </w:t>
            </w:r>
            <w:r w:rsidRPr="003F375D">
              <w:rPr>
                <w:sz w:val="22"/>
                <w:szCs w:val="22"/>
              </w:rPr>
              <w:t>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123</w:t>
            </w:r>
            <w:r>
              <w:rPr>
                <w:sz w:val="22"/>
                <w:szCs w:val="22"/>
              </w:rPr>
              <w:t xml:space="preserve"> </w:t>
            </w:r>
            <w:r w:rsidRPr="003F375D">
              <w:rPr>
                <w:sz w:val="22"/>
                <w:szCs w:val="22"/>
              </w:rPr>
              <w:t>358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311</w:t>
            </w:r>
            <w:r>
              <w:rPr>
                <w:sz w:val="22"/>
                <w:szCs w:val="22"/>
              </w:rPr>
              <w:t xml:space="preserve"> </w:t>
            </w:r>
            <w:r w:rsidRPr="003F375D">
              <w:rPr>
                <w:sz w:val="22"/>
                <w:szCs w:val="22"/>
              </w:rPr>
              <w:t>900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darbo užmokesčiui neatskaičiavus mokesčių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90</w:t>
            </w:r>
            <w:r>
              <w:rPr>
                <w:sz w:val="22"/>
                <w:szCs w:val="22"/>
              </w:rPr>
              <w:t xml:space="preserve"> </w:t>
            </w:r>
            <w:r w:rsidRPr="003F375D">
              <w:rPr>
                <w:sz w:val="22"/>
                <w:szCs w:val="22"/>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89</w:t>
            </w:r>
            <w:r>
              <w:rPr>
                <w:sz w:val="22"/>
                <w:szCs w:val="22"/>
              </w:rPr>
              <w:t xml:space="preserve"> </w:t>
            </w:r>
            <w:r w:rsidRPr="003F375D">
              <w:rPr>
                <w:sz w:val="22"/>
                <w:szCs w:val="22"/>
              </w:rPr>
              <w:t>787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106</w:t>
            </w:r>
            <w:r>
              <w:rPr>
                <w:sz w:val="22"/>
                <w:szCs w:val="22"/>
              </w:rPr>
              <w:t xml:space="preserve"> </w:t>
            </w: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infrastruktūrai išlaikyti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22</w:t>
            </w:r>
            <w:r>
              <w:rPr>
                <w:sz w:val="22"/>
                <w:szCs w:val="22"/>
              </w:rPr>
              <w:t xml:space="preserve"> </w:t>
            </w:r>
            <w:r w:rsidRPr="003F375D">
              <w:rPr>
                <w:sz w:val="22"/>
                <w:szCs w:val="22"/>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22</w:t>
            </w:r>
            <w:r>
              <w:rPr>
                <w:sz w:val="22"/>
                <w:szCs w:val="22"/>
              </w:rPr>
              <w:t xml:space="preserve"> </w:t>
            </w:r>
            <w:r w:rsidRPr="003F375D">
              <w:rPr>
                <w:sz w:val="22"/>
                <w:szCs w:val="22"/>
              </w:rPr>
              <w:t>305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20</w:t>
            </w:r>
            <w:r>
              <w:rPr>
                <w:sz w:val="22"/>
                <w:szCs w:val="22"/>
              </w:rPr>
              <w:t xml:space="preserve"> </w:t>
            </w:r>
            <w:r w:rsidRPr="003F375D">
              <w:rPr>
                <w:sz w:val="22"/>
                <w:szCs w:val="22"/>
              </w:rPr>
              <w:t>600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ilgalaikiam materialiajam turtui įsigyti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170</w:t>
            </w:r>
            <w:r>
              <w:rPr>
                <w:sz w:val="22"/>
                <w:szCs w:val="22"/>
              </w:rPr>
              <w:t xml:space="preserve"> </w:t>
            </w:r>
            <w:r w:rsidRPr="003F375D">
              <w:rPr>
                <w:sz w:val="22"/>
                <w:szCs w:val="22"/>
              </w:rPr>
              <w:t>000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lėšos veiklai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19</w:t>
            </w:r>
            <w:r>
              <w:rPr>
                <w:sz w:val="22"/>
                <w:szCs w:val="22"/>
              </w:rPr>
              <w:t xml:space="preserve"> </w:t>
            </w:r>
            <w:r w:rsidRPr="003F375D">
              <w:rPr>
                <w:sz w:val="22"/>
                <w:szCs w:val="22"/>
              </w:rPr>
              <w:t>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11</w:t>
            </w:r>
            <w:r>
              <w:rPr>
                <w:sz w:val="22"/>
                <w:szCs w:val="22"/>
              </w:rPr>
              <w:t xml:space="preserve"> </w:t>
            </w:r>
            <w:r w:rsidRPr="003F375D">
              <w:rPr>
                <w:sz w:val="22"/>
                <w:szCs w:val="22"/>
              </w:rPr>
              <w:t>045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14</w:t>
            </w:r>
            <w:r>
              <w:rPr>
                <w:sz w:val="22"/>
                <w:szCs w:val="22"/>
              </w:rPr>
              <w:t xml:space="preserve"> </w:t>
            </w:r>
            <w:bookmarkStart w:id="0" w:name="_GoBack"/>
            <w:bookmarkEnd w:id="0"/>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išlaidos transportui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500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 w:rsidRPr="00315A8D">
              <w:rPr>
                <w:color w:val="000000"/>
              </w:rPr>
              <w:t>Iš viso pritraukta lėšų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14</w:t>
            </w:r>
            <w:r>
              <w:rPr>
                <w:sz w:val="22"/>
                <w:szCs w:val="22"/>
              </w:rPr>
              <w:t xml:space="preserve"> </w:t>
            </w:r>
            <w:r w:rsidRPr="003F375D">
              <w:rPr>
                <w:sz w:val="22"/>
                <w:szCs w:val="22"/>
              </w:rPr>
              <w:t>903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sidP="00797210">
            <w:r w:rsidRPr="00315A8D">
              <w:rPr>
                <w:color w:val="000000"/>
              </w:rPr>
              <w:t xml:space="preserve">projektams įgyvendinti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12</w:t>
            </w:r>
            <w:r>
              <w:rPr>
                <w:sz w:val="22"/>
                <w:szCs w:val="22"/>
              </w:rPr>
              <w:t xml:space="preserve"> </w:t>
            </w:r>
            <w:r w:rsidRPr="003F375D">
              <w:rPr>
                <w:sz w:val="22"/>
                <w:szCs w:val="22"/>
              </w:rPr>
              <w:t>903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kultūros paso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neformaliojo vaikų švietimo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 w:rsidRPr="00315A8D">
              <w:rPr>
                <w:color w:val="000000"/>
              </w:rPr>
              <w:t xml:space="preserve">Iš viso pajamos už teikiamas paslaugas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už bilietus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už nuomą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už renginių organizavimą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kita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rėmėjų lėšos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1671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bl>
    <w:p w:rsidR="008D25A3" w:rsidRDefault="008D25A3">
      <w:pPr>
        <w:jc w:val="both"/>
        <w:rPr>
          <w:color w:val="000000"/>
          <w:sz w:val="24"/>
        </w:rPr>
      </w:pPr>
    </w:p>
    <w:p w:rsidR="002E265B" w:rsidRDefault="002E265B">
      <w:pPr>
        <w:jc w:val="both"/>
        <w:rPr>
          <w:color w:val="000000"/>
          <w:sz w:val="24"/>
        </w:rPr>
      </w:pPr>
    </w:p>
    <w:p w:rsidR="002E265B" w:rsidRPr="00315A8D" w:rsidRDefault="002E265B">
      <w:pPr>
        <w:jc w:val="both"/>
        <w:rPr>
          <w:color w:val="000000"/>
          <w:sz w:val="24"/>
        </w:rPr>
      </w:pPr>
    </w:p>
    <w:p w:rsidR="008D25A3" w:rsidRPr="00315A8D" w:rsidRDefault="00817598">
      <w:pPr>
        <w:jc w:val="center"/>
        <w:rPr>
          <w:b/>
          <w:color w:val="000000"/>
          <w:sz w:val="24"/>
          <w:szCs w:val="24"/>
        </w:rPr>
      </w:pPr>
      <w:r w:rsidRPr="00315A8D">
        <w:rPr>
          <w:b/>
          <w:color w:val="000000"/>
          <w:sz w:val="24"/>
          <w:szCs w:val="24"/>
        </w:rPr>
        <w:t>VII. MATERIALINIAI IR TECHNINIAI IŠTEKLIAI</w:t>
      </w:r>
    </w:p>
    <w:p w:rsidR="008D25A3" w:rsidRPr="00315A8D" w:rsidRDefault="008D25A3">
      <w:pPr>
        <w:ind w:firstLine="720"/>
        <w:rPr>
          <w:color w:val="000000"/>
          <w:sz w:val="24"/>
          <w:szCs w:val="24"/>
        </w:rPr>
      </w:pPr>
    </w:p>
    <w:p w:rsidR="008D25A3" w:rsidRPr="00315A8D" w:rsidRDefault="00817598" w:rsidP="00CD3E2A">
      <w:pPr>
        <w:ind w:firstLine="720"/>
        <w:rPr>
          <w:color w:val="000000"/>
          <w:sz w:val="24"/>
          <w:szCs w:val="24"/>
        </w:rPr>
      </w:pPr>
      <w:r w:rsidRPr="00315A8D">
        <w:rPr>
          <w:color w:val="000000"/>
          <w:sz w:val="24"/>
          <w:szCs w:val="24"/>
        </w:rPr>
        <w:t>7.1. Atlikti įstaigos remonto darbai</w:t>
      </w:r>
      <w:r w:rsidR="00CD3E2A" w:rsidRPr="00315A8D">
        <w:rPr>
          <w:color w:val="000000"/>
          <w:sz w:val="24"/>
          <w:szCs w:val="24"/>
        </w:rPr>
        <w:t xml:space="preserve"> – </w:t>
      </w:r>
      <w:r w:rsidRPr="00315A8D">
        <w:rPr>
          <w:color w:val="000000"/>
          <w:sz w:val="24"/>
          <w:szCs w:val="24"/>
        </w:rPr>
        <w:t>Raguvos kultūros centro padalini</w:t>
      </w:r>
      <w:r w:rsidR="00CD3E2A" w:rsidRPr="00315A8D">
        <w:rPr>
          <w:color w:val="000000"/>
          <w:sz w:val="24"/>
          <w:szCs w:val="24"/>
        </w:rPr>
        <w:t>o</w:t>
      </w:r>
      <w:r w:rsidRPr="00315A8D">
        <w:rPr>
          <w:color w:val="000000"/>
          <w:sz w:val="24"/>
          <w:szCs w:val="24"/>
        </w:rPr>
        <w:t xml:space="preserve"> Šilų universal</w:t>
      </w:r>
      <w:r w:rsidR="00CD3E2A" w:rsidRPr="00315A8D">
        <w:rPr>
          <w:color w:val="000000"/>
          <w:sz w:val="24"/>
          <w:szCs w:val="24"/>
        </w:rPr>
        <w:t>iame</w:t>
      </w:r>
      <w:r w:rsidRPr="00315A8D">
        <w:rPr>
          <w:color w:val="000000"/>
          <w:sz w:val="24"/>
          <w:szCs w:val="24"/>
        </w:rPr>
        <w:t xml:space="preserve"> daugiafunkci</w:t>
      </w:r>
      <w:r w:rsidR="00CD3E2A" w:rsidRPr="00315A8D">
        <w:rPr>
          <w:color w:val="000000"/>
          <w:sz w:val="24"/>
          <w:szCs w:val="24"/>
        </w:rPr>
        <w:t>ame</w:t>
      </w:r>
      <w:r w:rsidRPr="00315A8D">
        <w:rPr>
          <w:color w:val="000000"/>
          <w:sz w:val="24"/>
          <w:szCs w:val="24"/>
        </w:rPr>
        <w:t xml:space="preserve"> centre buvo atlikt</w:t>
      </w:r>
      <w:r w:rsidR="00CD3E2A" w:rsidRPr="00315A8D">
        <w:rPr>
          <w:color w:val="000000"/>
          <w:sz w:val="24"/>
          <w:szCs w:val="24"/>
        </w:rPr>
        <w:t>i</w:t>
      </w:r>
      <w:r w:rsidR="001356F2" w:rsidRPr="00315A8D">
        <w:rPr>
          <w:color w:val="000000"/>
          <w:sz w:val="24"/>
          <w:szCs w:val="24"/>
        </w:rPr>
        <w:t xml:space="preserve"> lietaus lovių ir lietvamzdžių </w:t>
      </w:r>
      <w:r w:rsidRPr="00315A8D">
        <w:rPr>
          <w:color w:val="000000"/>
          <w:sz w:val="24"/>
          <w:szCs w:val="24"/>
        </w:rPr>
        <w:t xml:space="preserve">remonto darbai. </w:t>
      </w:r>
    </w:p>
    <w:p w:rsidR="008D25A3" w:rsidRPr="00315A8D" w:rsidRDefault="001356F2">
      <w:pPr>
        <w:ind w:firstLine="720"/>
        <w:rPr>
          <w:color w:val="000000"/>
          <w:sz w:val="24"/>
          <w:szCs w:val="24"/>
        </w:rPr>
      </w:pPr>
      <w:r w:rsidRPr="00315A8D">
        <w:rPr>
          <w:color w:val="000000"/>
          <w:sz w:val="24"/>
          <w:szCs w:val="24"/>
        </w:rPr>
        <w:t>Jų vertė tūkst. 1</w:t>
      </w:r>
      <w:r w:rsidR="00CD3E2A" w:rsidRPr="00315A8D">
        <w:rPr>
          <w:color w:val="000000"/>
          <w:sz w:val="24"/>
          <w:szCs w:val="24"/>
        </w:rPr>
        <w:t xml:space="preserve"> </w:t>
      </w:r>
      <w:r w:rsidRPr="00315A8D">
        <w:rPr>
          <w:color w:val="000000"/>
          <w:sz w:val="24"/>
          <w:szCs w:val="24"/>
        </w:rPr>
        <w:t>674,86</w:t>
      </w:r>
      <w:r w:rsidR="00817598" w:rsidRPr="00315A8D">
        <w:rPr>
          <w:color w:val="000000"/>
          <w:sz w:val="24"/>
          <w:szCs w:val="24"/>
        </w:rPr>
        <w:t xml:space="preserve"> Eur. </w:t>
      </w:r>
    </w:p>
    <w:p w:rsidR="008D25A3" w:rsidRPr="00315A8D" w:rsidRDefault="00817598">
      <w:pPr>
        <w:ind w:firstLine="720"/>
        <w:rPr>
          <w:color w:val="000000"/>
          <w:sz w:val="24"/>
          <w:szCs w:val="24"/>
        </w:rPr>
      </w:pPr>
      <w:r w:rsidRPr="00315A8D">
        <w:rPr>
          <w:color w:val="000000"/>
          <w:sz w:val="24"/>
          <w:szCs w:val="24"/>
        </w:rPr>
        <w:t xml:space="preserve">7.2. </w:t>
      </w:r>
      <w:r w:rsidR="00797210" w:rsidRPr="00315A8D">
        <w:rPr>
          <w:color w:val="000000"/>
          <w:sz w:val="24"/>
          <w:szCs w:val="24"/>
        </w:rPr>
        <w:t>T</w:t>
      </w:r>
      <w:r w:rsidR="00AA1649" w:rsidRPr="00315A8D">
        <w:rPr>
          <w:color w:val="000000"/>
          <w:sz w:val="24"/>
          <w:szCs w:val="24"/>
        </w:rPr>
        <w:t>echniniai ištekliai</w:t>
      </w:r>
      <w:r w:rsidR="00797210" w:rsidRPr="00315A8D">
        <w:rPr>
          <w:color w:val="000000"/>
          <w:sz w:val="24"/>
          <w:szCs w:val="24"/>
        </w:rPr>
        <w:t xml:space="preserve"> neatnaujinti</w:t>
      </w:r>
      <w:r w:rsidR="00AA1649" w:rsidRPr="00315A8D">
        <w:rPr>
          <w:color w:val="000000"/>
          <w:sz w:val="24"/>
          <w:szCs w:val="24"/>
        </w:rPr>
        <w:t>.</w:t>
      </w:r>
    </w:p>
    <w:p w:rsidR="008D25A3" w:rsidRPr="00315A8D" w:rsidRDefault="001356F2" w:rsidP="001356F2">
      <w:pPr>
        <w:jc w:val="both"/>
        <w:rPr>
          <w:color w:val="000000"/>
          <w:sz w:val="24"/>
          <w:szCs w:val="24"/>
        </w:rPr>
      </w:pPr>
      <w:r w:rsidRPr="00315A8D">
        <w:rPr>
          <w:color w:val="000000"/>
          <w:sz w:val="24"/>
          <w:szCs w:val="24"/>
        </w:rPr>
        <w:t xml:space="preserve">            </w:t>
      </w:r>
      <w:r w:rsidR="00817598" w:rsidRPr="00315A8D">
        <w:rPr>
          <w:color w:val="000000"/>
          <w:sz w:val="24"/>
          <w:szCs w:val="24"/>
        </w:rPr>
        <w:t xml:space="preserve">7.3. </w:t>
      </w:r>
      <w:r w:rsidR="00797210" w:rsidRPr="00315A8D">
        <w:rPr>
          <w:color w:val="000000"/>
          <w:sz w:val="24"/>
          <w:szCs w:val="24"/>
        </w:rPr>
        <w:t>Tautinių kostiumų neįsigyta</w:t>
      </w:r>
      <w:r w:rsidR="00AA1649" w:rsidRPr="00315A8D">
        <w:rPr>
          <w:color w:val="000000"/>
          <w:sz w:val="24"/>
          <w:szCs w:val="24"/>
        </w:rPr>
        <w:t xml:space="preserve">. </w:t>
      </w:r>
    </w:p>
    <w:p w:rsidR="008D25A3" w:rsidRPr="00315A8D" w:rsidRDefault="001356F2" w:rsidP="001356F2">
      <w:pPr>
        <w:rPr>
          <w:color w:val="000000"/>
          <w:sz w:val="24"/>
          <w:szCs w:val="24"/>
        </w:rPr>
      </w:pPr>
      <w:r w:rsidRPr="00315A8D">
        <w:rPr>
          <w:color w:val="000000"/>
          <w:sz w:val="24"/>
          <w:szCs w:val="24"/>
        </w:rPr>
        <w:t xml:space="preserve">            </w:t>
      </w:r>
      <w:r w:rsidR="00817598" w:rsidRPr="00315A8D">
        <w:rPr>
          <w:color w:val="000000"/>
          <w:sz w:val="24"/>
          <w:szCs w:val="24"/>
        </w:rPr>
        <w:t xml:space="preserve">7.4. </w:t>
      </w:r>
      <w:r w:rsidR="00797210" w:rsidRPr="00315A8D">
        <w:rPr>
          <w:color w:val="000000"/>
          <w:sz w:val="24"/>
          <w:szCs w:val="24"/>
        </w:rPr>
        <w:t>I</w:t>
      </w:r>
      <w:r w:rsidR="0042093D" w:rsidRPr="00315A8D">
        <w:rPr>
          <w:color w:val="000000"/>
          <w:sz w:val="24"/>
          <w:szCs w:val="24"/>
        </w:rPr>
        <w:t>nstrument</w:t>
      </w:r>
      <w:r w:rsidR="00797210" w:rsidRPr="00315A8D">
        <w:rPr>
          <w:color w:val="000000"/>
          <w:sz w:val="24"/>
          <w:szCs w:val="24"/>
        </w:rPr>
        <w:t>ų neįsigyta</w:t>
      </w:r>
      <w:r w:rsidR="00817598" w:rsidRPr="00315A8D">
        <w:rPr>
          <w:color w:val="000000"/>
          <w:sz w:val="24"/>
          <w:szCs w:val="24"/>
        </w:rPr>
        <w:t>.</w:t>
      </w:r>
    </w:p>
    <w:p w:rsidR="008D25A3" w:rsidRPr="00315A8D" w:rsidRDefault="008D25A3">
      <w:pPr>
        <w:pStyle w:val="Standard"/>
        <w:tabs>
          <w:tab w:val="left" w:pos="1338"/>
        </w:tabs>
        <w:rPr>
          <w:lang w:val="lt-LT"/>
        </w:rPr>
      </w:pPr>
    </w:p>
    <w:p w:rsidR="001523FB" w:rsidRPr="00315A8D" w:rsidRDefault="00817598">
      <w:pPr>
        <w:pStyle w:val="Standard"/>
        <w:tabs>
          <w:tab w:val="left" w:pos="1338"/>
        </w:tabs>
        <w:rPr>
          <w:lang w:val="lt-LT"/>
        </w:rPr>
      </w:pPr>
      <w:r w:rsidRPr="00315A8D">
        <w:rPr>
          <w:lang w:val="lt-LT"/>
        </w:rPr>
        <w:t>Patvirtinu, kad pateikta informacija yra tiksli ir teisinga.</w:t>
      </w:r>
      <w:r w:rsidR="00797210" w:rsidRPr="00315A8D">
        <w:rPr>
          <w:lang w:val="lt-LT"/>
        </w:rPr>
        <w:t xml:space="preserve">  </w:t>
      </w:r>
    </w:p>
    <w:p w:rsidR="00797210" w:rsidRPr="00315A8D" w:rsidRDefault="00797210">
      <w:pPr>
        <w:pStyle w:val="Standard"/>
        <w:tabs>
          <w:tab w:val="left" w:pos="1338"/>
        </w:tabs>
        <w:rPr>
          <w:lang w:val="lt-LT"/>
        </w:rPr>
      </w:pPr>
      <w:r w:rsidRPr="00315A8D">
        <w:rPr>
          <w:lang w:val="lt-LT"/>
        </w:rPr>
        <w:t xml:space="preserve">                   </w:t>
      </w:r>
    </w:p>
    <w:p w:rsidR="000871D7" w:rsidRDefault="00817598" w:rsidP="000871D7">
      <w:pPr>
        <w:pStyle w:val="Standard"/>
        <w:tabs>
          <w:tab w:val="left" w:pos="1338"/>
        </w:tabs>
        <w:rPr>
          <w:lang w:val="lt-LT"/>
        </w:rPr>
      </w:pPr>
      <w:r w:rsidRPr="00315A8D">
        <w:rPr>
          <w:lang w:val="lt-LT"/>
        </w:rPr>
        <w:t xml:space="preserve">Direktorė </w:t>
      </w:r>
      <w:r w:rsidR="00797210" w:rsidRPr="00315A8D">
        <w:rPr>
          <w:lang w:val="lt-LT"/>
        </w:rPr>
        <w:tab/>
      </w:r>
      <w:r w:rsidR="00797210" w:rsidRPr="00315A8D">
        <w:rPr>
          <w:lang w:val="lt-LT"/>
        </w:rPr>
        <w:tab/>
      </w:r>
      <w:r w:rsidR="00797210" w:rsidRPr="00315A8D">
        <w:rPr>
          <w:lang w:val="lt-LT"/>
        </w:rPr>
        <w:tab/>
      </w:r>
      <w:r w:rsidR="00797210" w:rsidRPr="00315A8D">
        <w:rPr>
          <w:lang w:val="lt-LT"/>
        </w:rPr>
        <w:tab/>
      </w:r>
      <w:r w:rsidR="00797210" w:rsidRPr="00315A8D">
        <w:rPr>
          <w:lang w:val="lt-LT"/>
        </w:rPr>
        <w:tab/>
      </w:r>
      <w:r w:rsidR="00797210" w:rsidRPr="00315A8D">
        <w:rPr>
          <w:lang w:val="lt-LT"/>
        </w:rPr>
        <w:tab/>
      </w:r>
      <w:r w:rsidR="00797210" w:rsidRPr="00315A8D">
        <w:rPr>
          <w:lang w:val="lt-LT"/>
        </w:rPr>
        <w:tab/>
      </w:r>
      <w:r w:rsidR="00797210" w:rsidRPr="00315A8D">
        <w:rPr>
          <w:lang w:val="lt-LT"/>
        </w:rPr>
        <w:tab/>
      </w:r>
      <w:r w:rsidR="00797210" w:rsidRPr="00315A8D">
        <w:rPr>
          <w:lang w:val="lt-LT"/>
        </w:rPr>
        <w:tab/>
      </w:r>
      <w:r w:rsidR="00797210" w:rsidRPr="00315A8D">
        <w:rPr>
          <w:lang w:val="lt-LT"/>
        </w:rPr>
        <w:tab/>
      </w:r>
      <w:r w:rsidR="000871D7">
        <w:rPr>
          <w:lang w:val="lt-LT"/>
        </w:rPr>
        <w:t>Kristina Juškienė</w:t>
      </w:r>
    </w:p>
    <w:p w:rsidR="000871D7" w:rsidRDefault="000871D7" w:rsidP="000871D7">
      <w:pPr>
        <w:pStyle w:val="Standard"/>
        <w:tabs>
          <w:tab w:val="left" w:pos="1338"/>
        </w:tabs>
        <w:rPr>
          <w:lang w:val="lt-LT"/>
        </w:rPr>
      </w:pPr>
    </w:p>
    <w:p w:rsidR="000871D7" w:rsidRDefault="000871D7" w:rsidP="000871D7">
      <w:pPr>
        <w:pStyle w:val="Standard"/>
        <w:tabs>
          <w:tab w:val="left" w:pos="1338"/>
        </w:tabs>
        <w:rPr>
          <w:lang w:val="lt-LT"/>
        </w:rPr>
      </w:pPr>
    </w:p>
    <w:p w:rsidR="000871D7" w:rsidRDefault="00797210" w:rsidP="000871D7">
      <w:pPr>
        <w:pStyle w:val="Standard"/>
        <w:tabs>
          <w:tab w:val="left" w:pos="1338"/>
        </w:tabs>
        <w:rPr>
          <w:rFonts w:eastAsia="SimSun" w:cs="Mangal"/>
          <w:lang w:val="lt-LT" w:eastAsia="x-none" w:bidi="hi-IN"/>
        </w:rPr>
      </w:pPr>
      <w:r w:rsidRPr="00315A8D">
        <w:rPr>
          <w:rFonts w:eastAsia="SimSun" w:cs="Mangal"/>
          <w:lang w:val="lt-LT" w:eastAsia="x-none" w:bidi="hi-IN"/>
        </w:rPr>
        <w:t>PRITARTA</w:t>
      </w:r>
    </w:p>
    <w:p w:rsidR="000871D7" w:rsidRDefault="00797210" w:rsidP="000871D7">
      <w:pPr>
        <w:pStyle w:val="Standard"/>
        <w:tabs>
          <w:tab w:val="left" w:pos="1338"/>
        </w:tabs>
        <w:rPr>
          <w:rFonts w:eastAsia="SimSun" w:cs="Mangal"/>
          <w:lang w:val="lt-LT" w:eastAsia="x-none" w:bidi="hi-IN"/>
        </w:rPr>
      </w:pPr>
      <w:r w:rsidRPr="00315A8D">
        <w:rPr>
          <w:rFonts w:eastAsia="SimSun" w:cs="Mangal"/>
          <w:lang w:val="lt-LT" w:eastAsia="x-none" w:bidi="hi-IN"/>
        </w:rPr>
        <w:t>Kultūros centro tarybos</w:t>
      </w:r>
    </w:p>
    <w:p w:rsidR="000871D7" w:rsidRDefault="00797210" w:rsidP="000871D7">
      <w:pPr>
        <w:pStyle w:val="Standard"/>
        <w:tabs>
          <w:tab w:val="left" w:pos="1338"/>
        </w:tabs>
        <w:rPr>
          <w:rFonts w:eastAsia="SimSun" w:cs="Mangal"/>
          <w:lang w:val="lt-LT" w:eastAsia="x-none" w:bidi="hi-IN"/>
        </w:rPr>
      </w:pPr>
      <w:r w:rsidRPr="00315A8D">
        <w:rPr>
          <w:rFonts w:eastAsia="SimSun" w:cs="Mangal"/>
          <w:lang w:val="lt-LT" w:eastAsia="x-none" w:bidi="hi-IN"/>
        </w:rPr>
        <w:t>2022 m. balandžio 7 d. Posėdžio protokolas Nr. 2</w:t>
      </w:r>
    </w:p>
    <w:p w:rsidR="000871D7" w:rsidRDefault="000871D7" w:rsidP="000871D7">
      <w:pPr>
        <w:pStyle w:val="Standard"/>
        <w:tabs>
          <w:tab w:val="left" w:pos="1338"/>
        </w:tabs>
        <w:rPr>
          <w:rFonts w:eastAsia="SimSun" w:cs="Mangal"/>
          <w:lang w:val="lt-LT" w:eastAsia="x-none" w:bidi="hi-IN"/>
        </w:rPr>
      </w:pPr>
    </w:p>
    <w:p w:rsidR="000871D7" w:rsidRDefault="00797210" w:rsidP="000871D7">
      <w:pPr>
        <w:pStyle w:val="Standard"/>
        <w:tabs>
          <w:tab w:val="left" w:pos="1338"/>
        </w:tabs>
        <w:rPr>
          <w:lang w:val="lt-LT"/>
        </w:rPr>
      </w:pPr>
      <w:r w:rsidRPr="00315A8D">
        <w:rPr>
          <w:lang w:val="lt-LT"/>
        </w:rPr>
        <w:t>SUDERINTA</w:t>
      </w:r>
    </w:p>
    <w:p w:rsidR="000871D7" w:rsidRDefault="00797210" w:rsidP="000871D7">
      <w:pPr>
        <w:pStyle w:val="Standard"/>
        <w:tabs>
          <w:tab w:val="left" w:pos="1338"/>
        </w:tabs>
        <w:rPr>
          <w:lang w:val="lt-LT"/>
        </w:rPr>
      </w:pPr>
      <w:r w:rsidRPr="00315A8D">
        <w:rPr>
          <w:lang w:val="lt-LT"/>
        </w:rPr>
        <w:t xml:space="preserve">Panevėžio rajono savivaldybės administracijos </w:t>
      </w:r>
    </w:p>
    <w:p w:rsidR="000871D7" w:rsidRDefault="00797210" w:rsidP="000871D7">
      <w:pPr>
        <w:pStyle w:val="Standard"/>
        <w:tabs>
          <w:tab w:val="left" w:pos="1338"/>
        </w:tabs>
        <w:rPr>
          <w:lang w:val="lt-LT"/>
        </w:rPr>
      </w:pPr>
      <w:r w:rsidRPr="00315A8D">
        <w:rPr>
          <w:lang w:val="lt-LT"/>
        </w:rPr>
        <w:t>Švietimo, kultūros ir sporto skyriaus vedėjas</w:t>
      </w:r>
    </w:p>
    <w:p w:rsidR="00797210" w:rsidRPr="00315A8D" w:rsidRDefault="00797210" w:rsidP="000871D7">
      <w:pPr>
        <w:pStyle w:val="Standard"/>
        <w:tabs>
          <w:tab w:val="left" w:pos="1338"/>
        </w:tabs>
        <w:rPr>
          <w:lang w:val="lt-LT"/>
        </w:rPr>
      </w:pPr>
      <w:r w:rsidRPr="00315A8D">
        <w:rPr>
          <w:lang w:val="lt-LT"/>
        </w:rPr>
        <w:t>Algirdas Kęstutis Rimkus</w:t>
      </w:r>
    </w:p>
    <w:p w:rsidR="00797210" w:rsidRPr="00315A8D" w:rsidRDefault="00797210" w:rsidP="002103BA">
      <w:pPr>
        <w:jc w:val="both"/>
      </w:pPr>
    </w:p>
    <w:sectPr w:rsidR="00797210" w:rsidRPr="00315A8D" w:rsidSect="002E265B">
      <w:headerReference w:type="default" r:id="rId9"/>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28" w:rsidRDefault="00A91C28">
      <w:r>
        <w:separator/>
      </w:r>
    </w:p>
  </w:endnote>
  <w:endnote w:type="continuationSeparator" w:id="0">
    <w:p w:rsidR="00A91C28" w:rsidRDefault="00A9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28" w:rsidRDefault="00A91C28">
      <w:r>
        <w:rPr>
          <w:color w:val="000000"/>
        </w:rPr>
        <w:separator/>
      </w:r>
    </w:p>
  </w:footnote>
  <w:footnote w:type="continuationSeparator" w:id="0">
    <w:p w:rsidR="00A91C28" w:rsidRDefault="00A9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71637"/>
      <w:docPartObj>
        <w:docPartGallery w:val="Page Numbers (Top of Page)"/>
        <w:docPartUnique/>
      </w:docPartObj>
    </w:sdtPr>
    <w:sdtEndPr>
      <w:rPr>
        <w:sz w:val="24"/>
      </w:rPr>
    </w:sdtEndPr>
    <w:sdtContent>
      <w:p w:rsidR="002E265B" w:rsidRPr="002E265B" w:rsidRDefault="002E265B">
        <w:pPr>
          <w:pStyle w:val="Header"/>
          <w:jc w:val="center"/>
          <w:rPr>
            <w:sz w:val="24"/>
          </w:rPr>
        </w:pPr>
        <w:r w:rsidRPr="002E265B">
          <w:rPr>
            <w:sz w:val="24"/>
          </w:rPr>
          <w:fldChar w:fldCharType="begin"/>
        </w:r>
        <w:r w:rsidRPr="002E265B">
          <w:rPr>
            <w:sz w:val="24"/>
          </w:rPr>
          <w:instrText>PAGE   \* MERGEFORMAT</w:instrText>
        </w:r>
        <w:r w:rsidRPr="002E265B">
          <w:rPr>
            <w:sz w:val="24"/>
          </w:rPr>
          <w:fldChar w:fldCharType="separate"/>
        </w:r>
        <w:r w:rsidR="003F375D">
          <w:rPr>
            <w:noProof/>
            <w:sz w:val="24"/>
          </w:rPr>
          <w:t>5</w:t>
        </w:r>
        <w:r w:rsidRPr="002E265B">
          <w:rPr>
            <w:sz w:val="24"/>
          </w:rPr>
          <w:fldChar w:fldCharType="end"/>
        </w:r>
      </w:p>
    </w:sdtContent>
  </w:sdt>
  <w:p w:rsidR="002E265B" w:rsidRDefault="002E2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22D93"/>
    <w:multiLevelType w:val="multilevel"/>
    <w:tmpl w:val="482E60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8B537E"/>
    <w:multiLevelType w:val="hybridMultilevel"/>
    <w:tmpl w:val="3BEAD6DC"/>
    <w:lvl w:ilvl="0" w:tplc="FD486A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85D4E"/>
    <w:multiLevelType w:val="multilevel"/>
    <w:tmpl w:val="84820852"/>
    <w:lvl w:ilvl="0">
      <w:start w:val="1"/>
      <w:numFmt w:val="decimal"/>
      <w:lvlText w:val="%1."/>
      <w:lvlJc w:val="left"/>
      <w:pPr>
        <w:ind w:left="432" w:hanging="432"/>
      </w:pPr>
      <w:rPr>
        <w:color w:val="000000"/>
      </w:rPr>
    </w:lvl>
    <w:lvl w:ilvl="1">
      <w:start w:val="1"/>
      <w:numFmt w:val="decimal"/>
      <w:lvlText w:val="%1.%2."/>
      <w:lvlJc w:val="left"/>
      <w:pPr>
        <w:ind w:left="432" w:hanging="432"/>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5A3"/>
    <w:rsid w:val="00027B0D"/>
    <w:rsid w:val="00035748"/>
    <w:rsid w:val="00056193"/>
    <w:rsid w:val="000871D7"/>
    <w:rsid w:val="000C3330"/>
    <w:rsid w:val="00115158"/>
    <w:rsid w:val="001172B3"/>
    <w:rsid w:val="00117DA6"/>
    <w:rsid w:val="001356F2"/>
    <w:rsid w:val="001523FB"/>
    <w:rsid w:val="001B0186"/>
    <w:rsid w:val="002103BA"/>
    <w:rsid w:val="00273A50"/>
    <w:rsid w:val="002B0247"/>
    <w:rsid w:val="002B2161"/>
    <w:rsid w:val="002E265B"/>
    <w:rsid w:val="002F4CE5"/>
    <w:rsid w:val="00315A8D"/>
    <w:rsid w:val="003267D6"/>
    <w:rsid w:val="00366942"/>
    <w:rsid w:val="003F375D"/>
    <w:rsid w:val="0042093D"/>
    <w:rsid w:val="0042221F"/>
    <w:rsid w:val="00434EED"/>
    <w:rsid w:val="00444FFD"/>
    <w:rsid w:val="004B3371"/>
    <w:rsid w:val="004C45FA"/>
    <w:rsid w:val="004F13C2"/>
    <w:rsid w:val="00533CC1"/>
    <w:rsid w:val="00543572"/>
    <w:rsid w:val="00564C6D"/>
    <w:rsid w:val="005A487F"/>
    <w:rsid w:val="005B13C3"/>
    <w:rsid w:val="005C7BE2"/>
    <w:rsid w:val="0060669A"/>
    <w:rsid w:val="00625D88"/>
    <w:rsid w:val="006720B2"/>
    <w:rsid w:val="006B1217"/>
    <w:rsid w:val="006D458C"/>
    <w:rsid w:val="007158D3"/>
    <w:rsid w:val="00727F7E"/>
    <w:rsid w:val="00797210"/>
    <w:rsid w:val="007F4C27"/>
    <w:rsid w:val="007F68CB"/>
    <w:rsid w:val="00817598"/>
    <w:rsid w:val="0086786B"/>
    <w:rsid w:val="00897506"/>
    <w:rsid w:val="008D25A3"/>
    <w:rsid w:val="00914F0E"/>
    <w:rsid w:val="00927DE6"/>
    <w:rsid w:val="009D3A62"/>
    <w:rsid w:val="00A21AF4"/>
    <w:rsid w:val="00A44EDE"/>
    <w:rsid w:val="00A9072E"/>
    <w:rsid w:val="00A91C28"/>
    <w:rsid w:val="00AA1649"/>
    <w:rsid w:val="00B17FCB"/>
    <w:rsid w:val="00BA5F95"/>
    <w:rsid w:val="00BB19EF"/>
    <w:rsid w:val="00BD3955"/>
    <w:rsid w:val="00CD3E2A"/>
    <w:rsid w:val="00D01EFB"/>
    <w:rsid w:val="00D74AE7"/>
    <w:rsid w:val="00DA468D"/>
    <w:rsid w:val="00E13AED"/>
    <w:rsid w:val="00E64922"/>
    <w:rsid w:val="00E761B1"/>
    <w:rsid w:val="00E85AD5"/>
    <w:rsid w:val="00F734C1"/>
    <w:rsid w:val="00FA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textAlignment w:val="baseline"/>
    </w:pPr>
    <w:rPr>
      <w:rFonts w:ascii="Times New Roman" w:eastAsia="Times New Roman" w:hAnsi="Times New Roman"/>
      <w:lang w:val="lt-LT" w:eastAsia="ar-SA"/>
    </w:rPr>
  </w:style>
  <w:style w:type="paragraph" w:styleId="Heading1">
    <w:name w:val="heading 1"/>
    <w:basedOn w:val="Normal"/>
    <w:next w:val="Normal"/>
    <w:link w:val="Heading1Char"/>
    <w:uiPriority w:val="9"/>
    <w:qFormat/>
    <w:rsid w:val="00315A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rPr>
      <w:rFonts w:ascii="Times New Roman" w:eastAsia="Times New Roman" w:hAnsi="Times New Roman" w:cs="Times New Roman"/>
      <w:sz w:val="20"/>
      <w:szCs w:val="20"/>
      <w:lang w:val="lt-LT" w:eastAsia="ar-SA"/>
    </w:rPr>
  </w:style>
  <w:style w:type="paragraph" w:customStyle="1" w:styleId="Standard">
    <w:name w:val="Standard"/>
    <w:pPr>
      <w:suppressAutoHyphens/>
      <w:autoSpaceDN w:val="0"/>
      <w:textAlignment w:val="baseline"/>
    </w:pPr>
    <w:rPr>
      <w:rFonts w:ascii="Times New Roman" w:hAnsi="Times New Roman"/>
      <w:color w:val="000000"/>
      <w:kern w:val="3"/>
      <w:sz w:val="24"/>
      <w:szCs w:val="24"/>
      <w:lang w:val="en-GB" w:eastAsia="zh-CN"/>
    </w:rPr>
  </w:style>
  <w:style w:type="character" w:styleId="Strong">
    <w:name w:val="Strong"/>
    <w:qFormat/>
    <w:rPr>
      <w:b/>
      <w:bCs/>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2B2161"/>
    <w:rPr>
      <w:rFonts w:ascii="Tahoma" w:hAnsi="Tahoma" w:cs="Tahoma"/>
      <w:sz w:val="16"/>
      <w:szCs w:val="16"/>
    </w:rPr>
  </w:style>
  <w:style w:type="character" w:customStyle="1" w:styleId="BalloonTextChar">
    <w:name w:val="Balloon Text Char"/>
    <w:link w:val="BalloonText"/>
    <w:uiPriority w:val="99"/>
    <w:semiHidden/>
    <w:rsid w:val="002B2161"/>
    <w:rPr>
      <w:rFonts w:ascii="Tahoma" w:eastAsia="Times New Roman" w:hAnsi="Tahoma" w:cs="Tahoma"/>
      <w:sz w:val="16"/>
      <w:szCs w:val="16"/>
      <w:lang w:eastAsia="ar-SA"/>
    </w:rPr>
  </w:style>
  <w:style w:type="paragraph" w:styleId="NoSpacing">
    <w:name w:val="No Spacing"/>
    <w:uiPriority w:val="1"/>
    <w:qFormat/>
    <w:rsid w:val="00315A8D"/>
    <w:pPr>
      <w:suppressAutoHyphens/>
      <w:autoSpaceDN w:val="0"/>
      <w:textAlignment w:val="baseline"/>
    </w:pPr>
    <w:rPr>
      <w:rFonts w:ascii="Times New Roman" w:eastAsia="Times New Roman" w:hAnsi="Times New Roman"/>
      <w:lang w:val="lt-LT" w:eastAsia="ar-SA"/>
    </w:rPr>
  </w:style>
  <w:style w:type="character" w:customStyle="1" w:styleId="Heading1Char">
    <w:name w:val="Heading 1 Char"/>
    <w:basedOn w:val="DefaultParagraphFont"/>
    <w:link w:val="Heading1"/>
    <w:uiPriority w:val="9"/>
    <w:rsid w:val="00315A8D"/>
    <w:rPr>
      <w:rFonts w:asciiTheme="majorHAnsi" w:eastAsiaTheme="majorEastAsia" w:hAnsiTheme="majorHAnsi" w:cstheme="majorBidi"/>
      <w:color w:val="365F91" w:themeColor="accent1" w:themeShade="BF"/>
      <w:sz w:val="32"/>
      <w:szCs w:val="32"/>
      <w:lang w:val="lt-LT" w:eastAsia="ar-SA"/>
    </w:rPr>
  </w:style>
  <w:style w:type="paragraph" w:styleId="Footer">
    <w:name w:val="footer"/>
    <w:basedOn w:val="Normal"/>
    <w:link w:val="FooterChar"/>
    <w:uiPriority w:val="99"/>
    <w:unhideWhenUsed/>
    <w:rsid w:val="002E265B"/>
    <w:pPr>
      <w:tabs>
        <w:tab w:val="center" w:pos="4819"/>
        <w:tab w:val="right" w:pos="9638"/>
      </w:tabs>
    </w:pPr>
  </w:style>
  <w:style w:type="character" w:customStyle="1" w:styleId="FooterChar">
    <w:name w:val="Footer Char"/>
    <w:basedOn w:val="DefaultParagraphFont"/>
    <w:link w:val="Footer"/>
    <w:uiPriority w:val="99"/>
    <w:rsid w:val="002E265B"/>
    <w:rPr>
      <w:rFonts w:ascii="Times New Roman" w:eastAsia="Times New Roman" w:hAnsi="Times New Roman"/>
      <w:lang w:val="lt-LT" w:eastAsia="ar-SA"/>
    </w:rPr>
  </w:style>
  <w:style w:type="character" w:customStyle="1" w:styleId="HeaderChar1">
    <w:name w:val="Header Char1"/>
    <w:basedOn w:val="DefaultParagraphFont"/>
    <w:link w:val="Header"/>
    <w:uiPriority w:val="99"/>
    <w:rsid w:val="002E265B"/>
    <w:rPr>
      <w:rFonts w:ascii="Times New Roman" w:eastAsia="Times New Roman" w:hAnsi="Times New Roman"/>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textAlignment w:val="baseline"/>
    </w:pPr>
    <w:rPr>
      <w:rFonts w:ascii="Times New Roman" w:eastAsia="Times New Roman" w:hAnsi="Times New Roman"/>
      <w:lang w:val="lt-LT" w:eastAsia="ar-SA"/>
    </w:rPr>
  </w:style>
  <w:style w:type="paragraph" w:styleId="Heading1">
    <w:name w:val="heading 1"/>
    <w:basedOn w:val="Normal"/>
    <w:next w:val="Normal"/>
    <w:link w:val="Heading1Char"/>
    <w:uiPriority w:val="9"/>
    <w:qFormat/>
    <w:rsid w:val="00315A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rPr>
      <w:rFonts w:ascii="Times New Roman" w:eastAsia="Times New Roman" w:hAnsi="Times New Roman" w:cs="Times New Roman"/>
      <w:sz w:val="20"/>
      <w:szCs w:val="20"/>
      <w:lang w:val="lt-LT" w:eastAsia="ar-SA"/>
    </w:rPr>
  </w:style>
  <w:style w:type="paragraph" w:customStyle="1" w:styleId="Standard">
    <w:name w:val="Standard"/>
    <w:pPr>
      <w:suppressAutoHyphens/>
      <w:autoSpaceDN w:val="0"/>
      <w:textAlignment w:val="baseline"/>
    </w:pPr>
    <w:rPr>
      <w:rFonts w:ascii="Times New Roman" w:hAnsi="Times New Roman"/>
      <w:color w:val="000000"/>
      <w:kern w:val="3"/>
      <w:sz w:val="24"/>
      <w:szCs w:val="24"/>
      <w:lang w:val="en-GB" w:eastAsia="zh-CN"/>
    </w:rPr>
  </w:style>
  <w:style w:type="character" w:styleId="Strong">
    <w:name w:val="Strong"/>
    <w:qFormat/>
    <w:rPr>
      <w:b/>
      <w:bCs/>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2B2161"/>
    <w:rPr>
      <w:rFonts w:ascii="Tahoma" w:hAnsi="Tahoma" w:cs="Tahoma"/>
      <w:sz w:val="16"/>
      <w:szCs w:val="16"/>
    </w:rPr>
  </w:style>
  <w:style w:type="character" w:customStyle="1" w:styleId="BalloonTextChar">
    <w:name w:val="Balloon Text Char"/>
    <w:link w:val="BalloonText"/>
    <w:uiPriority w:val="99"/>
    <w:semiHidden/>
    <w:rsid w:val="002B2161"/>
    <w:rPr>
      <w:rFonts w:ascii="Tahoma" w:eastAsia="Times New Roman" w:hAnsi="Tahoma" w:cs="Tahoma"/>
      <w:sz w:val="16"/>
      <w:szCs w:val="16"/>
      <w:lang w:eastAsia="ar-SA"/>
    </w:rPr>
  </w:style>
  <w:style w:type="paragraph" w:styleId="NoSpacing">
    <w:name w:val="No Spacing"/>
    <w:uiPriority w:val="1"/>
    <w:qFormat/>
    <w:rsid w:val="00315A8D"/>
    <w:pPr>
      <w:suppressAutoHyphens/>
      <w:autoSpaceDN w:val="0"/>
      <w:textAlignment w:val="baseline"/>
    </w:pPr>
    <w:rPr>
      <w:rFonts w:ascii="Times New Roman" w:eastAsia="Times New Roman" w:hAnsi="Times New Roman"/>
      <w:lang w:val="lt-LT" w:eastAsia="ar-SA"/>
    </w:rPr>
  </w:style>
  <w:style w:type="character" w:customStyle="1" w:styleId="Heading1Char">
    <w:name w:val="Heading 1 Char"/>
    <w:basedOn w:val="DefaultParagraphFont"/>
    <w:link w:val="Heading1"/>
    <w:uiPriority w:val="9"/>
    <w:rsid w:val="00315A8D"/>
    <w:rPr>
      <w:rFonts w:asciiTheme="majorHAnsi" w:eastAsiaTheme="majorEastAsia" w:hAnsiTheme="majorHAnsi" w:cstheme="majorBidi"/>
      <w:color w:val="365F91" w:themeColor="accent1" w:themeShade="BF"/>
      <w:sz w:val="32"/>
      <w:szCs w:val="32"/>
      <w:lang w:val="lt-LT" w:eastAsia="ar-SA"/>
    </w:rPr>
  </w:style>
  <w:style w:type="paragraph" w:styleId="Footer">
    <w:name w:val="footer"/>
    <w:basedOn w:val="Normal"/>
    <w:link w:val="FooterChar"/>
    <w:uiPriority w:val="99"/>
    <w:unhideWhenUsed/>
    <w:rsid w:val="002E265B"/>
    <w:pPr>
      <w:tabs>
        <w:tab w:val="center" w:pos="4819"/>
        <w:tab w:val="right" w:pos="9638"/>
      </w:tabs>
    </w:pPr>
  </w:style>
  <w:style w:type="character" w:customStyle="1" w:styleId="FooterChar">
    <w:name w:val="Footer Char"/>
    <w:basedOn w:val="DefaultParagraphFont"/>
    <w:link w:val="Footer"/>
    <w:uiPriority w:val="99"/>
    <w:rsid w:val="002E265B"/>
    <w:rPr>
      <w:rFonts w:ascii="Times New Roman" w:eastAsia="Times New Roman" w:hAnsi="Times New Roman"/>
      <w:lang w:val="lt-LT" w:eastAsia="ar-SA"/>
    </w:rPr>
  </w:style>
  <w:style w:type="character" w:customStyle="1" w:styleId="HeaderChar1">
    <w:name w:val="Header Char1"/>
    <w:basedOn w:val="DefaultParagraphFont"/>
    <w:link w:val="Header"/>
    <w:uiPriority w:val="99"/>
    <w:rsid w:val="002E265B"/>
    <w:rPr>
      <w:rFonts w:ascii="Times New Roman" w:eastAsia="Times New Roman" w:hAnsi="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935A-71F9-4ED4-B9C4-1BE0C481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8904</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2</cp:revision>
  <cp:lastPrinted>2022-04-11T09:58:00Z</cp:lastPrinted>
  <dcterms:created xsi:type="dcterms:W3CDTF">2022-05-31T11:36:00Z</dcterms:created>
  <dcterms:modified xsi:type="dcterms:W3CDTF">2022-05-31T11:36:00Z</dcterms:modified>
</cp:coreProperties>
</file>