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79A" w:rsidRDefault="0000379A">
      <w:pPr>
        <w:pStyle w:val="Pavadinimas"/>
      </w:pPr>
      <w:r>
        <w:t xml:space="preserve">DĖL PANEVĖŽIO RAJONO SAVIVALDYBĖS TARYBOS </w:t>
      </w:r>
      <w:r w:rsidR="007A2086">
        <w:t xml:space="preserve">2019 M. BIRŽELIO 20 D. SPRENDIMO NR. T-150 „DĖL PANEVĖŽIO RAJONO SAVIVALDYBĖS TARYBOS </w:t>
      </w:r>
      <w:r>
        <w:t>ETIKOS KOMISIJOS</w:t>
      </w:r>
      <w:r w:rsidR="007A2086">
        <w:t xml:space="preserve"> SUDARYMO IR JOS VEIKLOS NUOSTATŲ PATVIRTINIMO“ PAKEITIMO</w:t>
      </w:r>
    </w:p>
    <w:p w:rsidR="008C4780" w:rsidRDefault="008C4780" w:rsidP="00EB0DA0"/>
    <w:p w:rsidR="0000379A" w:rsidRDefault="00404E80">
      <w:pPr>
        <w:jc w:val="center"/>
      </w:pPr>
      <w:r>
        <w:t>2022</w:t>
      </w:r>
      <w:r w:rsidR="0000379A">
        <w:t xml:space="preserve"> m. </w:t>
      </w:r>
      <w:r>
        <w:t>birželio 16</w:t>
      </w:r>
      <w:r w:rsidR="007362DE">
        <w:t xml:space="preserve"> </w:t>
      </w:r>
      <w:r w:rsidR="0000379A">
        <w:t xml:space="preserve">d. Nr. T2-    </w:t>
      </w:r>
    </w:p>
    <w:p w:rsidR="0000379A" w:rsidRDefault="0000379A">
      <w:pPr>
        <w:jc w:val="center"/>
      </w:pPr>
      <w:r>
        <w:t>Panevėžys</w:t>
      </w:r>
    </w:p>
    <w:p w:rsidR="008C4780" w:rsidRDefault="008C4780">
      <w:pPr>
        <w:jc w:val="center"/>
      </w:pPr>
    </w:p>
    <w:p w:rsidR="0000379A" w:rsidRDefault="0000379A">
      <w:pPr>
        <w:jc w:val="both"/>
      </w:pPr>
      <w:r>
        <w:tab/>
        <w:t>Vadovaudamasi Lietuvos Respublikos vietos sav</w:t>
      </w:r>
      <w:r w:rsidR="000E56AF">
        <w:t xml:space="preserve">ivaldos įstatymo </w:t>
      </w:r>
      <w:r w:rsidR="000E56AF" w:rsidRPr="00FB7445">
        <w:t>15</w:t>
      </w:r>
      <w:r w:rsidR="00D128E0" w:rsidRPr="00FB7445">
        <w:rPr>
          <w:color w:val="000000"/>
          <w:vertAlign w:val="superscript"/>
        </w:rPr>
        <w:t xml:space="preserve"> </w:t>
      </w:r>
      <w:r w:rsidR="00D128E0" w:rsidRPr="00FB7445">
        <w:t>straipsni</w:t>
      </w:r>
      <w:r w:rsidR="00FB7445" w:rsidRPr="00FB7445">
        <w:t>u</w:t>
      </w:r>
      <w:r w:rsidR="00D128E0" w:rsidRPr="00FB7445">
        <w:t>,</w:t>
      </w:r>
      <w:r w:rsidR="000E56AF">
        <w:t xml:space="preserve"> </w:t>
      </w:r>
      <w:r w:rsidR="000B5779">
        <w:br/>
      </w:r>
      <w:r>
        <w:t xml:space="preserve">18 straipsnio 1 dalimi, </w:t>
      </w:r>
      <w:r w:rsidR="00492AC6">
        <w:rPr>
          <w:rFonts w:eastAsia="Times New Roman" w:cs="Times New Roman"/>
          <w:color w:val="000000"/>
          <w:kern w:val="0"/>
          <w:lang w:eastAsia="lt-LT" w:bidi="ar-SA"/>
        </w:rPr>
        <w:t xml:space="preserve">Lietuvos Respublikos vidaus reikalų ministro 2022 m. balandžio 21 d. įsakymu Nr. 1V-319 „Dėl </w:t>
      </w:r>
      <w:r w:rsidR="00492AC6">
        <w:rPr>
          <w:color w:val="000000"/>
        </w:rPr>
        <w:t>savivaldybių tarybų etikos komisijos narių ir antikorupcijos komisijos narių, kurie nėra savivaldybės tarybos nariai, atlygio dydžio ir mokėjimo tvarkos nustatymo“</w:t>
      </w:r>
      <w:r w:rsidR="00492AC6">
        <w:rPr>
          <w:color w:val="000000"/>
        </w:rPr>
        <w:t>,</w:t>
      </w:r>
      <w:r w:rsidR="00492AC6">
        <w:rPr>
          <w:color w:val="000000"/>
        </w:rPr>
        <w:t xml:space="preserve"> </w:t>
      </w:r>
      <w:r>
        <w:t>Savivaldybės taryba</w:t>
      </w:r>
      <w:r w:rsidR="0097344D">
        <w:t xml:space="preserve"> </w:t>
      </w:r>
      <w:r w:rsidR="000B5779">
        <w:t xml:space="preserve">n u s p r e n d ž i a:  </w:t>
      </w:r>
    </w:p>
    <w:p w:rsidR="0037030D" w:rsidRDefault="000B5779" w:rsidP="0037030D">
      <w:pPr>
        <w:ind w:firstLine="709"/>
        <w:jc w:val="both"/>
      </w:pPr>
      <w:r>
        <w:t>P</w:t>
      </w:r>
      <w:r w:rsidR="0037030D" w:rsidRPr="0097344D">
        <w:t>akeisti Panevėžio rajono savivaldybės tarybos etikos k</w:t>
      </w:r>
      <w:r>
        <w:t xml:space="preserve">omisijos veiklos nuostatus, </w:t>
      </w:r>
      <w:r w:rsidR="0037030D" w:rsidRPr="0097344D">
        <w:t xml:space="preserve">patvirtintus Panevėžio rajono savivaldybės tarybos </w:t>
      </w:r>
      <w:r w:rsidR="007202D6" w:rsidRPr="0097344D">
        <w:t>2019 m. birželio 20 d. sprendimu</w:t>
      </w:r>
      <w:r w:rsidR="0037030D" w:rsidRPr="0097344D">
        <w:t xml:space="preserve"> Nr. T-150</w:t>
      </w:r>
      <w:r w:rsidR="00132E77">
        <w:t xml:space="preserve"> </w:t>
      </w:r>
      <w:r w:rsidR="0037030D" w:rsidRPr="0097344D">
        <w:t>„Dėl Panevėžio rajono savivaldybės tarybos etikos komisijos sudarymo ir jos veiklos nuostatų tvirtinimo“:</w:t>
      </w:r>
      <w:r w:rsidR="0037030D">
        <w:t xml:space="preserve"> </w:t>
      </w:r>
    </w:p>
    <w:p w:rsidR="001133DA" w:rsidRPr="006055F6" w:rsidRDefault="006055F6" w:rsidP="006055F6">
      <w:pPr>
        <w:ind w:left="709"/>
        <w:jc w:val="both"/>
        <w:rPr>
          <w:color w:val="000000"/>
        </w:rPr>
      </w:pPr>
      <w:r>
        <w:rPr>
          <w:color w:val="000000"/>
        </w:rPr>
        <w:t>1</w:t>
      </w:r>
      <w:r w:rsidR="009B4FB3">
        <w:rPr>
          <w:color w:val="000000"/>
        </w:rPr>
        <w:t>.</w:t>
      </w:r>
      <w:r>
        <w:rPr>
          <w:color w:val="000000"/>
        </w:rPr>
        <w:t xml:space="preserve"> </w:t>
      </w:r>
      <w:r w:rsidR="001133DA" w:rsidRPr="006055F6">
        <w:rPr>
          <w:color w:val="000000"/>
        </w:rPr>
        <w:t xml:space="preserve">pakeisti </w:t>
      </w:r>
      <w:r w:rsidR="00345708" w:rsidRPr="006055F6">
        <w:rPr>
          <w:color w:val="000000"/>
        </w:rPr>
        <w:t>1</w:t>
      </w:r>
      <w:r w:rsidR="001133DA" w:rsidRPr="006055F6">
        <w:rPr>
          <w:color w:val="000000"/>
        </w:rPr>
        <w:t>3</w:t>
      </w:r>
      <w:r w:rsidR="00345708" w:rsidRPr="006055F6">
        <w:rPr>
          <w:color w:val="000000"/>
          <w:vertAlign w:val="superscript"/>
          <w:lang w:val="en-US"/>
        </w:rPr>
        <w:t>1</w:t>
      </w:r>
      <w:r w:rsidR="001133DA" w:rsidRPr="006055F6">
        <w:rPr>
          <w:color w:val="000000"/>
        </w:rPr>
        <w:t xml:space="preserve"> punktą ir jį išdėstyti taip:</w:t>
      </w:r>
    </w:p>
    <w:p w:rsidR="00345708" w:rsidRPr="00345708" w:rsidRDefault="00AE1AF6" w:rsidP="00345708">
      <w:pPr>
        <w:ind w:firstLine="720"/>
        <w:jc w:val="both"/>
        <w:rPr>
          <w:rFonts w:eastAsia="Times New Roman" w:cs="Times New Roman"/>
          <w:color w:val="000000"/>
          <w:kern w:val="0"/>
          <w:lang w:eastAsia="lt-LT" w:bidi="ar-SA"/>
        </w:rPr>
      </w:pPr>
      <w:r w:rsidRPr="00DC7FBD">
        <w:rPr>
          <w:color w:val="000000"/>
        </w:rPr>
        <w:t>„</w:t>
      </w:r>
      <w:r w:rsidR="00345708">
        <w:rPr>
          <w:color w:val="000000"/>
        </w:rPr>
        <w:t>1</w:t>
      </w:r>
      <w:r w:rsidR="00345708" w:rsidRPr="00157902">
        <w:rPr>
          <w:color w:val="000000"/>
        </w:rPr>
        <w:t>3</w:t>
      </w:r>
      <w:r w:rsidR="00345708" w:rsidRPr="00EC5B28">
        <w:rPr>
          <w:color w:val="000000"/>
          <w:vertAlign w:val="superscript"/>
          <w:lang w:val="en-US"/>
        </w:rPr>
        <w:t>1</w:t>
      </w:r>
      <w:r w:rsidR="00D96DEE">
        <w:rPr>
          <w:color w:val="000000"/>
        </w:rPr>
        <w:t xml:space="preserve">. </w:t>
      </w:r>
      <w:r w:rsidR="00941CE5">
        <w:rPr>
          <w:color w:val="000000"/>
        </w:rPr>
        <w:t>Etikos k</w:t>
      </w:r>
      <w:r w:rsidR="00345708" w:rsidRPr="00345708">
        <w:rPr>
          <w:rFonts w:eastAsia="Times New Roman" w:cs="Times New Roman"/>
          <w:color w:val="000000"/>
          <w:kern w:val="0"/>
          <w:lang w:eastAsia="lt-LT" w:bidi="ar-SA"/>
        </w:rPr>
        <w:t xml:space="preserve">omisijos posėdis gali vykti nuotoliniu būdu ar mišriu būdu. Nuotoliniu būdu ar mišriu būdu vyksiančio </w:t>
      </w:r>
      <w:r w:rsidR="005961B6" w:rsidRPr="00941CE5">
        <w:rPr>
          <w:rFonts w:eastAsia="Times New Roman" w:cs="Times New Roman"/>
          <w:color w:val="000000"/>
          <w:kern w:val="0"/>
          <w:lang w:eastAsia="lt-LT" w:bidi="ar-SA"/>
        </w:rPr>
        <w:t>Etikos komisijos</w:t>
      </w:r>
      <w:r w:rsidR="00345708" w:rsidRPr="00345708">
        <w:rPr>
          <w:rFonts w:eastAsia="Times New Roman" w:cs="Times New Roman"/>
          <w:color w:val="000000"/>
          <w:kern w:val="0"/>
          <w:lang w:eastAsia="lt-LT" w:bidi="ar-SA"/>
        </w:rPr>
        <w:t xml:space="preserve"> posėdžio klausimai rengiami ir posėdis vyksta laikantis visų </w:t>
      </w:r>
      <w:r w:rsidR="008F0DFB" w:rsidRPr="00BE4B02">
        <w:rPr>
          <w:rFonts w:eastAsia="Times New Roman" w:cs="Times New Roman"/>
          <w:color w:val="000000"/>
          <w:kern w:val="0"/>
          <w:lang w:eastAsia="lt-LT" w:bidi="ar-SA"/>
        </w:rPr>
        <w:t>Lietuvos Respublikos vietos savivaldos įstatyme</w:t>
      </w:r>
      <w:r w:rsidR="00345708" w:rsidRPr="00345708">
        <w:rPr>
          <w:rFonts w:eastAsia="Times New Roman" w:cs="Times New Roman"/>
          <w:color w:val="000000"/>
          <w:kern w:val="0"/>
          <w:lang w:eastAsia="lt-LT" w:bidi="ar-SA"/>
        </w:rPr>
        <w:t xml:space="preserve"> nustatytų reikalavimų ir užtikrinant </w:t>
      </w:r>
      <w:r w:rsidR="00F00F25" w:rsidRPr="00941CE5">
        <w:rPr>
          <w:rFonts w:eastAsia="Times New Roman" w:cs="Times New Roman"/>
          <w:color w:val="000000"/>
          <w:kern w:val="0"/>
          <w:lang w:eastAsia="lt-LT" w:bidi="ar-SA"/>
        </w:rPr>
        <w:t>Lietuvos Respublikos vietos savivaldos įstatyme</w:t>
      </w:r>
      <w:r w:rsidR="00345708" w:rsidRPr="00345708">
        <w:rPr>
          <w:rFonts w:eastAsia="Times New Roman" w:cs="Times New Roman"/>
          <w:color w:val="000000"/>
          <w:kern w:val="0"/>
          <w:lang w:eastAsia="lt-LT" w:bidi="ar-SA"/>
        </w:rPr>
        <w:t xml:space="preserve"> nustatytas </w:t>
      </w:r>
      <w:r w:rsidR="00107FF8">
        <w:rPr>
          <w:rFonts w:eastAsia="Times New Roman" w:cs="Times New Roman"/>
          <w:color w:val="000000"/>
          <w:kern w:val="0"/>
          <w:lang w:eastAsia="lt-LT" w:bidi="ar-SA"/>
        </w:rPr>
        <w:t>S</w:t>
      </w:r>
      <w:r w:rsidR="00345708" w:rsidRPr="00345708">
        <w:rPr>
          <w:rFonts w:eastAsia="Times New Roman" w:cs="Times New Roman"/>
          <w:color w:val="000000"/>
          <w:kern w:val="0"/>
          <w:lang w:eastAsia="lt-LT" w:bidi="ar-SA"/>
        </w:rPr>
        <w:t xml:space="preserve">avivaldybės tarybos nario teises. Nuotoliniu būdu ar mišriu būdu priimant </w:t>
      </w:r>
      <w:r w:rsidR="00CD105B">
        <w:rPr>
          <w:rFonts w:eastAsia="Times New Roman" w:cs="Times New Roman"/>
          <w:color w:val="000000"/>
          <w:kern w:val="0"/>
          <w:lang w:eastAsia="lt-LT" w:bidi="ar-SA"/>
        </w:rPr>
        <w:t xml:space="preserve">Etikos </w:t>
      </w:r>
      <w:r w:rsidR="00345708" w:rsidRPr="00345708">
        <w:rPr>
          <w:rFonts w:eastAsia="Times New Roman" w:cs="Times New Roman"/>
          <w:color w:val="000000"/>
          <w:kern w:val="0"/>
          <w:lang w:eastAsia="lt-LT" w:bidi="ar-SA"/>
        </w:rPr>
        <w:t xml:space="preserve">komisijos sprendimus, turi būti užtikrintas </w:t>
      </w:r>
      <w:r w:rsidR="006861D7">
        <w:rPr>
          <w:rFonts w:eastAsia="Times New Roman" w:cs="Times New Roman"/>
          <w:color w:val="000000"/>
          <w:kern w:val="0"/>
          <w:lang w:eastAsia="lt-LT" w:bidi="ar-SA"/>
        </w:rPr>
        <w:t xml:space="preserve">Etikos </w:t>
      </w:r>
      <w:r w:rsidR="00345708" w:rsidRPr="00345708">
        <w:rPr>
          <w:rFonts w:eastAsia="Times New Roman" w:cs="Times New Roman"/>
          <w:color w:val="000000"/>
          <w:kern w:val="0"/>
          <w:lang w:eastAsia="lt-LT" w:bidi="ar-SA"/>
        </w:rPr>
        <w:t xml:space="preserve">komisijos nario tapatybės ir jo balsavimo rezultatų nustatymas. </w:t>
      </w:r>
      <w:r w:rsidR="00F00F25">
        <w:rPr>
          <w:rFonts w:eastAsia="Times New Roman" w:cs="Times New Roman"/>
          <w:color w:val="000000"/>
          <w:kern w:val="0"/>
          <w:lang w:eastAsia="lt-LT" w:bidi="ar-SA"/>
        </w:rPr>
        <w:t>Etikos k</w:t>
      </w:r>
      <w:r w:rsidR="00345708" w:rsidRPr="00345708">
        <w:rPr>
          <w:rFonts w:eastAsia="Times New Roman" w:cs="Times New Roman"/>
          <w:color w:val="000000"/>
          <w:kern w:val="0"/>
          <w:lang w:eastAsia="lt-LT" w:bidi="ar-SA"/>
        </w:rPr>
        <w:t xml:space="preserve">omisijos posėdžiai nuotoliniu būdu ar mišriu būdu vykti negali, jeigu tam raštu prieštarauja daugiau kaip pusė visų </w:t>
      </w:r>
      <w:r w:rsidR="006861D7">
        <w:rPr>
          <w:rFonts w:eastAsia="Times New Roman" w:cs="Times New Roman"/>
          <w:color w:val="000000"/>
          <w:kern w:val="0"/>
          <w:lang w:eastAsia="lt-LT" w:bidi="ar-SA"/>
        </w:rPr>
        <w:t xml:space="preserve">Etikos </w:t>
      </w:r>
      <w:r w:rsidR="00345708" w:rsidRPr="00345708">
        <w:rPr>
          <w:rFonts w:eastAsia="Times New Roman" w:cs="Times New Roman"/>
          <w:color w:val="000000"/>
          <w:kern w:val="0"/>
          <w:lang w:eastAsia="lt-LT" w:bidi="ar-SA"/>
        </w:rPr>
        <w:t>komisijos narių, išskyrus:</w:t>
      </w:r>
    </w:p>
    <w:p w:rsidR="00345708" w:rsidRPr="00345708" w:rsidRDefault="00345708" w:rsidP="00345708">
      <w:pPr>
        <w:widowControl/>
        <w:suppressAutoHyphens w:val="0"/>
        <w:ind w:firstLine="720"/>
        <w:jc w:val="both"/>
        <w:rPr>
          <w:rFonts w:eastAsia="Times New Roman" w:cs="Times New Roman"/>
          <w:color w:val="000000"/>
          <w:kern w:val="0"/>
          <w:lang w:eastAsia="lt-LT" w:bidi="ar-SA"/>
        </w:rPr>
      </w:pPr>
      <w:bookmarkStart w:id="0" w:name="part_522139f9c5c8487c9052e3bd44b0be12"/>
      <w:bookmarkEnd w:id="0"/>
      <w:r w:rsidRPr="00345708">
        <w:rPr>
          <w:rFonts w:eastAsia="Times New Roman" w:cs="Times New Roman"/>
          <w:color w:val="000000"/>
          <w:kern w:val="0"/>
          <w:lang w:eastAsia="lt-LT" w:bidi="ar-SA"/>
        </w:rPr>
        <w:t xml:space="preserve">1) kai dėl nepaprastosios padėties, ekstremaliosios situacijos ar karantino </w:t>
      </w:r>
      <w:r w:rsidR="00BC3248">
        <w:rPr>
          <w:rFonts w:eastAsia="Times New Roman" w:cs="Times New Roman"/>
          <w:color w:val="000000"/>
          <w:kern w:val="0"/>
          <w:lang w:eastAsia="lt-LT" w:bidi="ar-SA"/>
        </w:rPr>
        <w:t xml:space="preserve">Etikos </w:t>
      </w:r>
      <w:r w:rsidRPr="00345708">
        <w:rPr>
          <w:rFonts w:eastAsia="Times New Roman" w:cs="Times New Roman"/>
          <w:color w:val="000000"/>
          <w:kern w:val="0"/>
          <w:lang w:eastAsia="lt-LT" w:bidi="ar-SA"/>
        </w:rPr>
        <w:t xml:space="preserve">komisijos posėdžiai negali vykti </w:t>
      </w:r>
      <w:r w:rsidR="00107FF8">
        <w:rPr>
          <w:rFonts w:eastAsia="Times New Roman" w:cs="Times New Roman"/>
          <w:color w:val="000000"/>
          <w:kern w:val="0"/>
          <w:lang w:eastAsia="lt-LT" w:bidi="ar-SA"/>
        </w:rPr>
        <w:t>S</w:t>
      </w:r>
      <w:r w:rsidRPr="00345708">
        <w:rPr>
          <w:rFonts w:eastAsia="Times New Roman" w:cs="Times New Roman"/>
          <w:color w:val="000000"/>
          <w:kern w:val="0"/>
          <w:lang w:eastAsia="lt-LT" w:bidi="ar-SA"/>
        </w:rPr>
        <w:t>avivaldybės tarybos nariams posėdyje dalyvaujant fiziškai;</w:t>
      </w:r>
    </w:p>
    <w:p w:rsidR="00345708" w:rsidRDefault="00345708" w:rsidP="00345708">
      <w:pPr>
        <w:widowControl/>
        <w:suppressAutoHyphens w:val="0"/>
        <w:ind w:firstLine="720"/>
        <w:jc w:val="both"/>
        <w:rPr>
          <w:rFonts w:eastAsia="Times New Roman" w:cs="Times New Roman"/>
          <w:color w:val="000000"/>
          <w:kern w:val="0"/>
          <w:lang w:eastAsia="lt-LT" w:bidi="ar-SA"/>
        </w:rPr>
      </w:pPr>
      <w:bookmarkStart w:id="1" w:name="part_9890d332e6ac4efc9699cd88a19b419d"/>
      <w:bookmarkEnd w:id="1"/>
      <w:r w:rsidRPr="00345708">
        <w:rPr>
          <w:rFonts w:eastAsia="Times New Roman" w:cs="Times New Roman"/>
          <w:color w:val="000000"/>
          <w:kern w:val="0"/>
          <w:lang w:eastAsia="lt-LT" w:bidi="ar-SA"/>
        </w:rPr>
        <w:t xml:space="preserve">2) artimiausią numatytą nuotoliniu būdu ar mišriu būdu vyksiantį </w:t>
      </w:r>
      <w:r w:rsidR="00177558">
        <w:rPr>
          <w:rFonts w:eastAsia="Times New Roman" w:cs="Times New Roman"/>
          <w:color w:val="000000"/>
          <w:kern w:val="0"/>
          <w:lang w:eastAsia="lt-LT" w:bidi="ar-SA"/>
        </w:rPr>
        <w:t xml:space="preserve">Etikos </w:t>
      </w:r>
      <w:r w:rsidRPr="00345708">
        <w:rPr>
          <w:rFonts w:eastAsia="Times New Roman" w:cs="Times New Roman"/>
          <w:color w:val="000000"/>
          <w:kern w:val="0"/>
          <w:lang w:eastAsia="lt-LT" w:bidi="ar-SA"/>
        </w:rPr>
        <w:t>komisijos posėdį.</w:t>
      </w:r>
      <w:r>
        <w:rPr>
          <w:rFonts w:eastAsia="Times New Roman" w:cs="Times New Roman"/>
          <w:color w:val="000000"/>
          <w:kern w:val="0"/>
          <w:lang w:eastAsia="lt-LT" w:bidi="ar-SA"/>
        </w:rPr>
        <w:t>“</w:t>
      </w:r>
      <w:r w:rsidR="006045DB">
        <w:rPr>
          <w:rFonts w:eastAsia="Times New Roman" w:cs="Times New Roman"/>
          <w:color w:val="000000"/>
          <w:kern w:val="0"/>
          <w:lang w:eastAsia="lt-LT" w:bidi="ar-SA"/>
        </w:rPr>
        <w:t>;</w:t>
      </w:r>
    </w:p>
    <w:p w:rsidR="006045DB" w:rsidRPr="006045DB" w:rsidRDefault="00C3269B" w:rsidP="006045DB">
      <w:pPr>
        <w:ind w:left="709"/>
        <w:jc w:val="both"/>
        <w:rPr>
          <w:color w:val="000000"/>
        </w:rPr>
      </w:pPr>
      <w:r>
        <w:rPr>
          <w:color w:val="000000"/>
        </w:rPr>
        <w:t xml:space="preserve">2. </w:t>
      </w:r>
      <w:r w:rsidR="006045DB" w:rsidRPr="006045DB">
        <w:rPr>
          <w:color w:val="000000"/>
        </w:rPr>
        <w:t>pakeisti 13</w:t>
      </w:r>
      <w:r w:rsidR="006045DB" w:rsidRPr="006045DB">
        <w:rPr>
          <w:color w:val="000000"/>
          <w:vertAlign w:val="superscript"/>
          <w:lang w:val="en-US"/>
        </w:rPr>
        <w:t>2</w:t>
      </w:r>
      <w:r w:rsidR="006045DB" w:rsidRPr="006045DB">
        <w:rPr>
          <w:color w:val="000000"/>
        </w:rPr>
        <w:t xml:space="preserve"> punktą ir jį išdėstyti taip:</w:t>
      </w:r>
    </w:p>
    <w:p w:rsidR="000D0734" w:rsidRPr="00421ABE" w:rsidRDefault="000D0734" w:rsidP="000D0734">
      <w:pPr>
        <w:ind w:firstLine="709"/>
        <w:jc w:val="both"/>
        <w:rPr>
          <w:color w:val="000000"/>
        </w:rPr>
      </w:pPr>
      <w:r w:rsidRPr="00421ABE">
        <w:rPr>
          <w:color w:val="000000"/>
        </w:rPr>
        <w:t>„13</w:t>
      </w:r>
      <w:r w:rsidRPr="00421ABE">
        <w:rPr>
          <w:color w:val="000000"/>
          <w:vertAlign w:val="superscript"/>
        </w:rPr>
        <w:t>2</w:t>
      </w:r>
      <w:r w:rsidRPr="00421ABE">
        <w:rPr>
          <w:color w:val="000000"/>
        </w:rPr>
        <w:t xml:space="preserve">. Etikos komisijos nariai, kurie nėra Savivaldybės tarybos nariai, Etikos komisijos posėdžių metu atleidžiami nuo tiesioginio darbo ar pareigų bet kurioje institucijoje, įstaigoje, įmonėje ar organizacijoje, išsaugant jiems darbo vietą. Už darbą Etikos komisijoje šios komisijos nariams, kurie nėra Savivaldybės tarybos nariai, </w:t>
      </w:r>
      <w:r>
        <w:rPr>
          <w:color w:val="000000"/>
        </w:rPr>
        <w:t>apmokama Lietuvos Respublikos vidaus reikalų ministro nustatyta Savivaldybių tarybų etikos komisijos narių ir antikorupcijos komisijos narių, kurie nėra savivaldybės tarybos nariai, atlygio dydžio ir mokėjimo tvarka.</w:t>
      </w:r>
      <w:r>
        <w:rPr>
          <w:color w:val="000000"/>
        </w:rPr>
        <w:t>“.</w:t>
      </w:r>
    </w:p>
    <w:p w:rsidR="006045DB" w:rsidRPr="00345708" w:rsidRDefault="006045DB" w:rsidP="00345708">
      <w:pPr>
        <w:widowControl/>
        <w:suppressAutoHyphens w:val="0"/>
        <w:ind w:firstLine="720"/>
        <w:jc w:val="both"/>
        <w:rPr>
          <w:rFonts w:eastAsia="Times New Roman" w:cs="Times New Roman"/>
          <w:color w:val="000000"/>
          <w:kern w:val="0"/>
          <w:lang w:eastAsia="lt-LT" w:bidi="ar-SA"/>
        </w:rPr>
      </w:pPr>
    </w:p>
    <w:p w:rsidR="00345708" w:rsidRDefault="00345708" w:rsidP="00AE1AF6">
      <w:pPr>
        <w:ind w:firstLine="709"/>
        <w:jc w:val="both"/>
        <w:rPr>
          <w:color w:val="000000"/>
        </w:rPr>
      </w:pPr>
    </w:p>
    <w:p w:rsidR="00345708" w:rsidRDefault="00345708" w:rsidP="00A240DE">
      <w:pPr>
        <w:autoSpaceDE w:val="0"/>
        <w:jc w:val="both"/>
        <w:rPr>
          <w:bCs/>
        </w:rPr>
      </w:pPr>
      <w:bookmarkStart w:id="2" w:name="part_ae77b718a5b74446b515895f00b04ba01"/>
      <w:bookmarkEnd w:id="2"/>
    </w:p>
    <w:p w:rsidR="00EC64D2" w:rsidRDefault="00EC64D2" w:rsidP="00A240DE">
      <w:pPr>
        <w:autoSpaceDE w:val="0"/>
        <w:jc w:val="both"/>
        <w:rPr>
          <w:bCs/>
        </w:rPr>
      </w:pPr>
    </w:p>
    <w:p w:rsidR="00EC64D2" w:rsidRDefault="00EC64D2" w:rsidP="00A240DE">
      <w:pPr>
        <w:autoSpaceDE w:val="0"/>
        <w:jc w:val="both"/>
        <w:rPr>
          <w:bCs/>
        </w:rPr>
      </w:pPr>
      <w:bookmarkStart w:id="3" w:name="_GoBack"/>
      <w:bookmarkEnd w:id="3"/>
    </w:p>
    <w:p w:rsidR="00A240DE" w:rsidRDefault="00A240DE" w:rsidP="00A240DE">
      <w:pPr>
        <w:autoSpaceDE w:val="0"/>
        <w:jc w:val="both"/>
        <w:rPr>
          <w:bCs/>
        </w:rPr>
      </w:pPr>
      <w:r>
        <w:rPr>
          <w:bCs/>
        </w:rPr>
        <w:t>Lina Karpavičienė</w:t>
      </w:r>
    </w:p>
    <w:p w:rsidR="00EB0DA0" w:rsidRDefault="00345708" w:rsidP="00D23B1A">
      <w:pPr>
        <w:autoSpaceDE w:val="0"/>
        <w:jc w:val="both"/>
        <w:rPr>
          <w:b/>
          <w:bCs/>
        </w:rPr>
      </w:pPr>
      <w:r>
        <w:rPr>
          <w:bCs/>
        </w:rPr>
        <w:t>2022-</w:t>
      </w:r>
      <w:r w:rsidR="00336D49">
        <w:rPr>
          <w:bCs/>
        </w:rPr>
        <w:t>06-01</w:t>
      </w:r>
    </w:p>
    <w:p w:rsidR="00EB0DA0" w:rsidRDefault="00EB0DA0">
      <w:pPr>
        <w:widowControl/>
        <w:suppressAutoHyphens w:val="0"/>
        <w:rPr>
          <w:b/>
          <w:bCs/>
        </w:rPr>
        <w:sectPr w:rsidR="00EB0DA0" w:rsidSect="00EB0DA0">
          <w:headerReference w:type="even" r:id="rId7"/>
          <w:headerReference w:type="default" r:id="rId8"/>
          <w:headerReference w:type="first" r:id="rId9"/>
          <w:pgSz w:w="11906" w:h="16838" w:code="9"/>
          <w:pgMar w:top="1134" w:right="991" w:bottom="1134" w:left="1701" w:header="1134" w:footer="567" w:gutter="0"/>
          <w:cols w:space="1296"/>
          <w:titlePg/>
          <w:docGrid w:linePitch="600" w:charSpace="32768"/>
        </w:sectPr>
      </w:pPr>
    </w:p>
    <w:p w:rsidR="0000379A" w:rsidRDefault="0000379A" w:rsidP="000B5779">
      <w:pPr>
        <w:autoSpaceDE w:val="0"/>
        <w:jc w:val="center"/>
        <w:rPr>
          <w:b/>
          <w:bCs/>
        </w:rPr>
      </w:pPr>
      <w:r>
        <w:rPr>
          <w:b/>
          <w:bCs/>
        </w:rPr>
        <w:lastRenderedPageBreak/>
        <w:t>PANEVĖŽIO RAJONO SAVIVALDYBĖS ADMINISTRACIJOS</w:t>
      </w:r>
    </w:p>
    <w:p w:rsidR="0000379A" w:rsidRDefault="0000379A">
      <w:pPr>
        <w:jc w:val="center"/>
      </w:pPr>
      <w:r>
        <w:rPr>
          <w:b/>
          <w:bCs/>
        </w:rPr>
        <w:t>PERSONALO ADMINISTRAVIMO SKYRIUS</w:t>
      </w:r>
    </w:p>
    <w:p w:rsidR="0000379A" w:rsidRDefault="0000379A"/>
    <w:p w:rsidR="0000379A" w:rsidRDefault="00E74EAD">
      <w:r>
        <w:rPr>
          <w:bCs/>
        </w:rPr>
        <w:t>Panevėžio rajono s</w:t>
      </w:r>
      <w:r w:rsidR="00770810">
        <w:rPr>
          <w:bCs/>
        </w:rPr>
        <w:t xml:space="preserve">avivaldybės </w:t>
      </w:r>
      <w:r w:rsidR="0000379A">
        <w:rPr>
          <w:bCs/>
        </w:rPr>
        <w:t>tarybai</w:t>
      </w:r>
    </w:p>
    <w:p w:rsidR="009859A8" w:rsidRDefault="009859A8"/>
    <w:p w:rsidR="009C5772" w:rsidRDefault="009C5772" w:rsidP="00E74EAD">
      <w:pPr>
        <w:jc w:val="center"/>
        <w:rPr>
          <w:b/>
          <w:bCs/>
        </w:rPr>
      </w:pPr>
      <w:r>
        <w:rPr>
          <w:b/>
          <w:bCs/>
        </w:rPr>
        <w:t xml:space="preserve">SAVIVALDYBĖS TARYBOS </w:t>
      </w:r>
      <w:r w:rsidR="0000379A" w:rsidRPr="000B5779">
        <w:rPr>
          <w:b/>
          <w:bCs/>
        </w:rPr>
        <w:t>SPRENDIMO</w:t>
      </w:r>
      <w:r w:rsidR="000B5779" w:rsidRPr="000B5779">
        <w:rPr>
          <w:b/>
          <w:bCs/>
        </w:rPr>
        <w:t xml:space="preserve"> </w:t>
      </w:r>
      <w:r w:rsidR="0000379A" w:rsidRPr="000B5779">
        <w:rPr>
          <w:b/>
        </w:rPr>
        <w:t>„</w:t>
      </w:r>
      <w:r w:rsidR="00CB02E6" w:rsidRPr="000B5779">
        <w:rPr>
          <w:b/>
        </w:rPr>
        <w:t>DĖL PANEVĖŽIO RAJONO SAVIVALDYBĖS TARYBOS 2019 M. BIRŽELIO 20 D. SPRENDIMO NR. T-150 „DĖL PANEVĖŽIO RAJONO SAVIVALDYBĖS TARYBOS ETIKOS KOMISIJOS SUDARYMO IR JOS VEIKLOS NUOSTATŲ PATVIRTINIMO“ PAKEITIMO</w:t>
      </w:r>
      <w:r w:rsidR="0000379A" w:rsidRPr="000B5779">
        <w:rPr>
          <w:b/>
        </w:rPr>
        <w:t>“ PROJEKTO</w:t>
      </w:r>
      <w:r w:rsidR="00E74EAD">
        <w:rPr>
          <w:b/>
        </w:rPr>
        <w:t xml:space="preserve"> </w:t>
      </w:r>
      <w:r>
        <w:rPr>
          <w:b/>
          <w:bCs/>
        </w:rPr>
        <w:t xml:space="preserve">AIŠKINAMASIS RAŠTAS </w:t>
      </w:r>
    </w:p>
    <w:p w:rsidR="009C5772" w:rsidRDefault="009C5772">
      <w:pPr>
        <w:pStyle w:val="prastasistinklapis"/>
        <w:spacing w:before="0" w:after="0"/>
        <w:jc w:val="center"/>
        <w:rPr>
          <w:b/>
          <w:lang w:val="lt-LT"/>
        </w:rPr>
      </w:pPr>
    </w:p>
    <w:p w:rsidR="0000379A" w:rsidRDefault="0000379A">
      <w:pPr>
        <w:jc w:val="center"/>
      </w:pPr>
      <w:r>
        <w:t>20</w:t>
      </w:r>
      <w:r w:rsidR="009C5772">
        <w:t>2</w:t>
      </w:r>
      <w:r w:rsidR="00731B70">
        <w:t>2</w:t>
      </w:r>
      <w:r>
        <w:t xml:space="preserve"> m. </w:t>
      </w:r>
      <w:r w:rsidR="000B73C1">
        <w:t>birželio 1</w:t>
      </w:r>
      <w:r>
        <w:t xml:space="preserve"> d.</w:t>
      </w:r>
    </w:p>
    <w:p w:rsidR="0000379A" w:rsidRDefault="0000379A">
      <w:pPr>
        <w:jc w:val="center"/>
      </w:pPr>
      <w:r>
        <w:t>Panevėžys</w:t>
      </w:r>
    </w:p>
    <w:p w:rsidR="004A05B8" w:rsidRDefault="004A05B8" w:rsidP="00953600"/>
    <w:p w:rsidR="00BF1304" w:rsidRDefault="00953600" w:rsidP="00953600">
      <w:pPr>
        <w:ind w:left="709"/>
      </w:pPr>
      <w:r>
        <w:rPr>
          <w:b/>
        </w:rPr>
        <w:t xml:space="preserve">1. </w:t>
      </w:r>
      <w:r w:rsidR="00BF1304">
        <w:rPr>
          <w:b/>
        </w:rPr>
        <w:t>Sprendimo projekto tikslai ir uždaviniai</w:t>
      </w:r>
    </w:p>
    <w:p w:rsidR="007805B8" w:rsidRPr="00B06DDE" w:rsidRDefault="00862D5B" w:rsidP="00C52D88">
      <w:pPr>
        <w:ind w:firstLine="284"/>
        <w:jc w:val="both"/>
        <w:rPr>
          <w:kern w:val="2"/>
          <w:highlight w:val="yellow"/>
        </w:rPr>
      </w:pPr>
      <w:r>
        <w:t xml:space="preserve">       </w:t>
      </w:r>
      <w:r w:rsidR="001B5683" w:rsidRPr="006E279D">
        <w:t>Sprendimo projekt</w:t>
      </w:r>
      <w:r w:rsidR="008F57D1" w:rsidRPr="006E279D">
        <w:t>u</w:t>
      </w:r>
      <w:r w:rsidR="001B5683" w:rsidRPr="006E279D">
        <w:t xml:space="preserve"> </w:t>
      </w:r>
      <w:r w:rsidR="007805B8" w:rsidRPr="006E279D">
        <w:t>siekiama</w:t>
      </w:r>
      <w:r w:rsidR="001B5683" w:rsidRPr="006E279D">
        <w:t xml:space="preserve"> </w:t>
      </w:r>
      <w:r w:rsidR="00DC3DB2" w:rsidRPr="006E279D">
        <w:t xml:space="preserve">pakeisti </w:t>
      </w:r>
      <w:r w:rsidR="001B5683" w:rsidRPr="006E279D">
        <w:t>Etikos komisijos veiklos nuostat</w:t>
      </w:r>
      <w:r w:rsidR="006E279D" w:rsidRPr="006E279D">
        <w:t xml:space="preserve">ų IV skyriaus </w:t>
      </w:r>
      <w:r w:rsidR="00107FF8">
        <w:t>„</w:t>
      </w:r>
      <w:r w:rsidR="00E550C3" w:rsidRPr="006E279D">
        <w:t>Etikos komisij</w:t>
      </w:r>
      <w:r w:rsidR="006E279D" w:rsidRPr="006E279D">
        <w:t>os darbo organizavimas</w:t>
      </w:r>
      <w:r w:rsidR="00107FF8">
        <w:t>“</w:t>
      </w:r>
      <w:r w:rsidR="005B0427">
        <w:t xml:space="preserve"> reglamentavimą</w:t>
      </w:r>
      <w:r w:rsidR="00E550C3" w:rsidRPr="006E279D">
        <w:t>,</w:t>
      </w:r>
      <w:r w:rsidR="00E550C3">
        <w:t xml:space="preserve"> </w:t>
      </w:r>
      <w:r w:rsidR="001B5683" w:rsidRPr="00581CAB">
        <w:t>kuri</w:t>
      </w:r>
      <w:r w:rsidR="005B0427">
        <w:t>s</w:t>
      </w:r>
      <w:r w:rsidR="001B5683" w:rsidRPr="00581CAB">
        <w:t xml:space="preserve"> b</w:t>
      </w:r>
      <w:r w:rsidR="00DC3DB2" w:rsidRPr="00581CAB">
        <w:t>ū</w:t>
      </w:r>
      <w:r w:rsidR="008F57D1" w:rsidRPr="00581CAB">
        <w:t>tų</w:t>
      </w:r>
      <w:r w:rsidR="001B5683" w:rsidRPr="00581CAB">
        <w:t xml:space="preserve"> suderint</w:t>
      </w:r>
      <w:r w:rsidR="005B0427">
        <w:t>as</w:t>
      </w:r>
      <w:r w:rsidR="001B5683" w:rsidRPr="00581CAB">
        <w:t xml:space="preserve"> su Lietuvos Respublikos vietos savivaldos įstatymo </w:t>
      </w:r>
      <w:r w:rsidR="00632DB1">
        <w:rPr>
          <w:kern w:val="2"/>
        </w:rPr>
        <w:t>pakeitimais.</w:t>
      </w:r>
    </w:p>
    <w:p w:rsidR="00BF1304" w:rsidRPr="005D3717" w:rsidRDefault="00953600" w:rsidP="00953600">
      <w:pPr>
        <w:ind w:left="709"/>
        <w:rPr>
          <w:b/>
        </w:rPr>
      </w:pPr>
      <w:r w:rsidRPr="005D3717">
        <w:rPr>
          <w:b/>
        </w:rPr>
        <w:t xml:space="preserve">2. </w:t>
      </w:r>
      <w:r w:rsidR="00BF1304" w:rsidRPr="005D3717">
        <w:rPr>
          <w:b/>
        </w:rPr>
        <w:t>Siūlomos teisinio reguliavimo nuostatos</w:t>
      </w:r>
    </w:p>
    <w:p w:rsidR="00A4126F" w:rsidRPr="005D3717" w:rsidRDefault="00A4126F" w:rsidP="00A4126F">
      <w:pPr>
        <w:jc w:val="both"/>
      </w:pPr>
      <w:r w:rsidRPr="005D3717">
        <w:tab/>
        <w:t>Lietuvos Respublikos vietos savivaldos įstatymo 15</w:t>
      </w:r>
      <w:r w:rsidR="001874E4" w:rsidRPr="005D3717">
        <w:t xml:space="preserve"> straipsni</w:t>
      </w:r>
      <w:r w:rsidR="005D3717">
        <w:t>o</w:t>
      </w:r>
      <w:r w:rsidR="001874E4" w:rsidRPr="005D3717">
        <w:t xml:space="preserve"> </w:t>
      </w:r>
      <w:r w:rsidR="00F003AA">
        <w:t xml:space="preserve">8 dalies </w:t>
      </w:r>
      <w:r w:rsidR="00754F3D" w:rsidRPr="005D3717">
        <w:t>nuostatos pakeistos ir papildytos</w:t>
      </w:r>
      <w:r w:rsidR="008A70B1" w:rsidRPr="005D3717">
        <w:t xml:space="preserve"> nuo 202</w:t>
      </w:r>
      <w:r w:rsidR="005D3717">
        <w:t>2</w:t>
      </w:r>
      <w:r w:rsidR="008A70B1" w:rsidRPr="005D3717">
        <w:t xml:space="preserve"> m. </w:t>
      </w:r>
      <w:r w:rsidR="005D3717">
        <w:t>kovo 31</w:t>
      </w:r>
      <w:r w:rsidR="008A70B1" w:rsidRPr="005D3717">
        <w:t xml:space="preserve"> d.</w:t>
      </w:r>
      <w:r w:rsidR="00754F3D" w:rsidRPr="005D3717">
        <w:t>:</w:t>
      </w:r>
    </w:p>
    <w:p w:rsidR="00514058" w:rsidRPr="00C52D88" w:rsidRDefault="00C52D88" w:rsidP="00C52D88">
      <w:pPr>
        <w:ind w:firstLine="709"/>
        <w:jc w:val="both"/>
        <w:rPr>
          <w:color w:val="000000"/>
        </w:rPr>
      </w:pPr>
      <w:r>
        <w:rPr>
          <w:color w:val="000000"/>
        </w:rPr>
        <w:t>1</w:t>
      </w:r>
      <w:r w:rsidR="00345B1D">
        <w:rPr>
          <w:color w:val="000000"/>
        </w:rPr>
        <w:t>)</w:t>
      </w:r>
      <w:r>
        <w:rPr>
          <w:color w:val="000000"/>
        </w:rPr>
        <w:t xml:space="preserve"> </w:t>
      </w:r>
      <w:r w:rsidR="002F7816" w:rsidRPr="00C52D88">
        <w:rPr>
          <w:color w:val="000000"/>
        </w:rPr>
        <w:t>įt</w:t>
      </w:r>
      <w:r w:rsidR="00514058" w:rsidRPr="00C52D88">
        <w:rPr>
          <w:color w:val="000000"/>
        </w:rPr>
        <w:t>virtinta</w:t>
      </w:r>
      <w:r w:rsidR="002F7816" w:rsidRPr="00C52D88">
        <w:rPr>
          <w:color w:val="000000"/>
        </w:rPr>
        <w:t xml:space="preserve"> nuostata, kad </w:t>
      </w:r>
      <w:r w:rsidR="00514058" w:rsidRPr="00C52D88">
        <w:rPr>
          <w:color w:val="000000"/>
        </w:rPr>
        <w:t xml:space="preserve">Etikos </w:t>
      </w:r>
      <w:r w:rsidR="002F7816" w:rsidRPr="00C52D88">
        <w:rPr>
          <w:color w:val="000000"/>
        </w:rPr>
        <w:t xml:space="preserve">komisijos posėdžiai gali vykti tiek nuotoliniu, tiek mišriu </w:t>
      </w:r>
      <w:r w:rsidR="00385EE7" w:rsidRPr="00C52D88">
        <w:rPr>
          <w:color w:val="000000"/>
        </w:rPr>
        <w:t>būdu;</w:t>
      </w:r>
    </w:p>
    <w:p w:rsidR="002F7816" w:rsidRPr="00C52D88" w:rsidRDefault="00C52D88" w:rsidP="00C52D88">
      <w:pPr>
        <w:ind w:firstLine="709"/>
        <w:jc w:val="both"/>
        <w:rPr>
          <w:color w:val="000000"/>
        </w:rPr>
      </w:pPr>
      <w:r>
        <w:rPr>
          <w:color w:val="000000"/>
        </w:rPr>
        <w:t xml:space="preserve">2) </w:t>
      </w:r>
      <w:r w:rsidR="00377C95">
        <w:rPr>
          <w:color w:val="000000"/>
        </w:rPr>
        <w:t xml:space="preserve">papildyta nuostata, </w:t>
      </w:r>
      <w:r w:rsidR="00107FF8">
        <w:rPr>
          <w:color w:val="000000"/>
        </w:rPr>
        <w:t>kad</w:t>
      </w:r>
      <w:r w:rsidR="00377C95">
        <w:rPr>
          <w:color w:val="000000"/>
        </w:rPr>
        <w:t xml:space="preserve"> </w:t>
      </w:r>
      <w:r w:rsidR="00385EE7" w:rsidRPr="00C52D88">
        <w:rPr>
          <w:color w:val="000000"/>
        </w:rPr>
        <w:t>Etikos komisijos p</w:t>
      </w:r>
      <w:r w:rsidR="00EB3557" w:rsidRPr="00C52D88">
        <w:rPr>
          <w:color w:val="000000"/>
        </w:rPr>
        <w:t>osėdžiai negali vykti nuotoliniu ar mišriu būdu</w:t>
      </w:r>
      <w:r w:rsidR="00107FF8">
        <w:rPr>
          <w:color w:val="000000"/>
        </w:rPr>
        <w:t>,</w:t>
      </w:r>
      <w:r w:rsidR="00EB3557" w:rsidRPr="00C52D88">
        <w:rPr>
          <w:color w:val="000000"/>
        </w:rPr>
        <w:t xml:space="preserve"> jei tam raštu prieštarauja daugiau kaip pusė visų </w:t>
      </w:r>
      <w:r w:rsidR="00385EE7" w:rsidRPr="00C52D88">
        <w:rPr>
          <w:color w:val="000000"/>
        </w:rPr>
        <w:t xml:space="preserve">Etikos </w:t>
      </w:r>
      <w:r w:rsidR="00EB3557" w:rsidRPr="00C52D88">
        <w:rPr>
          <w:color w:val="000000"/>
        </w:rPr>
        <w:t xml:space="preserve">komisijos narių. </w:t>
      </w:r>
      <w:r w:rsidR="00EF4CF1" w:rsidRPr="00C52D88">
        <w:rPr>
          <w:color w:val="000000"/>
        </w:rPr>
        <w:t>N</w:t>
      </w:r>
      <w:r w:rsidR="00EB3557" w:rsidRPr="00C52D88">
        <w:rPr>
          <w:color w:val="000000"/>
        </w:rPr>
        <w:t xml:space="preserve">umatytos </w:t>
      </w:r>
      <w:r w:rsidR="00EF4CF1" w:rsidRPr="00C52D88">
        <w:rPr>
          <w:color w:val="000000"/>
        </w:rPr>
        <w:t xml:space="preserve">dvi </w:t>
      </w:r>
      <w:r w:rsidR="00EB3557" w:rsidRPr="00C52D88">
        <w:rPr>
          <w:color w:val="000000"/>
        </w:rPr>
        <w:t xml:space="preserve">išimtys: </w:t>
      </w:r>
    </w:p>
    <w:p w:rsidR="00EF4CF1" w:rsidRPr="00EF4CF1" w:rsidRDefault="00CC50CD" w:rsidP="00CC50CD">
      <w:pPr>
        <w:widowControl/>
        <w:suppressAutoHyphens w:val="0"/>
        <w:ind w:firstLine="709"/>
        <w:jc w:val="both"/>
        <w:rPr>
          <w:rFonts w:eastAsia="Times New Roman" w:cs="Times New Roman"/>
          <w:color w:val="000000"/>
          <w:kern w:val="0"/>
          <w:lang w:eastAsia="lt-LT" w:bidi="ar-SA"/>
        </w:rPr>
      </w:pPr>
      <w:r>
        <w:rPr>
          <w:rFonts w:eastAsia="Times New Roman" w:cs="Times New Roman"/>
          <w:color w:val="000000"/>
          <w:kern w:val="0"/>
          <w:lang w:eastAsia="lt-LT" w:bidi="ar-SA"/>
        </w:rPr>
        <w:t>–</w:t>
      </w:r>
      <w:r w:rsidR="00EF4CF1">
        <w:rPr>
          <w:rFonts w:eastAsia="Times New Roman" w:cs="Times New Roman"/>
          <w:color w:val="000000"/>
          <w:kern w:val="0"/>
          <w:lang w:eastAsia="lt-LT" w:bidi="ar-SA"/>
        </w:rPr>
        <w:t xml:space="preserve"> </w:t>
      </w:r>
      <w:r w:rsidR="00EF4CF1" w:rsidRPr="00EF4CF1">
        <w:rPr>
          <w:rFonts w:eastAsia="Times New Roman" w:cs="Times New Roman"/>
          <w:color w:val="000000"/>
          <w:kern w:val="0"/>
          <w:lang w:eastAsia="lt-LT" w:bidi="ar-SA"/>
        </w:rPr>
        <w:t xml:space="preserve">kai dėl nepaprastosios padėties, ekstremaliosios situacijos ar karantino Etikos komisijos posėdžiai negali vykti </w:t>
      </w:r>
      <w:r w:rsidR="00107FF8">
        <w:rPr>
          <w:rFonts w:eastAsia="Times New Roman" w:cs="Times New Roman"/>
          <w:color w:val="000000"/>
          <w:kern w:val="0"/>
          <w:lang w:eastAsia="lt-LT" w:bidi="ar-SA"/>
        </w:rPr>
        <w:t>S</w:t>
      </w:r>
      <w:r w:rsidR="00EF4CF1" w:rsidRPr="00EF4CF1">
        <w:rPr>
          <w:rFonts w:eastAsia="Times New Roman" w:cs="Times New Roman"/>
          <w:color w:val="000000"/>
          <w:kern w:val="0"/>
          <w:lang w:eastAsia="lt-LT" w:bidi="ar-SA"/>
        </w:rPr>
        <w:t>avivaldybės tarybos nariams posėdyje dalyvaujant fiziškai;</w:t>
      </w:r>
    </w:p>
    <w:p w:rsidR="00377C95" w:rsidRDefault="00CC50CD" w:rsidP="00CC50CD">
      <w:pPr>
        <w:widowControl/>
        <w:suppressAutoHyphens w:val="0"/>
        <w:ind w:firstLine="709"/>
        <w:jc w:val="both"/>
        <w:rPr>
          <w:rFonts w:eastAsia="Times New Roman" w:cs="Times New Roman"/>
          <w:color w:val="000000"/>
          <w:kern w:val="0"/>
          <w:lang w:eastAsia="lt-LT" w:bidi="ar-SA"/>
        </w:rPr>
      </w:pPr>
      <w:r>
        <w:rPr>
          <w:rFonts w:eastAsia="Times New Roman" w:cs="Times New Roman"/>
          <w:color w:val="000000"/>
          <w:kern w:val="0"/>
          <w:lang w:eastAsia="lt-LT" w:bidi="ar-SA"/>
        </w:rPr>
        <w:t>–</w:t>
      </w:r>
      <w:r w:rsidR="00EF4CF1">
        <w:rPr>
          <w:rFonts w:eastAsia="Times New Roman" w:cs="Times New Roman"/>
          <w:color w:val="000000"/>
          <w:kern w:val="0"/>
          <w:lang w:eastAsia="lt-LT" w:bidi="ar-SA"/>
        </w:rPr>
        <w:t xml:space="preserve"> </w:t>
      </w:r>
      <w:r w:rsidR="00EF4CF1" w:rsidRPr="00EF4CF1">
        <w:rPr>
          <w:rFonts w:eastAsia="Times New Roman" w:cs="Times New Roman"/>
          <w:color w:val="000000"/>
          <w:kern w:val="0"/>
          <w:lang w:eastAsia="lt-LT" w:bidi="ar-SA"/>
        </w:rPr>
        <w:t xml:space="preserve">artimiausią numatytą nuotoliniu būdu ar mišriu būdu vyksiantį Etikos </w:t>
      </w:r>
      <w:r w:rsidR="00902887">
        <w:rPr>
          <w:rFonts w:eastAsia="Times New Roman" w:cs="Times New Roman"/>
          <w:color w:val="000000"/>
          <w:kern w:val="0"/>
          <w:lang w:eastAsia="lt-LT" w:bidi="ar-SA"/>
        </w:rPr>
        <w:t>komisijos posėdį</w:t>
      </w:r>
      <w:r w:rsidR="00EF4CF1">
        <w:rPr>
          <w:rFonts w:eastAsia="Times New Roman" w:cs="Times New Roman"/>
          <w:color w:val="000000"/>
          <w:kern w:val="0"/>
          <w:lang w:eastAsia="lt-LT" w:bidi="ar-SA"/>
        </w:rPr>
        <w:t>;</w:t>
      </w:r>
      <w:r w:rsidR="00377C95">
        <w:rPr>
          <w:rFonts w:eastAsia="Times New Roman" w:cs="Times New Roman"/>
          <w:color w:val="000000"/>
          <w:kern w:val="0"/>
          <w:lang w:eastAsia="lt-LT" w:bidi="ar-SA"/>
        </w:rPr>
        <w:t xml:space="preserve"> </w:t>
      </w:r>
    </w:p>
    <w:p w:rsidR="00EF4CF1" w:rsidRPr="00EF4CF1" w:rsidRDefault="00377C95" w:rsidP="00CC50CD">
      <w:pPr>
        <w:widowControl/>
        <w:suppressAutoHyphens w:val="0"/>
        <w:ind w:firstLine="709"/>
        <w:jc w:val="both"/>
        <w:rPr>
          <w:rFonts w:eastAsia="Times New Roman" w:cs="Times New Roman"/>
          <w:color w:val="000000"/>
          <w:kern w:val="0"/>
          <w:lang w:eastAsia="lt-LT" w:bidi="ar-SA"/>
        </w:rPr>
      </w:pPr>
      <w:r>
        <w:rPr>
          <w:rFonts w:eastAsia="Times New Roman" w:cs="Times New Roman"/>
          <w:color w:val="000000"/>
          <w:kern w:val="0"/>
          <w:lang w:eastAsia="lt-LT" w:bidi="ar-SA"/>
        </w:rPr>
        <w:t>(</w:t>
      </w:r>
      <w:r w:rsidR="00165975">
        <w:rPr>
          <w:rFonts w:eastAsia="Times New Roman" w:cs="Times New Roman"/>
          <w:color w:val="000000"/>
          <w:kern w:val="0"/>
          <w:lang w:eastAsia="lt-LT" w:bidi="ar-SA"/>
        </w:rPr>
        <w:t>iki įstatymo nuostatų pakeitimo</w:t>
      </w:r>
      <w:r>
        <w:rPr>
          <w:rFonts w:eastAsia="Times New Roman" w:cs="Times New Roman"/>
          <w:color w:val="000000"/>
          <w:kern w:val="0"/>
          <w:lang w:eastAsia="lt-LT" w:bidi="ar-SA"/>
        </w:rPr>
        <w:t xml:space="preserve"> Etikos komisijos posėd</w:t>
      </w:r>
      <w:r w:rsidR="00165975">
        <w:rPr>
          <w:rFonts w:eastAsia="Times New Roman" w:cs="Times New Roman"/>
          <w:color w:val="000000"/>
          <w:kern w:val="0"/>
          <w:lang w:eastAsia="lt-LT" w:bidi="ar-SA"/>
        </w:rPr>
        <w:t>į</w:t>
      </w:r>
      <w:r>
        <w:rPr>
          <w:rFonts w:eastAsia="Times New Roman" w:cs="Times New Roman"/>
          <w:color w:val="000000"/>
          <w:kern w:val="0"/>
          <w:lang w:eastAsia="lt-LT" w:bidi="ar-SA"/>
        </w:rPr>
        <w:t xml:space="preserve"> nuotoliniu būdu buvo galima </w:t>
      </w:r>
      <w:r w:rsidR="00AB793D">
        <w:rPr>
          <w:rFonts w:eastAsia="Times New Roman" w:cs="Times New Roman"/>
          <w:color w:val="000000"/>
          <w:kern w:val="0"/>
          <w:lang w:eastAsia="lt-LT" w:bidi="ar-SA"/>
        </w:rPr>
        <w:t>organizuoti</w:t>
      </w:r>
      <w:r>
        <w:rPr>
          <w:rFonts w:eastAsia="Times New Roman" w:cs="Times New Roman"/>
          <w:color w:val="000000"/>
          <w:kern w:val="0"/>
          <w:lang w:eastAsia="lt-LT" w:bidi="ar-SA"/>
        </w:rPr>
        <w:t xml:space="preserve"> tik</w:t>
      </w:r>
      <w:r w:rsidR="00AB793D">
        <w:rPr>
          <w:rFonts w:eastAsia="Times New Roman" w:cs="Times New Roman"/>
          <w:color w:val="000000"/>
          <w:kern w:val="0"/>
          <w:lang w:eastAsia="lt-LT" w:bidi="ar-SA"/>
        </w:rPr>
        <w:t xml:space="preserve"> jei</w:t>
      </w:r>
      <w:r>
        <w:rPr>
          <w:rFonts w:eastAsia="Times New Roman" w:cs="Times New Roman"/>
          <w:color w:val="000000"/>
          <w:kern w:val="0"/>
          <w:lang w:eastAsia="lt-LT" w:bidi="ar-SA"/>
        </w:rPr>
        <w:t xml:space="preserve"> d</w:t>
      </w:r>
      <w:r w:rsidR="00AB793D">
        <w:rPr>
          <w:rFonts w:eastAsia="Times New Roman" w:cs="Times New Roman"/>
          <w:color w:val="000000"/>
          <w:kern w:val="0"/>
          <w:lang w:eastAsia="lt-LT" w:bidi="ar-SA"/>
        </w:rPr>
        <w:t>ė</w:t>
      </w:r>
      <w:r>
        <w:rPr>
          <w:rFonts w:eastAsia="Times New Roman" w:cs="Times New Roman"/>
          <w:color w:val="000000"/>
          <w:kern w:val="0"/>
          <w:lang w:eastAsia="lt-LT" w:bidi="ar-SA"/>
        </w:rPr>
        <w:t>l nepa</w:t>
      </w:r>
      <w:r w:rsidR="00AB793D">
        <w:rPr>
          <w:rFonts w:eastAsia="Times New Roman" w:cs="Times New Roman"/>
          <w:color w:val="000000"/>
          <w:kern w:val="0"/>
          <w:lang w:eastAsia="lt-LT" w:bidi="ar-SA"/>
        </w:rPr>
        <w:t>p</w:t>
      </w:r>
      <w:r>
        <w:rPr>
          <w:rFonts w:eastAsia="Times New Roman" w:cs="Times New Roman"/>
          <w:color w:val="000000"/>
          <w:kern w:val="0"/>
          <w:lang w:eastAsia="lt-LT" w:bidi="ar-SA"/>
        </w:rPr>
        <w:t xml:space="preserve">rastosios padėties, ekstremaliosios situacijos ar karantino </w:t>
      </w:r>
      <w:r w:rsidR="00165975">
        <w:rPr>
          <w:rFonts w:eastAsia="Times New Roman" w:cs="Times New Roman"/>
          <w:color w:val="000000"/>
          <w:kern w:val="0"/>
          <w:lang w:eastAsia="lt-LT" w:bidi="ar-SA"/>
        </w:rPr>
        <w:t>komisijos posėdis negalėjo vykti komisijos nariams posėdyje dalyvaujant fiziškai).</w:t>
      </w:r>
    </w:p>
    <w:p w:rsidR="00EF4CF1" w:rsidRDefault="00317AE4" w:rsidP="00317AE4">
      <w:pPr>
        <w:ind w:firstLine="709"/>
        <w:jc w:val="both"/>
        <w:rPr>
          <w:rFonts w:eastAsia="Times New Roman" w:cs="Times New Roman"/>
          <w:color w:val="000000"/>
          <w:kern w:val="0"/>
          <w:lang w:eastAsia="lt-LT" w:bidi="ar-SA"/>
        </w:rPr>
      </w:pPr>
      <w:r w:rsidRPr="00317AE4">
        <w:rPr>
          <w:color w:val="000000"/>
        </w:rPr>
        <w:t xml:space="preserve">3) lieka galioti nuostatos, kad Etikos komisijos posėdžiui vykstant </w:t>
      </w:r>
      <w:r w:rsidR="00BC7236">
        <w:rPr>
          <w:color w:val="000000"/>
        </w:rPr>
        <w:t xml:space="preserve">tiek </w:t>
      </w:r>
      <w:r w:rsidRPr="00317AE4">
        <w:rPr>
          <w:color w:val="000000"/>
        </w:rPr>
        <w:t>nuotoliniu</w:t>
      </w:r>
      <w:r w:rsidR="00107FF8">
        <w:rPr>
          <w:color w:val="000000"/>
        </w:rPr>
        <w:t>,</w:t>
      </w:r>
      <w:r w:rsidRPr="00317AE4">
        <w:rPr>
          <w:color w:val="000000"/>
        </w:rPr>
        <w:t xml:space="preserve"> </w:t>
      </w:r>
      <w:r w:rsidR="00BC7236">
        <w:rPr>
          <w:color w:val="000000"/>
        </w:rPr>
        <w:t>tiek</w:t>
      </w:r>
      <w:r w:rsidRPr="00317AE4">
        <w:rPr>
          <w:color w:val="000000"/>
        </w:rPr>
        <w:t xml:space="preserve"> mišriu būdu</w:t>
      </w:r>
      <w:r w:rsidR="00044CF9">
        <w:rPr>
          <w:color w:val="000000"/>
        </w:rPr>
        <w:t>,</w:t>
      </w:r>
      <w:r w:rsidR="00EF4CF1" w:rsidRPr="00317AE4">
        <w:rPr>
          <w:color w:val="000000"/>
        </w:rPr>
        <w:t xml:space="preserve"> klausimai </w:t>
      </w:r>
      <w:r w:rsidR="00044CF9">
        <w:rPr>
          <w:color w:val="000000"/>
        </w:rPr>
        <w:t xml:space="preserve">posėdžiui </w:t>
      </w:r>
      <w:r w:rsidR="00EF4CF1" w:rsidRPr="00317AE4">
        <w:rPr>
          <w:color w:val="000000"/>
        </w:rPr>
        <w:t xml:space="preserve">rengiami ir posėdis vyksta </w:t>
      </w:r>
      <w:r w:rsidRPr="00317AE4">
        <w:rPr>
          <w:color w:val="000000"/>
        </w:rPr>
        <w:t xml:space="preserve">laikantis </w:t>
      </w:r>
      <w:r w:rsidRPr="00345708">
        <w:rPr>
          <w:rFonts w:eastAsia="Times New Roman" w:cs="Times New Roman"/>
          <w:color w:val="000000"/>
          <w:kern w:val="0"/>
          <w:lang w:eastAsia="lt-LT" w:bidi="ar-SA"/>
        </w:rPr>
        <w:t xml:space="preserve">visų </w:t>
      </w:r>
      <w:r w:rsidRPr="00BE4B02">
        <w:rPr>
          <w:rFonts w:eastAsia="Times New Roman" w:cs="Times New Roman"/>
          <w:color w:val="000000"/>
          <w:kern w:val="0"/>
          <w:lang w:eastAsia="lt-LT" w:bidi="ar-SA"/>
        </w:rPr>
        <w:t>Lietuvos Respublikos vietos savivaldos įstatyme</w:t>
      </w:r>
      <w:r w:rsidRPr="00345708">
        <w:rPr>
          <w:rFonts w:eastAsia="Times New Roman" w:cs="Times New Roman"/>
          <w:color w:val="000000"/>
          <w:kern w:val="0"/>
          <w:lang w:eastAsia="lt-LT" w:bidi="ar-SA"/>
        </w:rPr>
        <w:t xml:space="preserve"> nustatytų reikalavimų ir užtikrinant </w:t>
      </w:r>
      <w:r w:rsidRPr="00941CE5">
        <w:rPr>
          <w:rFonts w:eastAsia="Times New Roman" w:cs="Times New Roman"/>
          <w:color w:val="000000"/>
          <w:kern w:val="0"/>
          <w:lang w:eastAsia="lt-LT" w:bidi="ar-SA"/>
        </w:rPr>
        <w:t>Lietuvos Respublikos vietos savivaldos įstatyme</w:t>
      </w:r>
      <w:r w:rsidRPr="00345708">
        <w:rPr>
          <w:rFonts w:eastAsia="Times New Roman" w:cs="Times New Roman"/>
          <w:color w:val="000000"/>
          <w:kern w:val="0"/>
          <w:lang w:eastAsia="lt-LT" w:bidi="ar-SA"/>
        </w:rPr>
        <w:t xml:space="preserve"> nustatytas </w:t>
      </w:r>
      <w:r w:rsidR="00107FF8">
        <w:rPr>
          <w:rFonts w:eastAsia="Times New Roman" w:cs="Times New Roman"/>
          <w:color w:val="000000"/>
          <w:kern w:val="0"/>
          <w:lang w:eastAsia="lt-LT" w:bidi="ar-SA"/>
        </w:rPr>
        <w:t>S</w:t>
      </w:r>
      <w:r w:rsidRPr="00345708">
        <w:rPr>
          <w:rFonts w:eastAsia="Times New Roman" w:cs="Times New Roman"/>
          <w:color w:val="000000"/>
          <w:kern w:val="0"/>
          <w:lang w:eastAsia="lt-LT" w:bidi="ar-SA"/>
        </w:rPr>
        <w:t>avivaldybės tarybos nario teises.</w:t>
      </w:r>
      <w:r>
        <w:rPr>
          <w:rFonts w:eastAsia="Times New Roman" w:cs="Times New Roman"/>
          <w:color w:val="000000"/>
          <w:kern w:val="0"/>
          <w:lang w:eastAsia="lt-LT" w:bidi="ar-SA"/>
        </w:rPr>
        <w:t xml:space="preserve"> Taip pat </w:t>
      </w:r>
      <w:r w:rsidRPr="00345708">
        <w:rPr>
          <w:rFonts w:eastAsia="Times New Roman" w:cs="Times New Roman"/>
          <w:color w:val="000000"/>
          <w:kern w:val="0"/>
          <w:lang w:eastAsia="lt-LT" w:bidi="ar-SA"/>
        </w:rPr>
        <w:t xml:space="preserve">priimant </w:t>
      </w:r>
      <w:r>
        <w:rPr>
          <w:rFonts w:eastAsia="Times New Roman" w:cs="Times New Roman"/>
          <w:color w:val="000000"/>
          <w:kern w:val="0"/>
          <w:lang w:eastAsia="lt-LT" w:bidi="ar-SA"/>
        </w:rPr>
        <w:t xml:space="preserve">Etikos </w:t>
      </w:r>
      <w:r w:rsidRPr="00345708">
        <w:rPr>
          <w:rFonts w:eastAsia="Times New Roman" w:cs="Times New Roman"/>
          <w:color w:val="000000"/>
          <w:kern w:val="0"/>
          <w:lang w:eastAsia="lt-LT" w:bidi="ar-SA"/>
        </w:rPr>
        <w:t xml:space="preserve">komisijos sprendimus turi būti užtikrintas </w:t>
      </w:r>
      <w:r>
        <w:rPr>
          <w:rFonts w:eastAsia="Times New Roman" w:cs="Times New Roman"/>
          <w:color w:val="000000"/>
          <w:kern w:val="0"/>
          <w:lang w:eastAsia="lt-LT" w:bidi="ar-SA"/>
        </w:rPr>
        <w:t xml:space="preserve">Etikos </w:t>
      </w:r>
      <w:r w:rsidRPr="00345708">
        <w:rPr>
          <w:rFonts w:eastAsia="Times New Roman" w:cs="Times New Roman"/>
          <w:color w:val="000000"/>
          <w:kern w:val="0"/>
          <w:lang w:eastAsia="lt-LT" w:bidi="ar-SA"/>
        </w:rPr>
        <w:t>komisijos nario tapatybės ir jo balsavimo rezultatų nustatymas.</w:t>
      </w:r>
    </w:p>
    <w:p w:rsidR="00BA4C16" w:rsidRDefault="00632DB1" w:rsidP="005A58CB">
      <w:pPr>
        <w:ind w:firstLine="709"/>
        <w:jc w:val="both"/>
        <w:rPr>
          <w:color w:val="000000"/>
        </w:rPr>
      </w:pPr>
      <w:r>
        <w:rPr>
          <w:rFonts w:eastAsia="Times New Roman" w:cs="Times New Roman"/>
          <w:color w:val="000000"/>
          <w:kern w:val="0"/>
          <w:lang w:eastAsia="lt-LT" w:bidi="ar-SA"/>
        </w:rPr>
        <w:t xml:space="preserve">Vadovaujantis Lietuvos Respublikos vidaus reikalų ministro 2022 m. balandžio 21 d. įsakymu Nr. 1V-319 „Dėl </w:t>
      </w:r>
      <w:r>
        <w:rPr>
          <w:color w:val="000000"/>
        </w:rPr>
        <w:t>s</w:t>
      </w:r>
      <w:r>
        <w:rPr>
          <w:color w:val="000000"/>
        </w:rPr>
        <w:t>avivaldybių tarybų etikos komisijos narių ir antikorupcijos komisijos narių, kurie nėra savivaldybės tarybos nariai, atlygio dydžio ir mokėjimo t</w:t>
      </w:r>
      <w:r>
        <w:rPr>
          <w:color w:val="000000"/>
        </w:rPr>
        <w:t xml:space="preserve">varkos nustatymo“ </w:t>
      </w:r>
      <w:r w:rsidR="001D769F">
        <w:rPr>
          <w:color w:val="000000"/>
        </w:rPr>
        <w:t xml:space="preserve">įrašoma, kad </w:t>
      </w:r>
      <w:r w:rsidR="009A1E14">
        <w:rPr>
          <w:color w:val="000000"/>
        </w:rPr>
        <w:t xml:space="preserve">Etikos komisijos nariams, kurie nėra savivaldybės tarybos nariai, </w:t>
      </w:r>
      <w:r w:rsidR="001D769F">
        <w:rPr>
          <w:color w:val="000000"/>
        </w:rPr>
        <w:t xml:space="preserve">už darbą </w:t>
      </w:r>
      <w:r w:rsidR="005A58CB">
        <w:rPr>
          <w:color w:val="000000"/>
        </w:rPr>
        <w:t xml:space="preserve">Etikos komisijoje </w:t>
      </w:r>
      <w:r w:rsidR="001D769F">
        <w:rPr>
          <w:color w:val="000000"/>
        </w:rPr>
        <w:t xml:space="preserve">apmokama </w:t>
      </w:r>
      <w:r w:rsidR="005A58CB">
        <w:rPr>
          <w:color w:val="000000"/>
        </w:rPr>
        <w:t>Lietuvos Respublikos vidaus reikalų ministro nustatyta Savivaldybių tarybų etikos komisijos narių ir antikorupcijos komisijos narių, kurie nėra savivaldybės tarybos nariai, atlygio dydžio ir mokėjimo tvarka</w:t>
      </w:r>
      <w:r w:rsidR="00B60B2E">
        <w:rPr>
          <w:color w:val="000000"/>
        </w:rPr>
        <w:t>, t. y.:</w:t>
      </w:r>
    </w:p>
    <w:p w:rsidR="008D51AB" w:rsidRDefault="004D5769" w:rsidP="004D5769">
      <w:pPr>
        <w:pStyle w:val="Sraopastraipa"/>
        <w:ind w:left="0" w:firstLine="709"/>
        <w:jc w:val="both"/>
        <w:rPr>
          <w:color w:val="000000"/>
        </w:rPr>
      </w:pPr>
      <w:r>
        <w:rPr>
          <w:color w:val="000000"/>
        </w:rPr>
        <w:t>1</w:t>
      </w:r>
      <w:r w:rsidR="004B2037">
        <w:rPr>
          <w:color w:val="000000"/>
        </w:rPr>
        <w:t xml:space="preserve">) </w:t>
      </w:r>
      <w:r w:rsidR="00BA4C16">
        <w:rPr>
          <w:color w:val="000000"/>
        </w:rPr>
        <w:t xml:space="preserve">už </w:t>
      </w:r>
      <w:r w:rsidR="00B60B2E" w:rsidRPr="00BA4C16">
        <w:rPr>
          <w:color w:val="000000"/>
        </w:rPr>
        <w:t xml:space="preserve"> </w:t>
      </w:r>
      <w:r>
        <w:rPr>
          <w:color w:val="000000"/>
        </w:rPr>
        <w:t>vieną dirbtą valandą Etikos komisijos posėdyje – 0,04 Lietuvos Respublikos S</w:t>
      </w:r>
      <w:r w:rsidR="004B2037">
        <w:rPr>
          <w:color w:val="000000"/>
        </w:rPr>
        <w:t>eimo patvirtinto at</w:t>
      </w:r>
      <w:r>
        <w:rPr>
          <w:color w:val="000000"/>
        </w:rPr>
        <w:t>i</w:t>
      </w:r>
      <w:r w:rsidR="004B2037">
        <w:rPr>
          <w:color w:val="000000"/>
        </w:rPr>
        <w:t>ti</w:t>
      </w:r>
      <w:r>
        <w:rPr>
          <w:color w:val="000000"/>
        </w:rPr>
        <w:t>nkamų metų pareiginės algos bazinio</w:t>
      </w:r>
      <w:r w:rsidR="004B2037">
        <w:rPr>
          <w:color w:val="000000"/>
        </w:rPr>
        <w:t xml:space="preserve"> </w:t>
      </w:r>
      <w:r>
        <w:rPr>
          <w:color w:val="000000"/>
        </w:rPr>
        <w:t>dy</w:t>
      </w:r>
      <w:r w:rsidR="004B2037">
        <w:rPr>
          <w:color w:val="000000"/>
        </w:rPr>
        <w:t>džio, taikomo apskaičiuojant va</w:t>
      </w:r>
      <w:r>
        <w:rPr>
          <w:color w:val="000000"/>
        </w:rPr>
        <w:t>lstybės</w:t>
      </w:r>
      <w:r w:rsidR="004B2037">
        <w:rPr>
          <w:color w:val="000000"/>
        </w:rPr>
        <w:t xml:space="preserve"> politikų, teisėjų, valstybės pareigūnų, valstybės tarnautojų ir valstybės bei savivaldybių biudžeti</w:t>
      </w:r>
      <w:r w:rsidR="00C26035">
        <w:rPr>
          <w:color w:val="000000"/>
        </w:rPr>
        <w:t>nių įstaigų darbuotojų pareigine</w:t>
      </w:r>
      <w:r w:rsidR="004B2037">
        <w:rPr>
          <w:color w:val="000000"/>
        </w:rPr>
        <w:t>s algas;</w:t>
      </w:r>
    </w:p>
    <w:p w:rsidR="004F099C" w:rsidRDefault="004F099C" w:rsidP="004F099C">
      <w:pPr>
        <w:pStyle w:val="Sraopastraipa"/>
        <w:ind w:left="0" w:firstLine="709"/>
        <w:jc w:val="both"/>
        <w:rPr>
          <w:color w:val="000000"/>
        </w:rPr>
      </w:pPr>
      <w:r>
        <w:rPr>
          <w:color w:val="000000"/>
        </w:rPr>
        <w:t>2</w:t>
      </w:r>
      <w:r w:rsidR="004E2F48">
        <w:rPr>
          <w:color w:val="000000"/>
        </w:rPr>
        <w:t>)</w:t>
      </w:r>
      <w:r>
        <w:rPr>
          <w:color w:val="000000"/>
        </w:rPr>
        <w:t xml:space="preserve"> už pasirengimą Etikos </w:t>
      </w:r>
      <w:r w:rsidR="004E2F48">
        <w:rPr>
          <w:color w:val="000000"/>
        </w:rPr>
        <w:t xml:space="preserve">komisijos </w:t>
      </w:r>
      <w:r>
        <w:rPr>
          <w:color w:val="000000"/>
        </w:rPr>
        <w:t xml:space="preserve">posėdyje nagrinėti vieną skundą, prašymą ar </w:t>
      </w:r>
      <w:r>
        <w:rPr>
          <w:color w:val="000000"/>
        </w:rPr>
        <w:lastRenderedPageBreak/>
        <w:t xml:space="preserve">pranešimą – 0,07 Seimo </w:t>
      </w:r>
      <w:r>
        <w:rPr>
          <w:color w:val="000000"/>
        </w:rPr>
        <w:t>patvirtinto atitinkamų metų pareiginės algos bazinio dydžio, taikomo apskaičiuojant valstybės politikų, teisėjų, valstybės pareigūnų, valstybės tarnautojų ir valstybės bei savivaldybių biudžeti</w:t>
      </w:r>
      <w:r w:rsidR="009E4641">
        <w:rPr>
          <w:color w:val="000000"/>
        </w:rPr>
        <w:t>nių įstaigų darbuotojų pareigines</w:t>
      </w:r>
      <w:r>
        <w:rPr>
          <w:color w:val="000000"/>
        </w:rPr>
        <w:t xml:space="preserve"> algas;</w:t>
      </w:r>
    </w:p>
    <w:p w:rsidR="00223113" w:rsidRDefault="00223113" w:rsidP="004F099C">
      <w:pPr>
        <w:pStyle w:val="Sraopastraipa"/>
        <w:ind w:left="0" w:firstLine="709"/>
        <w:jc w:val="both"/>
        <w:rPr>
          <w:color w:val="000000"/>
        </w:rPr>
      </w:pPr>
      <w:r>
        <w:rPr>
          <w:color w:val="000000"/>
        </w:rPr>
        <w:t>3</w:t>
      </w:r>
      <w:r w:rsidR="002235F8">
        <w:rPr>
          <w:color w:val="000000"/>
        </w:rPr>
        <w:t>)</w:t>
      </w:r>
      <w:r>
        <w:rPr>
          <w:color w:val="000000"/>
        </w:rPr>
        <w:t xml:space="preserve"> </w:t>
      </w:r>
      <w:r w:rsidR="00A079E6">
        <w:rPr>
          <w:color w:val="000000"/>
        </w:rPr>
        <w:t>už darbą Etikos komisijoje apmokama</w:t>
      </w:r>
      <w:r w:rsidR="002235F8">
        <w:rPr>
          <w:color w:val="000000"/>
        </w:rPr>
        <w:t xml:space="preserve"> pagal faktiškai dirbtas valandas, užfiksuotas </w:t>
      </w:r>
      <w:r w:rsidR="00A079E6">
        <w:rPr>
          <w:color w:val="000000"/>
        </w:rPr>
        <w:t>Etikos komisijos posėdžio protokole, kuriame taip pat fiksuojamas išnagrinėtų skundų, prašymų ar pranešimų kiekis.</w:t>
      </w:r>
    </w:p>
    <w:p w:rsidR="00BF1304" w:rsidRPr="00BF1304" w:rsidRDefault="00953600" w:rsidP="00953600">
      <w:pPr>
        <w:ind w:left="709"/>
        <w:rPr>
          <w:b/>
        </w:rPr>
      </w:pPr>
      <w:r>
        <w:rPr>
          <w:b/>
        </w:rPr>
        <w:t xml:space="preserve">3. </w:t>
      </w:r>
      <w:r w:rsidR="00BF1304" w:rsidRPr="00BF1304">
        <w:rPr>
          <w:b/>
        </w:rPr>
        <w:t>Laukiami rezultatai</w:t>
      </w:r>
    </w:p>
    <w:p w:rsidR="00A92011" w:rsidRPr="0014227C" w:rsidRDefault="00A92011" w:rsidP="00A92011">
      <w:pPr>
        <w:jc w:val="both"/>
      </w:pPr>
      <w:r w:rsidRPr="00471CE3">
        <w:rPr>
          <w:b/>
        </w:rPr>
        <w:tab/>
      </w:r>
      <w:r w:rsidR="0014227C" w:rsidRPr="0014227C">
        <w:t>Priėmus sprendimo projektą</w:t>
      </w:r>
      <w:r w:rsidR="00192489">
        <w:t>, bus įgyvendintos Vietos</w:t>
      </w:r>
      <w:r w:rsidR="00B06DDE">
        <w:t xml:space="preserve"> savivaldos įstatymo 15</w:t>
      </w:r>
      <w:r w:rsidR="00192489" w:rsidRPr="00157902">
        <w:rPr>
          <w:color w:val="000000"/>
          <w:vertAlign w:val="superscript"/>
        </w:rPr>
        <w:t xml:space="preserve"> </w:t>
      </w:r>
      <w:r w:rsidRPr="0014227C">
        <w:t>straipsni</w:t>
      </w:r>
      <w:r w:rsidR="00B06DDE">
        <w:t>o</w:t>
      </w:r>
      <w:r w:rsidR="00192489">
        <w:t xml:space="preserve"> nuostatos.</w:t>
      </w:r>
    </w:p>
    <w:p w:rsidR="00BF1304" w:rsidRDefault="00953600" w:rsidP="00953600">
      <w:pPr>
        <w:ind w:left="709"/>
        <w:rPr>
          <w:b/>
        </w:rPr>
      </w:pPr>
      <w:r>
        <w:rPr>
          <w:b/>
        </w:rPr>
        <w:t xml:space="preserve">4. </w:t>
      </w:r>
      <w:r w:rsidR="00BF1304" w:rsidRPr="00BF1304">
        <w:rPr>
          <w:b/>
        </w:rPr>
        <w:t>Lėšų poreikis ir šaltiniai</w:t>
      </w:r>
    </w:p>
    <w:p w:rsidR="00FB6008" w:rsidRDefault="00FB6008" w:rsidP="00FB6008">
      <w:pPr>
        <w:ind w:firstLine="709"/>
        <w:jc w:val="both"/>
        <w:rPr>
          <w:rFonts w:cs="Times New Roman"/>
          <w:color w:val="000000"/>
        </w:rPr>
      </w:pPr>
      <w:r>
        <w:rPr>
          <w:rFonts w:cs="Times New Roman"/>
          <w:color w:val="000000"/>
        </w:rPr>
        <w:t xml:space="preserve">Reikės apmokėti </w:t>
      </w:r>
      <w:proofErr w:type="spellStart"/>
      <w:r>
        <w:rPr>
          <w:rFonts w:cs="Times New Roman"/>
          <w:color w:val="000000"/>
        </w:rPr>
        <w:t>seniūnaičiams</w:t>
      </w:r>
      <w:proofErr w:type="spellEnd"/>
      <w:r>
        <w:rPr>
          <w:rFonts w:cs="Times New Roman"/>
          <w:color w:val="000000"/>
        </w:rPr>
        <w:t xml:space="preserve"> už dalyvavimą Etikos komisijos posėdžiuose. Etikos komisijos sudėtyje – 4 </w:t>
      </w:r>
      <w:proofErr w:type="spellStart"/>
      <w:r>
        <w:rPr>
          <w:rFonts w:cs="Times New Roman"/>
          <w:color w:val="000000"/>
        </w:rPr>
        <w:t>seniūnaičiai</w:t>
      </w:r>
      <w:proofErr w:type="spellEnd"/>
      <w:r>
        <w:rPr>
          <w:rFonts w:cs="Times New Roman"/>
          <w:color w:val="000000"/>
        </w:rPr>
        <w:t xml:space="preserve">. </w:t>
      </w:r>
    </w:p>
    <w:p w:rsidR="00BF1304" w:rsidRPr="00BF1304" w:rsidRDefault="00953600" w:rsidP="00953600">
      <w:pPr>
        <w:ind w:left="709"/>
      </w:pPr>
      <w:r>
        <w:rPr>
          <w:b/>
          <w:bCs/>
        </w:rPr>
        <w:t xml:space="preserve">5. </w:t>
      </w:r>
      <w:r w:rsidR="00BF1304">
        <w:rPr>
          <w:b/>
          <w:bCs/>
        </w:rPr>
        <w:t>Kiti, sprendimui priimti reikalingi pagrindimai, skaičiavimai, paaiškinimai</w:t>
      </w:r>
    </w:p>
    <w:p w:rsidR="00ED58F3" w:rsidRDefault="00953600" w:rsidP="003B0FCB">
      <w:pPr>
        <w:ind w:left="709"/>
      </w:pPr>
      <w:r w:rsidRPr="00953600">
        <w:t>Nėra.</w:t>
      </w:r>
    </w:p>
    <w:p w:rsidR="00492AC6" w:rsidRDefault="00492AC6" w:rsidP="003B0FCB">
      <w:pPr>
        <w:ind w:left="709"/>
      </w:pPr>
    </w:p>
    <w:p w:rsidR="008D51AB" w:rsidRDefault="008D51AB" w:rsidP="003B0FCB">
      <w:pPr>
        <w:ind w:left="709"/>
      </w:pPr>
    </w:p>
    <w:p w:rsidR="008D51AB" w:rsidRDefault="008D51AB" w:rsidP="003B0FCB">
      <w:pPr>
        <w:ind w:left="709"/>
      </w:pPr>
    </w:p>
    <w:p w:rsidR="0000379A" w:rsidRDefault="00D265D4" w:rsidP="00B22274">
      <w:r>
        <w:t>V</w:t>
      </w:r>
      <w:r w:rsidR="00FF6824">
        <w:t>yriausioji specialistė</w:t>
      </w:r>
      <w:r w:rsidR="00FF6824">
        <w:tab/>
      </w:r>
      <w:r w:rsidR="00FF6824">
        <w:tab/>
      </w:r>
      <w:r>
        <w:tab/>
      </w:r>
      <w:r>
        <w:tab/>
      </w:r>
      <w:r>
        <w:tab/>
      </w:r>
      <w:r>
        <w:tab/>
      </w:r>
      <w:r>
        <w:tab/>
      </w:r>
      <w:r>
        <w:tab/>
        <w:t>Lina Karpavičien</w:t>
      </w:r>
      <w:r w:rsidR="00B22274">
        <w:t>ė</w:t>
      </w:r>
    </w:p>
    <w:sectPr w:rsidR="0000379A" w:rsidSect="00380555">
      <w:headerReference w:type="default" r:id="rId10"/>
      <w:headerReference w:type="first" r:id="rId11"/>
      <w:pgSz w:w="11906" w:h="16838" w:code="9"/>
      <w:pgMar w:top="1134" w:right="992" w:bottom="1134" w:left="1701" w:header="1134" w:footer="567" w:gutter="0"/>
      <w:pgNumType w:start="1"/>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D3B" w:rsidRDefault="00F93D3B" w:rsidP="00157902">
      <w:r>
        <w:separator/>
      </w:r>
    </w:p>
  </w:endnote>
  <w:endnote w:type="continuationSeparator" w:id="0">
    <w:p w:rsidR="00F93D3B" w:rsidRDefault="00F93D3B" w:rsidP="001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D3B" w:rsidRDefault="00F93D3B" w:rsidP="00157902">
      <w:r>
        <w:separator/>
      </w:r>
    </w:p>
  </w:footnote>
  <w:footnote w:type="continuationSeparator" w:id="0">
    <w:p w:rsidR="00F93D3B" w:rsidRDefault="00F93D3B" w:rsidP="0015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506752"/>
      <w:docPartObj>
        <w:docPartGallery w:val="Page Numbers (Top of Page)"/>
        <w:docPartUnique/>
      </w:docPartObj>
    </w:sdtPr>
    <w:sdtEndPr/>
    <w:sdtContent>
      <w:p w:rsidR="00157902" w:rsidRDefault="00F870F7">
        <w:pPr>
          <w:pStyle w:val="Antrats"/>
          <w:jc w:val="center"/>
        </w:pPr>
        <w:r>
          <w:fldChar w:fldCharType="begin"/>
        </w:r>
        <w:r w:rsidR="00157902">
          <w:instrText>PAGE   \* MERGEFORMAT</w:instrText>
        </w:r>
        <w:r>
          <w:fldChar w:fldCharType="separate"/>
        </w:r>
        <w:r w:rsidR="00EB0DA0">
          <w:rPr>
            <w:noProof/>
          </w:rPr>
          <w:t>4</w:t>
        </w:r>
        <w:r>
          <w:fldChar w:fldCharType="end"/>
        </w:r>
      </w:p>
    </w:sdtContent>
  </w:sdt>
  <w:p w:rsidR="00157902" w:rsidRDefault="001579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094194"/>
      <w:docPartObj>
        <w:docPartGallery w:val="Page Numbers (Top of Page)"/>
        <w:docPartUnique/>
      </w:docPartObj>
    </w:sdtPr>
    <w:sdtEndPr/>
    <w:sdtContent>
      <w:p w:rsidR="00EB0DA0" w:rsidRDefault="00F870F7" w:rsidP="00EB0DA0">
        <w:pPr>
          <w:pStyle w:val="Antrats"/>
          <w:jc w:val="center"/>
        </w:pPr>
        <w:r>
          <w:fldChar w:fldCharType="begin"/>
        </w:r>
        <w:r w:rsidR="00EB0DA0">
          <w:instrText>PAGE   \* MERGEFORMAT</w:instrText>
        </w:r>
        <w:r>
          <w:fldChar w:fldCharType="separate"/>
        </w:r>
        <w:r w:rsidR="00DD2195">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A0" w:rsidRDefault="00EB0DA0" w:rsidP="00EB0DA0">
    <w:pPr>
      <w:jc w:val="center"/>
    </w:pPr>
    <w:r>
      <w:rPr>
        <w:noProof/>
        <w:lang w:eastAsia="lt-LT" w:bidi="ar-SA"/>
      </w:rPr>
      <w:drawing>
        <wp:inline distT="0" distB="0" distL="0" distR="0">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EB0DA0" w:rsidRDefault="00EB0DA0" w:rsidP="00EB0DA0">
    <w:pPr>
      <w:pStyle w:val="Antrats"/>
      <w:jc w:val="center"/>
    </w:pPr>
    <w:r>
      <w:rPr>
        <w:b/>
      </w:rPr>
      <w:tab/>
    </w:r>
    <w:r>
      <w:rPr>
        <w:b/>
      </w:rPr>
      <w:tab/>
      <w:t>Projektas</w:t>
    </w:r>
  </w:p>
  <w:p w:rsidR="00EB0DA0" w:rsidRDefault="00EB0DA0" w:rsidP="00EB0DA0">
    <w:pPr>
      <w:pStyle w:val="Antrats"/>
      <w:jc w:val="center"/>
      <w:rPr>
        <w:b/>
        <w:sz w:val="28"/>
      </w:rPr>
    </w:pPr>
    <w:r>
      <w:rPr>
        <w:b/>
        <w:sz w:val="28"/>
      </w:rPr>
      <w:t xml:space="preserve">PANEVĖŽIO RAJONO SAVIVALDYBĖS TARYBA </w:t>
    </w:r>
  </w:p>
  <w:p w:rsidR="00EB0DA0" w:rsidRPr="000B5779" w:rsidRDefault="00EB0DA0" w:rsidP="00EB0DA0">
    <w:pPr>
      <w:pStyle w:val="Antrats"/>
      <w:jc w:val="center"/>
      <w:rPr>
        <w:sz w:val="28"/>
      </w:rPr>
    </w:pPr>
  </w:p>
  <w:p w:rsidR="00EB0DA0" w:rsidRDefault="00EB0DA0" w:rsidP="00EB0DA0">
    <w:pPr>
      <w:pStyle w:val="Antrats"/>
      <w:jc w:val="cente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96838"/>
      <w:docPartObj>
        <w:docPartGallery w:val="Page Numbers (Top of Page)"/>
        <w:docPartUnique/>
      </w:docPartObj>
    </w:sdtPr>
    <w:sdtEndPr/>
    <w:sdtContent>
      <w:p w:rsidR="009164FC" w:rsidRDefault="00F870F7" w:rsidP="00EB0DA0">
        <w:pPr>
          <w:pStyle w:val="Antrats"/>
          <w:jc w:val="center"/>
        </w:pPr>
        <w:r>
          <w:fldChar w:fldCharType="begin"/>
        </w:r>
        <w:r w:rsidR="009164FC">
          <w:instrText>PAGE   \* MERGEFORMAT</w:instrText>
        </w:r>
        <w:r>
          <w:fldChar w:fldCharType="separate"/>
        </w:r>
        <w:r w:rsidR="00FA6C08">
          <w:rPr>
            <w:noProof/>
          </w:rPr>
          <w:t>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C9D" w:rsidRDefault="00DB7C9D" w:rsidP="00DB7C9D">
    <w:pPr>
      <w:pStyle w:val="Antrats"/>
      <w:jc w:val="center"/>
    </w:pPr>
  </w:p>
  <w:p w:rsidR="009164FC" w:rsidRPr="009164FC" w:rsidRDefault="009164FC" w:rsidP="009164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4D26D0E"/>
    <w:multiLevelType w:val="hybridMultilevel"/>
    <w:tmpl w:val="169EF14A"/>
    <w:lvl w:ilvl="0" w:tplc="757C8D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2FA7E0B"/>
    <w:multiLevelType w:val="hybridMultilevel"/>
    <w:tmpl w:val="BCB045B6"/>
    <w:lvl w:ilvl="0" w:tplc="D2B877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276AFD"/>
    <w:multiLevelType w:val="hybridMultilevel"/>
    <w:tmpl w:val="472CFA4C"/>
    <w:lvl w:ilvl="0" w:tplc="CBCAC3B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623754"/>
    <w:multiLevelType w:val="hybridMultilevel"/>
    <w:tmpl w:val="C67293C0"/>
    <w:lvl w:ilvl="0" w:tplc="2214B282">
      <w:start w:val="1"/>
      <w:numFmt w:val="decimal"/>
      <w:lvlText w:val="%1)"/>
      <w:lvlJc w:val="left"/>
      <w:pPr>
        <w:ind w:left="1069" w:hanging="360"/>
      </w:pPr>
      <w:rPr>
        <w:rFonts w:hint="default"/>
        <w:b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68745F2"/>
    <w:multiLevelType w:val="hybridMultilevel"/>
    <w:tmpl w:val="D84EE934"/>
    <w:lvl w:ilvl="0" w:tplc="2F94B3F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8736C7E"/>
    <w:multiLevelType w:val="hybridMultilevel"/>
    <w:tmpl w:val="C292EED8"/>
    <w:lvl w:ilvl="0" w:tplc="AB4C128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0" w15:restartNumberingAfterBreak="0">
    <w:nsid w:val="2F1275EF"/>
    <w:multiLevelType w:val="hybridMultilevel"/>
    <w:tmpl w:val="C832CA3E"/>
    <w:lvl w:ilvl="0" w:tplc="0427000F">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F313CF"/>
    <w:multiLevelType w:val="hybridMultilevel"/>
    <w:tmpl w:val="BA247B2C"/>
    <w:lvl w:ilvl="0" w:tplc="5D0E56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0897BFC"/>
    <w:multiLevelType w:val="hybridMultilevel"/>
    <w:tmpl w:val="55A6417A"/>
    <w:lvl w:ilvl="0" w:tplc="9E50F0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43C5FBE"/>
    <w:multiLevelType w:val="hybridMultilevel"/>
    <w:tmpl w:val="7C60EF80"/>
    <w:lvl w:ilvl="0" w:tplc="9FB8D5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12"/>
  </w:num>
  <w:num w:numId="6">
    <w:abstractNumId w:val="10"/>
  </w:num>
  <w:num w:numId="7">
    <w:abstractNumId w:val="8"/>
  </w:num>
  <w:num w:numId="8">
    <w:abstractNumId w:val="5"/>
  </w:num>
  <w:num w:numId="9">
    <w:abstractNumId w:val="14"/>
  </w:num>
  <w:num w:numId="10">
    <w:abstractNumId w:val="9"/>
  </w:num>
  <w:num w:numId="11">
    <w:abstractNumId w:val="6"/>
  </w:num>
  <w:num w:numId="12">
    <w:abstractNumId w:val="13"/>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F6"/>
    <w:rsid w:val="000019A2"/>
    <w:rsid w:val="0000379A"/>
    <w:rsid w:val="00004871"/>
    <w:rsid w:val="00012FC0"/>
    <w:rsid w:val="00023D52"/>
    <w:rsid w:val="000345B0"/>
    <w:rsid w:val="00040F31"/>
    <w:rsid w:val="00044CF9"/>
    <w:rsid w:val="00050E18"/>
    <w:rsid w:val="000515FC"/>
    <w:rsid w:val="0005235A"/>
    <w:rsid w:val="00054AE3"/>
    <w:rsid w:val="00060B46"/>
    <w:rsid w:val="00066602"/>
    <w:rsid w:val="0007091D"/>
    <w:rsid w:val="000725EB"/>
    <w:rsid w:val="00072617"/>
    <w:rsid w:val="00083B09"/>
    <w:rsid w:val="00084DDC"/>
    <w:rsid w:val="000B5779"/>
    <w:rsid w:val="000B73C1"/>
    <w:rsid w:val="000C65B1"/>
    <w:rsid w:val="000D0734"/>
    <w:rsid w:val="000E56AF"/>
    <w:rsid w:val="000F7AFE"/>
    <w:rsid w:val="001009E4"/>
    <w:rsid w:val="00107FF8"/>
    <w:rsid w:val="0011271E"/>
    <w:rsid w:val="001133DA"/>
    <w:rsid w:val="0011340E"/>
    <w:rsid w:val="00116FD8"/>
    <w:rsid w:val="00124C52"/>
    <w:rsid w:val="00125659"/>
    <w:rsid w:val="0012654F"/>
    <w:rsid w:val="00132E77"/>
    <w:rsid w:val="00134097"/>
    <w:rsid w:val="001345D1"/>
    <w:rsid w:val="0014227C"/>
    <w:rsid w:val="0015766B"/>
    <w:rsid w:val="00157902"/>
    <w:rsid w:val="00165975"/>
    <w:rsid w:val="001662DD"/>
    <w:rsid w:val="001700C9"/>
    <w:rsid w:val="001703C3"/>
    <w:rsid w:val="001735FD"/>
    <w:rsid w:val="00177558"/>
    <w:rsid w:val="001874E4"/>
    <w:rsid w:val="001879DC"/>
    <w:rsid w:val="001921F3"/>
    <w:rsid w:val="00192489"/>
    <w:rsid w:val="001A42CF"/>
    <w:rsid w:val="001B5683"/>
    <w:rsid w:val="001B6D84"/>
    <w:rsid w:val="001C5959"/>
    <w:rsid w:val="001C63ED"/>
    <w:rsid w:val="001D0EDB"/>
    <w:rsid w:val="001D634F"/>
    <w:rsid w:val="001D769F"/>
    <w:rsid w:val="001F03AF"/>
    <w:rsid w:val="002040B4"/>
    <w:rsid w:val="00205D51"/>
    <w:rsid w:val="002101B9"/>
    <w:rsid w:val="002132EA"/>
    <w:rsid w:val="00223113"/>
    <w:rsid w:val="002235F8"/>
    <w:rsid w:val="002257CC"/>
    <w:rsid w:val="002273FF"/>
    <w:rsid w:val="002316B5"/>
    <w:rsid w:val="002552AC"/>
    <w:rsid w:val="00263EE7"/>
    <w:rsid w:val="002772E9"/>
    <w:rsid w:val="00283B18"/>
    <w:rsid w:val="00291439"/>
    <w:rsid w:val="002947AC"/>
    <w:rsid w:val="002A0FA5"/>
    <w:rsid w:val="002A1D6A"/>
    <w:rsid w:val="002A43B7"/>
    <w:rsid w:val="002A509F"/>
    <w:rsid w:val="002B067B"/>
    <w:rsid w:val="002B41C3"/>
    <w:rsid w:val="002E2DD6"/>
    <w:rsid w:val="002E6C31"/>
    <w:rsid w:val="002F05B5"/>
    <w:rsid w:val="002F10F7"/>
    <w:rsid w:val="002F4D3A"/>
    <w:rsid w:val="002F7816"/>
    <w:rsid w:val="002F7E08"/>
    <w:rsid w:val="0031013B"/>
    <w:rsid w:val="003156D9"/>
    <w:rsid w:val="00317AE4"/>
    <w:rsid w:val="00322DC5"/>
    <w:rsid w:val="00322DCD"/>
    <w:rsid w:val="003279D7"/>
    <w:rsid w:val="00331A9E"/>
    <w:rsid w:val="0033203C"/>
    <w:rsid w:val="003355D7"/>
    <w:rsid w:val="00336D49"/>
    <w:rsid w:val="00345708"/>
    <w:rsid w:val="00345B1D"/>
    <w:rsid w:val="00350527"/>
    <w:rsid w:val="00355781"/>
    <w:rsid w:val="0036399F"/>
    <w:rsid w:val="00364FD6"/>
    <w:rsid w:val="00365E30"/>
    <w:rsid w:val="00366225"/>
    <w:rsid w:val="0037030D"/>
    <w:rsid w:val="00373899"/>
    <w:rsid w:val="003740AF"/>
    <w:rsid w:val="0037748B"/>
    <w:rsid w:val="00377C95"/>
    <w:rsid w:val="00380555"/>
    <w:rsid w:val="00385EE7"/>
    <w:rsid w:val="00391DC2"/>
    <w:rsid w:val="00397D20"/>
    <w:rsid w:val="003A251C"/>
    <w:rsid w:val="003B0FCB"/>
    <w:rsid w:val="003C180F"/>
    <w:rsid w:val="003E2318"/>
    <w:rsid w:val="003E41D1"/>
    <w:rsid w:val="003E5FED"/>
    <w:rsid w:val="003F065C"/>
    <w:rsid w:val="003F3B80"/>
    <w:rsid w:val="003F5772"/>
    <w:rsid w:val="003F72DB"/>
    <w:rsid w:val="00404E80"/>
    <w:rsid w:val="00406F2F"/>
    <w:rsid w:val="004079D5"/>
    <w:rsid w:val="00420C63"/>
    <w:rsid w:val="00433548"/>
    <w:rsid w:val="0043411B"/>
    <w:rsid w:val="00436063"/>
    <w:rsid w:val="00444206"/>
    <w:rsid w:val="00471CE3"/>
    <w:rsid w:val="00471D5F"/>
    <w:rsid w:val="004819A3"/>
    <w:rsid w:val="00483DDB"/>
    <w:rsid w:val="00492AC6"/>
    <w:rsid w:val="00495335"/>
    <w:rsid w:val="004A05B8"/>
    <w:rsid w:val="004B1874"/>
    <w:rsid w:val="004B2037"/>
    <w:rsid w:val="004C5331"/>
    <w:rsid w:val="004C78A9"/>
    <w:rsid w:val="004D2F9D"/>
    <w:rsid w:val="004D4C32"/>
    <w:rsid w:val="004D51AD"/>
    <w:rsid w:val="004D5769"/>
    <w:rsid w:val="004E2C0C"/>
    <w:rsid w:val="004E2F48"/>
    <w:rsid w:val="004E56BE"/>
    <w:rsid w:val="004F099C"/>
    <w:rsid w:val="00500146"/>
    <w:rsid w:val="00500288"/>
    <w:rsid w:val="00504116"/>
    <w:rsid w:val="0050694D"/>
    <w:rsid w:val="00514058"/>
    <w:rsid w:val="00515ED7"/>
    <w:rsid w:val="0053697B"/>
    <w:rsid w:val="00536D91"/>
    <w:rsid w:val="005457EE"/>
    <w:rsid w:val="00566779"/>
    <w:rsid w:val="00575F31"/>
    <w:rsid w:val="00581CAB"/>
    <w:rsid w:val="005937F5"/>
    <w:rsid w:val="00595328"/>
    <w:rsid w:val="005957F5"/>
    <w:rsid w:val="005961B6"/>
    <w:rsid w:val="005A58CB"/>
    <w:rsid w:val="005B0427"/>
    <w:rsid w:val="005B118A"/>
    <w:rsid w:val="005C1C84"/>
    <w:rsid w:val="005C39DF"/>
    <w:rsid w:val="005C7034"/>
    <w:rsid w:val="005C70C4"/>
    <w:rsid w:val="005D3717"/>
    <w:rsid w:val="005D5E27"/>
    <w:rsid w:val="005F3FB0"/>
    <w:rsid w:val="00601A13"/>
    <w:rsid w:val="006045DB"/>
    <w:rsid w:val="006055F6"/>
    <w:rsid w:val="00606608"/>
    <w:rsid w:val="00624161"/>
    <w:rsid w:val="00626078"/>
    <w:rsid w:val="006276E3"/>
    <w:rsid w:val="00632DB1"/>
    <w:rsid w:val="0064404F"/>
    <w:rsid w:val="00651525"/>
    <w:rsid w:val="00661ECC"/>
    <w:rsid w:val="00662EE0"/>
    <w:rsid w:val="006662D5"/>
    <w:rsid w:val="00675F24"/>
    <w:rsid w:val="006861D7"/>
    <w:rsid w:val="006912F2"/>
    <w:rsid w:val="00691D90"/>
    <w:rsid w:val="00693EDE"/>
    <w:rsid w:val="006B2E88"/>
    <w:rsid w:val="006B39DB"/>
    <w:rsid w:val="006B6611"/>
    <w:rsid w:val="006B69C3"/>
    <w:rsid w:val="006B7B3C"/>
    <w:rsid w:val="006E279D"/>
    <w:rsid w:val="006E3ACB"/>
    <w:rsid w:val="006E7136"/>
    <w:rsid w:val="0070095F"/>
    <w:rsid w:val="007017D1"/>
    <w:rsid w:val="00703FED"/>
    <w:rsid w:val="00704253"/>
    <w:rsid w:val="00711C1F"/>
    <w:rsid w:val="00712448"/>
    <w:rsid w:val="00714B7C"/>
    <w:rsid w:val="007202D6"/>
    <w:rsid w:val="00721F6F"/>
    <w:rsid w:val="00727835"/>
    <w:rsid w:val="00730C20"/>
    <w:rsid w:val="00731B70"/>
    <w:rsid w:val="00732833"/>
    <w:rsid w:val="0073482F"/>
    <w:rsid w:val="007362DE"/>
    <w:rsid w:val="00745D14"/>
    <w:rsid w:val="00754F3D"/>
    <w:rsid w:val="00770810"/>
    <w:rsid w:val="00773267"/>
    <w:rsid w:val="007805B8"/>
    <w:rsid w:val="00786887"/>
    <w:rsid w:val="00787B5E"/>
    <w:rsid w:val="00793E3F"/>
    <w:rsid w:val="007A0D14"/>
    <w:rsid w:val="007A2086"/>
    <w:rsid w:val="007B03B4"/>
    <w:rsid w:val="007C353D"/>
    <w:rsid w:val="007D1D26"/>
    <w:rsid w:val="007E07E4"/>
    <w:rsid w:val="007E31F6"/>
    <w:rsid w:val="007E5D09"/>
    <w:rsid w:val="007F4F8E"/>
    <w:rsid w:val="007F5596"/>
    <w:rsid w:val="007F5CCC"/>
    <w:rsid w:val="0080295C"/>
    <w:rsid w:val="00802A78"/>
    <w:rsid w:val="008138F5"/>
    <w:rsid w:val="008168A3"/>
    <w:rsid w:val="0081788D"/>
    <w:rsid w:val="00833235"/>
    <w:rsid w:val="00840471"/>
    <w:rsid w:val="00844E74"/>
    <w:rsid w:val="0084562F"/>
    <w:rsid w:val="00853535"/>
    <w:rsid w:val="00862D5B"/>
    <w:rsid w:val="00881BCE"/>
    <w:rsid w:val="00892512"/>
    <w:rsid w:val="00894915"/>
    <w:rsid w:val="008952F6"/>
    <w:rsid w:val="008A70B1"/>
    <w:rsid w:val="008C43B3"/>
    <w:rsid w:val="008C4780"/>
    <w:rsid w:val="008C5923"/>
    <w:rsid w:val="008D1F9B"/>
    <w:rsid w:val="008D2157"/>
    <w:rsid w:val="008D2E19"/>
    <w:rsid w:val="008D51AB"/>
    <w:rsid w:val="008F0DFB"/>
    <w:rsid w:val="008F1CA3"/>
    <w:rsid w:val="008F57D1"/>
    <w:rsid w:val="00902887"/>
    <w:rsid w:val="00904B60"/>
    <w:rsid w:val="009066BD"/>
    <w:rsid w:val="00907E01"/>
    <w:rsid w:val="00915322"/>
    <w:rsid w:val="009164FC"/>
    <w:rsid w:val="00916571"/>
    <w:rsid w:val="00920709"/>
    <w:rsid w:val="0092258E"/>
    <w:rsid w:val="00926373"/>
    <w:rsid w:val="0093563B"/>
    <w:rsid w:val="00941CE5"/>
    <w:rsid w:val="00953600"/>
    <w:rsid w:val="00963D6B"/>
    <w:rsid w:val="009656EA"/>
    <w:rsid w:val="0097344D"/>
    <w:rsid w:val="009819AC"/>
    <w:rsid w:val="009859A8"/>
    <w:rsid w:val="00991491"/>
    <w:rsid w:val="00991815"/>
    <w:rsid w:val="00992885"/>
    <w:rsid w:val="009A0B25"/>
    <w:rsid w:val="009A1E14"/>
    <w:rsid w:val="009B3430"/>
    <w:rsid w:val="009B4FB3"/>
    <w:rsid w:val="009B5208"/>
    <w:rsid w:val="009C0929"/>
    <w:rsid w:val="009C5772"/>
    <w:rsid w:val="009D0473"/>
    <w:rsid w:val="009D545E"/>
    <w:rsid w:val="009E4641"/>
    <w:rsid w:val="009E4896"/>
    <w:rsid w:val="009E6AA2"/>
    <w:rsid w:val="00A00045"/>
    <w:rsid w:val="00A01CCF"/>
    <w:rsid w:val="00A05EC1"/>
    <w:rsid w:val="00A079E6"/>
    <w:rsid w:val="00A10937"/>
    <w:rsid w:val="00A15ACB"/>
    <w:rsid w:val="00A240DE"/>
    <w:rsid w:val="00A24A2E"/>
    <w:rsid w:val="00A4126F"/>
    <w:rsid w:val="00A47855"/>
    <w:rsid w:val="00A47EDB"/>
    <w:rsid w:val="00A546A3"/>
    <w:rsid w:val="00A56BB6"/>
    <w:rsid w:val="00A56E88"/>
    <w:rsid w:val="00A600E0"/>
    <w:rsid w:val="00A60A65"/>
    <w:rsid w:val="00A6312D"/>
    <w:rsid w:val="00A65C30"/>
    <w:rsid w:val="00A711E0"/>
    <w:rsid w:val="00A7148B"/>
    <w:rsid w:val="00A71F45"/>
    <w:rsid w:val="00A8369E"/>
    <w:rsid w:val="00A92011"/>
    <w:rsid w:val="00A94DC7"/>
    <w:rsid w:val="00A95C48"/>
    <w:rsid w:val="00AA2F81"/>
    <w:rsid w:val="00AA4A63"/>
    <w:rsid w:val="00AA6C72"/>
    <w:rsid w:val="00AB1E1E"/>
    <w:rsid w:val="00AB500C"/>
    <w:rsid w:val="00AB793D"/>
    <w:rsid w:val="00AC52A8"/>
    <w:rsid w:val="00AC7B9C"/>
    <w:rsid w:val="00AD63C8"/>
    <w:rsid w:val="00AE1AF6"/>
    <w:rsid w:val="00AE7AE7"/>
    <w:rsid w:val="00B025F4"/>
    <w:rsid w:val="00B06DDE"/>
    <w:rsid w:val="00B15BCA"/>
    <w:rsid w:val="00B20BEC"/>
    <w:rsid w:val="00B22274"/>
    <w:rsid w:val="00B22FE5"/>
    <w:rsid w:val="00B2560B"/>
    <w:rsid w:val="00B25979"/>
    <w:rsid w:val="00B274E3"/>
    <w:rsid w:val="00B5297C"/>
    <w:rsid w:val="00B553B1"/>
    <w:rsid w:val="00B60B2E"/>
    <w:rsid w:val="00B70A39"/>
    <w:rsid w:val="00B7223B"/>
    <w:rsid w:val="00B75092"/>
    <w:rsid w:val="00B76DD8"/>
    <w:rsid w:val="00B77093"/>
    <w:rsid w:val="00BA224B"/>
    <w:rsid w:val="00BA3EC6"/>
    <w:rsid w:val="00BA4C16"/>
    <w:rsid w:val="00BB35EC"/>
    <w:rsid w:val="00BB4EAA"/>
    <w:rsid w:val="00BB7080"/>
    <w:rsid w:val="00BC1E54"/>
    <w:rsid w:val="00BC3248"/>
    <w:rsid w:val="00BC7236"/>
    <w:rsid w:val="00BC75B9"/>
    <w:rsid w:val="00BD4F80"/>
    <w:rsid w:val="00BE08CA"/>
    <w:rsid w:val="00BE2919"/>
    <w:rsid w:val="00BE4493"/>
    <w:rsid w:val="00BE4B02"/>
    <w:rsid w:val="00BF1304"/>
    <w:rsid w:val="00C06939"/>
    <w:rsid w:val="00C114D9"/>
    <w:rsid w:val="00C140B0"/>
    <w:rsid w:val="00C2250D"/>
    <w:rsid w:val="00C26035"/>
    <w:rsid w:val="00C31C78"/>
    <w:rsid w:val="00C3269B"/>
    <w:rsid w:val="00C450FD"/>
    <w:rsid w:val="00C5027E"/>
    <w:rsid w:val="00C51C28"/>
    <w:rsid w:val="00C52D88"/>
    <w:rsid w:val="00C56D90"/>
    <w:rsid w:val="00C6005E"/>
    <w:rsid w:val="00C61DC3"/>
    <w:rsid w:val="00C6324D"/>
    <w:rsid w:val="00C651D1"/>
    <w:rsid w:val="00C65301"/>
    <w:rsid w:val="00C73CF9"/>
    <w:rsid w:val="00C751EB"/>
    <w:rsid w:val="00C76005"/>
    <w:rsid w:val="00C84C0D"/>
    <w:rsid w:val="00C85BFE"/>
    <w:rsid w:val="00C91ECD"/>
    <w:rsid w:val="00C93386"/>
    <w:rsid w:val="00CA46F2"/>
    <w:rsid w:val="00CA6DDB"/>
    <w:rsid w:val="00CB02E6"/>
    <w:rsid w:val="00CC50CD"/>
    <w:rsid w:val="00CD105B"/>
    <w:rsid w:val="00CE0B25"/>
    <w:rsid w:val="00CE0EDB"/>
    <w:rsid w:val="00CE1711"/>
    <w:rsid w:val="00CE5792"/>
    <w:rsid w:val="00CF3904"/>
    <w:rsid w:val="00CF7962"/>
    <w:rsid w:val="00D04BB2"/>
    <w:rsid w:val="00D128E0"/>
    <w:rsid w:val="00D206FD"/>
    <w:rsid w:val="00D22F97"/>
    <w:rsid w:val="00D23B1A"/>
    <w:rsid w:val="00D265D4"/>
    <w:rsid w:val="00D2731A"/>
    <w:rsid w:val="00D325A1"/>
    <w:rsid w:val="00D371CC"/>
    <w:rsid w:val="00D40EDC"/>
    <w:rsid w:val="00D438E3"/>
    <w:rsid w:val="00D637DB"/>
    <w:rsid w:val="00D74CD3"/>
    <w:rsid w:val="00D80532"/>
    <w:rsid w:val="00D85C7D"/>
    <w:rsid w:val="00D870BF"/>
    <w:rsid w:val="00D91EF2"/>
    <w:rsid w:val="00D93F6B"/>
    <w:rsid w:val="00D96DEE"/>
    <w:rsid w:val="00D97586"/>
    <w:rsid w:val="00DA6DD3"/>
    <w:rsid w:val="00DB2767"/>
    <w:rsid w:val="00DB5AF3"/>
    <w:rsid w:val="00DB7C9D"/>
    <w:rsid w:val="00DC09B1"/>
    <w:rsid w:val="00DC3C9F"/>
    <w:rsid w:val="00DC3DB2"/>
    <w:rsid w:val="00DC7FBD"/>
    <w:rsid w:val="00DD2195"/>
    <w:rsid w:val="00DE01D7"/>
    <w:rsid w:val="00DE4A83"/>
    <w:rsid w:val="00DE689E"/>
    <w:rsid w:val="00DF12AD"/>
    <w:rsid w:val="00DF51EC"/>
    <w:rsid w:val="00DF6E39"/>
    <w:rsid w:val="00E01D58"/>
    <w:rsid w:val="00E02C89"/>
    <w:rsid w:val="00E07F77"/>
    <w:rsid w:val="00E11A8F"/>
    <w:rsid w:val="00E120B1"/>
    <w:rsid w:val="00E15ECF"/>
    <w:rsid w:val="00E3661A"/>
    <w:rsid w:val="00E3765D"/>
    <w:rsid w:val="00E5038B"/>
    <w:rsid w:val="00E507EE"/>
    <w:rsid w:val="00E54EF1"/>
    <w:rsid w:val="00E550C3"/>
    <w:rsid w:val="00E567B5"/>
    <w:rsid w:val="00E64D20"/>
    <w:rsid w:val="00E66786"/>
    <w:rsid w:val="00E74EAD"/>
    <w:rsid w:val="00E75D33"/>
    <w:rsid w:val="00E81D5A"/>
    <w:rsid w:val="00E938F1"/>
    <w:rsid w:val="00E93AEF"/>
    <w:rsid w:val="00E93C22"/>
    <w:rsid w:val="00EA2B42"/>
    <w:rsid w:val="00EA6779"/>
    <w:rsid w:val="00EA7778"/>
    <w:rsid w:val="00EB0DA0"/>
    <w:rsid w:val="00EB13D4"/>
    <w:rsid w:val="00EB3557"/>
    <w:rsid w:val="00EB4D43"/>
    <w:rsid w:val="00EC1FB6"/>
    <w:rsid w:val="00EC323B"/>
    <w:rsid w:val="00EC5B28"/>
    <w:rsid w:val="00EC64D2"/>
    <w:rsid w:val="00ED58F3"/>
    <w:rsid w:val="00EE112A"/>
    <w:rsid w:val="00EE497F"/>
    <w:rsid w:val="00EF491E"/>
    <w:rsid w:val="00EF4CF1"/>
    <w:rsid w:val="00F003AA"/>
    <w:rsid w:val="00F00F25"/>
    <w:rsid w:val="00F0666A"/>
    <w:rsid w:val="00F16483"/>
    <w:rsid w:val="00F22080"/>
    <w:rsid w:val="00F2348E"/>
    <w:rsid w:val="00F2558B"/>
    <w:rsid w:val="00F30B18"/>
    <w:rsid w:val="00F40BD1"/>
    <w:rsid w:val="00F44058"/>
    <w:rsid w:val="00F5557A"/>
    <w:rsid w:val="00F7670B"/>
    <w:rsid w:val="00F82DD7"/>
    <w:rsid w:val="00F861C9"/>
    <w:rsid w:val="00F870F7"/>
    <w:rsid w:val="00F91785"/>
    <w:rsid w:val="00F93D3B"/>
    <w:rsid w:val="00F942EA"/>
    <w:rsid w:val="00FA6C08"/>
    <w:rsid w:val="00FB6008"/>
    <w:rsid w:val="00FB7445"/>
    <w:rsid w:val="00FC2982"/>
    <w:rsid w:val="00FC4820"/>
    <w:rsid w:val="00FD6DA5"/>
    <w:rsid w:val="00FD7056"/>
    <w:rsid w:val="00FE1350"/>
    <w:rsid w:val="00FE5DE5"/>
    <w:rsid w:val="00FE62E0"/>
    <w:rsid w:val="00FE7779"/>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EC8D434-86ED-4A20-AD07-F920C25B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0F7"/>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870F7"/>
    <w:rPr>
      <w:rFonts w:hint="default"/>
    </w:rPr>
  </w:style>
  <w:style w:type="character" w:customStyle="1" w:styleId="WW8Num1z1">
    <w:name w:val="WW8Num1z1"/>
    <w:rsid w:val="00F870F7"/>
  </w:style>
  <w:style w:type="character" w:customStyle="1" w:styleId="WW8Num1z2">
    <w:name w:val="WW8Num1z2"/>
    <w:rsid w:val="00F870F7"/>
  </w:style>
  <w:style w:type="character" w:customStyle="1" w:styleId="WW8Num1z3">
    <w:name w:val="WW8Num1z3"/>
    <w:rsid w:val="00F870F7"/>
  </w:style>
  <w:style w:type="character" w:customStyle="1" w:styleId="WW8Num1z4">
    <w:name w:val="WW8Num1z4"/>
    <w:rsid w:val="00F870F7"/>
  </w:style>
  <w:style w:type="character" w:customStyle="1" w:styleId="WW8Num1z5">
    <w:name w:val="WW8Num1z5"/>
    <w:rsid w:val="00F870F7"/>
  </w:style>
  <w:style w:type="character" w:customStyle="1" w:styleId="WW8Num1z6">
    <w:name w:val="WW8Num1z6"/>
    <w:rsid w:val="00F870F7"/>
  </w:style>
  <w:style w:type="character" w:customStyle="1" w:styleId="WW8Num1z7">
    <w:name w:val="WW8Num1z7"/>
    <w:rsid w:val="00F870F7"/>
  </w:style>
  <w:style w:type="character" w:customStyle="1" w:styleId="WW8Num1z8">
    <w:name w:val="WW8Num1z8"/>
    <w:rsid w:val="00F870F7"/>
  </w:style>
  <w:style w:type="character" w:customStyle="1" w:styleId="WW8Num2z0">
    <w:name w:val="WW8Num2z0"/>
    <w:rsid w:val="00F870F7"/>
    <w:rPr>
      <w:rFonts w:hint="default"/>
    </w:rPr>
  </w:style>
  <w:style w:type="character" w:customStyle="1" w:styleId="WW8Num2z1">
    <w:name w:val="WW8Num2z1"/>
    <w:rsid w:val="00F870F7"/>
  </w:style>
  <w:style w:type="character" w:customStyle="1" w:styleId="WW8Num2z2">
    <w:name w:val="WW8Num2z2"/>
    <w:rsid w:val="00F870F7"/>
  </w:style>
  <w:style w:type="character" w:customStyle="1" w:styleId="WW8Num2z3">
    <w:name w:val="WW8Num2z3"/>
    <w:rsid w:val="00F870F7"/>
  </w:style>
  <w:style w:type="character" w:customStyle="1" w:styleId="WW8Num2z4">
    <w:name w:val="WW8Num2z4"/>
    <w:rsid w:val="00F870F7"/>
  </w:style>
  <w:style w:type="character" w:customStyle="1" w:styleId="WW8Num2z5">
    <w:name w:val="WW8Num2z5"/>
    <w:rsid w:val="00F870F7"/>
  </w:style>
  <w:style w:type="character" w:customStyle="1" w:styleId="WW8Num2z6">
    <w:name w:val="WW8Num2z6"/>
    <w:rsid w:val="00F870F7"/>
  </w:style>
  <w:style w:type="character" w:customStyle="1" w:styleId="WW8Num2z7">
    <w:name w:val="WW8Num2z7"/>
    <w:rsid w:val="00F870F7"/>
  </w:style>
  <w:style w:type="character" w:customStyle="1" w:styleId="WW8Num2z8">
    <w:name w:val="WW8Num2z8"/>
    <w:rsid w:val="00F870F7"/>
  </w:style>
  <w:style w:type="character" w:customStyle="1" w:styleId="WW8Num3z0">
    <w:name w:val="WW8Num3z0"/>
    <w:rsid w:val="00F870F7"/>
    <w:rPr>
      <w:color w:val="000000"/>
    </w:rPr>
  </w:style>
  <w:style w:type="character" w:customStyle="1" w:styleId="WW8Num4z0">
    <w:name w:val="WW8Num4z0"/>
    <w:rsid w:val="00F870F7"/>
  </w:style>
  <w:style w:type="character" w:customStyle="1" w:styleId="WW8Num4z1">
    <w:name w:val="WW8Num4z1"/>
    <w:rsid w:val="00F870F7"/>
  </w:style>
  <w:style w:type="character" w:customStyle="1" w:styleId="WW8Num4z2">
    <w:name w:val="WW8Num4z2"/>
    <w:rsid w:val="00F870F7"/>
  </w:style>
  <w:style w:type="character" w:customStyle="1" w:styleId="WW8Num4z3">
    <w:name w:val="WW8Num4z3"/>
    <w:rsid w:val="00F870F7"/>
  </w:style>
  <w:style w:type="character" w:customStyle="1" w:styleId="WW8Num4z4">
    <w:name w:val="WW8Num4z4"/>
    <w:rsid w:val="00F870F7"/>
  </w:style>
  <w:style w:type="character" w:customStyle="1" w:styleId="WW8Num4z5">
    <w:name w:val="WW8Num4z5"/>
    <w:rsid w:val="00F870F7"/>
  </w:style>
  <w:style w:type="character" w:customStyle="1" w:styleId="WW8Num4z6">
    <w:name w:val="WW8Num4z6"/>
    <w:rsid w:val="00F870F7"/>
  </w:style>
  <w:style w:type="character" w:customStyle="1" w:styleId="WW8Num4z7">
    <w:name w:val="WW8Num4z7"/>
    <w:rsid w:val="00F870F7"/>
  </w:style>
  <w:style w:type="character" w:customStyle="1" w:styleId="WW8Num4z8">
    <w:name w:val="WW8Num4z8"/>
    <w:rsid w:val="00F870F7"/>
  </w:style>
  <w:style w:type="character" w:customStyle="1" w:styleId="DefaultParagraphFont1">
    <w:name w:val="Default Paragraph Font1"/>
    <w:rsid w:val="00F870F7"/>
  </w:style>
  <w:style w:type="character" w:customStyle="1" w:styleId="WW-DefaultParagraphFont">
    <w:name w:val="WW-Default Paragraph Font"/>
    <w:rsid w:val="00F870F7"/>
  </w:style>
  <w:style w:type="character" w:customStyle="1" w:styleId="WW-DefaultParagraphFont1">
    <w:name w:val="WW-Default Paragraph Font1"/>
    <w:rsid w:val="00F870F7"/>
  </w:style>
  <w:style w:type="character" w:customStyle="1" w:styleId="WW-DefaultParagraphFont11">
    <w:name w:val="WW-Default Paragraph Font11"/>
    <w:rsid w:val="00F870F7"/>
  </w:style>
  <w:style w:type="character" w:styleId="Hipersaitas">
    <w:name w:val="Hyperlink"/>
    <w:rsid w:val="00F870F7"/>
    <w:rPr>
      <w:color w:val="000080"/>
      <w:u w:val="single"/>
    </w:rPr>
  </w:style>
  <w:style w:type="character" w:customStyle="1" w:styleId="NumberingSymbols">
    <w:name w:val="Numbering Symbols"/>
    <w:rsid w:val="00F870F7"/>
  </w:style>
  <w:style w:type="paragraph" w:customStyle="1" w:styleId="Heading">
    <w:name w:val="Heading"/>
    <w:basedOn w:val="prastasis"/>
    <w:next w:val="Pagrindinistekstas"/>
    <w:rsid w:val="00F870F7"/>
    <w:pPr>
      <w:keepNext/>
      <w:spacing w:before="240" w:after="120"/>
    </w:pPr>
    <w:rPr>
      <w:rFonts w:ascii="Arial" w:eastAsia="Microsoft YaHei" w:hAnsi="Arial"/>
      <w:sz w:val="28"/>
      <w:szCs w:val="28"/>
    </w:rPr>
  </w:style>
  <w:style w:type="paragraph" w:styleId="Pagrindinistekstas">
    <w:name w:val="Body Text"/>
    <w:basedOn w:val="prastasis"/>
    <w:rsid w:val="00F870F7"/>
    <w:pPr>
      <w:spacing w:after="120"/>
    </w:pPr>
  </w:style>
  <w:style w:type="paragraph" w:styleId="Sraas">
    <w:name w:val="List"/>
    <w:basedOn w:val="Pagrindinistekstas"/>
    <w:rsid w:val="00F870F7"/>
  </w:style>
  <w:style w:type="paragraph" w:customStyle="1" w:styleId="Caption1">
    <w:name w:val="Caption1"/>
    <w:basedOn w:val="prastasis"/>
    <w:rsid w:val="00F870F7"/>
    <w:pPr>
      <w:suppressLineNumbers/>
      <w:spacing w:before="120" w:after="120"/>
    </w:pPr>
    <w:rPr>
      <w:i/>
      <w:iCs/>
    </w:rPr>
  </w:style>
  <w:style w:type="paragraph" w:customStyle="1" w:styleId="Index">
    <w:name w:val="Index"/>
    <w:basedOn w:val="prastasis"/>
    <w:rsid w:val="00F870F7"/>
    <w:pPr>
      <w:suppressLineNumbers/>
    </w:pPr>
  </w:style>
  <w:style w:type="paragraph" w:styleId="Antrats">
    <w:name w:val="header"/>
    <w:basedOn w:val="prastasis"/>
    <w:link w:val="AntratsDiagrama"/>
    <w:uiPriority w:val="99"/>
    <w:rsid w:val="00F870F7"/>
    <w:pPr>
      <w:tabs>
        <w:tab w:val="center" w:pos="4153"/>
        <w:tab w:val="right" w:pos="8306"/>
      </w:tabs>
    </w:pPr>
  </w:style>
  <w:style w:type="paragraph" w:styleId="Pavadinimas">
    <w:name w:val="Title"/>
    <w:basedOn w:val="prastasis"/>
    <w:next w:val="Paantrat"/>
    <w:qFormat/>
    <w:rsid w:val="00F870F7"/>
    <w:pPr>
      <w:suppressAutoHyphens w:val="0"/>
      <w:jc w:val="center"/>
    </w:pPr>
    <w:rPr>
      <w:b/>
    </w:rPr>
  </w:style>
  <w:style w:type="paragraph" w:styleId="Paantrat">
    <w:name w:val="Subtitle"/>
    <w:basedOn w:val="Heading"/>
    <w:next w:val="Pagrindinistekstas"/>
    <w:qFormat/>
    <w:rsid w:val="00F870F7"/>
    <w:pPr>
      <w:jc w:val="center"/>
    </w:pPr>
    <w:rPr>
      <w:i/>
      <w:iCs/>
    </w:rPr>
  </w:style>
  <w:style w:type="paragraph" w:customStyle="1" w:styleId="prastasistinklapis">
    <w:name w:val="Įprastasis (tinklapis)"/>
    <w:basedOn w:val="prastasis"/>
    <w:rsid w:val="00F870F7"/>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F870F7"/>
    <w:pPr>
      <w:spacing w:after="120"/>
      <w:ind w:left="283"/>
    </w:pPr>
    <w:rPr>
      <w:sz w:val="16"/>
      <w:szCs w:val="16"/>
    </w:rPr>
  </w:style>
  <w:style w:type="paragraph" w:customStyle="1" w:styleId="HTMLPreformatted1">
    <w:name w:val="HTML Preformatted1"/>
    <w:basedOn w:val="prastasis"/>
    <w:rsid w:val="00F87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F870F7"/>
    <w:pPr>
      <w:suppressLineNumbers/>
    </w:pPr>
  </w:style>
  <w:style w:type="paragraph" w:customStyle="1" w:styleId="TableHeading">
    <w:name w:val="Table Heading"/>
    <w:basedOn w:val="TableContents"/>
    <w:rsid w:val="00F870F7"/>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 w:type="paragraph" w:styleId="Porat">
    <w:name w:val="footer"/>
    <w:basedOn w:val="prastasis"/>
    <w:link w:val="PoratDiagrama"/>
    <w:uiPriority w:val="99"/>
    <w:unhideWhenUsed/>
    <w:rsid w:val="00157902"/>
    <w:pPr>
      <w:tabs>
        <w:tab w:val="center" w:pos="4819"/>
        <w:tab w:val="right" w:pos="9638"/>
      </w:tabs>
    </w:pPr>
    <w:rPr>
      <w:szCs w:val="21"/>
    </w:rPr>
  </w:style>
  <w:style w:type="character" w:customStyle="1" w:styleId="PoratDiagrama">
    <w:name w:val="Poraštė Diagrama"/>
    <w:basedOn w:val="Numatytasispastraiposriftas"/>
    <w:link w:val="Porat"/>
    <w:uiPriority w:val="99"/>
    <w:rsid w:val="00157902"/>
    <w:rPr>
      <w:rFonts w:eastAsia="SimSun" w:cs="Mangal"/>
      <w:kern w:val="1"/>
      <w:sz w:val="24"/>
      <w:szCs w:val="21"/>
      <w:lang w:eastAsia="hi-IN" w:bidi="hi-IN"/>
    </w:rPr>
  </w:style>
  <w:style w:type="character" w:customStyle="1" w:styleId="AntratsDiagrama">
    <w:name w:val="Antraštės Diagrama"/>
    <w:basedOn w:val="Numatytasispastraiposriftas"/>
    <w:link w:val="Antrats"/>
    <w:uiPriority w:val="99"/>
    <w:rsid w:val="00157902"/>
    <w:rPr>
      <w:rFonts w:eastAsia="SimSun" w:cs="Mangal"/>
      <w:kern w:val="1"/>
      <w:sz w:val="24"/>
      <w:szCs w:val="24"/>
      <w:lang w:eastAsia="hi-IN" w:bidi="hi-IN"/>
    </w:rPr>
  </w:style>
  <w:style w:type="paragraph" w:styleId="Sraopastraipa">
    <w:name w:val="List Paragraph"/>
    <w:basedOn w:val="prastasis"/>
    <w:uiPriority w:val="34"/>
    <w:qFormat/>
    <w:rsid w:val="0051405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07980">
      <w:bodyDiv w:val="1"/>
      <w:marLeft w:val="0"/>
      <w:marRight w:val="0"/>
      <w:marTop w:val="0"/>
      <w:marBottom w:val="0"/>
      <w:divBdr>
        <w:top w:val="none" w:sz="0" w:space="0" w:color="auto"/>
        <w:left w:val="none" w:sz="0" w:space="0" w:color="auto"/>
        <w:bottom w:val="none" w:sz="0" w:space="0" w:color="auto"/>
        <w:right w:val="none" w:sz="0" w:space="0" w:color="auto"/>
      </w:divBdr>
      <w:divsChild>
        <w:div w:id="528838851">
          <w:marLeft w:val="0"/>
          <w:marRight w:val="0"/>
          <w:marTop w:val="0"/>
          <w:marBottom w:val="0"/>
          <w:divBdr>
            <w:top w:val="none" w:sz="0" w:space="0" w:color="auto"/>
            <w:left w:val="none" w:sz="0" w:space="0" w:color="auto"/>
            <w:bottom w:val="none" w:sz="0" w:space="0" w:color="auto"/>
            <w:right w:val="none" w:sz="0" w:space="0" w:color="auto"/>
          </w:divBdr>
        </w:div>
        <w:div w:id="18830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4207</Words>
  <Characters>2399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83</cp:revision>
  <cp:lastPrinted>2022-06-01T10:54:00Z</cp:lastPrinted>
  <dcterms:created xsi:type="dcterms:W3CDTF">2022-06-01T10:00:00Z</dcterms:created>
  <dcterms:modified xsi:type="dcterms:W3CDTF">2022-06-01T13:15:00Z</dcterms:modified>
</cp:coreProperties>
</file>