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0566B" w14:textId="77777777" w:rsidR="00386A99" w:rsidRDefault="006C1055">
      <w:pPr>
        <w:pStyle w:val="Header"/>
        <w:jc w:val="center"/>
      </w:pPr>
      <w:r>
        <w:rPr>
          <w:noProof/>
          <w:lang w:eastAsia="lt-LT"/>
        </w:rPr>
        <w:drawing>
          <wp:inline distT="0" distB="0" distL="0" distR="0" wp14:anchorId="298C391B" wp14:editId="03778D04">
            <wp:extent cx="540385" cy="65214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652145"/>
                    </a:xfrm>
                    <a:prstGeom prst="rect">
                      <a:avLst/>
                    </a:prstGeom>
                    <a:solidFill>
                      <a:srgbClr val="FFFFFF"/>
                    </a:solidFill>
                    <a:ln>
                      <a:noFill/>
                    </a:ln>
                  </pic:spPr>
                </pic:pic>
              </a:graphicData>
            </a:graphic>
          </wp:inline>
        </w:drawing>
      </w:r>
      <w:r w:rsidR="00902B9E">
        <w:t xml:space="preserve">                                     </w:t>
      </w:r>
    </w:p>
    <w:p w14:paraId="6B3023EE" w14:textId="77777777" w:rsidR="00386A99" w:rsidRPr="00D70B2F" w:rsidRDefault="00D70B2F" w:rsidP="00D70B2F">
      <w:pPr>
        <w:pStyle w:val="Header"/>
        <w:jc w:val="right"/>
        <w:rPr>
          <w:b/>
          <w:sz w:val="24"/>
          <w:szCs w:val="24"/>
        </w:rPr>
      </w:pPr>
      <w:r w:rsidRPr="00D70B2F">
        <w:rPr>
          <w:sz w:val="24"/>
          <w:szCs w:val="24"/>
        </w:rPr>
        <w:t xml:space="preserve">                                                                   </w:t>
      </w:r>
      <w:r w:rsidR="009012EE">
        <w:rPr>
          <w:b/>
          <w:sz w:val="24"/>
          <w:szCs w:val="24"/>
        </w:rPr>
        <w:t>P</w:t>
      </w:r>
      <w:r w:rsidRPr="00D70B2F">
        <w:rPr>
          <w:b/>
          <w:sz w:val="24"/>
          <w:szCs w:val="24"/>
        </w:rPr>
        <w:t>rojektas</w:t>
      </w:r>
    </w:p>
    <w:p w14:paraId="30DF523B" w14:textId="77777777" w:rsidR="00386A99" w:rsidRDefault="00386A99">
      <w:pPr>
        <w:pStyle w:val="Header"/>
        <w:jc w:val="center"/>
        <w:rPr>
          <w:b/>
          <w:sz w:val="28"/>
        </w:rPr>
      </w:pPr>
      <w:r>
        <w:rPr>
          <w:b/>
          <w:sz w:val="28"/>
        </w:rPr>
        <w:t xml:space="preserve">PANEVĖŽIO RAJONO SAVIVALDYBĖS TARYBA </w:t>
      </w:r>
    </w:p>
    <w:p w14:paraId="02626326" w14:textId="77777777" w:rsidR="00386A99" w:rsidRPr="00D7100C" w:rsidRDefault="00386A99">
      <w:pPr>
        <w:pStyle w:val="Header"/>
        <w:jc w:val="center"/>
        <w:rPr>
          <w:sz w:val="24"/>
          <w:szCs w:val="24"/>
        </w:rPr>
      </w:pPr>
    </w:p>
    <w:p w14:paraId="138267BF" w14:textId="77777777" w:rsidR="00902B9E" w:rsidRPr="00902B9E" w:rsidRDefault="00902B9E" w:rsidP="00902B9E">
      <w:pPr>
        <w:tabs>
          <w:tab w:val="center" w:pos="4153"/>
          <w:tab w:val="right" w:pos="8306"/>
        </w:tabs>
        <w:jc w:val="center"/>
      </w:pPr>
      <w:r w:rsidRPr="00902B9E">
        <w:rPr>
          <w:b/>
          <w:sz w:val="28"/>
        </w:rPr>
        <w:t>SPRENDIMAS</w:t>
      </w:r>
    </w:p>
    <w:p w14:paraId="0F1D89AF" w14:textId="6306E56F" w:rsidR="00322A07" w:rsidRPr="006F6BB3" w:rsidRDefault="006F6BB3" w:rsidP="00322A07">
      <w:pPr>
        <w:jc w:val="center"/>
        <w:rPr>
          <w:b/>
          <w:bCs/>
          <w:sz w:val="24"/>
          <w:szCs w:val="24"/>
        </w:rPr>
      </w:pPr>
      <w:r w:rsidRPr="006F6BB3">
        <w:rPr>
          <w:b/>
          <w:bCs/>
          <w:sz w:val="24"/>
          <w:szCs w:val="24"/>
        </w:rPr>
        <w:t xml:space="preserve">DĖL VĖJO IR  </w:t>
      </w:r>
      <w:r w:rsidRPr="006F6BB3">
        <w:rPr>
          <w:rStyle w:val="Strong"/>
          <w:sz w:val="24"/>
          <w:szCs w:val="24"/>
        </w:rPr>
        <w:t>SAULĖS ŠVIESOS ENERGIJOS ELEKTRINIŲ</w:t>
      </w:r>
      <w:r w:rsidRPr="006F6BB3">
        <w:rPr>
          <w:rStyle w:val="Strong"/>
          <w:b w:val="0"/>
          <w:bCs w:val="0"/>
          <w:sz w:val="24"/>
          <w:szCs w:val="24"/>
        </w:rPr>
        <w:t xml:space="preserve"> </w:t>
      </w:r>
      <w:r w:rsidRPr="006F6BB3">
        <w:rPr>
          <w:b/>
          <w:bCs/>
          <w:sz w:val="24"/>
          <w:szCs w:val="24"/>
        </w:rPr>
        <w:t>IŠDĖSTYMO PANEVĖŽIO RAJONO SAVIVALDYBĖS TERITORIJOJE SPECIALIOJO PLANO RENGIMO</w:t>
      </w:r>
    </w:p>
    <w:p w14:paraId="1A9CCAEA" w14:textId="77777777" w:rsidR="006F6BB3" w:rsidRPr="006F6BB3" w:rsidRDefault="006F6BB3" w:rsidP="00322A07">
      <w:pPr>
        <w:jc w:val="center"/>
        <w:rPr>
          <w:b/>
          <w:bCs/>
          <w:sz w:val="24"/>
          <w:szCs w:val="24"/>
        </w:rPr>
      </w:pPr>
    </w:p>
    <w:p w14:paraId="7B37B053" w14:textId="4EF80687" w:rsidR="00322A07" w:rsidRPr="00322A07" w:rsidRDefault="003D2E0D" w:rsidP="00322A07">
      <w:pPr>
        <w:jc w:val="center"/>
        <w:rPr>
          <w:sz w:val="24"/>
        </w:rPr>
      </w:pPr>
      <w:r>
        <w:rPr>
          <w:sz w:val="24"/>
        </w:rPr>
        <w:t>202</w:t>
      </w:r>
      <w:r w:rsidR="00795E90">
        <w:rPr>
          <w:sz w:val="24"/>
        </w:rPr>
        <w:t>2</w:t>
      </w:r>
      <w:r w:rsidR="00261D74" w:rsidRPr="00322A07">
        <w:rPr>
          <w:sz w:val="24"/>
        </w:rPr>
        <w:t xml:space="preserve"> </w:t>
      </w:r>
      <w:r w:rsidR="00322A07" w:rsidRPr="00322A07">
        <w:rPr>
          <w:sz w:val="24"/>
        </w:rPr>
        <w:t xml:space="preserve">m. </w:t>
      </w:r>
      <w:r w:rsidR="00C91B50">
        <w:rPr>
          <w:sz w:val="24"/>
        </w:rPr>
        <w:t>birželio</w:t>
      </w:r>
      <w:r w:rsidR="00261D74" w:rsidRPr="00322A07">
        <w:rPr>
          <w:sz w:val="24"/>
        </w:rPr>
        <w:t xml:space="preserve"> </w:t>
      </w:r>
      <w:r w:rsidR="00C91B50">
        <w:rPr>
          <w:sz w:val="24"/>
        </w:rPr>
        <w:t>16</w:t>
      </w:r>
      <w:r w:rsidR="00261D74" w:rsidRPr="00322A07">
        <w:rPr>
          <w:sz w:val="24"/>
        </w:rPr>
        <w:t xml:space="preserve"> </w:t>
      </w:r>
      <w:r w:rsidR="00322A07" w:rsidRPr="00322A07">
        <w:rPr>
          <w:sz w:val="24"/>
        </w:rPr>
        <w:t>d. Nr. T</w:t>
      </w:r>
      <w:r w:rsidR="00C91B50">
        <w:rPr>
          <w:sz w:val="24"/>
        </w:rPr>
        <w:t>2</w:t>
      </w:r>
      <w:r w:rsidR="00322A07" w:rsidRPr="00322A07">
        <w:rPr>
          <w:sz w:val="24"/>
        </w:rPr>
        <w:t xml:space="preserve">- </w:t>
      </w:r>
    </w:p>
    <w:p w14:paraId="2274515F" w14:textId="77777777" w:rsidR="00322A07" w:rsidRPr="00322A07" w:rsidRDefault="00322A07" w:rsidP="00322A07">
      <w:pPr>
        <w:jc w:val="center"/>
        <w:rPr>
          <w:sz w:val="24"/>
        </w:rPr>
      </w:pPr>
      <w:r w:rsidRPr="00322A07">
        <w:rPr>
          <w:sz w:val="24"/>
        </w:rPr>
        <w:t>Panevėžys</w:t>
      </w:r>
    </w:p>
    <w:p w14:paraId="63626EAB" w14:textId="77777777" w:rsidR="00322A07" w:rsidRPr="00487B8C" w:rsidRDefault="00322A07" w:rsidP="00D7100C">
      <w:pPr>
        <w:rPr>
          <w:sz w:val="24"/>
        </w:rPr>
      </w:pPr>
    </w:p>
    <w:p w14:paraId="523C890F" w14:textId="51DB8783" w:rsidR="00322A07" w:rsidRPr="00E57DB8" w:rsidRDefault="006F6BB3" w:rsidP="006F6BB3">
      <w:pPr>
        <w:suppressAutoHyphens w:val="0"/>
        <w:ind w:firstLine="720"/>
        <w:jc w:val="both"/>
        <w:rPr>
          <w:sz w:val="24"/>
          <w:szCs w:val="24"/>
          <w:lang w:eastAsia="lt-LT"/>
        </w:rPr>
      </w:pPr>
      <w:r w:rsidRPr="006F6BB3">
        <w:rPr>
          <w:spacing w:val="-4"/>
          <w:sz w:val="24"/>
          <w:szCs w:val="24"/>
        </w:rPr>
        <w:t xml:space="preserve">Vadovaudamasi Lietuvos Respublikos vietos savivaldos įstatymo 6 straipsnio 19 punktu, </w:t>
      </w:r>
      <w:r>
        <w:rPr>
          <w:spacing w:val="-4"/>
          <w:sz w:val="24"/>
          <w:szCs w:val="24"/>
        </w:rPr>
        <w:t xml:space="preserve">              </w:t>
      </w:r>
      <w:r w:rsidRPr="006F6BB3">
        <w:rPr>
          <w:spacing w:val="-4"/>
          <w:sz w:val="24"/>
          <w:szCs w:val="24"/>
        </w:rPr>
        <w:t xml:space="preserve">16 straipsnio 3 dalies 8 punktu, Lietuvos Respublikos teritorijų planavimo įstatymo 20 straipsnio 4 dalimi, 21 straipsniu, Lietuvos Respublikos atsinaujinančių išteklių energetikos įstatymo 12 straipsnio 6 punktu, 49 straipsnio 3, 5, 6, 7 ir 8 dalimis, </w:t>
      </w:r>
      <w:r w:rsidRPr="006F6BB3">
        <w:rPr>
          <w:sz w:val="24"/>
          <w:szCs w:val="24"/>
        </w:rPr>
        <w:t xml:space="preserve">Inžinerinės infrastruktūros vystymo (elektros, dujų ir naftos tiekimo tinklų) planų rengimo taisyklių, patvirtintų Lietuvos Respublikos energetikos ministro ir Lietuvos </w:t>
      </w:r>
      <w:r w:rsidRPr="00E57DB8">
        <w:rPr>
          <w:sz w:val="24"/>
          <w:szCs w:val="24"/>
        </w:rPr>
        <w:t xml:space="preserve">Respublikos aplinkos ministro </w:t>
      </w:r>
      <w:r w:rsidRPr="00E57DB8">
        <w:rPr>
          <w:color w:val="000000"/>
          <w:sz w:val="24"/>
          <w:szCs w:val="24"/>
        </w:rPr>
        <w:t>2011</w:t>
      </w:r>
      <w:r w:rsidR="00935213">
        <w:rPr>
          <w:color w:val="000000"/>
          <w:sz w:val="24"/>
          <w:szCs w:val="24"/>
        </w:rPr>
        <w:t xml:space="preserve"> m. sausio 24 d.</w:t>
      </w:r>
      <w:r w:rsidRPr="00E57DB8">
        <w:rPr>
          <w:color w:val="000000"/>
          <w:sz w:val="24"/>
          <w:szCs w:val="24"/>
        </w:rPr>
        <w:t xml:space="preserve"> įsakym</w:t>
      </w:r>
      <w:r w:rsidR="00935213">
        <w:rPr>
          <w:color w:val="000000"/>
          <w:sz w:val="24"/>
          <w:szCs w:val="24"/>
        </w:rPr>
        <w:t>o</w:t>
      </w:r>
      <w:r w:rsidRPr="00E57DB8">
        <w:rPr>
          <w:color w:val="000000"/>
          <w:sz w:val="24"/>
          <w:szCs w:val="24"/>
        </w:rPr>
        <w:t xml:space="preserve"> Nr. 1-10/D1-61 „Dėl i</w:t>
      </w:r>
      <w:r w:rsidRPr="00E57DB8">
        <w:rPr>
          <w:sz w:val="24"/>
          <w:szCs w:val="24"/>
        </w:rPr>
        <w:t>nžinerinės infrastruktūros vystymo (elektros, dujų ir naftos tiekimo tinklų) planų rengimo taisyklių patvirtinimo“</w:t>
      </w:r>
      <w:r w:rsidR="00935213">
        <w:rPr>
          <w:sz w:val="24"/>
          <w:szCs w:val="24"/>
        </w:rPr>
        <w:t xml:space="preserve"> </w:t>
      </w:r>
      <w:r w:rsidRPr="00E57DB8">
        <w:rPr>
          <w:sz w:val="24"/>
          <w:szCs w:val="24"/>
        </w:rPr>
        <w:t>16.2 papunkčiu</w:t>
      </w:r>
      <w:r w:rsidR="00FA2C0F" w:rsidRPr="00E57DB8">
        <w:rPr>
          <w:sz w:val="24"/>
          <w:szCs w:val="24"/>
        </w:rPr>
        <w:t xml:space="preserve">, </w:t>
      </w:r>
      <w:r w:rsidR="00322A07" w:rsidRPr="00E57DB8">
        <w:rPr>
          <w:sz w:val="24"/>
          <w:szCs w:val="24"/>
        </w:rPr>
        <w:t>Savivaldybės taryba n u s p r e n d ž i a:</w:t>
      </w:r>
    </w:p>
    <w:p w14:paraId="7762F6B6" w14:textId="2145CD7B" w:rsidR="00902B9E" w:rsidRPr="00E57DB8" w:rsidRDefault="00BF39D2" w:rsidP="006F6BB3">
      <w:pPr>
        <w:ind w:firstLine="534"/>
        <w:jc w:val="both"/>
        <w:rPr>
          <w:sz w:val="24"/>
          <w:szCs w:val="24"/>
        </w:rPr>
      </w:pPr>
      <w:r w:rsidRPr="00E57DB8">
        <w:rPr>
          <w:sz w:val="24"/>
          <w:szCs w:val="24"/>
        </w:rPr>
        <w:t xml:space="preserve">1. </w:t>
      </w:r>
      <w:r w:rsidR="00FA2C0F" w:rsidRPr="00E57DB8">
        <w:rPr>
          <w:sz w:val="24"/>
          <w:szCs w:val="24"/>
        </w:rPr>
        <w:t>Pradė</w:t>
      </w:r>
      <w:r w:rsidR="00322A07" w:rsidRPr="00E57DB8">
        <w:rPr>
          <w:sz w:val="24"/>
          <w:szCs w:val="24"/>
        </w:rPr>
        <w:t xml:space="preserve">ti </w:t>
      </w:r>
      <w:r w:rsidR="00FA2C0F" w:rsidRPr="00E57DB8">
        <w:rPr>
          <w:sz w:val="24"/>
          <w:szCs w:val="24"/>
        </w:rPr>
        <w:t xml:space="preserve">rengti </w:t>
      </w:r>
      <w:r w:rsidR="006F6BB3" w:rsidRPr="00E57DB8">
        <w:rPr>
          <w:sz w:val="24"/>
          <w:szCs w:val="24"/>
        </w:rPr>
        <w:t>Vėjo ir</w:t>
      </w:r>
      <w:r w:rsidR="006F6BB3" w:rsidRPr="00E57DB8">
        <w:rPr>
          <w:b/>
          <w:bCs/>
          <w:sz w:val="24"/>
          <w:szCs w:val="24"/>
        </w:rPr>
        <w:t xml:space="preserve">  </w:t>
      </w:r>
      <w:r w:rsidR="006F6BB3" w:rsidRPr="00E57DB8">
        <w:rPr>
          <w:rStyle w:val="Strong"/>
          <w:b w:val="0"/>
          <w:bCs w:val="0"/>
          <w:sz w:val="24"/>
          <w:szCs w:val="24"/>
        </w:rPr>
        <w:t>saulės šviesos energijos elektrinių</w:t>
      </w:r>
      <w:r w:rsidR="006F6BB3" w:rsidRPr="00E57DB8">
        <w:rPr>
          <w:rStyle w:val="Strong"/>
          <w:sz w:val="24"/>
          <w:szCs w:val="24"/>
        </w:rPr>
        <w:t xml:space="preserve"> </w:t>
      </w:r>
      <w:r w:rsidR="006F6BB3" w:rsidRPr="00E57DB8">
        <w:rPr>
          <w:sz w:val="24"/>
          <w:szCs w:val="24"/>
        </w:rPr>
        <w:t xml:space="preserve">išdėstymo Panevėžio rajono savivaldybės teritorijoje </w:t>
      </w:r>
      <w:r w:rsidR="00FA2C0F" w:rsidRPr="00E57DB8">
        <w:rPr>
          <w:sz w:val="24"/>
          <w:szCs w:val="24"/>
        </w:rPr>
        <w:t>specialųjį planą.</w:t>
      </w:r>
    </w:p>
    <w:p w14:paraId="2A9FA465" w14:textId="77777777" w:rsidR="00C366A6" w:rsidRPr="00E57DB8" w:rsidRDefault="00BF39D2" w:rsidP="006F6BB3">
      <w:pPr>
        <w:ind w:firstLine="534"/>
        <w:jc w:val="both"/>
        <w:rPr>
          <w:sz w:val="24"/>
          <w:szCs w:val="24"/>
        </w:rPr>
      </w:pPr>
      <w:r w:rsidRPr="00E57DB8">
        <w:rPr>
          <w:sz w:val="24"/>
          <w:szCs w:val="24"/>
        </w:rPr>
        <w:t xml:space="preserve">2. </w:t>
      </w:r>
      <w:r w:rsidR="00FA2C0F" w:rsidRPr="00E57DB8">
        <w:rPr>
          <w:sz w:val="24"/>
          <w:szCs w:val="24"/>
        </w:rPr>
        <w:t>Nustatyti šiuos planavimo tikslus:</w:t>
      </w:r>
    </w:p>
    <w:p w14:paraId="49728F55" w14:textId="42DAA618" w:rsidR="00FA2C0F" w:rsidRPr="00E57DB8" w:rsidRDefault="00FA2C0F" w:rsidP="006F6BB3">
      <w:pPr>
        <w:ind w:firstLine="534"/>
        <w:jc w:val="both"/>
        <w:rPr>
          <w:sz w:val="24"/>
          <w:szCs w:val="24"/>
        </w:rPr>
      </w:pPr>
      <w:r w:rsidRPr="00E57DB8">
        <w:rPr>
          <w:sz w:val="24"/>
          <w:szCs w:val="24"/>
        </w:rPr>
        <w:t xml:space="preserve">2.1. </w:t>
      </w:r>
      <w:r w:rsidR="006F6BB3" w:rsidRPr="00E57DB8">
        <w:rPr>
          <w:sz w:val="24"/>
          <w:szCs w:val="24"/>
        </w:rPr>
        <w:t xml:space="preserve">numatyti </w:t>
      </w:r>
      <w:r w:rsidR="00935213" w:rsidRPr="00E57DB8">
        <w:rPr>
          <w:sz w:val="24"/>
          <w:szCs w:val="24"/>
        </w:rPr>
        <w:t xml:space="preserve">vėjo </w:t>
      </w:r>
      <w:r w:rsidR="00935213">
        <w:rPr>
          <w:sz w:val="24"/>
          <w:szCs w:val="24"/>
        </w:rPr>
        <w:t xml:space="preserve"> ir </w:t>
      </w:r>
      <w:r w:rsidR="006F6BB3" w:rsidRPr="00E57DB8">
        <w:rPr>
          <w:sz w:val="24"/>
          <w:szCs w:val="24"/>
        </w:rPr>
        <w:t xml:space="preserve">saulės šviesos energijos elektrinių  statybai tinkamas vietas </w:t>
      </w:r>
      <w:r w:rsidR="00E23BF8">
        <w:rPr>
          <w:sz w:val="24"/>
          <w:szCs w:val="24"/>
        </w:rPr>
        <w:t>s</w:t>
      </w:r>
      <w:r w:rsidR="006F6BB3" w:rsidRPr="00E57DB8">
        <w:rPr>
          <w:sz w:val="24"/>
          <w:szCs w:val="24"/>
        </w:rPr>
        <w:t>avivaldybės teritorijoje, įvertinant šios teritorijos naudojimo, tvarkymo, apsaugos aspektus ir kitus reikalavimus</w:t>
      </w:r>
      <w:r w:rsidR="008E6AD7" w:rsidRPr="00E57DB8">
        <w:rPr>
          <w:sz w:val="24"/>
          <w:szCs w:val="24"/>
        </w:rPr>
        <w:t xml:space="preserve">; </w:t>
      </w:r>
    </w:p>
    <w:p w14:paraId="4AF18526" w14:textId="797B70AB" w:rsidR="008E6AD7" w:rsidRPr="00E57DB8" w:rsidRDefault="008E6AD7" w:rsidP="006F6BB3">
      <w:pPr>
        <w:ind w:firstLine="534"/>
        <w:jc w:val="both"/>
        <w:rPr>
          <w:sz w:val="24"/>
          <w:szCs w:val="24"/>
        </w:rPr>
      </w:pPr>
      <w:r w:rsidRPr="00E57DB8">
        <w:rPr>
          <w:sz w:val="24"/>
          <w:szCs w:val="24"/>
        </w:rPr>
        <w:t xml:space="preserve">2.2. </w:t>
      </w:r>
      <w:r w:rsidR="006F6BB3" w:rsidRPr="00E57DB8">
        <w:rPr>
          <w:sz w:val="24"/>
          <w:szCs w:val="24"/>
        </w:rPr>
        <w:t xml:space="preserve">užtikrinti darnią alternatyvios energijos šaltinių plėtrą – suformuoti ilgalaikes savivaldybės </w:t>
      </w:r>
      <w:r w:rsidR="00935213" w:rsidRPr="00E57DB8">
        <w:rPr>
          <w:sz w:val="24"/>
          <w:szCs w:val="24"/>
        </w:rPr>
        <w:t xml:space="preserve">vėjo </w:t>
      </w:r>
      <w:r w:rsidR="00935213">
        <w:rPr>
          <w:sz w:val="24"/>
          <w:szCs w:val="24"/>
        </w:rPr>
        <w:t xml:space="preserve"> ir </w:t>
      </w:r>
      <w:r w:rsidR="00935213" w:rsidRPr="00E57DB8">
        <w:rPr>
          <w:sz w:val="24"/>
          <w:szCs w:val="24"/>
        </w:rPr>
        <w:t xml:space="preserve">saulės šviesos energijos elektrinių  </w:t>
      </w:r>
      <w:r w:rsidR="006F6BB3" w:rsidRPr="00E57DB8">
        <w:rPr>
          <w:sz w:val="24"/>
          <w:szCs w:val="24"/>
        </w:rPr>
        <w:t>plėtros prioritetines kryptis</w:t>
      </w:r>
      <w:r w:rsidRPr="00E57DB8">
        <w:rPr>
          <w:sz w:val="24"/>
          <w:szCs w:val="24"/>
        </w:rPr>
        <w:t>;</w:t>
      </w:r>
    </w:p>
    <w:p w14:paraId="2E8DD168" w14:textId="01A226A1" w:rsidR="008E6AD7" w:rsidRPr="00E57DB8" w:rsidRDefault="008E6AD7" w:rsidP="006F6BB3">
      <w:pPr>
        <w:ind w:firstLine="534"/>
        <w:jc w:val="both"/>
        <w:rPr>
          <w:sz w:val="24"/>
          <w:szCs w:val="24"/>
        </w:rPr>
      </w:pPr>
      <w:r w:rsidRPr="00E57DB8">
        <w:rPr>
          <w:sz w:val="24"/>
          <w:szCs w:val="24"/>
        </w:rPr>
        <w:t xml:space="preserve">2.3. </w:t>
      </w:r>
      <w:r w:rsidR="006F6BB3" w:rsidRPr="00E57DB8">
        <w:rPr>
          <w:sz w:val="24"/>
          <w:szCs w:val="24"/>
        </w:rPr>
        <w:t>įvertinti teritorijos urbanistinę struktūrą, parengtus ir rengiamus teritorijų planavimo dokumentus, esamą infrastruktūros sistemą ir kitą informaciją</w:t>
      </w:r>
      <w:r w:rsidRPr="00E57DB8">
        <w:rPr>
          <w:sz w:val="24"/>
          <w:szCs w:val="24"/>
        </w:rPr>
        <w:t>;</w:t>
      </w:r>
    </w:p>
    <w:p w14:paraId="11A74B04" w14:textId="03CCCC47" w:rsidR="008E6AD7" w:rsidRPr="00E57DB8" w:rsidRDefault="008E6AD7" w:rsidP="006F6BB3">
      <w:pPr>
        <w:ind w:firstLine="534"/>
        <w:jc w:val="both"/>
        <w:rPr>
          <w:sz w:val="24"/>
          <w:szCs w:val="24"/>
        </w:rPr>
      </w:pPr>
      <w:r w:rsidRPr="00E57DB8">
        <w:rPr>
          <w:sz w:val="24"/>
          <w:szCs w:val="24"/>
        </w:rPr>
        <w:t xml:space="preserve">2.4. </w:t>
      </w:r>
      <w:r w:rsidR="00E57DB8" w:rsidRPr="00E57DB8">
        <w:rPr>
          <w:sz w:val="24"/>
          <w:szCs w:val="24"/>
        </w:rPr>
        <w:t xml:space="preserve">numatyti priemones, užtikrinančias gamtos išteklių racionalų naudojimą, kraštovaizdžio tvarkymą, ekologinę pusiausvyrą, gamtinio karkaso formavimą, gamtos ir kultūros paveldo objektų išsaugojimą </w:t>
      </w:r>
      <w:r w:rsidR="00E23BF8">
        <w:rPr>
          <w:sz w:val="24"/>
          <w:szCs w:val="24"/>
        </w:rPr>
        <w:t>bei</w:t>
      </w:r>
      <w:r w:rsidR="00E57DB8" w:rsidRPr="00E57DB8">
        <w:rPr>
          <w:sz w:val="24"/>
          <w:szCs w:val="24"/>
        </w:rPr>
        <w:t xml:space="preserve"> visuomenės sveikatos apsaugą</w:t>
      </w:r>
      <w:r w:rsidRPr="00E57DB8">
        <w:rPr>
          <w:sz w:val="24"/>
          <w:szCs w:val="24"/>
        </w:rPr>
        <w:t>.</w:t>
      </w:r>
    </w:p>
    <w:p w14:paraId="584EFCE0" w14:textId="29C3BB4B" w:rsidR="00BA18C4" w:rsidRPr="00BA18C4" w:rsidRDefault="00BA18C4" w:rsidP="00BA18C4">
      <w:pPr>
        <w:suppressAutoHyphens w:val="0"/>
        <w:ind w:firstLine="567"/>
        <w:jc w:val="both"/>
        <w:rPr>
          <w:sz w:val="24"/>
          <w:szCs w:val="24"/>
          <w:lang w:eastAsia="lt-LT"/>
        </w:rPr>
      </w:pPr>
      <w:r w:rsidRPr="00BA18C4">
        <w:rPr>
          <w:color w:val="000000"/>
          <w:sz w:val="24"/>
          <w:szCs w:val="24"/>
          <w:lang w:eastAsia="lt-LT"/>
        </w:rPr>
        <w:t xml:space="preserve">3. Įpareigoti </w:t>
      </w:r>
      <w:r>
        <w:rPr>
          <w:color w:val="000000"/>
          <w:sz w:val="24"/>
          <w:szCs w:val="24"/>
          <w:lang w:eastAsia="lt-LT"/>
        </w:rPr>
        <w:t>Panevėžio</w:t>
      </w:r>
      <w:r w:rsidRPr="00BA18C4">
        <w:rPr>
          <w:color w:val="000000"/>
          <w:sz w:val="24"/>
          <w:szCs w:val="24"/>
          <w:lang w:eastAsia="lt-LT"/>
        </w:rPr>
        <w:t xml:space="preserve"> rajono savivaldybės administracijos direktorių organizuoti vietovės lygmens specialiojo teritorijų planavimo dokumento rengimą. </w:t>
      </w:r>
    </w:p>
    <w:p w14:paraId="69481256" w14:textId="77777777" w:rsidR="00BA18C4" w:rsidRPr="00BA18C4" w:rsidRDefault="00BA18C4" w:rsidP="00BA18C4">
      <w:pPr>
        <w:suppressAutoHyphens w:val="0"/>
        <w:ind w:firstLine="567"/>
        <w:jc w:val="both"/>
        <w:rPr>
          <w:sz w:val="24"/>
          <w:szCs w:val="24"/>
          <w:lang w:eastAsia="lt-LT"/>
        </w:rPr>
      </w:pPr>
      <w:bookmarkStart w:id="0" w:name="part_40d6787571754733868829a450ff4f68"/>
      <w:bookmarkEnd w:id="0"/>
      <w:r w:rsidRPr="00BA18C4">
        <w:rPr>
          <w:color w:val="000000"/>
          <w:sz w:val="24"/>
          <w:szCs w:val="24"/>
          <w:lang w:eastAsia="lt-LT"/>
        </w:rPr>
        <w:t xml:space="preserve">4. Skelbti šį sprendimą Teisės aktų registre. </w:t>
      </w:r>
    </w:p>
    <w:p w14:paraId="3C9B7469" w14:textId="77777777" w:rsidR="000134D4" w:rsidRPr="00BF39D2" w:rsidRDefault="000134D4">
      <w:pPr>
        <w:ind w:firstLine="534"/>
        <w:jc w:val="both"/>
        <w:rPr>
          <w:sz w:val="24"/>
          <w:szCs w:val="24"/>
        </w:rPr>
      </w:pPr>
    </w:p>
    <w:p w14:paraId="32CDA30E" w14:textId="77777777" w:rsidR="002A6BCE" w:rsidRPr="00BF39D2" w:rsidRDefault="002A6BCE">
      <w:pPr>
        <w:ind w:firstLine="534"/>
        <w:jc w:val="both"/>
        <w:rPr>
          <w:sz w:val="24"/>
          <w:szCs w:val="24"/>
        </w:rPr>
      </w:pPr>
    </w:p>
    <w:p w14:paraId="15F531CC" w14:textId="77777777" w:rsidR="002A6BCE" w:rsidRPr="00BF39D2" w:rsidRDefault="002A6BCE">
      <w:pPr>
        <w:ind w:firstLine="534"/>
        <w:jc w:val="both"/>
        <w:rPr>
          <w:sz w:val="24"/>
          <w:szCs w:val="24"/>
        </w:rPr>
      </w:pPr>
    </w:p>
    <w:p w14:paraId="7A840D30" w14:textId="77777777" w:rsidR="007708CB" w:rsidRDefault="007708CB" w:rsidP="00BF39D2">
      <w:pPr>
        <w:jc w:val="both"/>
        <w:rPr>
          <w:sz w:val="24"/>
          <w:szCs w:val="24"/>
        </w:rPr>
      </w:pPr>
    </w:p>
    <w:p w14:paraId="36FADF7A" w14:textId="77777777" w:rsidR="006C1055" w:rsidRDefault="006C1055" w:rsidP="00BF39D2">
      <w:pPr>
        <w:jc w:val="both"/>
        <w:rPr>
          <w:sz w:val="24"/>
          <w:szCs w:val="24"/>
        </w:rPr>
      </w:pPr>
    </w:p>
    <w:p w14:paraId="342A3A00" w14:textId="52FFD49C" w:rsidR="00E57DB8" w:rsidRDefault="00E57DB8" w:rsidP="00BF39D2">
      <w:pPr>
        <w:jc w:val="both"/>
        <w:rPr>
          <w:sz w:val="24"/>
          <w:szCs w:val="24"/>
        </w:rPr>
      </w:pPr>
    </w:p>
    <w:p w14:paraId="5D38AFF1" w14:textId="62C28DD6" w:rsidR="00E57DB8" w:rsidRDefault="00E57DB8" w:rsidP="00BF39D2">
      <w:pPr>
        <w:jc w:val="both"/>
        <w:rPr>
          <w:sz w:val="24"/>
          <w:szCs w:val="24"/>
        </w:rPr>
      </w:pPr>
    </w:p>
    <w:p w14:paraId="5CC82A0D" w14:textId="573A6AE1" w:rsidR="00E57DB8" w:rsidRDefault="00E57DB8" w:rsidP="00BF39D2">
      <w:pPr>
        <w:jc w:val="both"/>
        <w:rPr>
          <w:sz w:val="24"/>
          <w:szCs w:val="24"/>
        </w:rPr>
      </w:pPr>
    </w:p>
    <w:p w14:paraId="77233105" w14:textId="77777777" w:rsidR="00935213" w:rsidRDefault="00935213" w:rsidP="00BF39D2">
      <w:pPr>
        <w:jc w:val="both"/>
        <w:rPr>
          <w:sz w:val="24"/>
          <w:szCs w:val="24"/>
        </w:rPr>
      </w:pPr>
    </w:p>
    <w:p w14:paraId="5577F9AC" w14:textId="77777777" w:rsidR="006C1055" w:rsidRDefault="006C1055" w:rsidP="00BF39D2">
      <w:pPr>
        <w:jc w:val="both"/>
        <w:rPr>
          <w:sz w:val="24"/>
          <w:szCs w:val="24"/>
        </w:rPr>
      </w:pPr>
    </w:p>
    <w:p w14:paraId="76B2165F" w14:textId="77777777" w:rsidR="00322A07" w:rsidRPr="00BF39D2" w:rsidRDefault="00322A07" w:rsidP="00D345F6">
      <w:pPr>
        <w:jc w:val="both"/>
        <w:rPr>
          <w:sz w:val="24"/>
          <w:szCs w:val="24"/>
        </w:rPr>
      </w:pPr>
    </w:p>
    <w:p w14:paraId="29112104" w14:textId="3B09EA19" w:rsidR="001A678A" w:rsidRDefault="00B32ED3" w:rsidP="001A678A">
      <w:pPr>
        <w:jc w:val="both"/>
        <w:rPr>
          <w:sz w:val="24"/>
          <w:szCs w:val="24"/>
        </w:rPr>
      </w:pPr>
      <w:r>
        <w:rPr>
          <w:sz w:val="24"/>
          <w:szCs w:val="24"/>
        </w:rPr>
        <w:t>Donatas Malinauskas</w:t>
      </w:r>
    </w:p>
    <w:p w14:paraId="41639996" w14:textId="3B95E9B9" w:rsidR="004E746C" w:rsidRPr="00853E9D" w:rsidRDefault="00B32ED3" w:rsidP="00853E9D">
      <w:pPr>
        <w:jc w:val="both"/>
        <w:rPr>
          <w:sz w:val="24"/>
          <w:szCs w:val="24"/>
        </w:rPr>
      </w:pPr>
      <w:r>
        <w:rPr>
          <w:sz w:val="24"/>
          <w:szCs w:val="24"/>
        </w:rPr>
        <w:t>2022-0</w:t>
      </w:r>
      <w:r w:rsidR="00C91B50">
        <w:rPr>
          <w:sz w:val="24"/>
          <w:szCs w:val="24"/>
        </w:rPr>
        <w:t>6</w:t>
      </w:r>
      <w:r>
        <w:rPr>
          <w:sz w:val="24"/>
          <w:szCs w:val="24"/>
        </w:rPr>
        <w:t>-</w:t>
      </w:r>
      <w:bookmarkStart w:id="1" w:name="part_b61395c143334b898624aa1e3687e67a"/>
      <w:bookmarkEnd w:id="1"/>
      <w:r w:rsidR="00C91B50">
        <w:rPr>
          <w:sz w:val="24"/>
          <w:szCs w:val="24"/>
        </w:rPr>
        <w:t>02</w:t>
      </w:r>
    </w:p>
    <w:p w14:paraId="66645B3F" w14:textId="77777777" w:rsidR="004E746C" w:rsidRPr="002C5C60" w:rsidRDefault="004E746C" w:rsidP="004E746C">
      <w:pPr>
        <w:jc w:val="center"/>
        <w:rPr>
          <w:b/>
          <w:sz w:val="24"/>
          <w:szCs w:val="24"/>
        </w:rPr>
      </w:pPr>
      <w:r w:rsidRPr="002C5C60">
        <w:rPr>
          <w:b/>
          <w:sz w:val="24"/>
          <w:szCs w:val="24"/>
        </w:rPr>
        <w:lastRenderedPageBreak/>
        <w:t>PANEVĖŽIO RAJONO SAVIVALDYBĖS ADMINISTRACIJOS</w:t>
      </w:r>
    </w:p>
    <w:p w14:paraId="3C6A7AE3" w14:textId="77777777" w:rsidR="004E746C" w:rsidRPr="0075093D" w:rsidRDefault="004E746C" w:rsidP="004E746C">
      <w:pPr>
        <w:suppressAutoHyphens w:val="0"/>
        <w:jc w:val="center"/>
        <w:rPr>
          <w:b/>
          <w:sz w:val="24"/>
          <w:lang w:eastAsia="lt-LT"/>
        </w:rPr>
      </w:pPr>
      <w:r w:rsidRPr="0075093D">
        <w:rPr>
          <w:b/>
          <w:sz w:val="24"/>
          <w:lang w:eastAsia="lt-LT"/>
        </w:rPr>
        <w:t>ARCHITEKTŪROS SKYRIUS</w:t>
      </w:r>
    </w:p>
    <w:p w14:paraId="23F2B254" w14:textId="77777777" w:rsidR="004E746C" w:rsidRPr="002C5C60" w:rsidRDefault="004E746C" w:rsidP="004E746C">
      <w:pPr>
        <w:jc w:val="center"/>
        <w:rPr>
          <w:b/>
          <w:sz w:val="24"/>
          <w:szCs w:val="24"/>
        </w:rPr>
      </w:pPr>
    </w:p>
    <w:p w14:paraId="30B00514" w14:textId="77777777" w:rsidR="004E746C" w:rsidRPr="002C5C60" w:rsidRDefault="004E746C" w:rsidP="004E746C">
      <w:pPr>
        <w:jc w:val="both"/>
        <w:rPr>
          <w:sz w:val="24"/>
          <w:szCs w:val="24"/>
        </w:rPr>
      </w:pPr>
      <w:r w:rsidRPr="002C5C60">
        <w:rPr>
          <w:sz w:val="24"/>
          <w:szCs w:val="24"/>
        </w:rPr>
        <w:t>Panevėžio rajono savivaldybės tarybai</w:t>
      </w:r>
    </w:p>
    <w:p w14:paraId="6BBF8B75" w14:textId="77777777" w:rsidR="004E746C" w:rsidRPr="002C5C60" w:rsidRDefault="004E746C" w:rsidP="004E746C">
      <w:pPr>
        <w:jc w:val="both"/>
        <w:rPr>
          <w:sz w:val="24"/>
          <w:szCs w:val="24"/>
        </w:rPr>
      </w:pPr>
    </w:p>
    <w:p w14:paraId="2E55F460" w14:textId="2ED5BAA3" w:rsidR="004E746C" w:rsidRPr="00455F85" w:rsidRDefault="004E746C" w:rsidP="00455F85">
      <w:pPr>
        <w:jc w:val="center"/>
        <w:rPr>
          <w:b/>
          <w:bCs/>
          <w:sz w:val="24"/>
          <w:szCs w:val="24"/>
        </w:rPr>
      </w:pPr>
      <w:bookmarkStart w:id="2" w:name="_Hlk93319688"/>
      <w:r w:rsidRPr="006D4545">
        <w:rPr>
          <w:b/>
          <w:sz w:val="24"/>
          <w:szCs w:val="24"/>
        </w:rPr>
        <w:t xml:space="preserve">SAVIVALDYBĖS TARYBOS SPRENDIMO </w:t>
      </w:r>
      <w:bookmarkEnd w:id="2"/>
      <w:r w:rsidRPr="006D4545">
        <w:rPr>
          <w:b/>
          <w:sz w:val="24"/>
          <w:szCs w:val="24"/>
        </w:rPr>
        <w:t>„</w:t>
      </w:r>
      <w:r w:rsidR="00E57DB8" w:rsidRPr="006F6BB3">
        <w:rPr>
          <w:b/>
          <w:bCs/>
          <w:sz w:val="24"/>
          <w:szCs w:val="24"/>
        </w:rPr>
        <w:t xml:space="preserve">DĖL VĖJO IR  </w:t>
      </w:r>
      <w:r w:rsidR="00E57DB8" w:rsidRPr="006F6BB3">
        <w:rPr>
          <w:rStyle w:val="Strong"/>
          <w:sz w:val="24"/>
          <w:szCs w:val="24"/>
        </w:rPr>
        <w:t>SAULĖS ŠVIESOS ENERGIJOS ELEKTRINIŲ</w:t>
      </w:r>
      <w:r w:rsidR="00E57DB8" w:rsidRPr="006F6BB3">
        <w:rPr>
          <w:rStyle w:val="Strong"/>
          <w:b w:val="0"/>
          <w:bCs w:val="0"/>
          <w:sz w:val="24"/>
          <w:szCs w:val="24"/>
        </w:rPr>
        <w:t xml:space="preserve"> </w:t>
      </w:r>
      <w:r w:rsidR="00E57DB8" w:rsidRPr="006F6BB3">
        <w:rPr>
          <w:b/>
          <w:bCs/>
          <w:sz w:val="24"/>
          <w:szCs w:val="24"/>
        </w:rPr>
        <w:t>IŠDĖSTYMO PANEVĖŽIO RAJONO SAVIVALDYBĖS TERITORIJOJE SPECIALIOJO PLANO RENGIMO</w:t>
      </w:r>
      <w:r w:rsidRPr="006D4545">
        <w:rPr>
          <w:b/>
          <w:sz w:val="24"/>
          <w:szCs w:val="24"/>
        </w:rPr>
        <w:t>“  PROJEKTO</w:t>
      </w:r>
    </w:p>
    <w:p w14:paraId="328CDDDE" w14:textId="77777777" w:rsidR="004E746C" w:rsidRPr="006D4545" w:rsidRDefault="004E746C" w:rsidP="004E746C">
      <w:pPr>
        <w:jc w:val="center"/>
        <w:rPr>
          <w:b/>
          <w:sz w:val="24"/>
          <w:szCs w:val="24"/>
        </w:rPr>
      </w:pPr>
      <w:r w:rsidRPr="006D4545">
        <w:rPr>
          <w:b/>
          <w:sz w:val="24"/>
          <w:szCs w:val="24"/>
        </w:rPr>
        <w:t xml:space="preserve"> </w:t>
      </w:r>
      <w:bookmarkStart w:id="3" w:name="_Hlk93319755"/>
      <w:r w:rsidRPr="006D4545">
        <w:rPr>
          <w:b/>
          <w:sz w:val="24"/>
          <w:szCs w:val="24"/>
        </w:rPr>
        <w:t>AIŠKINAMASIS RAŠTAS</w:t>
      </w:r>
      <w:bookmarkEnd w:id="3"/>
    </w:p>
    <w:p w14:paraId="5D72B876" w14:textId="77777777" w:rsidR="000F12F5" w:rsidRPr="002C5C60" w:rsidRDefault="000F12F5" w:rsidP="004E746C">
      <w:pPr>
        <w:jc w:val="center"/>
        <w:rPr>
          <w:b/>
          <w:sz w:val="24"/>
          <w:szCs w:val="24"/>
          <w:u w:val="single"/>
        </w:rPr>
      </w:pPr>
    </w:p>
    <w:p w14:paraId="7F04F6B9" w14:textId="3395925D" w:rsidR="004E746C" w:rsidRPr="00322A07" w:rsidRDefault="004E746C" w:rsidP="004E746C">
      <w:pPr>
        <w:suppressAutoHyphens w:val="0"/>
        <w:jc w:val="center"/>
        <w:rPr>
          <w:sz w:val="24"/>
          <w:lang w:eastAsia="lt-LT"/>
        </w:rPr>
      </w:pPr>
      <w:r>
        <w:rPr>
          <w:sz w:val="24"/>
          <w:lang w:eastAsia="lt-LT"/>
        </w:rPr>
        <w:t>2022</w:t>
      </w:r>
      <w:r w:rsidRPr="00322A07">
        <w:rPr>
          <w:sz w:val="24"/>
          <w:lang w:eastAsia="lt-LT"/>
        </w:rPr>
        <w:t xml:space="preserve"> m. </w:t>
      </w:r>
      <w:r w:rsidR="00C91B50">
        <w:rPr>
          <w:sz w:val="24"/>
          <w:lang w:eastAsia="lt-LT"/>
        </w:rPr>
        <w:t xml:space="preserve">birželio </w:t>
      </w:r>
      <w:r>
        <w:rPr>
          <w:sz w:val="24"/>
          <w:lang w:eastAsia="lt-LT"/>
        </w:rPr>
        <w:t xml:space="preserve">2 </w:t>
      </w:r>
      <w:r w:rsidRPr="00322A07">
        <w:rPr>
          <w:sz w:val="24"/>
          <w:lang w:eastAsia="lt-LT"/>
        </w:rPr>
        <w:t>d.</w:t>
      </w:r>
    </w:p>
    <w:p w14:paraId="56E0EB59" w14:textId="6F7540AA" w:rsidR="000F12F5" w:rsidRDefault="004E746C" w:rsidP="000F12F5">
      <w:pPr>
        <w:suppressAutoHyphens w:val="0"/>
        <w:jc w:val="center"/>
        <w:rPr>
          <w:sz w:val="24"/>
          <w:lang w:eastAsia="lt-LT"/>
        </w:rPr>
      </w:pPr>
      <w:r w:rsidRPr="00322A07">
        <w:rPr>
          <w:sz w:val="24"/>
          <w:lang w:eastAsia="lt-LT"/>
        </w:rPr>
        <w:t>Panevėžys</w:t>
      </w:r>
    </w:p>
    <w:p w14:paraId="003E9FD0" w14:textId="77777777" w:rsidR="000F12F5" w:rsidRPr="000F12F5" w:rsidRDefault="000F12F5" w:rsidP="000F12F5">
      <w:pPr>
        <w:suppressAutoHyphens w:val="0"/>
        <w:jc w:val="center"/>
        <w:rPr>
          <w:sz w:val="24"/>
          <w:lang w:eastAsia="lt-LT"/>
        </w:rPr>
      </w:pPr>
    </w:p>
    <w:p w14:paraId="234E9955" w14:textId="195D18D7" w:rsidR="00C91B50" w:rsidRPr="00C91B50" w:rsidRDefault="004E746C" w:rsidP="00CE2E55">
      <w:pPr>
        <w:pStyle w:val="ListParagraph"/>
        <w:numPr>
          <w:ilvl w:val="0"/>
          <w:numId w:val="8"/>
        </w:numPr>
        <w:jc w:val="both"/>
        <w:rPr>
          <w:b/>
          <w:sz w:val="24"/>
          <w:szCs w:val="24"/>
        </w:rPr>
      </w:pPr>
      <w:bookmarkStart w:id="4" w:name="_Hlk93319795"/>
      <w:r w:rsidRPr="00C91B50">
        <w:rPr>
          <w:b/>
          <w:sz w:val="24"/>
          <w:szCs w:val="24"/>
        </w:rPr>
        <w:t xml:space="preserve">Sprendimo projekto tikslai ir uždaviniai </w:t>
      </w:r>
    </w:p>
    <w:p w14:paraId="67B30BFA" w14:textId="7DF2188B" w:rsidR="00C91B50" w:rsidRPr="00E23BF8" w:rsidRDefault="00C91B50" w:rsidP="00E23BF8">
      <w:pPr>
        <w:ind w:firstLine="720"/>
        <w:jc w:val="both"/>
        <w:rPr>
          <w:sz w:val="24"/>
          <w:szCs w:val="24"/>
          <w:lang w:eastAsia="lt-LT"/>
        </w:rPr>
      </w:pPr>
      <w:r>
        <w:rPr>
          <w:sz w:val="24"/>
          <w:szCs w:val="24"/>
          <w:lang w:eastAsia="lt-LT"/>
        </w:rPr>
        <w:t>Panevėžio</w:t>
      </w:r>
      <w:r w:rsidR="005C34FF" w:rsidRPr="00C91B50">
        <w:rPr>
          <w:sz w:val="24"/>
          <w:szCs w:val="24"/>
          <w:lang w:eastAsia="lt-LT"/>
        </w:rPr>
        <w:t xml:space="preserve"> rajono savivaldybės administracija</w:t>
      </w:r>
      <w:r w:rsidR="00C65060">
        <w:rPr>
          <w:sz w:val="24"/>
          <w:szCs w:val="24"/>
          <w:lang w:eastAsia="lt-LT"/>
        </w:rPr>
        <w:t xml:space="preserve"> pastaruoju metu</w:t>
      </w:r>
      <w:r w:rsidR="005C34FF" w:rsidRPr="00C91B50">
        <w:rPr>
          <w:sz w:val="24"/>
          <w:szCs w:val="24"/>
          <w:lang w:eastAsia="lt-LT"/>
        </w:rPr>
        <w:t xml:space="preserve"> nuolat gauna prašymų dėl galimybės įrengti </w:t>
      </w:r>
      <w:r w:rsidR="00CE2E55" w:rsidRPr="00E57DB8">
        <w:rPr>
          <w:sz w:val="24"/>
          <w:szCs w:val="24"/>
        </w:rPr>
        <w:t xml:space="preserve">vėjo </w:t>
      </w:r>
      <w:r w:rsidR="00CE2E55">
        <w:rPr>
          <w:sz w:val="24"/>
          <w:szCs w:val="24"/>
        </w:rPr>
        <w:t xml:space="preserve"> ir </w:t>
      </w:r>
      <w:r w:rsidR="00CE2E55" w:rsidRPr="00E57DB8">
        <w:rPr>
          <w:sz w:val="24"/>
          <w:szCs w:val="24"/>
        </w:rPr>
        <w:t>saulės šviesos energijos elektrin</w:t>
      </w:r>
      <w:r w:rsidR="00CE2E55">
        <w:rPr>
          <w:sz w:val="24"/>
          <w:szCs w:val="24"/>
        </w:rPr>
        <w:t xml:space="preserve">es </w:t>
      </w:r>
      <w:r w:rsidR="005C34FF" w:rsidRPr="00C91B50">
        <w:rPr>
          <w:sz w:val="24"/>
          <w:szCs w:val="24"/>
          <w:lang w:eastAsia="lt-LT"/>
        </w:rPr>
        <w:t xml:space="preserve">(toliau </w:t>
      </w:r>
      <w:r w:rsidR="00E23BF8">
        <w:rPr>
          <w:sz w:val="24"/>
          <w:szCs w:val="24"/>
          <w:lang w:eastAsia="lt-LT"/>
        </w:rPr>
        <w:t>–</w:t>
      </w:r>
      <w:r w:rsidR="005C34FF" w:rsidRPr="00C91B50">
        <w:rPr>
          <w:sz w:val="24"/>
          <w:szCs w:val="24"/>
          <w:lang w:eastAsia="lt-LT"/>
        </w:rPr>
        <w:t xml:space="preserve"> Elektrinė</w:t>
      </w:r>
      <w:r w:rsidR="00CE2E55">
        <w:rPr>
          <w:sz w:val="24"/>
          <w:szCs w:val="24"/>
          <w:lang w:eastAsia="lt-LT"/>
        </w:rPr>
        <w:t>s</w:t>
      </w:r>
      <w:r w:rsidR="005C34FF" w:rsidRPr="00C91B50">
        <w:rPr>
          <w:sz w:val="24"/>
          <w:szCs w:val="24"/>
          <w:lang w:eastAsia="lt-LT"/>
        </w:rPr>
        <w:t>)</w:t>
      </w:r>
      <w:r w:rsidR="00C65060">
        <w:rPr>
          <w:sz w:val="24"/>
          <w:szCs w:val="24"/>
          <w:lang w:eastAsia="lt-LT"/>
        </w:rPr>
        <w:t xml:space="preserve"> rajono teritorijoje</w:t>
      </w:r>
      <w:r w:rsidR="00C4787E">
        <w:rPr>
          <w:sz w:val="24"/>
          <w:szCs w:val="24"/>
          <w:lang w:eastAsia="lt-LT"/>
        </w:rPr>
        <w:t>.</w:t>
      </w:r>
    </w:p>
    <w:p w14:paraId="48562EEC" w14:textId="77777777" w:rsidR="00C91B50" w:rsidRDefault="005C34FF" w:rsidP="00CE2E55">
      <w:pPr>
        <w:ind w:firstLine="720"/>
        <w:jc w:val="both"/>
        <w:rPr>
          <w:b/>
          <w:sz w:val="24"/>
          <w:szCs w:val="24"/>
        </w:rPr>
      </w:pPr>
      <w:r w:rsidRPr="005C34FF">
        <w:rPr>
          <w:color w:val="000000"/>
          <w:sz w:val="24"/>
          <w:szCs w:val="24"/>
          <w:lang w:eastAsia="lt-LT"/>
        </w:rPr>
        <w:t xml:space="preserve">Vadovaujantis Lietuvos Respublikos teritorijų planavimo įstatymo 20 straipsnio 4 dalimi, atsinaujinančių išteklių energetikos objektų statyba turi būti numatyta savivaldybės lygmens bendrajame plane ar inžinerinės infrastruktūros vystymo </w:t>
      </w:r>
      <w:r w:rsidRPr="005C34FF">
        <w:rPr>
          <w:sz w:val="24"/>
          <w:szCs w:val="24"/>
          <w:lang w:eastAsia="lt-LT"/>
        </w:rPr>
        <w:t>planuose (išskyrus atvejus, numatytus Lietuvos Respublikos atsinaujinančių išteklių energetikos įstatyme).</w:t>
      </w:r>
    </w:p>
    <w:p w14:paraId="0A282635" w14:textId="17F6A888" w:rsidR="005C34FF" w:rsidRPr="005C34FF" w:rsidRDefault="00381A84" w:rsidP="00CE2E55">
      <w:pPr>
        <w:ind w:firstLine="720"/>
        <w:jc w:val="both"/>
        <w:rPr>
          <w:b/>
          <w:sz w:val="24"/>
          <w:szCs w:val="24"/>
        </w:rPr>
      </w:pPr>
      <w:r>
        <w:rPr>
          <w:sz w:val="24"/>
          <w:szCs w:val="24"/>
          <w:lang w:eastAsia="lt-LT"/>
        </w:rPr>
        <w:t>Prašymuose</w:t>
      </w:r>
      <w:r w:rsidR="005C34FF" w:rsidRPr="005C34FF">
        <w:rPr>
          <w:sz w:val="24"/>
          <w:szCs w:val="24"/>
          <w:lang w:eastAsia="lt-LT"/>
        </w:rPr>
        <w:t xml:space="preserve"> dėl galimybės statyti Elektrines numatom</w:t>
      </w:r>
      <w:r>
        <w:rPr>
          <w:sz w:val="24"/>
          <w:szCs w:val="24"/>
          <w:lang w:eastAsia="lt-LT"/>
        </w:rPr>
        <w:t xml:space="preserve">a užimti </w:t>
      </w:r>
      <w:r w:rsidR="005C34FF" w:rsidRPr="005C34FF">
        <w:rPr>
          <w:sz w:val="24"/>
          <w:szCs w:val="24"/>
          <w:lang w:eastAsia="lt-LT"/>
        </w:rPr>
        <w:t>ypač didel</w:t>
      </w:r>
      <w:r w:rsidR="00CE2E55">
        <w:rPr>
          <w:sz w:val="24"/>
          <w:szCs w:val="24"/>
          <w:lang w:eastAsia="lt-LT"/>
        </w:rPr>
        <w:t>i</w:t>
      </w:r>
      <w:r w:rsidR="00E23BF8">
        <w:rPr>
          <w:sz w:val="24"/>
          <w:szCs w:val="24"/>
          <w:lang w:eastAsia="lt-LT"/>
        </w:rPr>
        <w:t>us</w:t>
      </w:r>
      <w:r w:rsidR="005C34FF" w:rsidRPr="005C34FF">
        <w:rPr>
          <w:sz w:val="24"/>
          <w:szCs w:val="24"/>
          <w:lang w:eastAsia="lt-LT"/>
        </w:rPr>
        <w:t xml:space="preserve"> </w:t>
      </w:r>
      <w:r>
        <w:rPr>
          <w:sz w:val="24"/>
          <w:szCs w:val="24"/>
          <w:lang w:eastAsia="lt-LT"/>
        </w:rPr>
        <w:t>žemės sklypų</w:t>
      </w:r>
      <w:r w:rsidR="00FD56E2">
        <w:rPr>
          <w:sz w:val="24"/>
          <w:szCs w:val="24"/>
          <w:lang w:eastAsia="lt-LT"/>
        </w:rPr>
        <w:t xml:space="preserve"> </w:t>
      </w:r>
      <w:r w:rsidR="005C34FF" w:rsidRPr="005C34FF">
        <w:rPr>
          <w:sz w:val="24"/>
          <w:szCs w:val="24"/>
          <w:lang w:eastAsia="lt-LT"/>
        </w:rPr>
        <w:t>plot</w:t>
      </w:r>
      <w:r w:rsidR="00E23BF8">
        <w:rPr>
          <w:sz w:val="24"/>
          <w:szCs w:val="24"/>
          <w:lang w:eastAsia="lt-LT"/>
        </w:rPr>
        <w:t>us</w:t>
      </w:r>
      <w:r w:rsidR="00FD56E2">
        <w:rPr>
          <w:sz w:val="24"/>
          <w:szCs w:val="24"/>
          <w:lang w:eastAsia="lt-LT"/>
        </w:rPr>
        <w:t xml:space="preserve">, </w:t>
      </w:r>
      <w:r w:rsidR="00E23BF8">
        <w:rPr>
          <w:sz w:val="24"/>
          <w:szCs w:val="24"/>
          <w:lang w:eastAsia="lt-LT"/>
        </w:rPr>
        <w:t>o tai</w:t>
      </w:r>
      <w:r w:rsidR="00FD56E2">
        <w:rPr>
          <w:sz w:val="24"/>
          <w:szCs w:val="24"/>
          <w:lang w:eastAsia="lt-LT"/>
        </w:rPr>
        <w:t xml:space="preserve"> neabejotinai paveiks kitas Panevėžio rajone </w:t>
      </w:r>
      <w:r w:rsidR="00C65060">
        <w:rPr>
          <w:sz w:val="24"/>
          <w:szCs w:val="24"/>
          <w:lang w:eastAsia="lt-LT"/>
        </w:rPr>
        <w:t xml:space="preserve">įprastas </w:t>
      </w:r>
      <w:r w:rsidR="00FD56E2">
        <w:rPr>
          <w:sz w:val="24"/>
          <w:szCs w:val="24"/>
          <w:lang w:eastAsia="lt-LT"/>
        </w:rPr>
        <w:t>ūkines veiklas</w:t>
      </w:r>
      <w:r w:rsidR="00C65060">
        <w:rPr>
          <w:sz w:val="24"/>
          <w:szCs w:val="24"/>
          <w:lang w:eastAsia="lt-LT"/>
        </w:rPr>
        <w:t>.</w:t>
      </w:r>
      <w:r w:rsidR="00FD56E2">
        <w:rPr>
          <w:sz w:val="24"/>
          <w:szCs w:val="24"/>
          <w:lang w:eastAsia="lt-LT"/>
        </w:rPr>
        <w:t xml:space="preserve"> </w:t>
      </w:r>
      <w:r>
        <w:rPr>
          <w:sz w:val="24"/>
          <w:szCs w:val="24"/>
          <w:lang w:eastAsia="lt-LT"/>
        </w:rPr>
        <w:t>Todėl nor</w:t>
      </w:r>
      <w:r w:rsidR="00E23BF8">
        <w:rPr>
          <w:sz w:val="24"/>
          <w:szCs w:val="24"/>
          <w:lang w:eastAsia="lt-LT"/>
        </w:rPr>
        <w:t>ėdami</w:t>
      </w:r>
      <w:r>
        <w:rPr>
          <w:sz w:val="24"/>
          <w:szCs w:val="24"/>
          <w:lang w:eastAsia="lt-LT"/>
        </w:rPr>
        <w:t xml:space="preserve"> užtikrinti subalansuotą </w:t>
      </w:r>
      <w:r w:rsidRPr="005C34FF">
        <w:rPr>
          <w:color w:val="000000"/>
          <w:sz w:val="24"/>
          <w:szCs w:val="24"/>
          <w:lang w:eastAsia="lt-LT"/>
        </w:rPr>
        <w:t>atsinaujinančių išteklių energetikos objektų statyb</w:t>
      </w:r>
      <w:r>
        <w:rPr>
          <w:color w:val="000000"/>
          <w:sz w:val="24"/>
          <w:szCs w:val="24"/>
          <w:lang w:eastAsia="lt-LT"/>
        </w:rPr>
        <w:t>os plėtrą</w:t>
      </w:r>
      <w:r w:rsidR="000F12F5">
        <w:rPr>
          <w:color w:val="000000"/>
          <w:sz w:val="24"/>
          <w:szCs w:val="24"/>
          <w:lang w:eastAsia="lt-LT"/>
        </w:rPr>
        <w:t xml:space="preserve">, </w:t>
      </w:r>
      <w:r w:rsidR="000F12F5" w:rsidRPr="00E57DB8">
        <w:rPr>
          <w:sz w:val="24"/>
          <w:szCs w:val="24"/>
        </w:rPr>
        <w:t xml:space="preserve">gamtos išteklių racionalų naudojimą, kraštovaizdžio tvarkymą, ekologinę pusiausvyrą, gamtinio karkaso formavimą, gamtos ir kultūros paveldo objektų išsaugojimą </w:t>
      </w:r>
      <w:r w:rsidR="00E23BF8">
        <w:rPr>
          <w:sz w:val="24"/>
          <w:szCs w:val="24"/>
        </w:rPr>
        <w:t>bei</w:t>
      </w:r>
      <w:r w:rsidR="000F12F5" w:rsidRPr="00E57DB8">
        <w:rPr>
          <w:sz w:val="24"/>
          <w:szCs w:val="24"/>
        </w:rPr>
        <w:t xml:space="preserve"> visuomenės sveikatos apsaugą</w:t>
      </w:r>
      <w:r w:rsidR="000F12F5">
        <w:rPr>
          <w:sz w:val="24"/>
          <w:szCs w:val="24"/>
          <w:lang w:eastAsia="lt-LT"/>
        </w:rPr>
        <w:t xml:space="preserve"> </w:t>
      </w:r>
      <w:r w:rsidR="005C34FF" w:rsidRPr="005C34FF">
        <w:rPr>
          <w:sz w:val="24"/>
          <w:szCs w:val="24"/>
          <w:lang w:eastAsia="lt-LT"/>
        </w:rPr>
        <w:t xml:space="preserve">siūlome parengti savivaldybės lygmens </w:t>
      </w:r>
      <w:r w:rsidR="00E23BF8">
        <w:rPr>
          <w:sz w:val="24"/>
          <w:szCs w:val="24"/>
        </w:rPr>
        <w:t>V</w:t>
      </w:r>
      <w:r w:rsidR="00C65060" w:rsidRPr="00E57DB8">
        <w:rPr>
          <w:sz w:val="24"/>
          <w:szCs w:val="24"/>
        </w:rPr>
        <w:t>ėjo ir</w:t>
      </w:r>
      <w:r w:rsidR="00C65060" w:rsidRPr="00E57DB8">
        <w:rPr>
          <w:b/>
          <w:bCs/>
          <w:sz w:val="24"/>
          <w:szCs w:val="24"/>
        </w:rPr>
        <w:t xml:space="preserve">  </w:t>
      </w:r>
      <w:r w:rsidR="00C65060" w:rsidRPr="00E57DB8">
        <w:rPr>
          <w:rStyle w:val="Strong"/>
          <w:b w:val="0"/>
          <w:bCs w:val="0"/>
          <w:sz w:val="24"/>
          <w:szCs w:val="24"/>
        </w:rPr>
        <w:t>saulės šviesos energijos elektrinių</w:t>
      </w:r>
      <w:r w:rsidR="00C65060" w:rsidRPr="00E57DB8">
        <w:rPr>
          <w:rStyle w:val="Strong"/>
          <w:sz w:val="24"/>
          <w:szCs w:val="24"/>
        </w:rPr>
        <w:t xml:space="preserve"> </w:t>
      </w:r>
      <w:r w:rsidR="00C65060" w:rsidRPr="00E57DB8">
        <w:rPr>
          <w:sz w:val="24"/>
          <w:szCs w:val="24"/>
        </w:rPr>
        <w:t>išdėstymo Panevėžio rajono savivaldybės teritorijoje specialųjį planą</w:t>
      </w:r>
      <w:r w:rsidR="005C34FF" w:rsidRPr="005C34FF">
        <w:rPr>
          <w:sz w:val="24"/>
          <w:szCs w:val="24"/>
          <w:lang w:eastAsia="lt-LT"/>
        </w:rPr>
        <w:t>.</w:t>
      </w:r>
    </w:p>
    <w:p w14:paraId="41136332" w14:textId="414E7E7E" w:rsidR="004E746C" w:rsidRPr="00C91B50" w:rsidRDefault="004E746C" w:rsidP="00CE2E55">
      <w:pPr>
        <w:suppressAutoHyphens w:val="0"/>
        <w:ind w:firstLine="720"/>
        <w:jc w:val="both"/>
        <w:rPr>
          <w:b/>
          <w:sz w:val="24"/>
          <w:szCs w:val="24"/>
        </w:rPr>
      </w:pPr>
      <w:r w:rsidRPr="00C91B50">
        <w:rPr>
          <w:b/>
          <w:sz w:val="24"/>
          <w:szCs w:val="24"/>
        </w:rPr>
        <w:t>2. Siūlomos teisinio reguliavimo nuostatos</w:t>
      </w:r>
    </w:p>
    <w:p w14:paraId="1FD15C0B" w14:textId="28AE1372" w:rsidR="004E746C" w:rsidRPr="00C91B50" w:rsidRDefault="005C34FF" w:rsidP="00CE2E55">
      <w:pPr>
        <w:ind w:firstLine="720"/>
        <w:jc w:val="both"/>
        <w:rPr>
          <w:sz w:val="24"/>
          <w:szCs w:val="24"/>
        </w:rPr>
      </w:pPr>
      <w:r w:rsidRPr="00C91B50">
        <w:rPr>
          <w:sz w:val="24"/>
          <w:szCs w:val="24"/>
        </w:rPr>
        <w:t xml:space="preserve">Priėmus sprendimą, bus įgyvendinti LR bendrojo plano sprendiniai, kurių 309 punkte nurodyta vystyti atsinaujinančių energijos išteklių elektrinių parkus Lietuvos teritorijoje. Tačiau siekiant </w:t>
      </w:r>
      <w:r w:rsidR="00E23BF8">
        <w:rPr>
          <w:sz w:val="24"/>
          <w:szCs w:val="24"/>
        </w:rPr>
        <w:t xml:space="preserve">ir </w:t>
      </w:r>
      <w:r w:rsidRPr="00C91B50">
        <w:rPr>
          <w:sz w:val="24"/>
          <w:szCs w:val="24"/>
        </w:rPr>
        <w:t>vizualinės estetinės kraštovaizdžio apsaugos, v</w:t>
      </w:r>
      <w:r w:rsidRPr="00C91B50">
        <w:rPr>
          <w:spacing w:val="-4"/>
          <w:sz w:val="24"/>
          <w:szCs w:val="24"/>
        </w:rPr>
        <w:t xml:space="preserve">adovaujantis Teritorijų planavimo įstatymo </w:t>
      </w:r>
      <w:r w:rsidR="00E23BF8">
        <w:rPr>
          <w:spacing w:val="-4"/>
          <w:sz w:val="24"/>
          <w:szCs w:val="24"/>
        </w:rPr>
        <w:t xml:space="preserve">  </w:t>
      </w:r>
      <w:r w:rsidRPr="00C91B50">
        <w:rPr>
          <w:spacing w:val="-4"/>
          <w:sz w:val="24"/>
          <w:szCs w:val="24"/>
        </w:rPr>
        <w:t>3 straipsnio 2 dalimi, n</w:t>
      </w:r>
      <w:r w:rsidRPr="00C91B50">
        <w:rPr>
          <w:sz w:val="24"/>
          <w:szCs w:val="24"/>
        </w:rPr>
        <w:t>ustatant</w:t>
      </w:r>
      <w:r w:rsidRPr="00C91B50">
        <w:rPr>
          <w:i/>
          <w:iCs/>
          <w:sz w:val="24"/>
          <w:szCs w:val="24"/>
        </w:rPr>
        <w:t xml:space="preserve"> </w:t>
      </w:r>
      <w:r w:rsidRPr="00C91B50">
        <w:rPr>
          <w:sz w:val="24"/>
          <w:szCs w:val="24"/>
        </w:rPr>
        <w:t>teritorijų planavimo tikslus</w:t>
      </w:r>
      <w:r w:rsidRPr="00C91B50">
        <w:rPr>
          <w:spacing w:val="-4"/>
          <w:sz w:val="24"/>
          <w:szCs w:val="24"/>
        </w:rPr>
        <w:t xml:space="preserve"> ir parengus </w:t>
      </w:r>
      <w:r w:rsidR="000F12F5" w:rsidRPr="00E57DB8">
        <w:rPr>
          <w:sz w:val="24"/>
          <w:szCs w:val="24"/>
        </w:rPr>
        <w:t>Vėjo ir</w:t>
      </w:r>
      <w:r w:rsidR="000F12F5" w:rsidRPr="00E57DB8">
        <w:rPr>
          <w:b/>
          <w:bCs/>
          <w:sz w:val="24"/>
          <w:szCs w:val="24"/>
        </w:rPr>
        <w:t xml:space="preserve">  </w:t>
      </w:r>
      <w:r w:rsidR="000F12F5" w:rsidRPr="00E57DB8">
        <w:rPr>
          <w:rStyle w:val="Strong"/>
          <w:b w:val="0"/>
          <w:bCs w:val="0"/>
          <w:sz w:val="24"/>
          <w:szCs w:val="24"/>
        </w:rPr>
        <w:t>saulės šviesos energijos elektrinių</w:t>
      </w:r>
      <w:r w:rsidR="000F12F5" w:rsidRPr="00E57DB8">
        <w:rPr>
          <w:rStyle w:val="Strong"/>
          <w:sz w:val="24"/>
          <w:szCs w:val="24"/>
        </w:rPr>
        <w:t xml:space="preserve"> </w:t>
      </w:r>
      <w:r w:rsidR="000F12F5" w:rsidRPr="00E57DB8">
        <w:rPr>
          <w:sz w:val="24"/>
          <w:szCs w:val="24"/>
        </w:rPr>
        <w:t>išdėstymo Panevėžio rajono savivaldybės teritorijoje</w:t>
      </w:r>
      <w:r w:rsidR="000F12F5" w:rsidRPr="00C91B50">
        <w:rPr>
          <w:sz w:val="24"/>
          <w:szCs w:val="24"/>
        </w:rPr>
        <w:t xml:space="preserve"> </w:t>
      </w:r>
      <w:r w:rsidRPr="00C91B50">
        <w:rPr>
          <w:sz w:val="24"/>
          <w:szCs w:val="24"/>
        </w:rPr>
        <w:t>specialųjį planą bus atsižvelgiama į visuomenės poreikius, planuojamos teritorijos kraštovaizdį ir biologinę įvairovę, geografinę padėtį, geologines sąlygas, esamas urbanistines, inžinerines, susisiekimo, agrarines sistemas, žemės ir kito nekilnojamojo turto valdytojų, naudotojų ir trečiųjų asmenų interesus ir teises, architektūros, aplinkosaugos, visuomenės sveikatos saugos, gamtos apsaugos, paveldosaugos reikalavimus ir kitus poreikius.</w:t>
      </w:r>
    </w:p>
    <w:p w14:paraId="3DC4D488" w14:textId="0B2630FA" w:rsidR="004E746C" w:rsidRPr="00C91B50" w:rsidRDefault="004E746C" w:rsidP="00CE2E55">
      <w:pPr>
        <w:ind w:firstLine="720"/>
        <w:jc w:val="both"/>
        <w:rPr>
          <w:b/>
          <w:sz w:val="24"/>
          <w:szCs w:val="24"/>
        </w:rPr>
      </w:pPr>
      <w:r w:rsidRPr="00C91B50">
        <w:rPr>
          <w:b/>
          <w:sz w:val="24"/>
          <w:szCs w:val="24"/>
        </w:rPr>
        <w:t>3. Laukiami rezultatai</w:t>
      </w:r>
    </w:p>
    <w:p w14:paraId="5331AB01" w14:textId="48076AD5" w:rsidR="004E746C" w:rsidRPr="00C91B50" w:rsidRDefault="004E746C" w:rsidP="00CE2E55">
      <w:pPr>
        <w:ind w:firstLine="720"/>
        <w:jc w:val="both"/>
        <w:rPr>
          <w:sz w:val="24"/>
          <w:szCs w:val="24"/>
          <w:lang w:eastAsia="lt-LT"/>
        </w:rPr>
      </w:pPr>
      <w:r w:rsidRPr="00C91B50">
        <w:rPr>
          <w:sz w:val="24"/>
          <w:szCs w:val="24"/>
          <w:lang w:eastAsia="lt-LT"/>
        </w:rPr>
        <w:t xml:space="preserve">Teisės aktų nustatyta tvarka Savivaldybės tarybai priėmus sprendimą rengti specialųjį planą, toliau bus rengiama ir viešinama specialiojo plano rengimo ir planavimo darbų programa. Specialiojo plano rengimo metu </w:t>
      </w:r>
      <w:r w:rsidR="00CE2E55">
        <w:rPr>
          <w:sz w:val="24"/>
          <w:szCs w:val="24"/>
          <w:lang w:eastAsia="lt-LT"/>
        </w:rPr>
        <w:t>plano rengėjas</w:t>
      </w:r>
      <w:r w:rsidRPr="00C91B50">
        <w:rPr>
          <w:sz w:val="24"/>
          <w:szCs w:val="24"/>
          <w:lang w:eastAsia="lt-LT"/>
        </w:rPr>
        <w:t xml:space="preserve"> išanalizuos visas teritorijas, </w:t>
      </w:r>
      <w:r w:rsidRPr="00C91B50">
        <w:rPr>
          <w:sz w:val="24"/>
          <w:szCs w:val="24"/>
        </w:rPr>
        <w:t>kuriose galėtų būti numatyta vėjo elektrinių parko bei inžinerinių komunikacijų statyba užtikrinant saugų ir patikimą gaunamos elektros tiekimą mažiausiomis sąnaudomis bei neviršijant leidžiamo neigiamo poveikio aplinkai ir gyventojams.</w:t>
      </w:r>
      <w:r w:rsidRPr="00C91B50">
        <w:rPr>
          <w:sz w:val="24"/>
          <w:szCs w:val="24"/>
          <w:lang w:eastAsia="lt-LT"/>
        </w:rPr>
        <w:t xml:space="preserve">  </w:t>
      </w:r>
    </w:p>
    <w:p w14:paraId="431A4AA2" w14:textId="2CB11191" w:rsidR="004E746C" w:rsidRPr="00C91B50" w:rsidRDefault="004E746C" w:rsidP="00CE2E55">
      <w:pPr>
        <w:ind w:firstLine="720"/>
        <w:jc w:val="both"/>
        <w:rPr>
          <w:b/>
          <w:sz w:val="24"/>
          <w:szCs w:val="24"/>
        </w:rPr>
      </w:pPr>
      <w:r w:rsidRPr="00C91B50">
        <w:rPr>
          <w:b/>
          <w:sz w:val="24"/>
          <w:szCs w:val="24"/>
        </w:rPr>
        <w:t>4. Lėšų poreikis ir šaltiniai</w:t>
      </w:r>
    </w:p>
    <w:p w14:paraId="11A38581" w14:textId="5E1CBE2A" w:rsidR="005C34FF" w:rsidRPr="00C91B50" w:rsidRDefault="005C34FF" w:rsidP="00CE2E55">
      <w:pPr>
        <w:ind w:firstLine="720"/>
        <w:jc w:val="both"/>
        <w:rPr>
          <w:sz w:val="24"/>
          <w:szCs w:val="24"/>
        </w:rPr>
      </w:pPr>
      <w:r w:rsidRPr="00C91B50">
        <w:rPr>
          <w:sz w:val="24"/>
          <w:szCs w:val="24"/>
        </w:rPr>
        <w:t xml:space="preserve">Sprendimui įgyvendinti reikės </w:t>
      </w:r>
      <w:r w:rsidR="009B55AE">
        <w:rPr>
          <w:sz w:val="24"/>
          <w:szCs w:val="24"/>
        </w:rPr>
        <w:t>s</w:t>
      </w:r>
      <w:r w:rsidRPr="00C91B50">
        <w:rPr>
          <w:sz w:val="24"/>
          <w:szCs w:val="24"/>
        </w:rPr>
        <w:t xml:space="preserve">avivaldybės biudžeto lėšų. </w:t>
      </w:r>
    </w:p>
    <w:p w14:paraId="62AE11E6" w14:textId="79D59434" w:rsidR="004E746C" w:rsidRPr="00C91B50" w:rsidRDefault="004E746C" w:rsidP="00CE2E55">
      <w:pPr>
        <w:ind w:firstLine="720"/>
        <w:jc w:val="both"/>
        <w:rPr>
          <w:b/>
          <w:sz w:val="24"/>
          <w:szCs w:val="24"/>
        </w:rPr>
      </w:pPr>
      <w:r w:rsidRPr="00C91B50">
        <w:rPr>
          <w:b/>
          <w:sz w:val="24"/>
          <w:szCs w:val="24"/>
        </w:rPr>
        <w:t>5. Kiti sprendimui priimti reikalingi pagrindimai, skaičiavimai ar paaiškinimai</w:t>
      </w:r>
    </w:p>
    <w:p w14:paraId="4AF197B8" w14:textId="6A3CF728" w:rsidR="004E746C" w:rsidRPr="00C91B50" w:rsidRDefault="00853E9D" w:rsidP="00CE2E55">
      <w:pPr>
        <w:ind w:firstLine="720"/>
        <w:jc w:val="both"/>
        <w:rPr>
          <w:bCs/>
          <w:sz w:val="24"/>
          <w:szCs w:val="24"/>
        </w:rPr>
      </w:pPr>
      <w:r w:rsidRPr="00C91B50">
        <w:rPr>
          <w:bCs/>
          <w:sz w:val="24"/>
          <w:szCs w:val="24"/>
        </w:rPr>
        <w:t>Nėra.</w:t>
      </w:r>
    </w:p>
    <w:p w14:paraId="5364E0DD" w14:textId="5515AB2B" w:rsidR="00455F85" w:rsidRPr="00C91B50" w:rsidRDefault="00455F85" w:rsidP="00CE2E55">
      <w:pPr>
        <w:jc w:val="both"/>
        <w:rPr>
          <w:b/>
          <w:sz w:val="24"/>
          <w:szCs w:val="24"/>
          <w:lang w:val="en-US"/>
        </w:rPr>
      </w:pPr>
    </w:p>
    <w:p w14:paraId="39F4260C" w14:textId="22D9788E" w:rsidR="004E746C" w:rsidRPr="000672E7" w:rsidRDefault="004E746C" w:rsidP="002413A6">
      <w:pPr>
        <w:suppressAutoHyphens w:val="0"/>
        <w:jc w:val="both"/>
        <w:rPr>
          <w:sz w:val="24"/>
          <w:lang w:eastAsia="lt-LT"/>
        </w:rPr>
      </w:pPr>
      <w:r w:rsidRPr="00007636">
        <w:rPr>
          <w:sz w:val="24"/>
          <w:szCs w:val="24"/>
          <w:lang w:eastAsia="lt-LT"/>
        </w:rPr>
        <w:t>Skyriaus vedėjas</w:t>
      </w:r>
      <w:r w:rsidRPr="00007636">
        <w:rPr>
          <w:sz w:val="24"/>
          <w:szCs w:val="24"/>
          <w:lang w:eastAsia="lt-LT"/>
        </w:rPr>
        <w:tab/>
      </w:r>
      <w:r>
        <w:rPr>
          <w:sz w:val="24"/>
          <w:szCs w:val="24"/>
          <w:lang w:eastAsia="lt-LT"/>
        </w:rPr>
        <w:t xml:space="preserve">                                                           </w:t>
      </w:r>
      <w:r w:rsidRPr="00007636">
        <w:rPr>
          <w:sz w:val="24"/>
          <w:szCs w:val="24"/>
          <w:lang w:eastAsia="lt-LT"/>
        </w:rPr>
        <w:tab/>
      </w:r>
      <w:r w:rsidRPr="00007636">
        <w:rPr>
          <w:sz w:val="24"/>
          <w:szCs w:val="24"/>
          <w:lang w:eastAsia="lt-LT"/>
        </w:rPr>
        <w:tab/>
      </w:r>
      <w:r w:rsidRPr="00007636">
        <w:rPr>
          <w:sz w:val="24"/>
          <w:szCs w:val="24"/>
          <w:lang w:eastAsia="lt-LT"/>
        </w:rPr>
        <w:tab/>
        <w:t>Donatas Malinauskas</w:t>
      </w:r>
      <w:bookmarkEnd w:id="4"/>
    </w:p>
    <w:sectPr w:rsidR="004E746C" w:rsidRPr="000672E7" w:rsidSect="00902B9E">
      <w:headerReference w:type="default" r:id="rId9"/>
      <w:pgSz w:w="11906" w:h="16820"/>
      <w:pgMar w:top="1190" w:right="567" w:bottom="1134" w:left="1701" w:header="1134" w:footer="68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4342D" w14:textId="77777777" w:rsidR="00396A4A" w:rsidRDefault="00396A4A">
      <w:r>
        <w:separator/>
      </w:r>
    </w:p>
  </w:endnote>
  <w:endnote w:type="continuationSeparator" w:id="0">
    <w:p w14:paraId="0889219F" w14:textId="77777777" w:rsidR="00396A4A" w:rsidRDefault="00396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F1704" w14:textId="77777777" w:rsidR="00396A4A" w:rsidRDefault="00396A4A">
      <w:r>
        <w:separator/>
      </w:r>
    </w:p>
  </w:footnote>
  <w:footnote w:type="continuationSeparator" w:id="0">
    <w:p w14:paraId="0BFF2952" w14:textId="77777777" w:rsidR="00396A4A" w:rsidRDefault="00396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60934" w14:textId="77777777" w:rsidR="00C0169E" w:rsidRPr="00902B9E" w:rsidRDefault="00902B9E" w:rsidP="00902B9E">
    <w:pPr>
      <w:pStyle w:val="Header"/>
      <w:ind w:firstLine="13"/>
      <w:jc w:val="right"/>
      <w:rPr>
        <w:b/>
        <w:sz w:val="24"/>
        <w:szCs w:val="24"/>
      </w:rPr>
    </w:pPr>
    <w:r>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54314"/>
    <w:multiLevelType w:val="hybridMultilevel"/>
    <w:tmpl w:val="D318B890"/>
    <w:lvl w:ilvl="0" w:tplc="0610FE86">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1" w15:restartNumberingAfterBreak="0">
    <w:nsid w:val="18F36127"/>
    <w:multiLevelType w:val="hybridMultilevel"/>
    <w:tmpl w:val="3AC62D66"/>
    <w:lvl w:ilvl="0" w:tplc="E6DC2A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4A63360"/>
    <w:multiLevelType w:val="hybridMultilevel"/>
    <w:tmpl w:val="90A45D4C"/>
    <w:lvl w:ilvl="0" w:tplc="B956C3F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2AC17BAC"/>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414A7FA2"/>
    <w:multiLevelType w:val="hybridMultilevel"/>
    <w:tmpl w:val="08A02A88"/>
    <w:lvl w:ilvl="0" w:tplc="3F8A112C">
      <w:start w:val="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4DB3B94"/>
    <w:multiLevelType w:val="hybridMultilevel"/>
    <w:tmpl w:val="6356342C"/>
    <w:lvl w:ilvl="0" w:tplc="0610FE86">
      <w:start w:val="1"/>
      <w:numFmt w:val="decimal"/>
      <w:lvlText w:val="%1."/>
      <w:lvlJc w:val="left"/>
      <w:pPr>
        <w:ind w:left="5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23106B"/>
    <w:multiLevelType w:val="hybridMultilevel"/>
    <w:tmpl w:val="24FC3E9E"/>
    <w:lvl w:ilvl="0" w:tplc="0427000F">
      <w:start w:val="1"/>
      <w:numFmt w:val="decimal"/>
      <w:lvlText w:val="%1."/>
      <w:lvlJc w:val="left"/>
      <w:pPr>
        <w:ind w:left="1254" w:hanging="360"/>
      </w:pPr>
    </w:lvl>
    <w:lvl w:ilvl="1" w:tplc="04270019" w:tentative="1">
      <w:start w:val="1"/>
      <w:numFmt w:val="lowerLetter"/>
      <w:lvlText w:val="%2."/>
      <w:lvlJc w:val="left"/>
      <w:pPr>
        <w:ind w:left="1974" w:hanging="360"/>
      </w:pPr>
    </w:lvl>
    <w:lvl w:ilvl="2" w:tplc="0427001B" w:tentative="1">
      <w:start w:val="1"/>
      <w:numFmt w:val="lowerRoman"/>
      <w:lvlText w:val="%3."/>
      <w:lvlJc w:val="right"/>
      <w:pPr>
        <w:ind w:left="2694" w:hanging="180"/>
      </w:pPr>
    </w:lvl>
    <w:lvl w:ilvl="3" w:tplc="0427000F" w:tentative="1">
      <w:start w:val="1"/>
      <w:numFmt w:val="decimal"/>
      <w:lvlText w:val="%4."/>
      <w:lvlJc w:val="left"/>
      <w:pPr>
        <w:ind w:left="3414" w:hanging="360"/>
      </w:pPr>
    </w:lvl>
    <w:lvl w:ilvl="4" w:tplc="04270019" w:tentative="1">
      <w:start w:val="1"/>
      <w:numFmt w:val="lowerLetter"/>
      <w:lvlText w:val="%5."/>
      <w:lvlJc w:val="left"/>
      <w:pPr>
        <w:ind w:left="4134" w:hanging="360"/>
      </w:pPr>
    </w:lvl>
    <w:lvl w:ilvl="5" w:tplc="0427001B" w:tentative="1">
      <w:start w:val="1"/>
      <w:numFmt w:val="lowerRoman"/>
      <w:lvlText w:val="%6."/>
      <w:lvlJc w:val="right"/>
      <w:pPr>
        <w:ind w:left="4854" w:hanging="180"/>
      </w:pPr>
    </w:lvl>
    <w:lvl w:ilvl="6" w:tplc="0427000F" w:tentative="1">
      <w:start w:val="1"/>
      <w:numFmt w:val="decimal"/>
      <w:lvlText w:val="%7."/>
      <w:lvlJc w:val="left"/>
      <w:pPr>
        <w:ind w:left="5574" w:hanging="360"/>
      </w:pPr>
    </w:lvl>
    <w:lvl w:ilvl="7" w:tplc="04270019" w:tentative="1">
      <w:start w:val="1"/>
      <w:numFmt w:val="lowerLetter"/>
      <w:lvlText w:val="%8."/>
      <w:lvlJc w:val="left"/>
      <w:pPr>
        <w:ind w:left="6294" w:hanging="360"/>
      </w:pPr>
    </w:lvl>
    <w:lvl w:ilvl="8" w:tplc="0427001B" w:tentative="1">
      <w:start w:val="1"/>
      <w:numFmt w:val="lowerRoman"/>
      <w:lvlText w:val="%9."/>
      <w:lvlJc w:val="right"/>
      <w:pPr>
        <w:ind w:left="7014" w:hanging="180"/>
      </w:pPr>
    </w:lvl>
  </w:abstractNum>
  <w:abstractNum w:abstractNumId="7" w15:restartNumberingAfterBreak="0">
    <w:nsid w:val="60AC6F99"/>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34744270">
    <w:abstractNumId w:val="3"/>
  </w:num>
  <w:num w:numId="2" w16cid:durableId="83183672">
    <w:abstractNumId w:val="4"/>
  </w:num>
  <w:num w:numId="3" w16cid:durableId="1847133514">
    <w:abstractNumId w:val="2"/>
  </w:num>
  <w:num w:numId="4" w16cid:durableId="369035324">
    <w:abstractNumId w:val="7"/>
  </w:num>
  <w:num w:numId="5" w16cid:durableId="1370573619">
    <w:abstractNumId w:val="6"/>
  </w:num>
  <w:num w:numId="6" w16cid:durableId="1524243983">
    <w:abstractNumId w:val="0"/>
  </w:num>
  <w:num w:numId="7" w16cid:durableId="764035402">
    <w:abstractNumId w:val="5"/>
  </w:num>
  <w:num w:numId="8" w16cid:durableId="1677074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083"/>
    <w:rsid w:val="000005DE"/>
    <w:rsid w:val="00001617"/>
    <w:rsid w:val="0000723E"/>
    <w:rsid w:val="000134D4"/>
    <w:rsid w:val="00021066"/>
    <w:rsid w:val="00041979"/>
    <w:rsid w:val="000672E7"/>
    <w:rsid w:val="000674AB"/>
    <w:rsid w:val="00091CF7"/>
    <w:rsid w:val="000A34F6"/>
    <w:rsid w:val="000A7F54"/>
    <w:rsid w:val="000B5F5A"/>
    <w:rsid w:val="000C1B6F"/>
    <w:rsid w:val="000C2A30"/>
    <w:rsid w:val="000C4AE7"/>
    <w:rsid w:val="000C5DD2"/>
    <w:rsid w:val="000D10D9"/>
    <w:rsid w:val="000E2176"/>
    <w:rsid w:val="000F03A4"/>
    <w:rsid w:val="000F12F5"/>
    <w:rsid w:val="0010662C"/>
    <w:rsid w:val="001102E9"/>
    <w:rsid w:val="001244AA"/>
    <w:rsid w:val="00145171"/>
    <w:rsid w:val="001470B6"/>
    <w:rsid w:val="0015116B"/>
    <w:rsid w:val="00152D59"/>
    <w:rsid w:val="001A678A"/>
    <w:rsid w:val="001D62BF"/>
    <w:rsid w:val="001E25DD"/>
    <w:rsid w:val="001F7B5D"/>
    <w:rsid w:val="00205761"/>
    <w:rsid w:val="00210EF7"/>
    <w:rsid w:val="002140C2"/>
    <w:rsid w:val="00222ACF"/>
    <w:rsid w:val="00227DCA"/>
    <w:rsid w:val="00231072"/>
    <w:rsid w:val="00231D67"/>
    <w:rsid w:val="002336EE"/>
    <w:rsid w:val="002413A6"/>
    <w:rsid w:val="002511D0"/>
    <w:rsid w:val="00256161"/>
    <w:rsid w:val="00257870"/>
    <w:rsid w:val="002614A5"/>
    <w:rsid w:val="00261D74"/>
    <w:rsid w:val="00265AC4"/>
    <w:rsid w:val="00271C5B"/>
    <w:rsid w:val="0027607C"/>
    <w:rsid w:val="00281C0E"/>
    <w:rsid w:val="00283D0F"/>
    <w:rsid w:val="00287BC2"/>
    <w:rsid w:val="00296D1D"/>
    <w:rsid w:val="002A6BCE"/>
    <w:rsid w:val="002B058A"/>
    <w:rsid w:val="002B46D7"/>
    <w:rsid w:val="002B6302"/>
    <w:rsid w:val="002D2071"/>
    <w:rsid w:val="002E3DA1"/>
    <w:rsid w:val="002F3B9A"/>
    <w:rsid w:val="002F7EDE"/>
    <w:rsid w:val="0030408F"/>
    <w:rsid w:val="003046F8"/>
    <w:rsid w:val="00322A07"/>
    <w:rsid w:val="003274A8"/>
    <w:rsid w:val="003333B6"/>
    <w:rsid w:val="00333D88"/>
    <w:rsid w:val="00343979"/>
    <w:rsid w:val="00351051"/>
    <w:rsid w:val="003554B5"/>
    <w:rsid w:val="003557A8"/>
    <w:rsid w:val="00362AC5"/>
    <w:rsid w:val="00363C53"/>
    <w:rsid w:val="00381A84"/>
    <w:rsid w:val="003869C2"/>
    <w:rsid w:val="00386A99"/>
    <w:rsid w:val="00386BF2"/>
    <w:rsid w:val="00396A4A"/>
    <w:rsid w:val="003A1A45"/>
    <w:rsid w:val="003A4637"/>
    <w:rsid w:val="003C4FF3"/>
    <w:rsid w:val="003D2668"/>
    <w:rsid w:val="003D2E0D"/>
    <w:rsid w:val="003F4722"/>
    <w:rsid w:val="00407A9F"/>
    <w:rsid w:val="00441488"/>
    <w:rsid w:val="00455F85"/>
    <w:rsid w:val="004612AA"/>
    <w:rsid w:val="00465312"/>
    <w:rsid w:val="004737DA"/>
    <w:rsid w:val="00484C29"/>
    <w:rsid w:val="00487B8C"/>
    <w:rsid w:val="0049222F"/>
    <w:rsid w:val="004A1447"/>
    <w:rsid w:val="004B4160"/>
    <w:rsid w:val="004B6089"/>
    <w:rsid w:val="004D5A52"/>
    <w:rsid w:val="004E5484"/>
    <w:rsid w:val="004E6F3B"/>
    <w:rsid w:val="004E746C"/>
    <w:rsid w:val="004F404A"/>
    <w:rsid w:val="00536EE9"/>
    <w:rsid w:val="00546A10"/>
    <w:rsid w:val="00547820"/>
    <w:rsid w:val="0055551F"/>
    <w:rsid w:val="005609E2"/>
    <w:rsid w:val="005C34FF"/>
    <w:rsid w:val="005D45A3"/>
    <w:rsid w:val="005D617D"/>
    <w:rsid w:val="0060389C"/>
    <w:rsid w:val="00610ADE"/>
    <w:rsid w:val="0064129C"/>
    <w:rsid w:val="00646A2A"/>
    <w:rsid w:val="00662083"/>
    <w:rsid w:val="006900F0"/>
    <w:rsid w:val="00690C1C"/>
    <w:rsid w:val="006A00E5"/>
    <w:rsid w:val="006A1C88"/>
    <w:rsid w:val="006A45DB"/>
    <w:rsid w:val="006A786E"/>
    <w:rsid w:val="006C1055"/>
    <w:rsid w:val="006D3E59"/>
    <w:rsid w:val="006D7D15"/>
    <w:rsid w:val="006E2F96"/>
    <w:rsid w:val="006F1C36"/>
    <w:rsid w:val="006F2F19"/>
    <w:rsid w:val="006F6BB3"/>
    <w:rsid w:val="007057D5"/>
    <w:rsid w:val="00707412"/>
    <w:rsid w:val="007235F0"/>
    <w:rsid w:val="00724A1D"/>
    <w:rsid w:val="0073030C"/>
    <w:rsid w:val="0074474F"/>
    <w:rsid w:val="00745BE7"/>
    <w:rsid w:val="007466D6"/>
    <w:rsid w:val="0075093D"/>
    <w:rsid w:val="007519B1"/>
    <w:rsid w:val="007537B3"/>
    <w:rsid w:val="00754CC0"/>
    <w:rsid w:val="00757500"/>
    <w:rsid w:val="00762CA0"/>
    <w:rsid w:val="007708CB"/>
    <w:rsid w:val="0078126C"/>
    <w:rsid w:val="007851A9"/>
    <w:rsid w:val="00795E90"/>
    <w:rsid w:val="007C316D"/>
    <w:rsid w:val="007C5FE0"/>
    <w:rsid w:val="007D4D90"/>
    <w:rsid w:val="007D6507"/>
    <w:rsid w:val="007E52DD"/>
    <w:rsid w:val="007F1292"/>
    <w:rsid w:val="007F792A"/>
    <w:rsid w:val="0080739E"/>
    <w:rsid w:val="00847117"/>
    <w:rsid w:val="00853E9D"/>
    <w:rsid w:val="00863906"/>
    <w:rsid w:val="008B6F83"/>
    <w:rsid w:val="008D32C3"/>
    <w:rsid w:val="008D72EA"/>
    <w:rsid w:val="008E08D7"/>
    <w:rsid w:val="008E6AD7"/>
    <w:rsid w:val="009012EE"/>
    <w:rsid w:val="00902B9E"/>
    <w:rsid w:val="00907C4A"/>
    <w:rsid w:val="00910AE7"/>
    <w:rsid w:val="00911BF0"/>
    <w:rsid w:val="00913888"/>
    <w:rsid w:val="009159FF"/>
    <w:rsid w:val="00915AC2"/>
    <w:rsid w:val="00930CD6"/>
    <w:rsid w:val="00935213"/>
    <w:rsid w:val="00944129"/>
    <w:rsid w:val="009A7E72"/>
    <w:rsid w:val="009B55AE"/>
    <w:rsid w:val="009B6EE0"/>
    <w:rsid w:val="009C0426"/>
    <w:rsid w:val="009C4CA4"/>
    <w:rsid w:val="009E03AB"/>
    <w:rsid w:val="00A0090B"/>
    <w:rsid w:val="00A012B1"/>
    <w:rsid w:val="00A13B54"/>
    <w:rsid w:val="00A3715B"/>
    <w:rsid w:val="00A53B8B"/>
    <w:rsid w:val="00A565F8"/>
    <w:rsid w:val="00A56D5B"/>
    <w:rsid w:val="00A868B6"/>
    <w:rsid w:val="00A93DB6"/>
    <w:rsid w:val="00AA354F"/>
    <w:rsid w:val="00AA527A"/>
    <w:rsid w:val="00AB4733"/>
    <w:rsid w:val="00AC21B0"/>
    <w:rsid w:val="00AC55FD"/>
    <w:rsid w:val="00AC681F"/>
    <w:rsid w:val="00AD6CCC"/>
    <w:rsid w:val="00AE3C49"/>
    <w:rsid w:val="00AF0109"/>
    <w:rsid w:val="00AF7133"/>
    <w:rsid w:val="00B01C29"/>
    <w:rsid w:val="00B1006A"/>
    <w:rsid w:val="00B169C8"/>
    <w:rsid w:val="00B20FCC"/>
    <w:rsid w:val="00B30004"/>
    <w:rsid w:val="00B32ED3"/>
    <w:rsid w:val="00B6397A"/>
    <w:rsid w:val="00B74156"/>
    <w:rsid w:val="00B80162"/>
    <w:rsid w:val="00B812F5"/>
    <w:rsid w:val="00B8517E"/>
    <w:rsid w:val="00B86046"/>
    <w:rsid w:val="00B902C7"/>
    <w:rsid w:val="00BA18C4"/>
    <w:rsid w:val="00BD0608"/>
    <w:rsid w:val="00BD17D7"/>
    <w:rsid w:val="00BE0201"/>
    <w:rsid w:val="00BE6E4D"/>
    <w:rsid w:val="00BF39D2"/>
    <w:rsid w:val="00BF520C"/>
    <w:rsid w:val="00C0169E"/>
    <w:rsid w:val="00C21248"/>
    <w:rsid w:val="00C255BD"/>
    <w:rsid w:val="00C259A5"/>
    <w:rsid w:val="00C366A6"/>
    <w:rsid w:val="00C4787E"/>
    <w:rsid w:val="00C65060"/>
    <w:rsid w:val="00C71E70"/>
    <w:rsid w:val="00C86809"/>
    <w:rsid w:val="00C91B50"/>
    <w:rsid w:val="00CB3C3D"/>
    <w:rsid w:val="00CC21A6"/>
    <w:rsid w:val="00CC31E0"/>
    <w:rsid w:val="00CE2E55"/>
    <w:rsid w:val="00CE6B32"/>
    <w:rsid w:val="00CF419F"/>
    <w:rsid w:val="00D04ED2"/>
    <w:rsid w:val="00D06FE2"/>
    <w:rsid w:val="00D3420D"/>
    <w:rsid w:val="00D345F6"/>
    <w:rsid w:val="00D35ACB"/>
    <w:rsid w:val="00D35FD9"/>
    <w:rsid w:val="00D4135B"/>
    <w:rsid w:val="00D42F9C"/>
    <w:rsid w:val="00D47B95"/>
    <w:rsid w:val="00D63820"/>
    <w:rsid w:val="00D70B2F"/>
    <w:rsid w:val="00D7100C"/>
    <w:rsid w:val="00D755EC"/>
    <w:rsid w:val="00D76928"/>
    <w:rsid w:val="00D80141"/>
    <w:rsid w:val="00D8050E"/>
    <w:rsid w:val="00D84F5B"/>
    <w:rsid w:val="00DB06C2"/>
    <w:rsid w:val="00DB1053"/>
    <w:rsid w:val="00DB11C2"/>
    <w:rsid w:val="00E019B3"/>
    <w:rsid w:val="00E23BF8"/>
    <w:rsid w:val="00E41B5F"/>
    <w:rsid w:val="00E43466"/>
    <w:rsid w:val="00E57DB8"/>
    <w:rsid w:val="00E62588"/>
    <w:rsid w:val="00E66F69"/>
    <w:rsid w:val="00E82389"/>
    <w:rsid w:val="00E9188B"/>
    <w:rsid w:val="00E94928"/>
    <w:rsid w:val="00EC5208"/>
    <w:rsid w:val="00EC64B1"/>
    <w:rsid w:val="00F16F52"/>
    <w:rsid w:val="00F20FD8"/>
    <w:rsid w:val="00F21753"/>
    <w:rsid w:val="00F32E7C"/>
    <w:rsid w:val="00F50DBE"/>
    <w:rsid w:val="00F57CFB"/>
    <w:rsid w:val="00F8656E"/>
    <w:rsid w:val="00F9575D"/>
    <w:rsid w:val="00F95D76"/>
    <w:rsid w:val="00F97368"/>
    <w:rsid w:val="00FA2C0F"/>
    <w:rsid w:val="00FB2BBA"/>
    <w:rsid w:val="00FB3B23"/>
    <w:rsid w:val="00FC4015"/>
    <w:rsid w:val="00FD0058"/>
    <w:rsid w:val="00FD56E2"/>
    <w:rsid w:val="00FF15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0AA3494"/>
  <w15:docId w15:val="{B52DDDF9-9DA1-4ABA-B1C6-BBFB71B9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DB8"/>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paragraph" w:customStyle="1" w:styleId="Default">
    <w:name w:val="Default"/>
    <w:rsid w:val="00B01C29"/>
    <w:pPr>
      <w:autoSpaceDE w:val="0"/>
      <w:autoSpaceDN w:val="0"/>
      <w:adjustRightInd w:val="0"/>
    </w:pPr>
    <w:rPr>
      <w:color w:val="000000"/>
      <w:sz w:val="24"/>
      <w:szCs w:val="24"/>
    </w:rPr>
  </w:style>
  <w:style w:type="character" w:customStyle="1" w:styleId="apple-converted-space">
    <w:name w:val="apple-converted-space"/>
    <w:basedOn w:val="DefaultParagraphFont"/>
    <w:rsid w:val="00343979"/>
  </w:style>
  <w:style w:type="character" w:customStyle="1" w:styleId="markedcontent">
    <w:name w:val="markedcontent"/>
    <w:basedOn w:val="DefaultParagraphFont"/>
    <w:rsid w:val="002140C2"/>
  </w:style>
  <w:style w:type="character" w:styleId="Strong">
    <w:name w:val="Strong"/>
    <w:basedOn w:val="DefaultParagraphFont"/>
    <w:uiPriority w:val="22"/>
    <w:qFormat/>
    <w:rsid w:val="006F6BB3"/>
    <w:rPr>
      <w:b/>
      <w:bCs/>
    </w:rPr>
  </w:style>
  <w:style w:type="paragraph" w:styleId="ListParagraph">
    <w:name w:val="List Paragraph"/>
    <w:basedOn w:val="Normal"/>
    <w:uiPriority w:val="34"/>
    <w:qFormat/>
    <w:rsid w:val="00C91B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827210">
      <w:bodyDiv w:val="1"/>
      <w:marLeft w:val="0"/>
      <w:marRight w:val="0"/>
      <w:marTop w:val="0"/>
      <w:marBottom w:val="0"/>
      <w:divBdr>
        <w:top w:val="none" w:sz="0" w:space="0" w:color="auto"/>
        <w:left w:val="none" w:sz="0" w:space="0" w:color="auto"/>
        <w:bottom w:val="none" w:sz="0" w:space="0" w:color="auto"/>
        <w:right w:val="none" w:sz="0" w:space="0" w:color="auto"/>
      </w:divBdr>
    </w:div>
    <w:div w:id="1655839722">
      <w:bodyDiv w:val="1"/>
      <w:marLeft w:val="0"/>
      <w:marRight w:val="0"/>
      <w:marTop w:val="0"/>
      <w:marBottom w:val="0"/>
      <w:divBdr>
        <w:top w:val="none" w:sz="0" w:space="0" w:color="auto"/>
        <w:left w:val="none" w:sz="0" w:space="0" w:color="auto"/>
        <w:bottom w:val="none" w:sz="0" w:space="0" w:color="auto"/>
        <w:right w:val="none" w:sz="0" w:space="0" w:color="auto"/>
      </w:divBdr>
    </w:div>
    <w:div w:id="1668821003">
      <w:bodyDiv w:val="1"/>
      <w:marLeft w:val="0"/>
      <w:marRight w:val="0"/>
      <w:marTop w:val="0"/>
      <w:marBottom w:val="0"/>
      <w:divBdr>
        <w:top w:val="none" w:sz="0" w:space="0" w:color="auto"/>
        <w:left w:val="none" w:sz="0" w:space="0" w:color="auto"/>
        <w:bottom w:val="none" w:sz="0" w:space="0" w:color="auto"/>
        <w:right w:val="none" w:sz="0" w:space="0" w:color="auto"/>
      </w:divBdr>
      <w:divsChild>
        <w:div w:id="168761125">
          <w:marLeft w:val="0"/>
          <w:marRight w:val="0"/>
          <w:marTop w:val="0"/>
          <w:marBottom w:val="0"/>
          <w:divBdr>
            <w:top w:val="none" w:sz="0" w:space="0" w:color="auto"/>
            <w:left w:val="none" w:sz="0" w:space="0" w:color="auto"/>
            <w:bottom w:val="none" w:sz="0" w:space="0" w:color="auto"/>
            <w:right w:val="none" w:sz="0" w:space="0" w:color="auto"/>
          </w:divBdr>
        </w:div>
        <w:div w:id="1775634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4FA7B-5977-4D94-BF0A-F6F6C1D18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3547</Words>
  <Characters>2023</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Jerpyliova</dc:creator>
  <cp:lastModifiedBy>Donatas Malinauskas</cp:lastModifiedBy>
  <cp:revision>2</cp:revision>
  <cp:lastPrinted>2022-06-02T11:31:00Z</cp:lastPrinted>
  <dcterms:created xsi:type="dcterms:W3CDTF">2022-06-08T06:09:00Z</dcterms:created>
  <dcterms:modified xsi:type="dcterms:W3CDTF">2022-06-08T06:09:00Z</dcterms:modified>
</cp:coreProperties>
</file>