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875C62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  <w:t>Projektas</w:t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 UKRAINOJE, VAŽIAVIMO VIETINIO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(PRIEMIESTINIO)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 xml:space="preserve"> REGULIARAUS SUSISIEKIMO AUTOBUSAIS LENGVATOS DYDŽIO NUSTATYMO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 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3365AC" w:rsidRPr="00274FC9">
        <w:rPr>
          <w:color w:val="212529"/>
          <w:sz w:val="24"/>
          <w:szCs w:val="24"/>
          <w:lang w:eastAsia="lt-LT"/>
        </w:rPr>
        <w:t>2</w:t>
      </w:r>
      <w:r w:rsidR="002672F9">
        <w:rPr>
          <w:color w:val="212529"/>
          <w:sz w:val="24"/>
          <w:szCs w:val="24"/>
          <w:lang w:eastAsia="lt-LT"/>
        </w:rPr>
        <w:t xml:space="preserve"> m. kovo 31</w:t>
      </w:r>
      <w:r w:rsidR="00CA1D35" w:rsidRPr="00274FC9">
        <w:rPr>
          <w:color w:val="212529"/>
          <w:sz w:val="24"/>
          <w:szCs w:val="24"/>
          <w:lang w:eastAsia="lt-LT"/>
        </w:rPr>
        <w:t xml:space="preserve"> </w:t>
      </w:r>
      <w:r w:rsidRPr="00274FC9">
        <w:rPr>
          <w:color w:val="212529"/>
          <w:sz w:val="24"/>
          <w:szCs w:val="24"/>
          <w:lang w:eastAsia="lt-LT"/>
        </w:rPr>
        <w:t>d. Nr. T-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2672F9">
        <w:rPr>
          <w:color w:val="212529"/>
          <w:sz w:val="24"/>
          <w:szCs w:val="24"/>
          <w:lang w:eastAsia="lt-LT"/>
        </w:rPr>
        <w:t>6 straipsnio 33</w:t>
      </w:r>
      <w:r w:rsidR="00EE5F39" w:rsidRPr="00274FC9">
        <w:rPr>
          <w:color w:val="212529"/>
          <w:sz w:val="24"/>
          <w:szCs w:val="24"/>
          <w:lang w:eastAsia="lt-LT"/>
        </w:rPr>
        <w:t xml:space="preserve"> pu</w:t>
      </w:r>
      <w:r w:rsidR="00E0551F">
        <w:rPr>
          <w:color w:val="212529"/>
          <w:sz w:val="24"/>
          <w:szCs w:val="24"/>
          <w:lang w:eastAsia="lt-LT"/>
        </w:rPr>
        <w:t xml:space="preserve">nktu, </w:t>
      </w:r>
      <w:r w:rsidR="00E0551F">
        <w:rPr>
          <w:color w:val="212529"/>
          <w:sz w:val="24"/>
          <w:szCs w:val="24"/>
          <w:lang w:eastAsia="lt-LT"/>
        </w:rPr>
        <w:br/>
        <w:t>16 straipsnio 2 dalies 3</w:t>
      </w:r>
      <w:r w:rsidR="002672F9">
        <w:rPr>
          <w:color w:val="212529"/>
          <w:sz w:val="24"/>
          <w:szCs w:val="24"/>
          <w:lang w:eastAsia="lt-LT"/>
        </w:rPr>
        <w:t>8</w:t>
      </w:r>
      <w:r w:rsidR="00E0551F">
        <w:rPr>
          <w:color w:val="212529"/>
          <w:sz w:val="24"/>
          <w:szCs w:val="24"/>
          <w:lang w:eastAsia="lt-LT"/>
        </w:rPr>
        <w:t xml:space="preserve"> punktu</w:t>
      </w:r>
      <w:r w:rsidR="002672F9">
        <w:rPr>
          <w:color w:val="212529"/>
          <w:sz w:val="24"/>
          <w:szCs w:val="24"/>
          <w:lang w:eastAsia="lt-LT"/>
        </w:rPr>
        <w:t xml:space="preserve"> ir Lietuvos Respublikos transporto lengvatų įstatymo 5 straipsnio</w:t>
      </w:r>
      <w:r w:rsidR="00CE3F1E">
        <w:rPr>
          <w:color w:val="212529"/>
          <w:sz w:val="24"/>
          <w:szCs w:val="24"/>
          <w:lang w:eastAsia="lt-LT"/>
        </w:rPr>
        <w:t xml:space="preserve">              </w:t>
      </w:r>
      <w:r w:rsidR="002672F9">
        <w:rPr>
          <w:color w:val="212529"/>
          <w:sz w:val="24"/>
          <w:szCs w:val="24"/>
          <w:lang w:eastAsia="lt-LT"/>
        </w:rPr>
        <w:t xml:space="preserve"> 8 dalimi</w:t>
      </w:r>
      <w:bookmarkEnd w:id="0"/>
      <w:r w:rsidR="00391628" w:rsidRPr="00274FC9">
        <w:rPr>
          <w:color w:val="212529"/>
          <w:sz w:val="24"/>
          <w:szCs w:val="24"/>
          <w:lang w:eastAsia="lt-LT"/>
        </w:rPr>
        <w:t>, Panevėžio rajono savivaldybės taryba n u s p r e n d ž i a</w:t>
      </w:r>
      <w:r w:rsidR="00AC6A82">
        <w:rPr>
          <w:color w:val="212529"/>
          <w:sz w:val="24"/>
          <w:szCs w:val="24"/>
          <w:lang w:eastAsia="lt-LT"/>
        </w:rPr>
        <w:t>:</w:t>
      </w:r>
    </w:p>
    <w:p w:rsidR="003365AC" w:rsidRPr="00274FC9" w:rsidRDefault="00E9796A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1. Nustatyti, kad 2022 metais užsieniečiams, pasitraukusiems iš Ukrainos dėl Rusijos Federacijos karinių veiksmų Ukrainoje, taikoma 100 proc. lengvata važiu</w:t>
      </w:r>
      <w:r w:rsidR="005D677F">
        <w:rPr>
          <w:color w:val="212529"/>
          <w:sz w:val="24"/>
          <w:szCs w:val="24"/>
          <w:lang w:eastAsia="lt-LT"/>
        </w:rPr>
        <w:t xml:space="preserve">oti  vietinio </w:t>
      </w:r>
      <w:r w:rsidR="00155CC5">
        <w:rPr>
          <w:color w:val="212529"/>
          <w:sz w:val="24"/>
          <w:szCs w:val="24"/>
          <w:lang w:eastAsia="lt-LT"/>
        </w:rPr>
        <w:t>(</w:t>
      </w:r>
      <w:r w:rsidR="005D677F">
        <w:rPr>
          <w:color w:val="212529"/>
          <w:sz w:val="24"/>
          <w:szCs w:val="24"/>
          <w:lang w:eastAsia="lt-LT"/>
        </w:rPr>
        <w:t>priemiestinio</w:t>
      </w:r>
      <w:r w:rsidR="00155CC5">
        <w:rPr>
          <w:color w:val="212529"/>
          <w:sz w:val="24"/>
          <w:szCs w:val="24"/>
          <w:lang w:eastAsia="lt-LT"/>
        </w:rPr>
        <w:t>)</w:t>
      </w:r>
      <w:r w:rsidR="005D677F">
        <w:rPr>
          <w:color w:val="212529"/>
          <w:sz w:val="24"/>
          <w:szCs w:val="24"/>
          <w:lang w:eastAsia="lt-LT"/>
        </w:rPr>
        <w:t xml:space="preserve"> reguliaraus susisiekimo autobusais.</w:t>
      </w:r>
      <w:r w:rsidR="006D05BA">
        <w:rPr>
          <w:color w:val="212529"/>
          <w:sz w:val="24"/>
          <w:szCs w:val="24"/>
          <w:lang w:eastAsia="lt-LT"/>
        </w:rPr>
        <w:t xml:space="preserve"> </w:t>
      </w:r>
    </w:p>
    <w:p w:rsidR="00391628" w:rsidRPr="00274FC9" w:rsidRDefault="00391628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 xml:space="preserve">2. </w:t>
      </w:r>
      <w:r w:rsidR="006D05BA">
        <w:rPr>
          <w:color w:val="212529"/>
          <w:sz w:val="24"/>
          <w:szCs w:val="24"/>
          <w:lang w:eastAsia="lt-LT"/>
        </w:rPr>
        <w:t xml:space="preserve">Šio sprendimo </w:t>
      </w:r>
      <w:r w:rsidR="00C64E5A">
        <w:rPr>
          <w:color w:val="212529"/>
          <w:sz w:val="24"/>
          <w:szCs w:val="24"/>
          <w:lang w:eastAsia="lt-LT"/>
        </w:rPr>
        <w:t>1 punkte nustatyta nuolaida</w:t>
      </w:r>
      <w:r w:rsidR="00DE3C18">
        <w:rPr>
          <w:color w:val="212529"/>
          <w:sz w:val="24"/>
          <w:szCs w:val="24"/>
          <w:lang w:eastAsia="lt-LT"/>
        </w:rPr>
        <w:t xml:space="preserve"> nurodytiems asmenims</w:t>
      </w:r>
      <w:r w:rsidR="00C64E5A">
        <w:rPr>
          <w:color w:val="212529"/>
          <w:sz w:val="24"/>
          <w:szCs w:val="24"/>
          <w:lang w:eastAsia="lt-LT"/>
        </w:rPr>
        <w:t xml:space="preserve"> taikoma </w:t>
      </w:r>
      <w:r w:rsidR="00EF49DE">
        <w:rPr>
          <w:color w:val="212529"/>
          <w:sz w:val="24"/>
          <w:szCs w:val="24"/>
          <w:lang w:eastAsia="lt-LT"/>
        </w:rPr>
        <w:t>pateikus registraciją Lietuvos Respublikoje patvirtinantį dokumentą</w:t>
      </w:r>
      <w:r w:rsidR="00745854">
        <w:rPr>
          <w:color w:val="212529"/>
          <w:sz w:val="24"/>
          <w:szCs w:val="24"/>
          <w:lang w:eastAsia="lt-LT"/>
        </w:rPr>
        <w:t xml:space="preserve"> </w:t>
      </w:r>
      <w:r w:rsidR="00EF49DE">
        <w:rPr>
          <w:color w:val="212529"/>
          <w:sz w:val="24"/>
          <w:szCs w:val="24"/>
          <w:lang w:eastAsia="lt-LT"/>
        </w:rPr>
        <w:t>/</w:t>
      </w:r>
      <w:r w:rsidR="00745854">
        <w:rPr>
          <w:color w:val="212529"/>
          <w:sz w:val="24"/>
          <w:szCs w:val="24"/>
          <w:lang w:eastAsia="lt-LT"/>
        </w:rPr>
        <w:t xml:space="preserve"> </w:t>
      </w:r>
      <w:r w:rsidR="00EF49DE">
        <w:rPr>
          <w:color w:val="212529"/>
          <w:sz w:val="24"/>
          <w:szCs w:val="24"/>
          <w:lang w:eastAsia="lt-LT"/>
        </w:rPr>
        <w:t>pažymą, išduotą Migracijos departamento prie Lietuvos Respublikos vidaus reikalų ministerijos.</w:t>
      </w:r>
    </w:p>
    <w:p w:rsidR="00FE0208" w:rsidRDefault="00EF49DE" w:rsidP="00EF49D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Vežėjų</w:t>
      </w:r>
      <w:r w:rsidR="002A3C23">
        <w:rPr>
          <w:sz w:val="24"/>
          <w:szCs w:val="24"/>
        </w:rPr>
        <w:t xml:space="preserve"> išlaida</w:t>
      </w:r>
      <w:r w:rsidR="00C64E5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A3C23">
        <w:rPr>
          <w:sz w:val="24"/>
          <w:szCs w:val="24"/>
        </w:rPr>
        <w:t>(negautas pajama</w:t>
      </w:r>
      <w:r w:rsidR="009C1671">
        <w:rPr>
          <w:sz w:val="24"/>
          <w:szCs w:val="24"/>
        </w:rPr>
        <w:t>s), susijusias su transporto lengvatos</w:t>
      </w:r>
      <w:r w:rsidR="00C64E5A">
        <w:rPr>
          <w:sz w:val="24"/>
          <w:szCs w:val="24"/>
        </w:rPr>
        <w:t xml:space="preserve"> taikymu</w:t>
      </w:r>
      <w:r w:rsidR="00F86A92">
        <w:rPr>
          <w:sz w:val="24"/>
          <w:szCs w:val="24"/>
        </w:rPr>
        <w:t xml:space="preserve"> asmenims, nurodytiems šio sp</w:t>
      </w:r>
      <w:r w:rsidR="002A3C23">
        <w:rPr>
          <w:sz w:val="24"/>
          <w:szCs w:val="24"/>
        </w:rPr>
        <w:t>rendimo 1 punkte, kompensuoti</w:t>
      </w:r>
      <w:r w:rsidR="00F86A92">
        <w:rPr>
          <w:sz w:val="24"/>
          <w:szCs w:val="24"/>
        </w:rPr>
        <w:t xml:space="preserve"> iš </w:t>
      </w:r>
      <w:r w:rsidR="00AC6A82">
        <w:rPr>
          <w:sz w:val="24"/>
          <w:szCs w:val="24"/>
        </w:rPr>
        <w:t>s</w:t>
      </w:r>
      <w:r w:rsidR="00F86A92">
        <w:rPr>
          <w:sz w:val="24"/>
          <w:szCs w:val="24"/>
        </w:rPr>
        <w:t>avivaldybės biudžeto lėšų.</w:t>
      </w:r>
    </w:p>
    <w:p w:rsidR="00DE3C18" w:rsidRPr="00274FC9" w:rsidRDefault="00DE3C18" w:rsidP="00EF49DE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 Šis sprendimas įsigalioja  2022 m.  balandžio 15 d.</w:t>
      </w: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8B77CF" w:rsidRPr="00274FC9" w:rsidRDefault="008B77CF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391628" w:rsidRPr="00274FC9" w:rsidRDefault="00FE0208" w:rsidP="00EE5F39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391628" w:rsidRPr="00274FC9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Pr="00274FC9" w:rsidRDefault="0039162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4168CC" w:rsidRDefault="004168CC" w:rsidP="00137C50">
      <w:pPr>
        <w:ind w:right="-488"/>
        <w:jc w:val="center"/>
        <w:rPr>
          <w:b/>
          <w:sz w:val="24"/>
          <w:szCs w:val="24"/>
        </w:rPr>
      </w:pP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EKONOMIKOS IR TURTO VALDYMO SKYRIUS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Panevėžio rajono savivaldybės tarybai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SAVIVALDYBĖS TARYBOS SPRENDIMO „</w:t>
      </w:r>
      <w:r w:rsidR="007D5E00"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F73AD1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UKRAINOJE, VAŽIAVIMO VIETINIO (PRIEMIESTINIO) REGULIARAUS SUSISIEKIMO AUTOBUSAIS LENGVATOS DYDŽIO NUSTATYMO“ </w:t>
      </w:r>
      <w:r w:rsidRPr="00274FC9">
        <w:rPr>
          <w:b/>
          <w:sz w:val="24"/>
          <w:szCs w:val="24"/>
        </w:rPr>
        <w:t xml:space="preserve">PROJEKTO AIŠKINAMASIS RAŠTAS 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202</w:t>
      </w:r>
      <w:r w:rsidR="00F73AD1">
        <w:rPr>
          <w:bCs/>
          <w:sz w:val="24"/>
          <w:szCs w:val="24"/>
        </w:rPr>
        <w:t xml:space="preserve">2 m. kovo  </w:t>
      </w:r>
      <w:r w:rsidR="005E4938">
        <w:rPr>
          <w:bCs/>
          <w:sz w:val="24"/>
          <w:szCs w:val="24"/>
        </w:rPr>
        <w:t>17</w:t>
      </w:r>
      <w:bookmarkStart w:id="1" w:name="_GoBack"/>
      <w:bookmarkEnd w:id="1"/>
      <w:r w:rsidR="00F73AD1">
        <w:rPr>
          <w:bCs/>
          <w:sz w:val="24"/>
          <w:szCs w:val="24"/>
        </w:rPr>
        <w:t xml:space="preserve"> </w:t>
      </w:r>
      <w:r w:rsidRPr="00274FC9">
        <w:rPr>
          <w:bCs/>
          <w:sz w:val="24"/>
          <w:szCs w:val="24"/>
        </w:rPr>
        <w:t xml:space="preserve"> d.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Panevėžys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903EF8" w:rsidP="00903EF8">
      <w:pPr>
        <w:pStyle w:val="Sraopastraipa"/>
        <w:ind w:left="1134" w:hanging="1134"/>
        <w:rPr>
          <w:b/>
          <w:szCs w:val="24"/>
        </w:rPr>
      </w:pPr>
      <w:r w:rsidRPr="00274FC9">
        <w:rPr>
          <w:b/>
          <w:szCs w:val="24"/>
        </w:rPr>
        <w:tab/>
      </w:r>
      <w:r w:rsidR="00137C50" w:rsidRPr="00274FC9">
        <w:rPr>
          <w:b/>
          <w:szCs w:val="24"/>
        </w:rPr>
        <w:t>1. Sprendimo projekto tikslai ir uždaviniai</w:t>
      </w:r>
    </w:p>
    <w:p w:rsidR="00137C50" w:rsidRPr="00274FC9" w:rsidRDefault="00903EF8" w:rsidP="0021289C">
      <w:pPr>
        <w:pStyle w:val="Standard"/>
        <w:ind w:firstLine="720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  </w:t>
      </w:r>
      <w:r w:rsidR="00137C50" w:rsidRPr="00274FC9">
        <w:rPr>
          <w:sz w:val="24"/>
          <w:szCs w:val="24"/>
        </w:rPr>
        <w:t xml:space="preserve">Sprendimo projektu siūloma </w:t>
      </w:r>
      <w:r w:rsidR="00F73AD1">
        <w:rPr>
          <w:sz w:val="24"/>
          <w:szCs w:val="24"/>
        </w:rPr>
        <w:t>sudaryti galimybę užsieniečiams, pasitraukusiems iš Ukrainos dėl Rusijos Federacijos karinių veiksmų Ukrainoje, važiuoti Panevėžio rajono vietinio (priemiestinio) reguliaraus susisiekimo autobusais taikant 100 proc.</w:t>
      </w:r>
      <w:r w:rsidR="00155CC5">
        <w:rPr>
          <w:sz w:val="24"/>
          <w:szCs w:val="24"/>
        </w:rPr>
        <w:t xml:space="preserve"> lengvatą</w:t>
      </w:r>
      <w:r w:rsidR="00F73AD1">
        <w:rPr>
          <w:sz w:val="24"/>
          <w:szCs w:val="24"/>
        </w:rPr>
        <w:t xml:space="preserve"> bilietui. </w:t>
      </w:r>
    </w:p>
    <w:p w:rsidR="00137C50" w:rsidRPr="00274FC9" w:rsidRDefault="00137C50" w:rsidP="00903EF8">
      <w:pPr>
        <w:ind w:firstLine="1134"/>
        <w:jc w:val="both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>2.</w:t>
      </w:r>
      <w:r w:rsidRPr="00274FC9">
        <w:rPr>
          <w:b/>
          <w:sz w:val="24"/>
          <w:szCs w:val="24"/>
        </w:rPr>
        <w:t xml:space="preserve"> Siūlomos teisinio reguliavimo nuostatos</w:t>
      </w:r>
      <w:r w:rsidRPr="00274FC9">
        <w:rPr>
          <w:b/>
          <w:bCs/>
          <w:sz w:val="24"/>
          <w:szCs w:val="24"/>
        </w:rPr>
        <w:t xml:space="preserve"> </w:t>
      </w:r>
    </w:p>
    <w:p w:rsidR="00137C50" w:rsidRPr="00AE64EF" w:rsidRDefault="00137C50" w:rsidP="00AE64EF">
      <w:pPr>
        <w:tabs>
          <w:tab w:val="left" w:pos="851"/>
        </w:tabs>
        <w:suppressAutoHyphens w:val="0"/>
        <w:ind w:firstLine="709"/>
        <w:jc w:val="both"/>
        <w:rPr>
          <w:color w:val="000000"/>
          <w:sz w:val="24"/>
          <w:szCs w:val="24"/>
        </w:rPr>
      </w:pPr>
      <w:r w:rsidRPr="00274FC9">
        <w:rPr>
          <w:sz w:val="24"/>
          <w:szCs w:val="24"/>
          <w:lang w:eastAsia="en-US"/>
        </w:rPr>
        <w:tab/>
      </w:r>
      <w:r w:rsidR="00903EF8" w:rsidRPr="00274FC9">
        <w:rPr>
          <w:sz w:val="24"/>
          <w:szCs w:val="24"/>
          <w:lang w:eastAsia="en-US"/>
        </w:rPr>
        <w:t xml:space="preserve">   </w:t>
      </w:r>
      <w:r w:rsidR="00CE3F1E">
        <w:rPr>
          <w:sz w:val="24"/>
          <w:szCs w:val="24"/>
          <w:lang w:eastAsia="en-US"/>
        </w:rPr>
        <w:t>Lietuvos Respublikos</w:t>
      </w:r>
      <w:r w:rsidR="00903EF8" w:rsidRPr="00274FC9">
        <w:rPr>
          <w:sz w:val="24"/>
          <w:szCs w:val="24"/>
          <w:lang w:eastAsia="en-US"/>
        </w:rPr>
        <w:t xml:space="preserve"> </w:t>
      </w:r>
      <w:r w:rsidR="00CE3F1E">
        <w:rPr>
          <w:sz w:val="24"/>
          <w:szCs w:val="24"/>
          <w:lang w:eastAsia="en-US"/>
        </w:rPr>
        <w:t>v</w:t>
      </w:r>
      <w:r w:rsidRPr="00274FC9">
        <w:rPr>
          <w:sz w:val="24"/>
          <w:szCs w:val="24"/>
          <w:lang w:eastAsia="en-US"/>
        </w:rPr>
        <w:t xml:space="preserve">ietos savivaldos įstatymo </w:t>
      </w:r>
      <w:r w:rsidR="00622730">
        <w:rPr>
          <w:sz w:val="24"/>
          <w:szCs w:val="24"/>
          <w:lang w:eastAsia="en-US"/>
        </w:rPr>
        <w:t>6 straipsnio 33 punktas</w:t>
      </w:r>
      <w:r w:rsidR="00E5207A" w:rsidRPr="00274FC9">
        <w:rPr>
          <w:sz w:val="24"/>
          <w:szCs w:val="24"/>
          <w:lang w:eastAsia="en-US"/>
        </w:rPr>
        <w:t xml:space="preserve"> numato</w:t>
      </w:r>
      <w:r w:rsidRPr="00274FC9">
        <w:rPr>
          <w:sz w:val="24"/>
          <w:szCs w:val="24"/>
          <w:lang w:eastAsia="en-US"/>
        </w:rPr>
        <w:t>, kad</w:t>
      </w:r>
      <w:r w:rsidR="00E5207A" w:rsidRPr="00274FC9">
        <w:rPr>
          <w:color w:val="000000"/>
          <w:sz w:val="24"/>
          <w:szCs w:val="24"/>
        </w:rPr>
        <w:t xml:space="preserve"> </w:t>
      </w:r>
      <w:r w:rsidR="00622730">
        <w:rPr>
          <w:color w:val="000000"/>
          <w:sz w:val="22"/>
          <w:szCs w:val="22"/>
        </w:rPr>
        <w:t>Savivaldybės savarankiškoji funkcija, kurią savivaldybė atlieka pagal Konstituciją ir įstatymų suteiktą kompetenciją</w:t>
      </w:r>
      <w:r w:rsidR="00AC6A82">
        <w:rPr>
          <w:color w:val="000000"/>
          <w:sz w:val="22"/>
          <w:szCs w:val="22"/>
        </w:rPr>
        <w:t>,</w:t>
      </w:r>
      <w:r w:rsidR="00622730">
        <w:rPr>
          <w:color w:val="000000"/>
          <w:sz w:val="22"/>
          <w:szCs w:val="22"/>
        </w:rPr>
        <w:t xml:space="preserve"> yra lengvatinio keleivių vežimo kompensacijų skaičiavimas ir mokėjimas. </w:t>
      </w:r>
      <w:r w:rsidR="00E5207A" w:rsidRPr="00274FC9">
        <w:rPr>
          <w:color w:val="000000"/>
          <w:sz w:val="24"/>
          <w:szCs w:val="24"/>
        </w:rPr>
        <w:t xml:space="preserve">Šio įstatymo 16 straipsnio </w:t>
      </w:r>
      <w:r w:rsidR="00CE3F1E">
        <w:rPr>
          <w:color w:val="000000"/>
          <w:sz w:val="24"/>
          <w:szCs w:val="24"/>
        </w:rPr>
        <w:t>2 dalies 3</w:t>
      </w:r>
      <w:r w:rsidR="00DD176E">
        <w:rPr>
          <w:color w:val="000000"/>
          <w:sz w:val="24"/>
          <w:szCs w:val="24"/>
        </w:rPr>
        <w:t>8</w:t>
      </w:r>
      <w:r w:rsidR="00E5207A" w:rsidRPr="00274FC9">
        <w:rPr>
          <w:color w:val="000000"/>
          <w:sz w:val="24"/>
          <w:szCs w:val="24"/>
        </w:rPr>
        <w:t xml:space="preserve"> punktas </w:t>
      </w:r>
      <w:r w:rsidR="003258F1" w:rsidRPr="00274FC9">
        <w:rPr>
          <w:color w:val="000000"/>
          <w:sz w:val="24"/>
          <w:szCs w:val="24"/>
        </w:rPr>
        <w:t xml:space="preserve">reglamentuoja, kad </w:t>
      </w:r>
      <w:r w:rsidR="00E5207A" w:rsidRPr="00274FC9">
        <w:rPr>
          <w:color w:val="000000"/>
          <w:sz w:val="24"/>
          <w:szCs w:val="24"/>
        </w:rPr>
        <w:t xml:space="preserve">išimtinė </w:t>
      </w:r>
      <w:r w:rsidR="00FD454C" w:rsidRPr="00274FC9">
        <w:rPr>
          <w:color w:val="000000"/>
          <w:sz w:val="24"/>
          <w:szCs w:val="24"/>
        </w:rPr>
        <w:t>S</w:t>
      </w:r>
      <w:r w:rsidR="00E5207A" w:rsidRPr="00274FC9">
        <w:rPr>
          <w:color w:val="000000"/>
          <w:sz w:val="24"/>
          <w:szCs w:val="24"/>
        </w:rPr>
        <w:t>avivaldybės tarybos</w:t>
      </w:r>
      <w:r w:rsidR="00CE3F1E">
        <w:rPr>
          <w:color w:val="000000"/>
          <w:sz w:val="24"/>
          <w:szCs w:val="24"/>
        </w:rPr>
        <w:t xml:space="preserve"> kompetencija yra sprendimų dėl kompensacijų tam tikroms vartotojų grupėms mokėjimo priėmimas</w:t>
      </w:r>
      <w:r w:rsidR="00AE64EF">
        <w:rPr>
          <w:color w:val="000000"/>
          <w:sz w:val="24"/>
          <w:szCs w:val="24"/>
        </w:rPr>
        <w:t>.</w:t>
      </w:r>
      <w:r w:rsidR="000C0B62">
        <w:rPr>
          <w:color w:val="000000"/>
          <w:sz w:val="24"/>
          <w:szCs w:val="24"/>
        </w:rPr>
        <w:t xml:space="preserve"> </w:t>
      </w:r>
      <w:r w:rsidR="00CE3F1E">
        <w:rPr>
          <w:color w:val="000000"/>
          <w:sz w:val="24"/>
          <w:szCs w:val="24"/>
        </w:rPr>
        <w:t>Lietuvos Respublikos t</w:t>
      </w:r>
      <w:r w:rsidR="00AE64EF">
        <w:rPr>
          <w:color w:val="000000"/>
          <w:sz w:val="24"/>
          <w:szCs w:val="24"/>
        </w:rPr>
        <w:t>ransporto lengvatų įstatymo 5 straipsnio 8 dalyje nurodyta, kad savivaldybė gali papildomai leisti įsigyti važiavimo vietinio (priemiestinio) reguliaraus susisiekimo autobusais bilietą su nuola</w:t>
      </w:r>
      <w:r w:rsidR="00A436FD">
        <w:rPr>
          <w:color w:val="000000"/>
          <w:sz w:val="24"/>
          <w:szCs w:val="24"/>
        </w:rPr>
        <w:t>ida ir kitų kategorijų asmenims.</w:t>
      </w:r>
      <w:r w:rsidR="00E21C84" w:rsidRPr="00274FC9">
        <w:rPr>
          <w:color w:val="212529"/>
          <w:lang w:eastAsia="lt-LT"/>
        </w:rPr>
        <w:t xml:space="preserve"> 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>3</w:t>
      </w:r>
      <w:r w:rsidR="00137C50" w:rsidRPr="00274FC9">
        <w:rPr>
          <w:sz w:val="24"/>
          <w:szCs w:val="24"/>
        </w:rPr>
        <w:t xml:space="preserve">. </w:t>
      </w:r>
      <w:r w:rsidR="00137C50" w:rsidRPr="00274FC9">
        <w:rPr>
          <w:b/>
          <w:sz w:val="24"/>
          <w:szCs w:val="24"/>
        </w:rPr>
        <w:t>Laukiami rezultatai</w:t>
      </w:r>
    </w:p>
    <w:p w:rsidR="00137C50" w:rsidRPr="00274FC9" w:rsidRDefault="00137C50" w:rsidP="00137C50">
      <w:pPr>
        <w:tabs>
          <w:tab w:val="left" w:pos="709"/>
        </w:tabs>
        <w:jc w:val="both"/>
        <w:rPr>
          <w:bCs/>
          <w:spacing w:val="-1"/>
          <w:sz w:val="24"/>
          <w:szCs w:val="24"/>
        </w:rPr>
      </w:pPr>
      <w:r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C6105F">
        <w:rPr>
          <w:sz w:val="24"/>
          <w:szCs w:val="24"/>
        </w:rPr>
        <w:t>Suteikta galimybė užsieniečiams, pasitraukusiems iš Ukrainos dėl Rusijos Federacijos karinių veiksmų Ukrainoje</w:t>
      </w:r>
      <w:r w:rsidR="00650E78">
        <w:rPr>
          <w:sz w:val="24"/>
          <w:szCs w:val="24"/>
        </w:rPr>
        <w:t>,</w:t>
      </w:r>
      <w:r w:rsidR="00C6105F">
        <w:rPr>
          <w:sz w:val="24"/>
          <w:szCs w:val="24"/>
        </w:rPr>
        <w:t xml:space="preserve"> važiuoti Panevėžio rajono viešuoju transportu nemokamai.</w:t>
      </w:r>
      <w:r w:rsidR="00E5207A" w:rsidRPr="00274FC9">
        <w:rPr>
          <w:sz w:val="24"/>
          <w:szCs w:val="24"/>
        </w:rPr>
        <w:t xml:space="preserve">  </w:t>
      </w:r>
      <w:r w:rsidRPr="00274FC9">
        <w:rPr>
          <w:bCs/>
          <w:sz w:val="24"/>
          <w:szCs w:val="24"/>
          <w:lang w:eastAsia="en-US"/>
        </w:rPr>
        <w:t xml:space="preserve"> 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b/>
          <w:color w:val="000000"/>
          <w:spacing w:val="-3"/>
          <w:sz w:val="24"/>
          <w:szCs w:val="24"/>
        </w:rPr>
        <w:t xml:space="preserve">     </w:t>
      </w:r>
      <w:r w:rsidR="00FD454C" w:rsidRPr="00274FC9">
        <w:rPr>
          <w:b/>
          <w:color w:val="000000"/>
          <w:spacing w:val="-3"/>
          <w:sz w:val="24"/>
          <w:szCs w:val="24"/>
        </w:rPr>
        <w:t xml:space="preserve"> </w:t>
      </w:r>
      <w:r w:rsidRPr="00274FC9">
        <w:rPr>
          <w:b/>
          <w:color w:val="000000"/>
          <w:spacing w:val="-3"/>
          <w:sz w:val="24"/>
          <w:szCs w:val="24"/>
        </w:rPr>
        <w:t>4</w:t>
      </w:r>
      <w:r w:rsidR="00137C50" w:rsidRPr="00274FC9">
        <w:rPr>
          <w:b/>
          <w:color w:val="000000"/>
          <w:spacing w:val="-3"/>
          <w:sz w:val="24"/>
          <w:szCs w:val="24"/>
        </w:rPr>
        <w:t>.</w:t>
      </w:r>
      <w:r w:rsidR="00137C50" w:rsidRPr="00274FC9">
        <w:rPr>
          <w:color w:val="000000"/>
          <w:spacing w:val="-3"/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 xml:space="preserve"> Lėšų poreikis ir šaltiniai</w:t>
      </w:r>
    </w:p>
    <w:p w:rsidR="00E5207A" w:rsidRPr="00274FC9" w:rsidRDefault="00903EF8" w:rsidP="00E5207A">
      <w:pPr>
        <w:ind w:firstLine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834D42">
        <w:rPr>
          <w:sz w:val="24"/>
          <w:szCs w:val="24"/>
        </w:rPr>
        <w:t>Savivaldybės  biudžeto lėšos</w:t>
      </w:r>
      <w:r w:rsidR="00155CC5">
        <w:rPr>
          <w:sz w:val="24"/>
          <w:szCs w:val="24"/>
        </w:rPr>
        <w:t>.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b/>
          <w:color w:val="000000"/>
          <w:sz w:val="24"/>
          <w:szCs w:val="24"/>
        </w:rPr>
        <w:t xml:space="preserve">     </w:t>
      </w:r>
      <w:r w:rsidR="00FD454C" w:rsidRPr="00274FC9">
        <w:rPr>
          <w:b/>
          <w:color w:val="000000"/>
          <w:sz w:val="24"/>
          <w:szCs w:val="24"/>
        </w:rPr>
        <w:t xml:space="preserve"> </w:t>
      </w:r>
      <w:r w:rsidR="00137C50" w:rsidRPr="00274FC9">
        <w:rPr>
          <w:b/>
          <w:color w:val="000000"/>
          <w:sz w:val="24"/>
          <w:szCs w:val="24"/>
        </w:rPr>
        <w:t>5</w:t>
      </w:r>
      <w:r w:rsidR="00137C50" w:rsidRPr="00274FC9">
        <w:rPr>
          <w:b/>
          <w:bCs/>
          <w:sz w:val="24"/>
          <w:szCs w:val="24"/>
        </w:rPr>
        <w:t>. Kiti sprendimui priimti reikalingi pagrindimai, skaičiavimai, paaiškinimai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</w:t>
      </w:r>
      <w:r w:rsidR="00137C50" w:rsidRPr="00274FC9">
        <w:rPr>
          <w:sz w:val="24"/>
          <w:szCs w:val="24"/>
        </w:rPr>
        <w:t xml:space="preserve"> </w:t>
      </w:r>
      <w:r w:rsidR="00FD454C" w:rsidRPr="00274FC9">
        <w:rPr>
          <w:sz w:val="24"/>
          <w:szCs w:val="24"/>
        </w:rPr>
        <w:t xml:space="preserve">  </w:t>
      </w:r>
      <w:r w:rsidR="00137C50" w:rsidRPr="00274FC9">
        <w:rPr>
          <w:sz w:val="24"/>
          <w:szCs w:val="24"/>
        </w:rPr>
        <w:t>Nėra.</w:t>
      </w:r>
    </w:p>
    <w:p w:rsidR="008B77CF" w:rsidRPr="00274FC9" w:rsidRDefault="008B77CF" w:rsidP="00137C50">
      <w:pPr>
        <w:jc w:val="both"/>
        <w:rPr>
          <w:b/>
          <w:sz w:val="24"/>
          <w:szCs w:val="24"/>
        </w:rPr>
      </w:pPr>
    </w:p>
    <w:p w:rsidR="00137C50" w:rsidRPr="00274FC9" w:rsidRDefault="00137C50" w:rsidP="00137C50">
      <w:pPr>
        <w:jc w:val="both"/>
        <w:rPr>
          <w:sz w:val="24"/>
          <w:szCs w:val="24"/>
        </w:rPr>
      </w:pPr>
      <w:r w:rsidRPr="00274FC9">
        <w:rPr>
          <w:b/>
          <w:sz w:val="24"/>
          <w:szCs w:val="24"/>
        </w:rPr>
        <w:tab/>
      </w:r>
    </w:p>
    <w:p w:rsidR="00137C50" w:rsidRPr="00274FC9" w:rsidRDefault="00E0551F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Vyr. specialistė</w:t>
      </w:r>
      <w:r w:rsidR="00137C50"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                               </w:t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>
        <w:rPr>
          <w:sz w:val="24"/>
          <w:szCs w:val="24"/>
        </w:rPr>
        <w:t>Neringa Kraujalienė</w:t>
      </w:r>
    </w:p>
    <w:sectPr w:rsidR="00137C50" w:rsidRPr="00274FC9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2C" w:rsidRDefault="003A472C">
      <w:r>
        <w:separator/>
      </w:r>
    </w:p>
  </w:endnote>
  <w:endnote w:type="continuationSeparator" w:id="0">
    <w:p w:rsidR="003A472C" w:rsidRDefault="003A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2C" w:rsidRDefault="003A472C">
      <w:r>
        <w:separator/>
      </w:r>
    </w:p>
  </w:footnote>
  <w:footnote w:type="continuationSeparator" w:id="0">
    <w:p w:rsidR="003A472C" w:rsidRDefault="003A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946E2"/>
    <w:rsid w:val="000966AD"/>
    <w:rsid w:val="000A5172"/>
    <w:rsid w:val="000B0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5CC5"/>
    <w:rsid w:val="00164C1E"/>
    <w:rsid w:val="001778D6"/>
    <w:rsid w:val="00196993"/>
    <w:rsid w:val="001A270D"/>
    <w:rsid w:val="001C4D7A"/>
    <w:rsid w:val="001D05C0"/>
    <w:rsid w:val="001F1B2D"/>
    <w:rsid w:val="0021289C"/>
    <w:rsid w:val="00216ADE"/>
    <w:rsid w:val="00235CEF"/>
    <w:rsid w:val="002626F3"/>
    <w:rsid w:val="002672F9"/>
    <w:rsid w:val="00274FC9"/>
    <w:rsid w:val="002762FD"/>
    <w:rsid w:val="00281086"/>
    <w:rsid w:val="00294B60"/>
    <w:rsid w:val="002A2CE4"/>
    <w:rsid w:val="002A3C23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6187B"/>
    <w:rsid w:val="003642CC"/>
    <w:rsid w:val="0037441B"/>
    <w:rsid w:val="00391628"/>
    <w:rsid w:val="003A472C"/>
    <w:rsid w:val="003B3C5A"/>
    <w:rsid w:val="003C1453"/>
    <w:rsid w:val="003D451F"/>
    <w:rsid w:val="003E5122"/>
    <w:rsid w:val="003F5B3F"/>
    <w:rsid w:val="0040456C"/>
    <w:rsid w:val="00406BBC"/>
    <w:rsid w:val="00412BBE"/>
    <w:rsid w:val="004154F3"/>
    <w:rsid w:val="004168CC"/>
    <w:rsid w:val="00431BFD"/>
    <w:rsid w:val="00434D1F"/>
    <w:rsid w:val="004755EE"/>
    <w:rsid w:val="004764E5"/>
    <w:rsid w:val="00487EEC"/>
    <w:rsid w:val="00493FF1"/>
    <w:rsid w:val="00495E61"/>
    <w:rsid w:val="004E42BE"/>
    <w:rsid w:val="004F1559"/>
    <w:rsid w:val="004F412D"/>
    <w:rsid w:val="00507BC7"/>
    <w:rsid w:val="00523B8D"/>
    <w:rsid w:val="005317CB"/>
    <w:rsid w:val="00536ADC"/>
    <w:rsid w:val="0055623E"/>
    <w:rsid w:val="00566B19"/>
    <w:rsid w:val="00567747"/>
    <w:rsid w:val="005729EA"/>
    <w:rsid w:val="00573F31"/>
    <w:rsid w:val="0057511B"/>
    <w:rsid w:val="00593807"/>
    <w:rsid w:val="005C19BA"/>
    <w:rsid w:val="005C445E"/>
    <w:rsid w:val="005D1527"/>
    <w:rsid w:val="005D677F"/>
    <w:rsid w:val="005E4938"/>
    <w:rsid w:val="00622730"/>
    <w:rsid w:val="00650E78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7114B"/>
    <w:rsid w:val="0077773A"/>
    <w:rsid w:val="007A2176"/>
    <w:rsid w:val="007D1884"/>
    <w:rsid w:val="007D5E00"/>
    <w:rsid w:val="007F65CD"/>
    <w:rsid w:val="008010C4"/>
    <w:rsid w:val="00810148"/>
    <w:rsid w:val="0082053D"/>
    <w:rsid w:val="00834D42"/>
    <w:rsid w:val="00856C6F"/>
    <w:rsid w:val="008605B0"/>
    <w:rsid w:val="00863F46"/>
    <w:rsid w:val="00875C62"/>
    <w:rsid w:val="008A059F"/>
    <w:rsid w:val="008A7ADD"/>
    <w:rsid w:val="008A7D8B"/>
    <w:rsid w:val="008B1617"/>
    <w:rsid w:val="008B77CF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7686"/>
    <w:rsid w:val="009D3772"/>
    <w:rsid w:val="009E3D35"/>
    <w:rsid w:val="009F2593"/>
    <w:rsid w:val="00A17E62"/>
    <w:rsid w:val="00A436FD"/>
    <w:rsid w:val="00A51E23"/>
    <w:rsid w:val="00A60AA1"/>
    <w:rsid w:val="00A63669"/>
    <w:rsid w:val="00A72F26"/>
    <w:rsid w:val="00AB1BAA"/>
    <w:rsid w:val="00AB2F78"/>
    <w:rsid w:val="00AC0EDC"/>
    <w:rsid w:val="00AC264C"/>
    <w:rsid w:val="00AC6A82"/>
    <w:rsid w:val="00AD2290"/>
    <w:rsid w:val="00AE64EF"/>
    <w:rsid w:val="00AF12DE"/>
    <w:rsid w:val="00B06E02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B6009"/>
    <w:rsid w:val="00BC66FE"/>
    <w:rsid w:val="00BD0831"/>
    <w:rsid w:val="00BF434E"/>
    <w:rsid w:val="00C13937"/>
    <w:rsid w:val="00C1397C"/>
    <w:rsid w:val="00C32D43"/>
    <w:rsid w:val="00C55288"/>
    <w:rsid w:val="00C55B00"/>
    <w:rsid w:val="00C6105F"/>
    <w:rsid w:val="00C613FC"/>
    <w:rsid w:val="00C64E5A"/>
    <w:rsid w:val="00C74A12"/>
    <w:rsid w:val="00C76C92"/>
    <w:rsid w:val="00C77B45"/>
    <w:rsid w:val="00C96E20"/>
    <w:rsid w:val="00CA1D35"/>
    <w:rsid w:val="00CB2E74"/>
    <w:rsid w:val="00CC2B88"/>
    <w:rsid w:val="00CD6D66"/>
    <w:rsid w:val="00CE3F1E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30EE"/>
    <w:rsid w:val="00DB3F3A"/>
    <w:rsid w:val="00DB6D8E"/>
    <w:rsid w:val="00DC4AA6"/>
    <w:rsid w:val="00DC783A"/>
    <w:rsid w:val="00DD176E"/>
    <w:rsid w:val="00DE3C18"/>
    <w:rsid w:val="00DE621C"/>
    <w:rsid w:val="00DF7409"/>
    <w:rsid w:val="00E0551F"/>
    <w:rsid w:val="00E21C84"/>
    <w:rsid w:val="00E22D84"/>
    <w:rsid w:val="00E4774A"/>
    <w:rsid w:val="00E5207A"/>
    <w:rsid w:val="00E54772"/>
    <w:rsid w:val="00E610F8"/>
    <w:rsid w:val="00E76903"/>
    <w:rsid w:val="00E76C98"/>
    <w:rsid w:val="00E77AE2"/>
    <w:rsid w:val="00E8378A"/>
    <w:rsid w:val="00E927B5"/>
    <w:rsid w:val="00E9796A"/>
    <w:rsid w:val="00EA275F"/>
    <w:rsid w:val="00EC00C1"/>
    <w:rsid w:val="00EC44D4"/>
    <w:rsid w:val="00ED2D08"/>
    <w:rsid w:val="00ED6ED3"/>
    <w:rsid w:val="00EE5F39"/>
    <w:rsid w:val="00EF49DE"/>
    <w:rsid w:val="00EF4B40"/>
    <w:rsid w:val="00F06260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50DC"/>
    <w:rsid w:val="00FA30A4"/>
    <w:rsid w:val="00FA791A"/>
    <w:rsid w:val="00FB6061"/>
    <w:rsid w:val="00FB79AD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6</cp:revision>
  <cp:lastPrinted>2021-10-12T10:15:00Z</cp:lastPrinted>
  <dcterms:created xsi:type="dcterms:W3CDTF">2022-03-17T09:35:00Z</dcterms:created>
  <dcterms:modified xsi:type="dcterms:W3CDTF">2022-03-17T11:07:00Z</dcterms:modified>
</cp:coreProperties>
</file>