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B336F0" w:rsidRDefault="00D44316">
      <w:pPr>
        <w:suppressAutoHyphens/>
        <w:spacing w:line="276" w:lineRule="auto"/>
        <w:ind w:left="9072"/>
        <w:textAlignment w:val="baseline"/>
        <w:rPr>
          <w:color w:val="000000"/>
          <w:szCs w:val="24"/>
          <w:lang w:eastAsia="ar-SA"/>
        </w:rPr>
      </w:pPr>
      <w:r>
        <w:rPr>
          <w:color w:val="000000"/>
          <w:szCs w:val="24"/>
          <w:lang w:eastAsia="ar-SA"/>
        </w:rPr>
        <w:t>priedas</w:t>
      </w:r>
    </w:p>
    <w:p w:rsidR="00B336F0" w:rsidRDefault="00B336F0">
      <w:pPr>
        <w:tabs>
          <w:tab w:val="left" w:pos="6804"/>
        </w:tabs>
        <w:suppressAutoHyphens/>
        <w:spacing w:line="276" w:lineRule="auto"/>
        <w:textAlignment w:val="baseline"/>
        <w:rPr>
          <w:szCs w:val="24"/>
          <w:lang w:eastAsia="lt-LT"/>
        </w:rPr>
      </w:pP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pPr>
      <w:r>
        <w:rPr>
          <w:szCs w:val="24"/>
          <w:lang w:eastAsia="lt-LT"/>
        </w:rPr>
        <w:t>(</w:t>
      </w:r>
      <w:r>
        <w:rPr>
          <w:b/>
          <w:szCs w:val="24"/>
          <w:lang w:eastAsia="lt-LT"/>
        </w:rPr>
        <w:t>Pažymos forma</w:t>
      </w:r>
      <w:r>
        <w:rPr>
          <w:szCs w:val="24"/>
          <w:lang w:eastAsia="lt-LT"/>
        </w:rPr>
        <w:t>)</w:t>
      </w:r>
    </w:p>
    <w:p w:rsidR="00B336F0" w:rsidRDefault="00B336F0">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1</w:t>
      </w:r>
    </w:p>
    <w:p w:rsidR="00B336F0" w:rsidRDefault="00B336F0">
      <w:pPr>
        <w:suppressAutoHyphens/>
        <w:spacing w:line="276" w:lineRule="auto"/>
        <w:textAlignment w:val="baseline"/>
        <w:rPr>
          <w:szCs w:val="24"/>
          <w:lang w:eastAsia="lt-LT"/>
        </w:rPr>
      </w:pPr>
    </w:p>
    <w:p w:rsidR="00B336F0" w:rsidRPr="000150D8" w:rsidRDefault="00D44316">
      <w:pPr>
        <w:suppressAutoHyphens/>
        <w:spacing w:line="276" w:lineRule="auto"/>
        <w:jc w:val="both"/>
        <w:textAlignment w:val="baseline"/>
        <w:rPr>
          <w:b/>
          <w:szCs w:val="24"/>
          <w:lang w:eastAsia="lt-LT"/>
        </w:rPr>
      </w:pPr>
      <w:r>
        <w:rPr>
          <w:szCs w:val="24"/>
          <w:lang w:eastAsia="lt-LT"/>
        </w:rPr>
        <w:t xml:space="preserve">Teisės akto projekto pavadinimas </w:t>
      </w:r>
      <w:r w:rsidR="006815C3" w:rsidRPr="000150D8">
        <w:rPr>
          <w:b/>
          <w:szCs w:val="24"/>
          <w:lang w:eastAsia="lt-LT"/>
        </w:rPr>
        <w:t xml:space="preserve">Dėl Savivaldybės tarybos 2021 m. gruodžio 2 d. sprendimo Nr. T-231 „Dėl viešosios įstaigos Panevėžio rajono savivaldybės poliklinikos vadovo konkurso </w:t>
      </w:r>
      <w:r w:rsidR="00DF788C">
        <w:rPr>
          <w:b/>
          <w:szCs w:val="24"/>
          <w:lang w:eastAsia="lt-LT"/>
        </w:rPr>
        <w:t>organizavimo nuostatų</w:t>
      </w:r>
      <w:r w:rsidR="006815C3" w:rsidRPr="000150D8">
        <w:rPr>
          <w:b/>
          <w:szCs w:val="24"/>
          <w:lang w:eastAsia="lt-LT"/>
        </w:rPr>
        <w:t xml:space="preserve"> patvirtinimo“ pakeitimo </w:t>
      </w:r>
    </w:p>
    <w:p w:rsidR="00B336F0" w:rsidRPr="000150D8" w:rsidRDefault="00D44316">
      <w:pPr>
        <w:suppressAutoHyphens/>
        <w:spacing w:line="276" w:lineRule="auto"/>
        <w:jc w:val="both"/>
        <w:textAlignment w:val="baseline"/>
        <w:rPr>
          <w:b/>
          <w:szCs w:val="24"/>
          <w:lang w:eastAsia="lt-LT"/>
        </w:rPr>
      </w:pPr>
      <w:r>
        <w:rPr>
          <w:szCs w:val="24"/>
          <w:lang w:eastAsia="lt-LT"/>
        </w:rPr>
        <w:t>Teisės akt</w:t>
      </w:r>
      <w:r w:rsidR="000150D8">
        <w:rPr>
          <w:szCs w:val="24"/>
          <w:lang w:eastAsia="lt-LT"/>
        </w:rPr>
        <w:t xml:space="preserve">o projekto tiesioginis rengėjas </w:t>
      </w:r>
      <w:r w:rsidR="006815C3" w:rsidRPr="000150D8">
        <w:rPr>
          <w:b/>
          <w:szCs w:val="24"/>
          <w:lang w:eastAsia="lt-LT"/>
        </w:rPr>
        <w:t>Personalo administravimo skyriaus vedėja Stasė Venslavičienė</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0517ED">
      <w:pPr>
        <w:suppressAutoHyphens/>
        <w:spacing w:line="276" w:lineRule="auto"/>
        <w:ind w:firstLine="1296"/>
        <w:textAlignment w:val="baseline"/>
        <w:rPr>
          <w:szCs w:val="24"/>
          <w:lang w:eastAsia="lt-LT"/>
        </w:rPr>
      </w:pPr>
      <w:r>
        <w:rPr>
          <w:szCs w:val="24"/>
          <w:lang w:eastAsia="lt-LT"/>
        </w:rPr>
        <w:t>X</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728"/>
        <w:gridCol w:w="1706"/>
        <w:gridCol w:w="2112"/>
        <w:gridCol w:w="2697"/>
        <w:gridCol w:w="870"/>
      </w:tblGrid>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w:t>
            </w:r>
            <w:r>
              <w:rPr>
                <w:bCs/>
              </w:rPr>
              <w:lastRenderedPageBreak/>
              <w:t xml:space="preserve">(nurodomos konkrečios teisės akto projekto ar kitų teisės aktų nuostatos, 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DF788C" w:rsidRDefault="00DF788C">
            <w:pPr>
              <w:suppressAutoHyphens/>
              <w:spacing w:line="276" w:lineRule="auto"/>
              <w:textAlignment w:val="baseline"/>
              <w:rPr>
                <w:szCs w:val="24"/>
                <w:lang w:eastAsia="lt-LT"/>
              </w:rPr>
            </w:pPr>
            <w:r w:rsidRPr="00DF788C">
              <w:rPr>
                <w:szCs w:val="24"/>
                <w:lang w:eastAsia="lt-LT"/>
              </w:rPr>
              <w:t>Nesudaro</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suppressAutoHyphens/>
              <w:spacing w:line="276" w:lineRule="auto"/>
              <w:textAlignment w:val="baseline"/>
              <w:rPr>
                <w:szCs w:val="24"/>
                <w:lang w:eastAsia="lt-LT"/>
              </w:rPr>
            </w:pPr>
            <w:r>
              <w:rPr>
                <w:szCs w:val="24"/>
                <w:lang w:eastAsia="lt-LT"/>
              </w:rPr>
              <w:t>Neaktualu</w:t>
            </w:r>
            <w:r w:rsidR="00494587">
              <w:rPr>
                <w:szCs w:val="24"/>
                <w:lang w:eastAsia="lt-LT"/>
              </w:rPr>
              <w:t>. Šio Tvarkos aprašo pakeitimai subjektų nenustato ir nekeičia</w:t>
            </w:r>
          </w:p>
          <w:p w:rsidR="00B336F0" w:rsidRDefault="00B336F0">
            <w:pPr>
              <w:suppressAutoHyphens/>
              <w:textAlignment w:val="baseline"/>
              <w:rPr>
                <w:szCs w:val="24"/>
                <w:lang w:eastAsia="lt-LT"/>
              </w:rPr>
            </w:pPr>
          </w:p>
          <w:p w:rsidR="00B336F0" w:rsidRDefault="00B336F0">
            <w:pPr>
              <w:suppressAutoHyphens/>
              <w:textAlignment w:val="baseline"/>
              <w:rPr>
                <w:szCs w:val="24"/>
                <w:lang w:eastAsia="lt-LT"/>
              </w:rPr>
            </w:pPr>
          </w:p>
          <w:p w:rsidR="00B336F0" w:rsidRDefault="00B336F0">
            <w:pPr>
              <w:suppressAutoHyphens/>
              <w:ind w:firstLine="1296"/>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494587">
            <w:pPr>
              <w:suppressAutoHyphens/>
              <w:spacing w:line="276" w:lineRule="auto"/>
              <w:textAlignment w:val="baseline"/>
              <w:rPr>
                <w:szCs w:val="24"/>
                <w:lang w:eastAsia="lt-LT"/>
              </w:rPr>
            </w:pPr>
            <w:r>
              <w:rPr>
                <w:szCs w:val="24"/>
                <w:lang w:eastAsia="lt-LT"/>
              </w:rPr>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rsidP="00DF788C">
            <w:pPr>
              <w:suppressAutoHyphens/>
              <w:spacing w:line="276" w:lineRule="auto"/>
              <w:textAlignment w:val="baseline"/>
              <w:rPr>
                <w:szCs w:val="24"/>
                <w:lang w:eastAsia="lt-LT"/>
              </w:rPr>
            </w:pPr>
            <w:r>
              <w:rPr>
                <w:szCs w:val="24"/>
                <w:lang w:eastAsia="lt-LT"/>
              </w:rPr>
              <w:t>Sprendimo projektu keičiamas Tvarkos aprašo 45.3 papunktis patenka į baigtinį sąrašą atvejų, kada konkursas laikomas neįvykusiu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531FF">
            <w:pPr>
              <w:suppressAutoHyphens/>
              <w:spacing w:line="276" w:lineRule="auto"/>
              <w:textAlignment w:val="baseline"/>
              <w:rPr>
                <w:szCs w:val="24"/>
                <w:lang w:eastAsia="lt-LT"/>
              </w:rPr>
            </w:pPr>
            <w:r>
              <w:rPr>
                <w:szCs w:val="24"/>
                <w:lang w:eastAsia="lt-LT"/>
              </w:rPr>
              <w:t>Išimčių taikymas nenumatytas</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531FF" w:rsidP="00E531FF">
            <w:pPr>
              <w:suppressAutoHyphens/>
              <w:spacing w:line="276" w:lineRule="auto"/>
              <w:textAlignment w:val="baseline"/>
              <w:rPr>
                <w:szCs w:val="24"/>
                <w:lang w:eastAsia="lt-LT"/>
              </w:rPr>
            </w:pPr>
            <w:r>
              <w:rPr>
                <w:szCs w:val="24"/>
                <w:lang w:eastAsia="lt-LT"/>
              </w:rPr>
              <w:t xml:space="preserve">Konkurso atšaukimo viešinimas numatytas sprendimo projektu keičiamo Tvarkos aprašo 46 punkte </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B336F0" w:rsidRDefault="00D44316">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B336F0" w:rsidRDefault="00D44316">
            <w:pPr>
              <w:suppressAutoHyphens/>
              <w:spacing w:line="276" w:lineRule="auto"/>
              <w:ind w:left="33"/>
              <w:textAlignment w:val="baseline"/>
              <w:rPr>
                <w:szCs w:val="24"/>
              </w:rPr>
            </w:pPr>
            <w:r>
              <w:rPr>
                <w:szCs w:val="24"/>
              </w:rPr>
              <w:lastRenderedPageBreak/>
              <w:t>9.2. jeigu narius skiria keli subjektai, proporcinga kiekvieno subjekto skiriamų narių dalis, užtikrinanti tinkamą atstovavimą valstybės interesams ir kolegialaus sprendimus priimančio subjekto veiklos objektyvumą ir skaidrumą</w:t>
            </w:r>
          </w:p>
          <w:p w:rsidR="00B336F0" w:rsidRDefault="00D44316">
            <w:pPr>
              <w:suppressAutoHyphens/>
              <w:spacing w:line="276" w:lineRule="auto"/>
              <w:textAlignment w:val="baseline"/>
            </w:pPr>
            <w:r>
              <w:rPr>
                <w:szCs w:val="24"/>
                <w:lang w:eastAsia="lt-LT"/>
              </w:rPr>
              <w:t>9.3</w:t>
            </w:r>
            <w:r>
              <w:rPr>
                <w:spacing w:val="-4"/>
                <w:szCs w:val="24"/>
                <w:lang w:eastAsia="lt-LT"/>
              </w:rPr>
              <w:t>. narių skyrimo mechanizmas</w:t>
            </w:r>
          </w:p>
          <w:p w:rsidR="00B336F0" w:rsidRDefault="00D44316">
            <w:pPr>
              <w:suppressAutoHyphens/>
              <w:spacing w:line="276" w:lineRule="auto"/>
              <w:textAlignment w:val="baseline"/>
              <w:rPr>
                <w:szCs w:val="24"/>
                <w:lang w:eastAsia="lt-LT"/>
              </w:rPr>
            </w:pPr>
            <w:r>
              <w:rPr>
                <w:szCs w:val="24"/>
                <w:lang w:eastAsia="lt-LT"/>
              </w:rPr>
              <w:t>9.4. narių rotacija ir kadencijų skaičius ir trukmė</w:t>
            </w:r>
          </w:p>
          <w:p w:rsidR="00B336F0" w:rsidRDefault="00D44316">
            <w:pPr>
              <w:suppressAutoHyphens/>
              <w:spacing w:line="276" w:lineRule="auto"/>
              <w:textAlignment w:val="baseline"/>
              <w:rPr>
                <w:szCs w:val="24"/>
              </w:rPr>
            </w:pPr>
            <w:r>
              <w:rPr>
                <w:szCs w:val="24"/>
              </w:rPr>
              <w:t>9.5. veiklos pobūdis laiko atžvilgiu</w:t>
            </w:r>
          </w:p>
          <w:p w:rsidR="00B336F0" w:rsidRDefault="00D44316">
            <w:pPr>
              <w:suppressAutoHyphens/>
              <w:spacing w:line="276" w:lineRule="auto"/>
              <w:textAlignment w:val="baseline"/>
              <w:rPr>
                <w:szCs w:val="24"/>
                <w:lang w:eastAsia="lt-LT"/>
              </w:rPr>
            </w:pPr>
            <w:r>
              <w:rPr>
                <w:szCs w:val="24"/>
                <w:lang w:eastAsia="lt-LT"/>
              </w:rPr>
              <w:t>9.6. asmeninė narių atsakomybė</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lastRenderedPageBreak/>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531FF" w:rsidP="004F38E2">
            <w:pPr>
              <w:suppressAutoHyphens/>
              <w:spacing w:line="276" w:lineRule="auto"/>
              <w:textAlignment w:val="baseline"/>
              <w:rPr>
                <w:szCs w:val="24"/>
                <w:lang w:eastAsia="lt-LT"/>
              </w:rPr>
            </w:pPr>
            <w:r>
              <w:rPr>
                <w:szCs w:val="24"/>
                <w:lang w:eastAsia="lt-LT"/>
              </w:rPr>
              <w:t xml:space="preserve">Procedūros numatytos sprendimo projektu keičiamo Tvarkos aprašo </w:t>
            </w:r>
            <w:r w:rsidR="00E33466">
              <w:rPr>
                <w:szCs w:val="24"/>
                <w:lang w:eastAsia="lt-LT"/>
              </w:rPr>
              <w:t>13–14, 16, 19, 25</w:t>
            </w:r>
            <w:r w:rsidR="004F38E2">
              <w:rPr>
                <w:szCs w:val="24"/>
                <w:lang w:eastAsia="lt-LT"/>
              </w:rPr>
              <w:t xml:space="preserve"> </w:t>
            </w:r>
            <w:r w:rsidR="00E33466">
              <w:rPr>
                <w:szCs w:val="24"/>
                <w:lang w:eastAsia="lt-LT"/>
              </w:rPr>
              <w:t xml:space="preserve">punktuose </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Default="00E33466" w:rsidP="00E33466">
            <w:pPr>
              <w:suppressAutoHyphens/>
              <w:spacing w:line="276" w:lineRule="auto"/>
              <w:textAlignment w:val="baseline"/>
              <w:rPr>
                <w:szCs w:val="24"/>
                <w:lang w:eastAsia="lt-LT"/>
              </w:rPr>
            </w:pPr>
            <w:r>
              <w:rPr>
                <w:szCs w:val="24"/>
                <w:lang w:eastAsia="lt-LT"/>
              </w:rPr>
              <w:t>Konkretūs terminai numatyti sprendimo projektu keičiamo Tvarkos aprašo 13–14, 16, 19 punktuose</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E33466">
            <w:pPr>
              <w:suppressAutoHyphens/>
              <w:spacing w:line="276" w:lineRule="auto"/>
              <w:textAlignment w:val="baseline"/>
              <w:rPr>
                <w:szCs w:val="24"/>
                <w:lang w:eastAsia="lt-LT"/>
              </w:rPr>
            </w:pPr>
            <w:r w:rsidRPr="00E33466">
              <w:rPr>
                <w:szCs w:val="24"/>
                <w:lang w:eastAsia="lt-LT"/>
              </w:rPr>
              <w:t xml:space="preserve">Neaktualu </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 xml:space="preserve">Teisės akto projekte nustatyta subjektų, su kuriais susijęs teisės </w:t>
            </w:r>
            <w:r>
              <w:rPr>
                <w:szCs w:val="24"/>
                <w:lang w:eastAsia="lt-LT"/>
              </w:rPr>
              <w:lastRenderedPageBreak/>
              <w:t>akto projekto nuostatų įgyvendinimas, atsakomybė</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lastRenderedPageBreak/>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E33466" w:rsidP="00E33466">
            <w:pPr>
              <w:keepNext/>
              <w:suppressAutoHyphens/>
              <w:spacing w:line="276" w:lineRule="auto"/>
              <w:textAlignment w:val="baseline"/>
              <w:rPr>
                <w:szCs w:val="24"/>
                <w:lang w:eastAsia="lt-LT"/>
              </w:rPr>
            </w:pPr>
            <w:r w:rsidRPr="00E33466">
              <w:rPr>
                <w:szCs w:val="24"/>
                <w:lang w:eastAsia="lt-LT"/>
              </w:rPr>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Nėra</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p w:rsidR="00B336F0" w:rsidRDefault="00B336F0">
            <w:pPr>
              <w:suppressAutoHyphens/>
              <w:spacing w:line="276" w:lineRule="auto"/>
              <w:ind w:left="-11" w:firstLine="64"/>
              <w:textAlignment w:val="baseline"/>
              <w:rPr>
                <w:szCs w:val="24"/>
                <w:lang w:eastAsia="lt-LT"/>
              </w:rPr>
            </w:pPr>
          </w:p>
          <w:p w:rsidR="00B336F0" w:rsidRDefault="00B336F0">
            <w:pPr>
              <w:suppressAutoHyphens/>
              <w:spacing w:line="276" w:lineRule="auto"/>
              <w:ind w:left="-11" w:firstLine="64"/>
              <w:textAlignment w:val="baseline"/>
              <w:rPr>
                <w:szCs w:val="24"/>
                <w:lang w:eastAsia="lt-LT"/>
              </w:rPr>
            </w:pPr>
          </w:p>
        </w:tc>
      </w:tr>
    </w:tbl>
    <w:p w:rsidR="00B336F0" w:rsidRDefault="00D44316" w:rsidP="00E33466">
      <w:pPr>
        <w:tabs>
          <w:tab w:val="left" w:pos="6237"/>
        </w:tabs>
        <w:suppressAutoHyphens/>
        <w:spacing w:line="276" w:lineRule="auto"/>
        <w:jc w:val="center"/>
        <w:textAlignment w:val="baseline"/>
      </w:pPr>
      <w:r>
        <w:rPr>
          <w:color w:val="000000"/>
          <w:szCs w:val="24"/>
          <w:lang w:eastAsia="lt-LT"/>
        </w:rPr>
        <w:t>___________________________</w:t>
      </w:r>
    </w:p>
    <w:p w:rsidR="00B336F0" w:rsidRDefault="00B336F0">
      <w:pPr>
        <w:tabs>
          <w:tab w:val="center" w:pos="-7800"/>
          <w:tab w:val="left" w:pos="6237"/>
          <w:tab w:val="right" w:pos="8306"/>
        </w:tabs>
        <w:rPr>
          <w:lang w:eastAsia="lt-LT"/>
        </w:rPr>
      </w:pP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218" w:rsidRDefault="00131218">
      <w:pPr>
        <w:rPr>
          <w:lang w:eastAsia="lt-LT"/>
        </w:rPr>
      </w:pPr>
      <w:r>
        <w:rPr>
          <w:lang w:eastAsia="lt-LT"/>
        </w:rPr>
        <w:separator/>
      </w:r>
    </w:p>
  </w:endnote>
  <w:endnote w:type="continuationSeparator" w:id="0">
    <w:p w:rsidR="00131218" w:rsidRDefault="0013121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218" w:rsidRDefault="00131218">
      <w:pPr>
        <w:rPr>
          <w:lang w:eastAsia="lt-LT"/>
        </w:rPr>
      </w:pPr>
      <w:r>
        <w:rPr>
          <w:lang w:eastAsia="lt-LT"/>
        </w:rPr>
        <w:separator/>
      </w:r>
    </w:p>
  </w:footnote>
  <w:footnote w:type="continuationSeparator" w:id="0">
    <w:p w:rsidR="00131218" w:rsidRDefault="00131218">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7D43C2">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517ED"/>
    <w:rsid w:val="00131218"/>
    <w:rsid w:val="00330A1C"/>
    <w:rsid w:val="00494587"/>
    <w:rsid w:val="004C66E7"/>
    <w:rsid w:val="004F38E2"/>
    <w:rsid w:val="006815C3"/>
    <w:rsid w:val="007878E6"/>
    <w:rsid w:val="007D43C2"/>
    <w:rsid w:val="00862D8A"/>
    <w:rsid w:val="00B336F0"/>
    <w:rsid w:val="00D44316"/>
    <w:rsid w:val="00DF788C"/>
    <w:rsid w:val="00E33466"/>
    <w:rsid w:val="00E531FF"/>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4580</Words>
  <Characters>2611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Stase Venslaviciene</cp:lastModifiedBy>
  <cp:revision>2</cp:revision>
  <cp:lastPrinted>2022-01-26T13:55:00Z</cp:lastPrinted>
  <dcterms:created xsi:type="dcterms:W3CDTF">2022-01-27T06:26:00Z</dcterms:created>
  <dcterms:modified xsi:type="dcterms:W3CDTF">2022-01-27T06:26:00Z</dcterms:modified>
</cp:coreProperties>
</file>