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A842" w14:textId="720B4FFF" w:rsidR="002C0615" w:rsidRPr="002C0615" w:rsidRDefault="002C0615" w:rsidP="002C0615">
      <w:pPr>
        <w:suppressAutoHyphens/>
        <w:ind w:left="2592" w:firstLine="1296"/>
        <w:jc w:val="center"/>
        <w:rPr>
          <w:b/>
          <w:szCs w:val="20"/>
          <w:lang w:eastAsia="ar-SA"/>
        </w:rPr>
      </w:pPr>
      <w:r w:rsidRPr="002C0615">
        <w:rPr>
          <w:b/>
          <w:noProof/>
          <w:szCs w:val="20"/>
          <w:lang w:eastAsia="ar-SA"/>
        </w:rPr>
        <w:drawing>
          <wp:inline distT="0" distB="0" distL="0" distR="0" wp14:anchorId="5249C95C" wp14:editId="38B77B8B">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2C0615">
        <w:rPr>
          <w:b/>
          <w:szCs w:val="20"/>
          <w:lang w:eastAsia="ar-SA"/>
        </w:rPr>
        <w:tab/>
      </w:r>
      <w:r w:rsidRPr="002C0615">
        <w:rPr>
          <w:b/>
          <w:szCs w:val="20"/>
          <w:lang w:eastAsia="ar-SA"/>
        </w:rPr>
        <w:tab/>
      </w:r>
      <w:r w:rsidRPr="002C0615">
        <w:rPr>
          <w:b/>
          <w:szCs w:val="20"/>
          <w:lang w:eastAsia="ar-SA"/>
        </w:rPr>
        <w:tab/>
        <w:t>Projektas</w:t>
      </w:r>
    </w:p>
    <w:p w14:paraId="7449E402" w14:textId="77777777" w:rsidR="002C0615" w:rsidRPr="002C0615" w:rsidRDefault="002C0615" w:rsidP="002C0615">
      <w:pPr>
        <w:tabs>
          <w:tab w:val="center" w:pos="4153"/>
          <w:tab w:val="right" w:pos="8306"/>
        </w:tabs>
        <w:suppressAutoHyphens/>
        <w:jc w:val="center"/>
        <w:rPr>
          <w:sz w:val="20"/>
          <w:szCs w:val="20"/>
          <w:lang w:eastAsia="ar-SA"/>
        </w:rPr>
      </w:pPr>
    </w:p>
    <w:p w14:paraId="51BD20A1" w14:textId="77777777" w:rsidR="002C0615" w:rsidRPr="002C0615" w:rsidRDefault="002C0615" w:rsidP="002C0615">
      <w:pPr>
        <w:tabs>
          <w:tab w:val="center" w:pos="4153"/>
          <w:tab w:val="right" w:pos="8306"/>
        </w:tabs>
        <w:suppressAutoHyphens/>
        <w:jc w:val="center"/>
        <w:rPr>
          <w:b/>
          <w:caps/>
          <w:sz w:val="28"/>
          <w:szCs w:val="20"/>
          <w:lang w:eastAsia="ar-SA"/>
        </w:rPr>
      </w:pPr>
      <w:r w:rsidRPr="002C0615">
        <w:rPr>
          <w:b/>
          <w:caps/>
          <w:sz w:val="28"/>
          <w:szCs w:val="20"/>
          <w:lang w:eastAsia="ar-SA"/>
        </w:rPr>
        <w:t>panevėžio rajono savivaldybės taryba</w:t>
      </w:r>
    </w:p>
    <w:p w14:paraId="5F999CB9" w14:textId="77777777" w:rsidR="002C0615" w:rsidRPr="002C0615" w:rsidRDefault="002C0615" w:rsidP="002C0615">
      <w:pPr>
        <w:tabs>
          <w:tab w:val="center" w:pos="4153"/>
          <w:tab w:val="right" w:pos="8306"/>
        </w:tabs>
        <w:suppressAutoHyphens/>
        <w:jc w:val="center"/>
        <w:rPr>
          <w:b/>
          <w:caps/>
          <w:sz w:val="28"/>
          <w:szCs w:val="20"/>
          <w:lang w:eastAsia="ar-SA"/>
        </w:rPr>
      </w:pPr>
    </w:p>
    <w:p w14:paraId="231E560D" w14:textId="77777777" w:rsidR="002C0615" w:rsidRPr="002C0615" w:rsidRDefault="002C0615" w:rsidP="002C0615">
      <w:pPr>
        <w:tabs>
          <w:tab w:val="center" w:pos="4153"/>
          <w:tab w:val="right" w:pos="8306"/>
        </w:tabs>
        <w:suppressAutoHyphens/>
        <w:jc w:val="center"/>
        <w:rPr>
          <w:b/>
          <w:bCs/>
          <w:caps/>
          <w:lang w:eastAsia="ar-SA"/>
        </w:rPr>
      </w:pPr>
      <w:r w:rsidRPr="002C0615">
        <w:rPr>
          <w:b/>
          <w:caps/>
          <w:sz w:val="28"/>
          <w:szCs w:val="28"/>
          <w:lang w:eastAsia="ar-SA"/>
        </w:rPr>
        <w:t>sprendimas</w:t>
      </w:r>
    </w:p>
    <w:p w14:paraId="249A2884" w14:textId="77777777" w:rsidR="00AB03CB" w:rsidRDefault="00397900" w:rsidP="00397900">
      <w:pPr>
        <w:suppressAutoHyphens/>
        <w:jc w:val="center"/>
        <w:rPr>
          <w:b/>
          <w:bCs/>
        </w:rPr>
      </w:pPr>
      <w:r w:rsidRPr="00743CB1">
        <w:rPr>
          <w:b/>
          <w:bCs/>
        </w:rPr>
        <w:t xml:space="preserve">DĖL PRITARIMO PROJEKTO RENGIMUI PAGAL PANEVĖŽIO </w:t>
      </w:r>
    </w:p>
    <w:p w14:paraId="25446AE2" w14:textId="2768BEA2" w:rsidR="00AB03CB" w:rsidRDefault="00397900" w:rsidP="00397900">
      <w:pPr>
        <w:suppressAutoHyphens/>
        <w:jc w:val="center"/>
        <w:rPr>
          <w:b/>
          <w:bCs/>
        </w:rPr>
      </w:pPr>
      <w:r w:rsidRPr="00743CB1">
        <w:rPr>
          <w:b/>
          <w:bCs/>
        </w:rPr>
        <w:t xml:space="preserve">RAJONO VIETOS VEIKLOS GRUPĖS VIETOS PLĖTROS STRATEGIJOS </w:t>
      </w:r>
    </w:p>
    <w:p w14:paraId="418A4176" w14:textId="42A73FB9" w:rsidR="00397900" w:rsidRPr="000D0FEE" w:rsidRDefault="00397900" w:rsidP="00397900">
      <w:pPr>
        <w:suppressAutoHyphens/>
        <w:jc w:val="center"/>
        <w:rPr>
          <w:b/>
          <w:bCs/>
          <w:caps/>
          <w:lang w:eastAsia="ar-SA"/>
        </w:rPr>
      </w:pPr>
      <w:r w:rsidRPr="00743CB1">
        <w:rPr>
          <w:b/>
          <w:bCs/>
        </w:rPr>
        <w:t>„PANEVĖŽIO RAJONO 2016–2023 M. VIETOS PLĖTROS STRATEGIJA“ PRIEMONĖS „PAGRINDINĖS PASLAUGOS IR KAIMŲ ATNAUJINIMAS KAIMO VIETOVĖSE“ VEIKLOS SRITĮ „PARAMA INVESTICIJOMS Į VISŲ RŪŠIŲ MAŽOS APIMTIES INFRASTRUKTŪRĄ“ IR JUNGTINĖS VEIKLOS SUTARTIES PROJEKTUI</w:t>
      </w:r>
    </w:p>
    <w:p w14:paraId="6FFE2973" w14:textId="77777777" w:rsidR="00397900" w:rsidRPr="002C0615" w:rsidRDefault="00397900" w:rsidP="00397900">
      <w:pPr>
        <w:suppressAutoHyphens/>
        <w:jc w:val="center"/>
        <w:rPr>
          <w:lang w:eastAsia="ar-SA"/>
        </w:rPr>
      </w:pPr>
    </w:p>
    <w:p w14:paraId="226E0516" w14:textId="48A20BC4" w:rsidR="002C0615" w:rsidRPr="002C0615" w:rsidRDefault="002C0615" w:rsidP="002C0615">
      <w:pPr>
        <w:suppressAutoHyphens/>
        <w:jc w:val="center"/>
        <w:rPr>
          <w:lang w:eastAsia="ar-SA"/>
        </w:rPr>
      </w:pPr>
      <w:r w:rsidRPr="002C0615">
        <w:rPr>
          <w:lang w:eastAsia="ar-SA"/>
        </w:rPr>
        <w:t>20</w:t>
      </w:r>
      <w:r w:rsidR="008406DF">
        <w:rPr>
          <w:lang w:eastAsia="ar-SA"/>
        </w:rPr>
        <w:t>22</w:t>
      </w:r>
      <w:r w:rsidRPr="002C0615">
        <w:rPr>
          <w:lang w:eastAsia="ar-SA"/>
        </w:rPr>
        <w:t xml:space="preserve"> m. </w:t>
      </w:r>
      <w:r w:rsidR="008406DF">
        <w:rPr>
          <w:lang w:eastAsia="ar-SA"/>
        </w:rPr>
        <w:t>gegužės 5</w:t>
      </w:r>
      <w:r w:rsidRPr="002C0615">
        <w:rPr>
          <w:lang w:eastAsia="ar-SA"/>
        </w:rPr>
        <w:t xml:space="preserve"> d. Nr. </w:t>
      </w:r>
    </w:p>
    <w:p w14:paraId="71C5E1C6" w14:textId="77777777" w:rsidR="002C0615" w:rsidRPr="002C0615" w:rsidRDefault="002C0615" w:rsidP="002C0615">
      <w:pPr>
        <w:suppressAutoHyphens/>
        <w:jc w:val="center"/>
        <w:rPr>
          <w:lang w:eastAsia="ar-SA"/>
        </w:rPr>
      </w:pPr>
      <w:r w:rsidRPr="002C0615">
        <w:rPr>
          <w:lang w:eastAsia="ar-SA"/>
        </w:rPr>
        <w:t>Panevėžys</w:t>
      </w:r>
    </w:p>
    <w:p w14:paraId="4F735F64" w14:textId="77777777" w:rsidR="002C0615" w:rsidRPr="002C0615" w:rsidRDefault="002C0615" w:rsidP="002C0615">
      <w:pPr>
        <w:suppressAutoHyphens/>
        <w:jc w:val="both"/>
        <w:rPr>
          <w:lang w:eastAsia="ar-SA"/>
        </w:rPr>
      </w:pPr>
    </w:p>
    <w:p w14:paraId="17F553E6" w14:textId="7FDDC045" w:rsidR="00397900" w:rsidRPr="002C0615" w:rsidRDefault="00397900" w:rsidP="00397900">
      <w:pPr>
        <w:suppressAutoHyphens/>
        <w:ind w:firstLine="851"/>
        <w:jc w:val="both"/>
        <w:rPr>
          <w:lang w:eastAsia="ar-SA"/>
        </w:rPr>
      </w:pPr>
      <w:r w:rsidRPr="00C93F50">
        <w:t xml:space="preserve">Vadovaudamasi </w:t>
      </w:r>
      <w:r>
        <w:t>Lietuvos Respublikos v</w:t>
      </w:r>
      <w:r w:rsidRPr="00C93F50">
        <w:t xml:space="preserve">ietos savivaldos įstatymo </w:t>
      </w:r>
      <w:r w:rsidRPr="00BF0CF6">
        <w:t xml:space="preserve">16 straipsnio 2 dalies </w:t>
      </w:r>
      <w:r w:rsidRPr="00BF0CF6">
        <w:br/>
        <w:t>30 punktu, 16 straipsnio 4 dalimi</w:t>
      </w:r>
      <w:r w:rsidR="00295076">
        <w:t>,</w:t>
      </w:r>
      <w:r w:rsidRPr="00BF0CF6">
        <w:rPr>
          <w:lang w:eastAsia="ar-SA"/>
        </w:rPr>
        <w:t xml:space="preserve"> ir Panevėžio rajono vietos veiklos grupės vi</w:t>
      </w:r>
      <w:r>
        <w:rPr>
          <w:lang w:eastAsia="ar-SA"/>
        </w:rPr>
        <w:t>etos plėtros strategijos „Panevėžio rajono 2016</w:t>
      </w:r>
      <w:r w:rsidRPr="000D0FEE">
        <w:rPr>
          <w:b/>
          <w:bCs/>
        </w:rPr>
        <w:t>–</w:t>
      </w:r>
      <w:r>
        <w:rPr>
          <w:lang w:eastAsia="ar-SA"/>
        </w:rPr>
        <w:t xml:space="preserve">2023 m. vietos plėtros strategija“ priemonės „Pagrindinės paslaugos ir kaimų atnaujinimas kaimo vietovėse“ veiklos srities „Parama investicijoms į visų rūšių mažos apimties infrastruktūrą“ Nr. LEADER-19.2-7.2 Vietos projektų finansavimo sąlygų aprašu, patvirtintu </w:t>
      </w:r>
      <w:r w:rsidR="00E84E85">
        <w:rPr>
          <w:lang w:eastAsia="ar-SA"/>
        </w:rPr>
        <w:t xml:space="preserve"> </w:t>
      </w:r>
      <w:r>
        <w:rPr>
          <w:lang w:eastAsia="ar-SA"/>
        </w:rPr>
        <w:t>Panevėžio</w:t>
      </w:r>
      <w:r w:rsidR="00E84E85">
        <w:rPr>
          <w:lang w:eastAsia="ar-SA"/>
        </w:rPr>
        <w:t xml:space="preserve"> </w:t>
      </w:r>
      <w:r>
        <w:rPr>
          <w:lang w:eastAsia="ar-SA"/>
        </w:rPr>
        <w:t xml:space="preserve"> rajono</w:t>
      </w:r>
      <w:r w:rsidR="00E84E85">
        <w:rPr>
          <w:lang w:eastAsia="ar-SA"/>
        </w:rPr>
        <w:t xml:space="preserve"> </w:t>
      </w:r>
      <w:r>
        <w:rPr>
          <w:lang w:eastAsia="ar-SA"/>
        </w:rPr>
        <w:t xml:space="preserve"> vietos</w:t>
      </w:r>
      <w:r w:rsidR="00E84E85">
        <w:rPr>
          <w:lang w:eastAsia="ar-SA"/>
        </w:rPr>
        <w:t xml:space="preserve"> </w:t>
      </w:r>
      <w:r>
        <w:rPr>
          <w:lang w:eastAsia="ar-SA"/>
        </w:rPr>
        <w:t xml:space="preserve"> veiklos </w:t>
      </w:r>
      <w:r w:rsidR="00E84E85">
        <w:rPr>
          <w:lang w:eastAsia="ar-SA"/>
        </w:rPr>
        <w:t xml:space="preserve"> </w:t>
      </w:r>
      <w:r>
        <w:rPr>
          <w:lang w:eastAsia="ar-SA"/>
        </w:rPr>
        <w:t xml:space="preserve">grupės </w:t>
      </w:r>
      <w:r w:rsidR="00E84E85">
        <w:rPr>
          <w:lang w:eastAsia="ar-SA"/>
        </w:rPr>
        <w:t xml:space="preserve"> </w:t>
      </w:r>
      <w:r>
        <w:rPr>
          <w:lang w:eastAsia="ar-SA"/>
        </w:rPr>
        <w:t>valdybos</w:t>
      </w:r>
      <w:r w:rsidR="00E84E85">
        <w:rPr>
          <w:lang w:eastAsia="ar-SA"/>
        </w:rPr>
        <w:t xml:space="preserve"> </w:t>
      </w:r>
      <w:r>
        <w:rPr>
          <w:lang w:eastAsia="ar-SA"/>
        </w:rPr>
        <w:t>2022</w:t>
      </w:r>
      <w:r w:rsidR="00E84E85">
        <w:rPr>
          <w:lang w:eastAsia="ar-SA"/>
        </w:rPr>
        <w:t xml:space="preserve"> </w:t>
      </w:r>
      <w:r>
        <w:rPr>
          <w:lang w:eastAsia="ar-SA"/>
        </w:rPr>
        <w:t xml:space="preserve"> m. </w:t>
      </w:r>
      <w:r w:rsidR="00E84E85">
        <w:rPr>
          <w:lang w:eastAsia="ar-SA"/>
        </w:rPr>
        <w:t xml:space="preserve"> </w:t>
      </w:r>
      <w:r>
        <w:rPr>
          <w:lang w:eastAsia="ar-SA"/>
        </w:rPr>
        <w:t xml:space="preserve">kovo </w:t>
      </w:r>
      <w:r w:rsidR="00E84E85">
        <w:rPr>
          <w:lang w:eastAsia="ar-SA"/>
        </w:rPr>
        <w:t xml:space="preserve"> </w:t>
      </w:r>
      <w:r>
        <w:rPr>
          <w:lang w:eastAsia="ar-SA"/>
        </w:rPr>
        <w:t xml:space="preserve">24 d. </w:t>
      </w:r>
      <w:r w:rsidR="00E84E85">
        <w:rPr>
          <w:lang w:eastAsia="ar-SA"/>
        </w:rPr>
        <w:t xml:space="preserve"> </w:t>
      </w:r>
      <w:r>
        <w:rPr>
          <w:lang w:eastAsia="ar-SA"/>
        </w:rPr>
        <w:t xml:space="preserve">protokolu </w:t>
      </w:r>
      <w:r w:rsidR="00E84E85">
        <w:rPr>
          <w:lang w:eastAsia="ar-SA"/>
        </w:rPr>
        <w:t xml:space="preserve">      </w:t>
      </w:r>
      <w:r>
        <w:rPr>
          <w:lang w:eastAsia="ar-SA"/>
        </w:rPr>
        <w:t xml:space="preserve">Nr. 20220324V, Savivaldybės taryba </w:t>
      </w:r>
      <w:r w:rsidR="00FD3FF0">
        <w:rPr>
          <w:lang w:eastAsia="ar-SA"/>
        </w:rPr>
        <w:t xml:space="preserve">  </w:t>
      </w:r>
      <w:r w:rsidRPr="003D753B">
        <w:rPr>
          <w:spacing w:val="60"/>
        </w:rPr>
        <w:t>nusprendži</w:t>
      </w:r>
      <w:r w:rsidRPr="003D753B">
        <w:t>a</w:t>
      </w:r>
      <w:r>
        <w:rPr>
          <w:lang w:eastAsia="ar-SA"/>
        </w:rPr>
        <w:t>:</w:t>
      </w:r>
    </w:p>
    <w:p w14:paraId="39A05CF8" w14:textId="29089FCE" w:rsidR="00397900" w:rsidRPr="00743CB1" w:rsidRDefault="00397900" w:rsidP="00397900">
      <w:pPr>
        <w:numPr>
          <w:ilvl w:val="0"/>
          <w:numId w:val="40"/>
        </w:numPr>
        <w:tabs>
          <w:tab w:val="left" w:pos="851"/>
        </w:tabs>
        <w:suppressAutoHyphens/>
        <w:ind w:left="0" w:firstLine="851"/>
        <w:jc w:val="both"/>
        <w:rPr>
          <w:lang w:eastAsia="ar-SA"/>
        </w:rPr>
      </w:pPr>
      <w:r w:rsidRPr="002C0615">
        <w:rPr>
          <w:lang w:eastAsia="ar-SA"/>
        </w:rPr>
        <w:t xml:space="preserve">Pritarti </w:t>
      </w:r>
      <w:r>
        <w:rPr>
          <w:lang w:eastAsia="ar-SA"/>
        </w:rPr>
        <w:t xml:space="preserve">VšĮ „Aukštaitijos siaurasis geležinkelis“ </w:t>
      </w:r>
      <w:r w:rsidRPr="002C0615">
        <w:rPr>
          <w:lang w:eastAsia="ar-SA"/>
        </w:rPr>
        <w:t>projekt</w:t>
      </w:r>
      <w:r>
        <w:rPr>
          <w:lang w:eastAsia="ar-SA"/>
        </w:rPr>
        <w:t>o</w:t>
      </w:r>
      <w:r w:rsidRPr="002C0615">
        <w:rPr>
          <w:lang w:eastAsia="ar-SA"/>
        </w:rPr>
        <w:t xml:space="preserve"> </w:t>
      </w:r>
      <w:r w:rsidRPr="009D6D05">
        <w:rPr>
          <w:color w:val="000000" w:themeColor="text1"/>
          <w:lang w:eastAsia="ar-SA"/>
        </w:rPr>
        <w:t xml:space="preserve">„Raguvėlės </w:t>
      </w:r>
      <w:r w:rsidR="005C33DC">
        <w:rPr>
          <w:color w:val="000000" w:themeColor="text1"/>
          <w:lang w:eastAsia="ar-SA"/>
        </w:rPr>
        <w:t>s</w:t>
      </w:r>
      <w:r w:rsidR="009D6D05">
        <w:rPr>
          <w:color w:val="000000" w:themeColor="text1"/>
          <w:lang w:eastAsia="ar-SA"/>
        </w:rPr>
        <w:t>iaurojo geležinkelio komplekso pritaikymas visuomenės poreikiams</w:t>
      </w:r>
      <w:r w:rsidRPr="009D6D05">
        <w:rPr>
          <w:color w:val="000000" w:themeColor="text1"/>
          <w:kern w:val="2"/>
          <w:lang w:eastAsia="ar-SA"/>
        </w:rPr>
        <w:t xml:space="preserve">“ </w:t>
      </w:r>
      <w:r w:rsidRPr="00652F79">
        <w:rPr>
          <w:color w:val="000000" w:themeColor="text1"/>
          <w:kern w:val="2"/>
          <w:lang w:eastAsia="ar-SA"/>
        </w:rPr>
        <w:t>rengimui</w:t>
      </w:r>
      <w:r>
        <w:rPr>
          <w:color w:val="000000" w:themeColor="text1"/>
          <w:kern w:val="2"/>
          <w:lang w:eastAsia="ar-SA"/>
        </w:rPr>
        <w:t xml:space="preserve"> </w:t>
      </w:r>
      <w:r w:rsidRPr="00D00D58">
        <w:t xml:space="preserve">pagal </w:t>
      </w:r>
      <w:r>
        <w:t>P</w:t>
      </w:r>
      <w:r w:rsidRPr="00D00D58">
        <w:t>anevėžio rajono vietos veiklos grupės vietos plėtros strategijos „</w:t>
      </w:r>
      <w:r>
        <w:t>P</w:t>
      </w:r>
      <w:r w:rsidRPr="00D00D58">
        <w:t>anevėžio rajono 2016–2023 m. Vietos plėtros strategija“ priemonės „</w:t>
      </w:r>
      <w:r>
        <w:t>Pa</w:t>
      </w:r>
      <w:r w:rsidRPr="00D00D58">
        <w:t>grindinės paslaugos ir kaimų atnaujinimas kaimo vietovėse“ veiklos sritį „</w:t>
      </w:r>
      <w:r>
        <w:t>P</w:t>
      </w:r>
      <w:r w:rsidRPr="00D00D58">
        <w:t>arama investicijoms į visų rūšių mažos apimties infrastruktūrą</w:t>
      </w:r>
      <w:r w:rsidRPr="00743CB1">
        <w:t>“</w:t>
      </w:r>
      <w:r w:rsidRPr="00743CB1">
        <w:rPr>
          <w:b/>
          <w:bCs/>
        </w:rPr>
        <w:t xml:space="preserve"> </w:t>
      </w:r>
      <w:r w:rsidRPr="00743CB1">
        <w:rPr>
          <w:color w:val="000000" w:themeColor="text1"/>
          <w:kern w:val="2"/>
          <w:lang w:eastAsia="ar-SA"/>
        </w:rPr>
        <w:t xml:space="preserve">ir </w:t>
      </w:r>
      <w:r w:rsidRPr="00743CB1">
        <w:rPr>
          <w:lang w:eastAsia="ar-SA"/>
        </w:rPr>
        <w:t>Jungtinės veiklos sutarties projektui (pridedama).</w:t>
      </w:r>
    </w:p>
    <w:p w14:paraId="581B7BB2" w14:textId="77777777" w:rsidR="00397900" w:rsidRPr="00743CB1" w:rsidRDefault="00397900" w:rsidP="00397900">
      <w:pPr>
        <w:numPr>
          <w:ilvl w:val="0"/>
          <w:numId w:val="40"/>
        </w:numPr>
        <w:tabs>
          <w:tab w:val="left" w:pos="851"/>
        </w:tabs>
        <w:suppressAutoHyphens/>
        <w:ind w:left="0" w:firstLine="851"/>
        <w:jc w:val="both"/>
        <w:rPr>
          <w:lang w:eastAsia="ar-SA"/>
        </w:rPr>
      </w:pPr>
      <w:r w:rsidRPr="00743CB1">
        <w:t xml:space="preserve">Užtikrinti 1 punkte įvardyto projekto ne mažesnį nei 20 proc. bendrąjį finansavimą (pareiškėjo įnašą) nuo visų tinkamų finansuoti projekto išlaidų, kurioms </w:t>
      </w:r>
      <w:r w:rsidRPr="00743CB1">
        <w:rPr>
          <w:color w:val="000000"/>
        </w:rPr>
        <w:t>skiriamas finansavimas</w:t>
      </w:r>
      <w:r w:rsidRPr="00743CB1">
        <w:t>, projekto įgyvendinimo laikotarpiu.</w:t>
      </w:r>
    </w:p>
    <w:p w14:paraId="31654131" w14:textId="77777777" w:rsidR="00397900" w:rsidRDefault="00397900" w:rsidP="00397900">
      <w:pPr>
        <w:numPr>
          <w:ilvl w:val="0"/>
          <w:numId w:val="40"/>
        </w:numPr>
        <w:tabs>
          <w:tab w:val="left" w:pos="851"/>
        </w:tabs>
        <w:suppressAutoHyphens/>
        <w:ind w:left="0" w:firstLine="851"/>
        <w:jc w:val="both"/>
        <w:rPr>
          <w:lang w:eastAsia="ar-SA"/>
        </w:rPr>
      </w:pPr>
      <w:r w:rsidRPr="00743CB1">
        <w:rPr>
          <w:color w:val="000000"/>
          <w:lang w:eastAsia="ar-SA"/>
        </w:rPr>
        <w:t xml:space="preserve">Įgalioti Panevėžio rajono savivaldybės administracijos direktorių pasirašyti, pakeisti, nutraukti </w:t>
      </w:r>
      <w:bookmarkStart w:id="0" w:name="_Hlk516839453"/>
      <w:r w:rsidRPr="00743CB1">
        <w:rPr>
          <w:color w:val="000000"/>
          <w:lang w:eastAsia="ar-SA"/>
        </w:rPr>
        <w:t xml:space="preserve">1 punkte įvardytą </w:t>
      </w:r>
      <w:r w:rsidRPr="00743CB1">
        <w:rPr>
          <w:lang w:eastAsia="ar-SA"/>
        </w:rPr>
        <w:t xml:space="preserve">Jungtinės veiklos </w:t>
      </w:r>
      <w:r w:rsidRPr="00743CB1">
        <w:rPr>
          <w:color w:val="000000"/>
          <w:lang w:eastAsia="ar-SA"/>
        </w:rPr>
        <w:t>sutartį</w:t>
      </w:r>
      <w:bookmarkEnd w:id="0"/>
      <w:r w:rsidRPr="00743CB1">
        <w:rPr>
          <w:color w:val="000000"/>
          <w:lang w:eastAsia="ar-SA"/>
        </w:rPr>
        <w:t xml:space="preserve"> su VšĮ „Aukštaitijos siaurasis geležinkelis“ dėl </w:t>
      </w:r>
      <w:r w:rsidRPr="00743CB1">
        <w:t xml:space="preserve">bendradarbiavimo </w:t>
      </w:r>
      <w:r w:rsidRPr="00743CB1">
        <w:rPr>
          <w:color w:val="000000"/>
          <w:lang w:eastAsia="ar-SA"/>
        </w:rPr>
        <w:t>įgyvendinant 1 punkte įvardytą projektą.</w:t>
      </w:r>
    </w:p>
    <w:p w14:paraId="1482D35D" w14:textId="77777777" w:rsidR="00397900" w:rsidRDefault="00397900" w:rsidP="00397900">
      <w:pPr>
        <w:numPr>
          <w:ilvl w:val="0"/>
          <w:numId w:val="40"/>
        </w:numPr>
        <w:tabs>
          <w:tab w:val="left" w:pos="851"/>
        </w:tabs>
        <w:suppressAutoHyphens/>
        <w:ind w:left="0" w:firstLine="851"/>
        <w:jc w:val="both"/>
        <w:rPr>
          <w:lang w:eastAsia="ar-SA"/>
        </w:rPr>
      </w:pPr>
      <w:r w:rsidRPr="00743CB1">
        <w:rPr>
          <w:lang w:eastAsia="ar-SA"/>
        </w:rPr>
        <w:t xml:space="preserve">Įgalioti VšĮ „Aukštaitijos siaurasis geležinkelis“ direktorių pasirašyti </w:t>
      </w:r>
      <w:r w:rsidRPr="00743CB1">
        <w:rPr>
          <w:color w:val="000000"/>
          <w:lang w:eastAsia="ar-SA"/>
        </w:rPr>
        <w:t xml:space="preserve">1 punkte įvardyto </w:t>
      </w:r>
      <w:r w:rsidRPr="00743CB1">
        <w:rPr>
          <w:lang w:eastAsia="ar-SA"/>
        </w:rPr>
        <w:t>projekto įgyvendinimui reikalingas sutartis, su projekto įgyvendinimu susijusius dokumentus</w:t>
      </w:r>
      <w:r>
        <w:rPr>
          <w:lang w:eastAsia="ar-SA"/>
        </w:rPr>
        <w:t xml:space="preserve"> bei pavesti vykdyti projektavimo ir statybos darbų užsakovo funkcijas. </w:t>
      </w:r>
    </w:p>
    <w:p w14:paraId="79F35319" w14:textId="77777777" w:rsidR="00397900" w:rsidRDefault="00397900" w:rsidP="00397900">
      <w:pPr>
        <w:tabs>
          <w:tab w:val="left" w:pos="851"/>
        </w:tabs>
        <w:suppressAutoHyphens/>
        <w:jc w:val="both"/>
        <w:rPr>
          <w:lang w:eastAsia="ar-SA"/>
        </w:rPr>
      </w:pPr>
    </w:p>
    <w:p w14:paraId="2C214528" w14:textId="1366D96A" w:rsidR="00EB4945" w:rsidRDefault="00EB4945" w:rsidP="00EB4945">
      <w:pPr>
        <w:tabs>
          <w:tab w:val="left" w:pos="851"/>
        </w:tabs>
        <w:suppressAutoHyphens/>
        <w:jc w:val="both"/>
        <w:rPr>
          <w:color w:val="000000"/>
          <w:lang w:eastAsia="ar-SA"/>
        </w:rPr>
      </w:pPr>
    </w:p>
    <w:p w14:paraId="6BAF6EBA" w14:textId="4437D0C1" w:rsidR="00EB4945" w:rsidRDefault="00EB4945" w:rsidP="00EB4945">
      <w:pPr>
        <w:tabs>
          <w:tab w:val="left" w:pos="851"/>
        </w:tabs>
        <w:suppressAutoHyphens/>
        <w:jc w:val="both"/>
        <w:rPr>
          <w:color w:val="000000"/>
          <w:lang w:eastAsia="ar-SA"/>
        </w:rPr>
      </w:pPr>
    </w:p>
    <w:p w14:paraId="2C504745" w14:textId="1ECADCAA" w:rsidR="00EB4945" w:rsidRDefault="00EB4945" w:rsidP="00EB4945">
      <w:pPr>
        <w:tabs>
          <w:tab w:val="left" w:pos="851"/>
        </w:tabs>
        <w:suppressAutoHyphens/>
        <w:jc w:val="both"/>
        <w:rPr>
          <w:color w:val="000000"/>
          <w:lang w:eastAsia="ar-SA"/>
        </w:rPr>
      </w:pPr>
    </w:p>
    <w:p w14:paraId="77B8C3B0" w14:textId="51C09E35" w:rsidR="002C0615" w:rsidRDefault="002C0615" w:rsidP="00CC022E">
      <w:pPr>
        <w:tabs>
          <w:tab w:val="left" w:pos="851"/>
        </w:tabs>
        <w:suppressAutoHyphens/>
        <w:ind w:firstLine="851"/>
        <w:jc w:val="both"/>
        <w:rPr>
          <w:color w:val="000000"/>
          <w:lang w:eastAsia="ar-SA"/>
        </w:rPr>
      </w:pPr>
    </w:p>
    <w:p w14:paraId="65823CDB" w14:textId="50658316" w:rsidR="009F0CA2" w:rsidRDefault="009F0CA2" w:rsidP="00CC022E">
      <w:pPr>
        <w:tabs>
          <w:tab w:val="left" w:pos="851"/>
        </w:tabs>
        <w:suppressAutoHyphens/>
        <w:ind w:firstLine="851"/>
        <w:jc w:val="both"/>
        <w:rPr>
          <w:color w:val="000000"/>
          <w:lang w:eastAsia="ar-SA"/>
        </w:rPr>
      </w:pPr>
    </w:p>
    <w:p w14:paraId="6162C18D" w14:textId="77777777" w:rsidR="009F0CA2" w:rsidRPr="002C0615" w:rsidRDefault="009F0CA2" w:rsidP="00CC022E">
      <w:pPr>
        <w:tabs>
          <w:tab w:val="left" w:pos="851"/>
        </w:tabs>
        <w:suppressAutoHyphens/>
        <w:ind w:firstLine="851"/>
        <w:jc w:val="both"/>
        <w:rPr>
          <w:color w:val="000000"/>
          <w:lang w:eastAsia="ar-SA"/>
        </w:rPr>
      </w:pPr>
    </w:p>
    <w:p w14:paraId="06381F04" w14:textId="77777777" w:rsidR="002C0615" w:rsidRPr="002C0615" w:rsidRDefault="002C0615" w:rsidP="002C0615">
      <w:pPr>
        <w:suppressAutoHyphens/>
        <w:rPr>
          <w:lang w:eastAsia="ar-SA"/>
        </w:rPr>
      </w:pPr>
    </w:p>
    <w:p w14:paraId="320A9B78" w14:textId="77777777" w:rsidR="002C0615" w:rsidRPr="002C0615" w:rsidRDefault="002C0615" w:rsidP="002C0615">
      <w:pPr>
        <w:suppressAutoHyphens/>
        <w:rPr>
          <w:lang w:eastAsia="ar-SA"/>
        </w:rPr>
      </w:pPr>
      <w:r w:rsidRPr="002C0615">
        <w:rPr>
          <w:lang w:eastAsia="ar-SA"/>
        </w:rPr>
        <w:t> </w:t>
      </w:r>
    </w:p>
    <w:p w14:paraId="5BFB1B37" w14:textId="77777777" w:rsidR="002C0615" w:rsidRPr="002C0615" w:rsidRDefault="002C0615" w:rsidP="002C0615">
      <w:pPr>
        <w:suppressAutoHyphens/>
        <w:rPr>
          <w:lang w:eastAsia="ar-SA"/>
        </w:rPr>
      </w:pPr>
    </w:p>
    <w:p w14:paraId="4B4FF7E7" w14:textId="77777777" w:rsidR="002C0615" w:rsidRPr="002C0615" w:rsidRDefault="002C0615" w:rsidP="002C0615">
      <w:pPr>
        <w:suppressAutoHyphens/>
        <w:rPr>
          <w:lang w:eastAsia="ar-SA"/>
        </w:rPr>
      </w:pPr>
    </w:p>
    <w:p w14:paraId="55E63A79" w14:textId="77777777" w:rsidR="002C0615" w:rsidRPr="002C0615" w:rsidRDefault="002C0615" w:rsidP="002C0615">
      <w:pPr>
        <w:suppressAutoHyphens/>
        <w:rPr>
          <w:lang w:eastAsia="ar-SA"/>
        </w:rPr>
      </w:pPr>
    </w:p>
    <w:p w14:paraId="75667EC1" w14:textId="77777777" w:rsidR="00EB4945" w:rsidRPr="0040113F" w:rsidRDefault="00EB4945" w:rsidP="00EB4945">
      <w:pPr>
        <w:jc w:val="center"/>
        <w:rPr>
          <w:b/>
        </w:rPr>
      </w:pPr>
      <w:r w:rsidRPr="0040113F">
        <w:rPr>
          <w:b/>
        </w:rPr>
        <w:lastRenderedPageBreak/>
        <w:t>PANEVĖŽIO RAJONO SAVIVALDYBĖS ADMINISTRACIJOS</w:t>
      </w:r>
    </w:p>
    <w:p w14:paraId="7819A2CD" w14:textId="77777777" w:rsidR="00EB4945" w:rsidRPr="0040113F" w:rsidRDefault="00EB4945" w:rsidP="00EB4945">
      <w:pPr>
        <w:jc w:val="center"/>
        <w:rPr>
          <w:b/>
        </w:rPr>
      </w:pPr>
      <w:r w:rsidRPr="0040113F">
        <w:rPr>
          <w:b/>
        </w:rPr>
        <w:t>INVESTICIJŲ IR UŽSIENIO RYŠIŲ SKYRIUS</w:t>
      </w:r>
    </w:p>
    <w:p w14:paraId="0A8799DF" w14:textId="77777777" w:rsidR="00EB4945" w:rsidRPr="0040113F" w:rsidRDefault="00EB4945" w:rsidP="00EB4945">
      <w:pPr>
        <w:jc w:val="center"/>
      </w:pPr>
    </w:p>
    <w:p w14:paraId="0F26BC2F" w14:textId="77777777" w:rsidR="00EB4945" w:rsidRPr="0040113F" w:rsidRDefault="00EB4945" w:rsidP="00EB4945">
      <w:r w:rsidRPr="0040113F">
        <w:t>Panevėžio rajono savivaldybės tarybai</w:t>
      </w:r>
    </w:p>
    <w:p w14:paraId="5C0E0514" w14:textId="77777777" w:rsidR="00EB4945" w:rsidRPr="0040113F" w:rsidRDefault="00EB4945" w:rsidP="00EB4945"/>
    <w:p w14:paraId="2486FAEB" w14:textId="77777777" w:rsidR="00397900" w:rsidRPr="0040113F" w:rsidRDefault="00397900" w:rsidP="00397900">
      <w:pPr>
        <w:suppressAutoHyphens/>
        <w:jc w:val="center"/>
        <w:rPr>
          <w:b/>
          <w:bCs/>
          <w:caps/>
          <w:lang w:eastAsia="lt-LT"/>
        </w:rPr>
      </w:pPr>
      <w:r>
        <w:rPr>
          <w:b/>
        </w:rPr>
        <w:t xml:space="preserve">SAVIVALDYBĖS TARYBOS SPRENDIMO </w:t>
      </w:r>
      <w:r w:rsidRPr="000D0FEE">
        <w:rPr>
          <w:b/>
          <w:bCs/>
        </w:rPr>
        <w:t>„DĖL PRITARIMO PROJEKTO RENGIMUI PAGAL PANEVĖŽIO RAJONO VIETOS VEIKLOS GRUPĖS VIETOS PLĖTROS STRATEGIJOS „PANEVĖŽIO RAJONO 2016–2023 M. VIETOS PLĖTROS STRATEGIJA“ PRIEMONĖS „PAGRINDINĖS PASLAUGOS IR KAIMŲ ATNAUJINIMAS KAIMO VIETOVĖSE“ VEIKLOS SRITĮ „PARAMA INVESTICIJOMS Į VISŲ RŪŠIŲ MAŽOS APIMTIES INFRASTRUKTŪRĄ“ IR JUNGTINĖS VEIKLOS SUTARTIES PROJEKTUI“</w:t>
      </w:r>
      <w:r>
        <w:rPr>
          <w:b/>
          <w:bCs/>
        </w:rPr>
        <w:t xml:space="preserve"> </w:t>
      </w:r>
      <w:r w:rsidRPr="0040113F">
        <w:rPr>
          <w:b/>
        </w:rPr>
        <w:t>AIŠKINAMASIS RAŠTAS</w:t>
      </w:r>
    </w:p>
    <w:p w14:paraId="15C3154D" w14:textId="77777777" w:rsidR="00397900" w:rsidRDefault="00397900" w:rsidP="00EB4945">
      <w:pPr>
        <w:jc w:val="center"/>
      </w:pPr>
    </w:p>
    <w:p w14:paraId="7825B98D" w14:textId="275007F6" w:rsidR="00EB4945" w:rsidRPr="0040113F" w:rsidRDefault="00EB4945" w:rsidP="00EB4945">
      <w:pPr>
        <w:jc w:val="center"/>
      </w:pPr>
      <w:r w:rsidRPr="0040113F">
        <w:t>202</w:t>
      </w:r>
      <w:r>
        <w:t>2</w:t>
      </w:r>
      <w:r w:rsidRPr="0040113F">
        <w:t xml:space="preserve"> m. </w:t>
      </w:r>
      <w:r>
        <w:t xml:space="preserve">balandžio </w:t>
      </w:r>
      <w:r w:rsidR="002421FE">
        <w:t>21</w:t>
      </w:r>
      <w:r w:rsidRPr="0040113F">
        <w:t xml:space="preserve"> d.</w:t>
      </w:r>
    </w:p>
    <w:p w14:paraId="5A4C3CE0" w14:textId="77777777" w:rsidR="00EB4945" w:rsidRPr="0040113F" w:rsidRDefault="00EB4945" w:rsidP="00EB4945">
      <w:pPr>
        <w:jc w:val="center"/>
      </w:pPr>
      <w:r w:rsidRPr="0040113F">
        <w:t>Panevėžys</w:t>
      </w:r>
    </w:p>
    <w:p w14:paraId="73C8AF8D" w14:textId="77777777" w:rsidR="002C0615" w:rsidRPr="002C0615" w:rsidRDefault="002C0615" w:rsidP="002C0615">
      <w:pPr>
        <w:suppressAutoHyphens/>
        <w:spacing w:line="100" w:lineRule="atLeast"/>
        <w:jc w:val="center"/>
        <w:rPr>
          <w:kern w:val="2"/>
          <w:lang w:eastAsia="ar-SA"/>
        </w:rPr>
      </w:pPr>
      <w:r w:rsidRPr="002C0615">
        <w:rPr>
          <w:kern w:val="2"/>
          <w:szCs w:val="20"/>
          <w:lang w:eastAsia="ar-SA"/>
        </w:rPr>
        <w:t xml:space="preserve"> </w:t>
      </w:r>
    </w:p>
    <w:p w14:paraId="33BBF011" w14:textId="77777777" w:rsidR="00397900" w:rsidRPr="00432753" w:rsidRDefault="00397900" w:rsidP="00397900">
      <w:pPr>
        <w:pStyle w:val="ListParagraph"/>
        <w:numPr>
          <w:ilvl w:val="0"/>
          <w:numId w:val="41"/>
        </w:numPr>
        <w:tabs>
          <w:tab w:val="right" w:pos="-7371"/>
          <w:tab w:val="left" w:pos="1134"/>
        </w:tabs>
        <w:ind w:left="0" w:firstLine="851"/>
        <w:jc w:val="both"/>
        <w:rPr>
          <w:sz w:val="24"/>
          <w:szCs w:val="24"/>
        </w:rPr>
      </w:pPr>
      <w:r>
        <w:rPr>
          <w:b/>
          <w:sz w:val="24"/>
          <w:szCs w:val="24"/>
        </w:rPr>
        <w:t>S</w:t>
      </w:r>
      <w:r w:rsidRPr="00432753">
        <w:rPr>
          <w:b/>
          <w:sz w:val="24"/>
          <w:szCs w:val="24"/>
        </w:rPr>
        <w:t>prendimo projekto tikslai ir uždaviniai.</w:t>
      </w:r>
      <w:r w:rsidRPr="00432753">
        <w:rPr>
          <w:bCs/>
          <w:sz w:val="24"/>
          <w:szCs w:val="24"/>
        </w:rPr>
        <w:t xml:space="preserve"> </w:t>
      </w:r>
    </w:p>
    <w:p w14:paraId="4BF586CE" w14:textId="04C84B88" w:rsidR="00397900" w:rsidRDefault="00397900" w:rsidP="00397900">
      <w:pPr>
        <w:shd w:val="clear" w:color="auto" w:fill="FFFFFF"/>
        <w:tabs>
          <w:tab w:val="left" w:pos="993"/>
        </w:tabs>
        <w:suppressAutoHyphens/>
        <w:spacing w:line="270" w:lineRule="atLeast"/>
        <w:ind w:firstLine="851"/>
        <w:jc w:val="both"/>
        <w:rPr>
          <w:kern w:val="2"/>
          <w:lang w:eastAsia="ar-SA"/>
        </w:rPr>
      </w:pPr>
      <w:r w:rsidRPr="002C0615">
        <w:rPr>
          <w:lang w:eastAsia="ar-SA"/>
        </w:rPr>
        <w:t xml:space="preserve">Atsižvelgiant į </w:t>
      </w:r>
      <w:r w:rsidRPr="000D3036">
        <w:rPr>
          <w:rFonts w:eastAsia="Calibri"/>
        </w:rPr>
        <w:t>Panevėžio rajono vietos veiklos grupės vietos plėtros strategijos</w:t>
      </w:r>
      <w:r w:rsidRPr="002C0615">
        <w:rPr>
          <w:lang w:eastAsia="ar-SA"/>
        </w:rPr>
        <w:t xml:space="preserve"> </w:t>
      </w:r>
      <w:r w:rsidRPr="000D3036">
        <w:rPr>
          <w:rFonts w:eastAsia="Calibri"/>
        </w:rPr>
        <w:t xml:space="preserve">„Panevėžio rajono 2016–2023 m. vietos plėtros strategija“ </w:t>
      </w:r>
      <w:r w:rsidRPr="002C0615">
        <w:rPr>
          <w:lang w:eastAsia="ar-SA"/>
        </w:rPr>
        <w:t>priemon</w:t>
      </w:r>
      <w:r>
        <w:rPr>
          <w:lang w:eastAsia="ar-SA"/>
        </w:rPr>
        <w:t>ės</w:t>
      </w:r>
      <w:r w:rsidRPr="002C0615">
        <w:rPr>
          <w:lang w:eastAsia="ar-SA"/>
        </w:rPr>
        <w:t xml:space="preserve"> </w:t>
      </w:r>
      <w:r w:rsidRPr="000D3036">
        <w:rPr>
          <w:bCs/>
          <w:lang w:eastAsia="ar-SA"/>
        </w:rPr>
        <w:t>„Pagrindinės paslaugos ir kaimų atnaujinimas kaimo vietovėse“</w:t>
      </w:r>
      <w:r w:rsidRPr="000D3036">
        <w:rPr>
          <w:b/>
          <w:lang w:eastAsia="ar-SA"/>
        </w:rPr>
        <w:t xml:space="preserve"> </w:t>
      </w:r>
      <w:r w:rsidRPr="000D3036">
        <w:rPr>
          <w:bCs/>
        </w:rPr>
        <w:t xml:space="preserve">veiklos srities „Parama investicijoms į visų rūšių mažos apimties infrastruktūrą“ </w:t>
      </w:r>
      <w:r w:rsidRPr="002C0615">
        <w:rPr>
          <w:lang w:eastAsia="ar-SA"/>
        </w:rPr>
        <w:t>Nr. LEADER-19.2-</w:t>
      </w:r>
      <w:r>
        <w:rPr>
          <w:lang w:eastAsia="ar-SA"/>
        </w:rPr>
        <w:t>7.2 Vietos projektų finansavimo sąlygų aprašą, Panevėžio rajono savivaldybės administracija (pareiškėjas) ir VšĮ „Aukštaitijos siaurasis geležinkelis“ (projekto partneris</w:t>
      </w:r>
      <w:r w:rsidRPr="00743CB1">
        <w:rPr>
          <w:lang w:eastAsia="ar-SA"/>
        </w:rPr>
        <w:t xml:space="preserve">) planuoja rengti projektą </w:t>
      </w:r>
      <w:r w:rsidR="009D6D05" w:rsidRPr="009D6D05">
        <w:rPr>
          <w:color w:val="000000" w:themeColor="text1"/>
          <w:lang w:eastAsia="ar-SA"/>
        </w:rPr>
        <w:t xml:space="preserve">„Raguvėlės </w:t>
      </w:r>
      <w:r w:rsidR="005C33DC">
        <w:rPr>
          <w:color w:val="000000" w:themeColor="text1"/>
          <w:lang w:eastAsia="ar-SA"/>
        </w:rPr>
        <w:t>s</w:t>
      </w:r>
      <w:r w:rsidR="009D6D05">
        <w:rPr>
          <w:color w:val="000000" w:themeColor="text1"/>
          <w:lang w:eastAsia="ar-SA"/>
        </w:rPr>
        <w:t>iaurojo geležinkelio komplekso pritaikymas visuomenės poreikiams</w:t>
      </w:r>
      <w:r w:rsidR="009D6D05" w:rsidRPr="009D6D05">
        <w:rPr>
          <w:color w:val="000000" w:themeColor="text1"/>
          <w:kern w:val="2"/>
          <w:lang w:eastAsia="ar-SA"/>
        </w:rPr>
        <w:t>“</w:t>
      </w:r>
      <w:r w:rsidR="009D6D05">
        <w:rPr>
          <w:color w:val="000000" w:themeColor="text1"/>
          <w:kern w:val="2"/>
          <w:lang w:eastAsia="ar-SA"/>
        </w:rPr>
        <w:t xml:space="preserve">. </w:t>
      </w:r>
      <w:r w:rsidRPr="00743CB1">
        <w:rPr>
          <w:kern w:val="2"/>
          <w:lang w:eastAsia="ar-SA"/>
        </w:rPr>
        <w:t xml:space="preserve">Sprendimo projekto tikslas – pritarti </w:t>
      </w:r>
      <w:r w:rsidRPr="00743CB1">
        <w:rPr>
          <w:color w:val="000000" w:themeColor="text1"/>
          <w:kern w:val="2"/>
          <w:lang w:eastAsia="ar-SA"/>
        </w:rPr>
        <w:t>projekto</w:t>
      </w:r>
      <w:r w:rsidRPr="00743CB1">
        <w:rPr>
          <w:color w:val="FF0000"/>
          <w:kern w:val="2"/>
          <w:lang w:eastAsia="ar-SA"/>
        </w:rPr>
        <w:t xml:space="preserve"> </w:t>
      </w:r>
      <w:r w:rsidR="009D6D05" w:rsidRPr="009D6D05">
        <w:rPr>
          <w:color w:val="000000" w:themeColor="text1"/>
          <w:lang w:eastAsia="ar-SA"/>
        </w:rPr>
        <w:t xml:space="preserve">„Raguvėlės </w:t>
      </w:r>
      <w:r w:rsidR="005C33DC">
        <w:rPr>
          <w:color w:val="000000" w:themeColor="text1"/>
          <w:lang w:eastAsia="ar-SA"/>
        </w:rPr>
        <w:t>s</w:t>
      </w:r>
      <w:r w:rsidR="009D6D05">
        <w:rPr>
          <w:color w:val="000000" w:themeColor="text1"/>
          <w:lang w:eastAsia="ar-SA"/>
        </w:rPr>
        <w:t>iaurojo geležinkelio komplekso pritaikymas visuomenės poreikiams</w:t>
      </w:r>
      <w:r w:rsidR="009D6D05" w:rsidRPr="009D6D05">
        <w:rPr>
          <w:color w:val="000000" w:themeColor="text1"/>
          <w:kern w:val="2"/>
          <w:lang w:eastAsia="ar-SA"/>
        </w:rPr>
        <w:t>“</w:t>
      </w:r>
      <w:r w:rsidR="009D6D05">
        <w:rPr>
          <w:color w:val="000000" w:themeColor="text1"/>
          <w:kern w:val="2"/>
          <w:lang w:eastAsia="ar-SA"/>
        </w:rPr>
        <w:t xml:space="preserve"> </w:t>
      </w:r>
      <w:r w:rsidRPr="00743CB1">
        <w:rPr>
          <w:color w:val="000000" w:themeColor="text1"/>
          <w:kern w:val="2"/>
          <w:lang w:eastAsia="ar-SA"/>
        </w:rPr>
        <w:t>rengimui bei Jungtinės veiklos</w:t>
      </w:r>
      <w:r w:rsidRPr="00743CB1">
        <w:rPr>
          <w:color w:val="FF0000"/>
          <w:kern w:val="2"/>
          <w:lang w:eastAsia="ar-SA"/>
        </w:rPr>
        <w:t xml:space="preserve"> </w:t>
      </w:r>
      <w:r w:rsidRPr="00743CB1">
        <w:rPr>
          <w:kern w:val="2"/>
          <w:lang w:eastAsia="ar-SA"/>
        </w:rPr>
        <w:t>sutarties projektui; u</w:t>
      </w:r>
      <w:r w:rsidRPr="00743CB1">
        <w:t xml:space="preserve">žtikrinti projekto ne mažesnį nei 20 proc. bendrąjį finansavimą (pareiškėjo įnašą) nuo visų tinkamų finansuoti projekto išlaidų, kurioms </w:t>
      </w:r>
      <w:r w:rsidRPr="00743CB1">
        <w:rPr>
          <w:color w:val="000000"/>
        </w:rPr>
        <w:t>skiriamas finansavimas;</w:t>
      </w:r>
      <w:r w:rsidRPr="00743CB1">
        <w:t xml:space="preserve"> į</w:t>
      </w:r>
      <w:r w:rsidRPr="00743CB1">
        <w:rPr>
          <w:color w:val="000000"/>
          <w:lang w:eastAsia="ar-SA"/>
        </w:rPr>
        <w:t xml:space="preserve">galioti Panevėžio rajono savivaldybės administracijos direktorių pasirašyti, pakeisti, nutraukti </w:t>
      </w:r>
      <w:r w:rsidRPr="00743CB1">
        <w:rPr>
          <w:lang w:eastAsia="ar-SA"/>
        </w:rPr>
        <w:t xml:space="preserve">Jungtinės veiklos </w:t>
      </w:r>
      <w:r w:rsidRPr="00743CB1">
        <w:rPr>
          <w:color w:val="000000"/>
          <w:lang w:eastAsia="ar-SA"/>
        </w:rPr>
        <w:t>sutartį</w:t>
      </w:r>
      <w:r>
        <w:rPr>
          <w:color w:val="000000"/>
          <w:lang w:eastAsia="ar-SA"/>
        </w:rPr>
        <w:t xml:space="preserve"> su VšĮ „Aukštaitijos siaurasis geležinkelis“; į</w:t>
      </w:r>
      <w:r>
        <w:rPr>
          <w:lang w:eastAsia="ar-SA"/>
        </w:rPr>
        <w:t>galioti VšĮ „Aukštaitijos siaurasis geležinkelis“ direktorių pasirašyti projekto įgyvendinimui reikalingas sutartis, su projekto įgyvendinimu susijusius dokumentus bei pavesti vykdyti projektavimo ir statybos darbų užsakovo funkcijas</w:t>
      </w:r>
      <w:r w:rsidRPr="002C0615">
        <w:rPr>
          <w:color w:val="000000"/>
          <w:lang w:eastAsia="ar-SA"/>
        </w:rPr>
        <w:t>.</w:t>
      </w:r>
    </w:p>
    <w:p w14:paraId="25416361" w14:textId="77777777" w:rsidR="00397900" w:rsidRPr="00AD1B12" w:rsidRDefault="00397900" w:rsidP="00397900">
      <w:pPr>
        <w:pStyle w:val="ListParagraph"/>
        <w:numPr>
          <w:ilvl w:val="0"/>
          <w:numId w:val="41"/>
        </w:numPr>
        <w:shd w:val="clear" w:color="auto" w:fill="FFFFFF"/>
        <w:suppressAutoHyphens/>
        <w:spacing w:line="270" w:lineRule="atLeast"/>
        <w:ind w:left="0" w:firstLine="851"/>
        <w:jc w:val="both"/>
        <w:rPr>
          <w:sz w:val="24"/>
          <w:szCs w:val="24"/>
        </w:rPr>
      </w:pPr>
      <w:r w:rsidRPr="00AA453B">
        <w:rPr>
          <w:b/>
          <w:sz w:val="24"/>
          <w:szCs w:val="24"/>
        </w:rPr>
        <w:t>Siūlomos teisinio reguliavimo nuostatos.</w:t>
      </w:r>
      <w:r w:rsidRPr="00AA453B">
        <w:rPr>
          <w:bCs/>
          <w:sz w:val="24"/>
          <w:szCs w:val="24"/>
        </w:rPr>
        <w:t xml:space="preserve"> </w:t>
      </w:r>
    </w:p>
    <w:p w14:paraId="588E5235" w14:textId="77777777" w:rsidR="00397900" w:rsidRPr="00AD1B12" w:rsidRDefault="00397900" w:rsidP="00397900">
      <w:pPr>
        <w:shd w:val="clear" w:color="auto" w:fill="FFFFFF"/>
        <w:suppressAutoHyphens/>
        <w:spacing w:line="270" w:lineRule="atLeast"/>
        <w:ind w:firstLine="851"/>
        <w:jc w:val="both"/>
      </w:pPr>
      <w:r w:rsidRPr="00AD1B12">
        <w:rPr>
          <w:kern w:val="2"/>
          <w:lang w:eastAsia="ar-SA"/>
        </w:rPr>
        <w:t>Priėmus teikiamą projektą, galiojančių teisės aktų pakeisti ar panaikinti nereikia</w:t>
      </w:r>
      <w:r>
        <w:rPr>
          <w:kern w:val="2"/>
          <w:lang w:eastAsia="ar-SA"/>
        </w:rPr>
        <w:t>.</w:t>
      </w:r>
    </w:p>
    <w:p w14:paraId="66F4B084" w14:textId="77777777" w:rsidR="00397900" w:rsidRPr="00D30531" w:rsidRDefault="00397900" w:rsidP="00397900">
      <w:pPr>
        <w:pStyle w:val="ListParagraph"/>
        <w:numPr>
          <w:ilvl w:val="0"/>
          <w:numId w:val="41"/>
        </w:numPr>
        <w:suppressAutoHyphens/>
        <w:spacing w:line="100" w:lineRule="atLeast"/>
        <w:ind w:left="0" w:firstLine="851"/>
        <w:jc w:val="both"/>
        <w:rPr>
          <w:color w:val="000000" w:themeColor="text1"/>
          <w:kern w:val="2"/>
          <w:sz w:val="24"/>
          <w:szCs w:val="24"/>
          <w:lang w:eastAsia="ar-SA"/>
        </w:rPr>
      </w:pPr>
      <w:r w:rsidRPr="00D30531">
        <w:rPr>
          <w:b/>
          <w:sz w:val="24"/>
          <w:szCs w:val="24"/>
        </w:rPr>
        <w:t xml:space="preserve">Laukiami rezultatai. </w:t>
      </w:r>
    </w:p>
    <w:p w14:paraId="54249C0E" w14:textId="4E518DDF" w:rsidR="00397900" w:rsidRPr="00132CBE" w:rsidRDefault="00397900" w:rsidP="00397900">
      <w:pPr>
        <w:ind w:firstLine="851"/>
        <w:jc w:val="both"/>
        <w:rPr>
          <w:lang w:eastAsia="lt-LT"/>
        </w:rPr>
      </w:pPr>
      <w:bookmarkStart w:id="1" w:name="_Hlk101346356"/>
      <w:r w:rsidRPr="006D4AF9">
        <w:rPr>
          <w:kern w:val="2"/>
          <w:lang w:eastAsia="ar-SA"/>
        </w:rPr>
        <w:t xml:space="preserve">Projekto </w:t>
      </w:r>
      <w:r w:rsidR="009D6D05" w:rsidRPr="009D6D05">
        <w:rPr>
          <w:color w:val="000000" w:themeColor="text1"/>
          <w:lang w:eastAsia="ar-SA"/>
        </w:rPr>
        <w:t xml:space="preserve">„Raguvėlės </w:t>
      </w:r>
      <w:r w:rsidR="009D6D05">
        <w:rPr>
          <w:color w:val="000000" w:themeColor="text1"/>
          <w:lang w:eastAsia="ar-SA"/>
        </w:rPr>
        <w:t>Siaurojo geležinkelio komplekso pritaikymas visuomenės poreikiams</w:t>
      </w:r>
      <w:r w:rsidR="009D6D05" w:rsidRPr="009D6D05">
        <w:rPr>
          <w:color w:val="000000" w:themeColor="text1"/>
          <w:kern w:val="2"/>
          <w:lang w:eastAsia="ar-SA"/>
        </w:rPr>
        <w:t>“</w:t>
      </w:r>
      <w:r w:rsidR="009D6D05">
        <w:rPr>
          <w:color w:val="000000" w:themeColor="text1"/>
          <w:kern w:val="2"/>
          <w:lang w:eastAsia="ar-SA"/>
        </w:rPr>
        <w:t xml:space="preserve"> </w:t>
      </w:r>
      <w:r w:rsidRPr="006D4AF9">
        <w:rPr>
          <w:kern w:val="2"/>
          <w:lang w:eastAsia="ar-SA"/>
        </w:rPr>
        <w:t>įgyvendinimo metu numatoma sutvarkyti</w:t>
      </w:r>
      <w:r>
        <w:rPr>
          <w:kern w:val="2"/>
          <w:lang w:eastAsia="ar-SA"/>
        </w:rPr>
        <w:t xml:space="preserve"> Raguvėlės </w:t>
      </w:r>
      <w:r w:rsidR="005C33DC">
        <w:rPr>
          <w:kern w:val="2"/>
          <w:lang w:eastAsia="ar-SA"/>
        </w:rPr>
        <w:t>s</w:t>
      </w:r>
      <w:r w:rsidR="00D87D20">
        <w:rPr>
          <w:kern w:val="2"/>
          <w:lang w:eastAsia="ar-SA"/>
        </w:rPr>
        <w:t xml:space="preserve">iaurojo geležinkelio komplekso erdvę </w:t>
      </w:r>
      <w:r w:rsidRPr="00E06673">
        <w:rPr>
          <w:color w:val="000000" w:themeColor="text1"/>
          <w:kern w:val="2"/>
          <w:lang w:eastAsia="ar-SA"/>
        </w:rPr>
        <w:t xml:space="preserve">(pasodinti </w:t>
      </w:r>
      <w:r w:rsidRPr="00E06673">
        <w:rPr>
          <w:color w:val="000000" w:themeColor="text1"/>
          <w:lang w:eastAsia="lt-LT"/>
        </w:rPr>
        <w:t>medžius, želdynus)</w:t>
      </w:r>
      <w:r w:rsidRPr="00E06673">
        <w:rPr>
          <w:color w:val="000000" w:themeColor="text1"/>
          <w:kern w:val="2"/>
          <w:lang w:eastAsia="ar-SA"/>
        </w:rPr>
        <w:t xml:space="preserve">, </w:t>
      </w:r>
      <w:r>
        <w:rPr>
          <w:kern w:val="2"/>
          <w:lang w:eastAsia="ar-SA"/>
        </w:rPr>
        <w:t>įrengiant poilsio bei maudymosi zoną prie ten esančio tvenkinio (</w:t>
      </w:r>
      <w:r w:rsidR="007B1020">
        <w:rPr>
          <w:kern w:val="2"/>
          <w:lang w:eastAsia="ar-SA"/>
        </w:rPr>
        <w:t xml:space="preserve">takelius, pavėsines, </w:t>
      </w:r>
      <w:r>
        <w:rPr>
          <w:kern w:val="2"/>
          <w:lang w:eastAsia="ar-SA"/>
        </w:rPr>
        <w:t>persirengimo kabinas, kitus mažosios architektūros elementus) bei atlikti vandens bokšto, kuriame bus įrengta Raguvėlės stoties istorinė mini paroda, remontą.</w:t>
      </w:r>
      <w:r w:rsidRPr="006D4AF9">
        <w:rPr>
          <w:color w:val="000000" w:themeColor="text1"/>
          <w:kern w:val="2"/>
          <w:lang w:eastAsia="ar-SA"/>
        </w:rPr>
        <w:t xml:space="preserve"> Projekto įgyvendinimas prisidės prie</w:t>
      </w:r>
      <w:r>
        <w:rPr>
          <w:color w:val="000000" w:themeColor="text1"/>
          <w:kern w:val="2"/>
          <w:lang w:eastAsia="ar-SA"/>
        </w:rPr>
        <w:t xml:space="preserve"> Raguvėlės </w:t>
      </w:r>
      <w:r w:rsidR="005C33DC">
        <w:rPr>
          <w:color w:val="000000" w:themeColor="text1"/>
          <w:kern w:val="2"/>
          <w:lang w:eastAsia="ar-SA"/>
        </w:rPr>
        <w:t>s</w:t>
      </w:r>
      <w:r w:rsidR="00D87D20">
        <w:rPr>
          <w:color w:val="000000" w:themeColor="text1"/>
          <w:kern w:val="2"/>
          <w:lang w:eastAsia="ar-SA"/>
        </w:rPr>
        <w:t xml:space="preserve">iaurojo geležinkelio komplekso </w:t>
      </w:r>
      <w:r>
        <w:rPr>
          <w:color w:val="000000" w:themeColor="text1"/>
          <w:kern w:val="2"/>
          <w:lang w:eastAsia="ar-SA"/>
        </w:rPr>
        <w:t>aplinkos gerinimo, istorinio paveldo išsaugojimo, kultūrinio turizmo skatinimo Panevėžio regione</w:t>
      </w:r>
      <w:r w:rsidRPr="006D4AF9">
        <w:rPr>
          <w:color w:val="000000" w:themeColor="text1"/>
          <w:kern w:val="2"/>
          <w:lang w:eastAsia="ar-SA"/>
        </w:rPr>
        <w:t>.</w:t>
      </w:r>
    </w:p>
    <w:bookmarkEnd w:id="1"/>
    <w:p w14:paraId="1B83B8B4" w14:textId="77777777" w:rsidR="00397900" w:rsidRDefault="00397900" w:rsidP="00397900">
      <w:pPr>
        <w:pStyle w:val="ListParagraph"/>
        <w:numPr>
          <w:ilvl w:val="0"/>
          <w:numId w:val="41"/>
        </w:numPr>
        <w:ind w:left="0" w:firstLine="851"/>
        <w:jc w:val="both"/>
        <w:rPr>
          <w:sz w:val="24"/>
          <w:szCs w:val="24"/>
        </w:rPr>
      </w:pPr>
      <w:r w:rsidRPr="00432753">
        <w:rPr>
          <w:b/>
          <w:bCs/>
          <w:sz w:val="24"/>
          <w:szCs w:val="24"/>
        </w:rPr>
        <w:t>Lėšų poreikia</w:t>
      </w:r>
      <w:r>
        <w:rPr>
          <w:b/>
          <w:bCs/>
          <w:sz w:val="24"/>
          <w:szCs w:val="24"/>
        </w:rPr>
        <w:t>i</w:t>
      </w:r>
      <w:r w:rsidRPr="00432753">
        <w:rPr>
          <w:b/>
          <w:bCs/>
          <w:sz w:val="24"/>
          <w:szCs w:val="24"/>
        </w:rPr>
        <w:t xml:space="preserve"> ir šaltiniai.</w:t>
      </w:r>
      <w:r w:rsidRPr="00432753">
        <w:rPr>
          <w:sz w:val="24"/>
          <w:szCs w:val="24"/>
        </w:rPr>
        <w:t xml:space="preserve"> </w:t>
      </w:r>
    </w:p>
    <w:p w14:paraId="27518F49" w14:textId="77777777" w:rsidR="00397900" w:rsidRPr="00211124" w:rsidRDefault="00397900" w:rsidP="00397900">
      <w:pPr>
        <w:suppressAutoHyphens/>
        <w:spacing w:line="100" w:lineRule="atLeast"/>
        <w:ind w:firstLine="851"/>
        <w:jc w:val="both"/>
        <w:rPr>
          <w:kern w:val="2"/>
          <w:lang w:eastAsia="ar-SA"/>
        </w:rPr>
      </w:pPr>
      <w:r w:rsidRPr="00743CB1">
        <w:rPr>
          <w:kern w:val="2"/>
          <w:lang w:eastAsia="ar-SA"/>
        </w:rPr>
        <w:t xml:space="preserve">Bendra preliminari projekto vertė 162 197,50 Eur, iš jų </w:t>
      </w:r>
      <w:r w:rsidRPr="00743CB1">
        <w:rPr>
          <w:rFonts w:eastAsia="Calibri"/>
        </w:rPr>
        <w:t xml:space="preserve">– </w:t>
      </w:r>
      <w:r w:rsidRPr="00743CB1">
        <w:rPr>
          <w:kern w:val="2"/>
          <w:lang w:eastAsia="ar-SA"/>
        </w:rPr>
        <w:t xml:space="preserve">129 758,00 Eur (80 proc.) ES lėšos, 32 439,50 Eur (20 proc.) </w:t>
      </w:r>
      <w:r w:rsidRPr="00743CB1">
        <w:rPr>
          <w:rFonts w:eastAsia="Calibri"/>
        </w:rPr>
        <w:t xml:space="preserve">– </w:t>
      </w:r>
      <w:r w:rsidRPr="00743CB1">
        <w:rPr>
          <w:kern w:val="2"/>
          <w:lang w:eastAsia="ar-SA"/>
        </w:rPr>
        <w:t>Panevėžio rajono savivaldybės biudžeto lėšos.</w:t>
      </w:r>
    </w:p>
    <w:p w14:paraId="7EF29857" w14:textId="77777777" w:rsidR="00397900" w:rsidRDefault="00397900" w:rsidP="00397900">
      <w:pPr>
        <w:pStyle w:val="ListParagraph"/>
        <w:numPr>
          <w:ilvl w:val="0"/>
          <w:numId w:val="41"/>
        </w:numPr>
        <w:ind w:left="0" w:firstLine="851"/>
        <w:rPr>
          <w:b/>
          <w:sz w:val="24"/>
          <w:szCs w:val="24"/>
        </w:rPr>
      </w:pPr>
      <w:r w:rsidRPr="00432753">
        <w:rPr>
          <w:b/>
          <w:sz w:val="24"/>
          <w:szCs w:val="24"/>
        </w:rPr>
        <w:t>Kiti sprendimui priimti reikalingi pagrindimai, skaičiavimai ar paaiškinimai.</w:t>
      </w:r>
      <w:r>
        <w:rPr>
          <w:b/>
          <w:sz w:val="24"/>
          <w:szCs w:val="24"/>
        </w:rPr>
        <w:t xml:space="preserve"> </w:t>
      </w:r>
    </w:p>
    <w:p w14:paraId="3BCB43FB" w14:textId="77777777" w:rsidR="00397900" w:rsidRDefault="00397900" w:rsidP="00397900">
      <w:pPr>
        <w:pStyle w:val="ListParagraph"/>
        <w:ind w:left="0" w:firstLine="851"/>
        <w:rPr>
          <w:b/>
          <w:sz w:val="24"/>
          <w:szCs w:val="24"/>
        </w:rPr>
      </w:pPr>
      <w:r>
        <w:rPr>
          <w:bCs/>
          <w:sz w:val="24"/>
          <w:szCs w:val="24"/>
        </w:rPr>
        <w:t>Papildomi skaičiavimai neatliekami.</w:t>
      </w:r>
    </w:p>
    <w:p w14:paraId="0F6F5BE1" w14:textId="196196F7" w:rsidR="002C0615" w:rsidRDefault="002C0615" w:rsidP="002C0615">
      <w:pPr>
        <w:suppressAutoHyphens/>
        <w:spacing w:line="100" w:lineRule="atLeast"/>
        <w:jc w:val="both"/>
        <w:rPr>
          <w:kern w:val="2"/>
          <w:lang w:eastAsia="ar-SA"/>
        </w:rPr>
      </w:pPr>
    </w:p>
    <w:p w14:paraId="4FE94730" w14:textId="77777777" w:rsidR="007519EC" w:rsidRPr="002C0615" w:rsidRDefault="007519EC" w:rsidP="002C0615">
      <w:pPr>
        <w:suppressAutoHyphens/>
        <w:spacing w:line="100" w:lineRule="atLeast"/>
        <w:jc w:val="both"/>
        <w:rPr>
          <w:kern w:val="2"/>
          <w:lang w:eastAsia="ar-SA"/>
        </w:rPr>
      </w:pPr>
    </w:p>
    <w:p w14:paraId="3E2483E1" w14:textId="7926237B" w:rsidR="002C0615" w:rsidRDefault="00A30BA7" w:rsidP="002C0615">
      <w:pPr>
        <w:suppressAutoHyphens/>
        <w:spacing w:line="100" w:lineRule="atLeast"/>
        <w:jc w:val="both"/>
        <w:rPr>
          <w:kern w:val="2"/>
          <w:lang w:eastAsia="ar-SA"/>
        </w:rPr>
      </w:pPr>
      <w:r>
        <w:rPr>
          <w:kern w:val="2"/>
          <w:lang w:eastAsia="ar-SA"/>
        </w:rPr>
        <w:t>Vyriausioji specialistė</w:t>
      </w:r>
      <w:r w:rsidR="002C0615" w:rsidRPr="002C0615">
        <w:rPr>
          <w:kern w:val="2"/>
          <w:lang w:eastAsia="ar-SA"/>
        </w:rPr>
        <w:t xml:space="preserve"> </w:t>
      </w:r>
      <w:r w:rsidR="002C0615" w:rsidRPr="002C0615">
        <w:rPr>
          <w:kern w:val="2"/>
          <w:lang w:eastAsia="ar-SA"/>
        </w:rPr>
        <w:tab/>
      </w:r>
      <w:r w:rsidR="002C0615" w:rsidRPr="002C0615">
        <w:rPr>
          <w:kern w:val="2"/>
          <w:lang w:eastAsia="ar-SA"/>
        </w:rPr>
        <w:tab/>
      </w:r>
      <w:r w:rsidR="002C0615" w:rsidRPr="002C0615">
        <w:rPr>
          <w:kern w:val="2"/>
          <w:lang w:eastAsia="ar-SA"/>
        </w:rPr>
        <w:tab/>
      </w:r>
      <w:r w:rsidR="002C0615" w:rsidRPr="002C0615">
        <w:rPr>
          <w:kern w:val="2"/>
          <w:lang w:eastAsia="ar-SA"/>
        </w:rPr>
        <w:tab/>
        <w:t xml:space="preserve">             </w:t>
      </w:r>
      <w:r>
        <w:rPr>
          <w:kern w:val="2"/>
          <w:lang w:eastAsia="ar-SA"/>
        </w:rPr>
        <w:t>Ingrida Goštautienė</w:t>
      </w:r>
    </w:p>
    <w:p w14:paraId="472C0ECF" w14:textId="0040EF0C" w:rsidR="00E84E85" w:rsidRDefault="00E84E85" w:rsidP="002C0615">
      <w:pPr>
        <w:suppressAutoHyphens/>
        <w:spacing w:line="100" w:lineRule="atLeast"/>
        <w:jc w:val="both"/>
        <w:rPr>
          <w:kern w:val="2"/>
          <w:lang w:eastAsia="ar-SA"/>
        </w:rPr>
      </w:pPr>
    </w:p>
    <w:p w14:paraId="561F5CA6" w14:textId="0C323C7A" w:rsidR="00E84E85" w:rsidRDefault="00E84E85" w:rsidP="002C0615">
      <w:pPr>
        <w:suppressAutoHyphens/>
        <w:spacing w:line="100" w:lineRule="atLeast"/>
        <w:jc w:val="both"/>
        <w:rPr>
          <w:kern w:val="2"/>
          <w:lang w:eastAsia="ar-SA"/>
        </w:rPr>
      </w:pPr>
    </w:p>
    <w:p w14:paraId="7E46D2F5" w14:textId="77777777" w:rsidR="00E84E85" w:rsidRPr="002C0615" w:rsidRDefault="00E84E85" w:rsidP="002C0615">
      <w:pPr>
        <w:suppressAutoHyphens/>
        <w:spacing w:line="100" w:lineRule="atLeast"/>
        <w:jc w:val="both"/>
        <w:rPr>
          <w:kern w:val="2"/>
          <w:lang w:eastAsia="ar-SA"/>
        </w:rPr>
      </w:pPr>
    </w:p>
    <w:p w14:paraId="19E430F9" w14:textId="77777777" w:rsidR="002C0615" w:rsidRPr="002C0615" w:rsidRDefault="002C0615" w:rsidP="002C0615">
      <w:pPr>
        <w:suppressAutoHyphens/>
        <w:spacing w:line="100" w:lineRule="atLeast"/>
        <w:jc w:val="both"/>
        <w:rPr>
          <w:rFonts w:ascii="Calibri" w:eastAsia="Lucida Sans Unicode" w:hAnsi="Calibri" w:cs="Calibri"/>
          <w:kern w:val="2"/>
          <w:sz w:val="22"/>
          <w:szCs w:val="22"/>
          <w:lang w:eastAsia="ar-SA"/>
        </w:rPr>
      </w:pPr>
    </w:p>
    <w:p w14:paraId="56AD16BD" w14:textId="247AAE28" w:rsidR="002C0615" w:rsidRPr="00560F36" w:rsidRDefault="002C0615" w:rsidP="00A30BA7">
      <w:pPr>
        <w:ind w:left="5184" w:firstLine="61"/>
      </w:pPr>
      <w:r w:rsidRPr="00560F36">
        <w:lastRenderedPageBreak/>
        <w:t>PRITARTA</w:t>
      </w:r>
    </w:p>
    <w:p w14:paraId="494E40FA" w14:textId="0C064EA6" w:rsidR="002C0615" w:rsidRPr="00560F36" w:rsidRDefault="002C0615" w:rsidP="00A30BA7">
      <w:pPr>
        <w:ind w:left="5184" w:firstLine="61"/>
      </w:pPr>
      <w:r w:rsidRPr="00560F36">
        <w:t>Panevėžio rajono savivaldybės tarybos</w:t>
      </w:r>
    </w:p>
    <w:p w14:paraId="5A1F9B5F" w14:textId="21C4FAF9" w:rsidR="002C0615" w:rsidRPr="00560F36" w:rsidRDefault="002C0615" w:rsidP="00A30BA7">
      <w:pPr>
        <w:ind w:left="5184" w:firstLine="61"/>
      </w:pPr>
      <w:r w:rsidRPr="00560F36">
        <w:t>20</w:t>
      </w:r>
      <w:r w:rsidR="00A30BA7">
        <w:t>22</w:t>
      </w:r>
      <w:r w:rsidRPr="00560F36">
        <w:t xml:space="preserve"> m. </w:t>
      </w:r>
      <w:r w:rsidR="00A30BA7">
        <w:t>gegužės</w:t>
      </w:r>
      <w:r w:rsidRPr="00560F36">
        <w:t xml:space="preserve"> </w:t>
      </w:r>
      <w:r w:rsidR="00A30BA7">
        <w:t>5</w:t>
      </w:r>
      <w:r w:rsidRPr="00560F36">
        <w:t xml:space="preserve"> d. sprendimu Nr. T-</w:t>
      </w:r>
    </w:p>
    <w:p w14:paraId="09A9F144" w14:textId="77777777" w:rsidR="00A66E57" w:rsidRPr="00A118D2" w:rsidRDefault="00A66E57" w:rsidP="00A66E57">
      <w:pPr>
        <w:pStyle w:val="num1Diagrama"/>
        <w:numPr>
          <w:ilvl w:val="0"/>
          <w:numId w:val="0"/>
        </w:numPr>
        <w:tabs>
          <w:tab w:val="left" w:pos="567"/>
          <w:tab w:val="num" w:pos="2541"/>
        </w:tabs>
        <w:jc w:val="center"/>
        <w:rPr>
          <w:rStyle w:val="num1DiagramaDiagrama"/>
          <w:rFonts w:eastAsia="Arial Unicode MS"/>
          <w:i/>
          <w:sz w:val="24"/>
          <w:szCs w:val="24"/>
        </w:rPr>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A66E57" w:rsidRPr="00A118D2" w14:paraId="790CF4CE" w14:textId="77777777" w:rsidTr="00EC19FA">
        <w:trPr>
          <w:trHeight w:val="1651"/>
        </w:trPr>
        <w:tc>
          <w:tcPr>
            <w:tcW w:w="4253" w:type="dxa"/>
          </w:tcPr>
          <w:p w14:paraId="57998050" w14:textId="77777777" w:rsidR="00A66E57" w:rsidRPr="00A118D2" w:rsidRDefault="00A66E57" w:rsidP="00EC19FA">
            <w:pPr>
              <w:pStyle w:val="NormalWeb"/>
              <w:spacing w:before="0" w:after="0"/>
              <w:ind w:right="59"/>
              <w:jc w:val="center"/>
            </w:pPr>
            <w:r w:rsidRPr="00A118D2">
              <w:rPr>
                <w:noProof/>
              </w:rPr>
              <w:drawing>
                <wp:anchor distT="0" distB="0" distL="114300" distR="114300" simplePos="0" relativeHeight="251659264" behindDoc="1" locked="0" layoutInCell="1" allowOverlap="1" wp14:anchorId="1AF662EB" wp14:editId="793D8631">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36DC6943" w14:textId="77777777" w:rsidR="00A66E57" w:rsidRPr="00A118D2" w:rsidRDefault="00A66E57" w:rsidP="00EC19FA">
            <w:pPr>
              <w:pStyle w:val="NormalWeb"/>
              <w:spacing w:before="0" w:after="0"/>
              <w:ind w:right="59"/>
              <w:jc w:val="center"/>
            </w:pPr>
            <w:r w:rsidRPr="00A118D2">
              <w:rPr>
                <w:noProof/>
                <w:sz w:val="20"/>
                <w:szCs w:val="20"/>
              </w:rPr>
              <w:drawing>
                <wp:inline distT="0" distB="0" distL="0" distR="0" wp14:anchorId="4852082D" wp14:editId="0E10824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40BEEDE8" w14:textId="77777777" w:rsidR="00A66E57" w:rsidRPr="00A118D2" w:rsidRDefault="00A66E57" w:rsidP="00EC19FA">
            <w:pPr>
              <w:pStyle w:val="NormalWeb"/>
              <w:spacing w:before="0" w:after="0"/>
              <w:ind w:right="59"/>
              <w:jc w:val="center"/>
            </w:pPr>
            <w:r w:rsidRPr="00A118D2">
              <w:rPr>
                <w:noProof/>
                <w:sz w:val="20"/>
                <w:szCs w:val="20"/>
              </w:rPr>
              <w:drawing>
                <wp:inline distT="0" distB="0" distL="0" distR="0" wp14:anchorId="2A62FF7D" wp14:editId="32F03780">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77B9AA74" w14:textId="77777777" w:rsidR="00A66E57" w:rsidRPr="00A118D2" w:rsidRDefault="00A66E57" w:rsidP="00EC19FA">
            <w:pPr>
              <w:jc w:val="center"/>
              <w:rPr>
                <w:i/>
                <w:sz w:val="20"/>
                <w:szCs w:val="20"/>
              </w:rPr>
            </w:pPr>
            <w:r>
              <w:rPr>
                <w:noProof/>
                <w:lang w:eastAsia="lt-LT"/>
              </w:rPr>
              <w:drawing>
                <wp:anchor distT="0" distB="0" distL="114300" distR="114300" simplePos="0" relativeHeight="251660288" behindDoc="1" locked="0" layoutInCell="1" allowOverlap="1" wp14:anchorId="448E0237" wp14:editId="16F7D438">
                  <wp:simplePos x="0" y="0"/>
                  <wp:positionH relativeFrom="column">
                    <wp:posOffset>-59055</wp:posOffset>
                  </wp:positionH>
                  <wp:positionV relativeFrom="paragraph">
                    <wp:posOffset>79375</wp:posOffset>
                  </wp:positionV>
                  <wp:extent cx="790575" cy="668948"/>
                  <wp:effectExtent l="0" t="0" r="0" b="0"/>
                  <wp:wrapNone/>
                  <wp:docPr id="6" name="Paveikslėlis 6" descr="C:\Users\Vartotojas\AppData\Local\Microsoft\Windows\INetCache\Content.Word\VVGtitulin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rtotojas\AppData\Local\Microsoft\Windows\INetCache\Content.Word\VVGtitulini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66894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40" w:type="dxa"/>
          </w:tcPr>
          <w:p w14:paraId="28CD27CB" w14:textId="77777777" w:rsidR="00A66E57" w:rsidRPr="00A118D2" w:rsidRDefault="00A66E57" w:rsidP="00EC19FA">
            <w:pPr>
              <w:jc w:val="center"/>
            </w:pPr>
            <w:r w:rsidRPr="00A118D2">
              <w:t>Vietos projekto partnerio ženklas</w:t>
            </w:r>
          </w:p>
          <w:p w14:paraId="617C4FC4" w14:textId="77777777" w:rsidR="00A66E57" w:rsidRPr="00A118D2" w:rsidRDefault="00A66E57" w:rsidP="00EC19FA">
            <w:pPr>
              <w:jc w:val="center"/>
              <w:rPr>
                <w:i/>
                <w:sz w:val="20"/>
                <w:szCs w:val="20"/>
              </w:rPr>
            </w:pPr>
            <w:r w:rsidRPr="00A118D2">
              <w:rPr>
                <w:i/>
                <w:sz w:val="20"/>
                <w:szCs w:val="20"/>
              </w:rPr>
              <w:t>(Jei yra. Jei nėra – langelį panaikinti)</w:t>
            </w:r>
          </w:p>
        </w:tc>
      </w:tr>
    </w:tbl>
    <w:p w14:paraId="0118848A" w14:textId="2C2C2D5B" w:rsidR="00A66E57" w:rsidRDefault="00A66E57" w:rsidP="00A66E57">
      <w:pPr>
        <w:pStyle w:val="num1Diagrama"/>
        <w:numPr>
          <w:ilvl w:val="0"/>
          <w:numId w:val="0"/>
        </w:numPr>
        <w:tabs>
          <w:tab w:val="left" w:pos="567"/>
          <w:tab w:val="num" w:pos="2541"/>
        </w:tabs>
        <w:jc w:val="center"/>
        <w:rPr>
          <w:rStyle w:val="num1DiagramaDiagrama"/>
          <w:rFonts w:eastAsia="Arial Unicode MS"/>
          <w:i/>
          <w:sz w:val="24"/>
          <w:szCs w:val="24"/>
        </w:rPr>
      </w:pPr>
    </w:p>
    <w:p w14:paraId="08110EC8" w14:textId="77777777" w:rsidR="00F92EA3" w:rsidRPr="00A118D2" w:rsidRDefault="00F92EA3" w:rsidP="00F92EA3">
      <w:pPr>
        <w:pStyle w:val="num1Diagrama"/>
        <w:numPr>
          <w:ilvl w:val="0"/>
          <w:numId w:val="0"/>
        </w:numPr>
        <w:tabs>
          <w:tab w:val="left" w:pos="567"/>
          <w:tab w:val="num" w:pos="2541"/>
        </w:tabs>
        <w:jc w:val="center"/>
        <w:rPr>
          <w:rStyle w:val="num1DiagramaDiagrama"/>
          <w:rFonts w:eastAsia="Arial Unicode MS"/>
          <w:i/>
        </w:rPr>
      </w:pPr>
    </w:p>
    <w:p w14:paraId="1170B0FA" w14:textId="77777777" w:rsidR="00F92EA3" w:rsidRPr="00A118D2" w:rsidRDefault="00F92EA3" w:rsidP="00F92EA3">
      <w:pPr>
        <w:pStyle w:val="Heading1"/>
        <w:numPr>
          <w:ilvl w:val="0"/>
          <w:numId w:val="0"/>
        </w:numPr>
        <w:rPr>
          <w:kern w:val="0"/>
        </w:rPr>
      </w:pPr>
      <w:r w:rsidRPr="00A118D2">
        <w:rPr>
          <w:color w:val="000000"/>
          <w:szCs w:val="24"/>
        </w:rPr>
        <w:t>jungtinės veiklos</w:t>
      </w:r>
      <w:r w:rsidRPr="00A118D2">
        <w:rPr>
          <w:b w:val="0"/>
          <w:color w:val="000000"/>
          <w:szCs w:val="24"/>
        </w:rPr>
        <w:t xml:space="preserve"> </w:t>
      </w:r>
      <w:r w:rsidRPr="00A118D2">
        <w:rPr>
          <w:kern w:val="0"/>
        </w:rPr>
        <w:t>sutartis</w:t>
      </w:r>
    </w:p>
    <w:p w14:paraId="2B4221A4" w14:textId="77777777" w:rsidR="00F92EA3" w:rsidRPr="00A118D2" w:rsidRDefault="00F92EA3" w:rsidP="00F92EA3">
      <w:pPr>
        <w:rPr>
          <w:sz w:val="20"/>
          <w:szCs w:val="20"/>
        </w:rPr>
      </w:pPr>
    </w:p>
    <w:p w14:paraId="23115A9C" w14:textId="77777777" w:rsidR="00F92EA3" w:rsidRPr="00F446FB" w:rsidRDefault="00F92EA3" w:rsidP="00F92EA3">
      <w:pPr>
        <w:pStyle w:val="BodyText"/>
        <w:jc w:val="center"/>
      </w:pPr>
      <w:r w:rsidRPr="00A118D2">
        <w:t>20</w:t>
      </w:r>
      <w:r>
        <w:t>22</w:t>
      </w:r>
      <w:r w:rsidRPr="00A118D2">
        <w:t xml:space="preserve"> m. _______________d. Nr. ___________</w:t>
      </w:r>
    </w:p>
    <w:p w14:paraId="2097FA7B" w14:textId="77777777" w:rsidR="00FB4F73" w:rsidRDefault="00FB4F73" w:rsidP="00F92EA3">
      <w:pPr>
        <w:pStyle w:val="BodyText"/>
        <w:jc w:val="center"/>
        <w:rPr>
          <w:szCs w:val="24"/>
        </w:rPr>
      </w:pPr>
    </w:p>
    <w:p w14:paraId="52DDD2F4" w14:textId="48452B39" w:rsidR="00F92EA3" w:rsidRPr="00A118D2" w:rsidRDefault="00FB4F73" w:rsidP="00F92EA3">
      <w:pPr>
        <w:pStyle w:val="BodyText"/>
        <w:jc w:val="center"/>
        <w:rPr>
          <w:i/>
          <w:sz w:val="20"/>
        </w:rPr>
      </w:pPr>
      <w:r>
        <w:rPr>
          <w:szCs w:val="24"/>
        </w:rPr>
        <w:t>Panevėžys</w:t>
      </w:r>
    </w:p>
    <w:p w14:paraId="35D4D560" w14:textId="77777777" w:rsidR="00F92EA3" w:rsidRPr="009F0CA2" w:rsidRDefault="00F92EA3" w:rsidP="00A66E57">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24A165CC" w14:textId="77777777" w:rsidR="00A66E57" w:rsidRPr="009F0CA2" w:rsidRDefault="00A66E57" w:rsidP="00A66E57">
      <w:pPr>
        <w:pStyle w:val="num1Diagrama"/>
        <w:numPr>
          <w:ilvl w:val="0"/>
          <w:numId w:val="0"/>
        </w:numPr>
        <w:tabs>
          <w:tab w:val="left" w:pos="567"/>
          <w:tab w:val="num" w:pos="2541"/>
        </w:tabs>
        <w:jc w:val="center"/>
        <w:rPr>
          <w:rStyle w:val="num1DiagramaDiagrama"/>
          <w:rFonts w:eastAsia="Arial Unicode MS"/>
          <w:i/>
          <w:lang w:val="lt-LT"/>
        </w:rPr>
      </w:pPr>
    </w:p>
    <w:p w14:paraId="42017CDD" w14:textId="7EFC4202" w:rsidR="00397900" w:rsidRPr="00A118D2" w:rsidRDefault="00397900" w:rsidP="00397900">
      <w:pPr>
        <w:pStyle w:val="SUT1"/>
        <w:numPr>
          <w:ilvl w:val="0"/>
          <w:numId w:val="0"/>
        </w:numPr>
        <w:spacing w:line="240" w:lineRule="auto"/>
        <w:ind w:firstLine="851"/>
        <w:rPr>
          <w:szCs w:val="24"/>
        </w:rPr>
      </w:pPr>
      <w:r w:rsidRPr="00AB49FB">
        <w:rPr>
          <w:b/>
          <w:szCs w:val="24"/>
        </w:rPr>
        <w:t xml:space="preserve">Panevėžio rajono </w:t>
      </w:r>
      <w:proofErr w:type="spellStart"/>
      <w:r w:rsidRPr="00AB49FB">
        <w:rPr>
          <w:b/>
          <w:szCs w:val="24"/>
        </w:rPr>
        <w:t>savivadybės</w:t>
      </w:r>
      <w:proofErr w:type="spellEnd"/>
      <w:r w:rsidRPr="00AB49FB">
        <w:rPr>
          <w:b/>
          <w:szCs w:val="24"/>
        </w:rPr>
        <w:t xml:space="preserve"> administracija</w:t>
      </w:r>
      <w:r w:rsidR="00E06673">
        <w:rPr>
          <w:b/>
          <w:szCs w:val="24"/>
        </w:rPr>
        <w:t xml:space="preserve"> </w:t>
      </w:r>
      <w:r w:rsidR="00E06673" w:rsidRPr="00A118D2">
        <w:rPr>
          <w:szCs w:val="24"/>
        </w:rPr>
        <w:t>(toliau</w:t>
      </w:r>
      <w:r w:rsidR="00E06673">
        <w:rPr>
          <w:szCs w:val="24"/>
        </w:rPr>
        <w:t xml:space="preserve"> </w:t>
      </w:r>
      <w:r w:rsidR="00E06673" w:rsidRPr="00A118D2">
        <w:rPr>
          <w:szCs w:val="24"/>
        </w:rPr>
        <w:t>–</w:t>
      </w:r>
      <w:r w:rsidR="00E06673">
        <w:rPr>
          <w:szCs w:val="24"/>
        </w:rPr>
        <w:t xml:space="preserve"> </w:t>
      </w:r>
      <w:r w:rsidR="00E06673" w:rsidRPr="00A118D2">
        <w:rPr>
          <w:szCs w:val="24"/>
        </w:rPr>
        <w:t>Pareiškėjas)</w:t>
      </w:r>
      <w:r>
        <w:rPr>
          <w:bCs/>
          <w:szCs w:val="24"/>
        </w:rPr>
        <w:t>, juridinio asmens kodas</w:t>
      </w:r>
      <w:r w:rsidR="00E06673">
        <w:rPr>
          <w:bCs/>
          <w:szCs w:val="24"/>
        </w:rPr>
        <w:t xml:space="preserve"> </w:t>
      </w:r>
      <w:r>
        <w:rPr>
          <w:bCs/>
          <w:szCs w:val="24"/>
        </w:rPr>
        <w:t>188774594,</w:t>
      </w:r>
      <w:r w:rsidR="00E06673">
        <w:rPr>
          <w:bCs/>
          <w:szCs w:val="24"/>
        </w:rPr>
        <w:t xml:space="preserve"> </w:t>
      </w:r>
      <w:r>
        <w:rPr>
          <w:bCs/>
          <w:szCs w:val="24"/>
        </w:rPr>
        <w:t>Vasario</w:t>
      </w:r>
      <w:r w:rsidR="00E06673">
        <w:rPr>
          <w:bCs/>
          <w:szCs w:val="24"/>
        </w:rPr>
        <w:t xml:space="preserve"> </w:t>
      </w:r>
      <w:r>
        <w:rPr>
          <w:bCs/>
          <w:szCs w:val="24"/>
        </w:rPr>
        <w:t>16-osios g.</w:t>
      </w:r>
      <w:r w:rsidR="00E06673">
        <w:rPr>
          <w:bCs/>
          <w:szCs w:val="24"/>
        </w:rPr>
        <w:t xml:space="preserve"> </w:t>
      </w:r>
      <w:r>
        <w:rPr>
          <w:bCs/>
          <w:szCs w:val="24"/>
        </w:rPr>
        <w:t>27,</w:t>
      </w:r>
      <w:r w:rsidR="00E06673">
        <w:rPr>
          <w:bCs/>
          <w:szCs w:val="24"/>
        </w:rPr>
        <w:t xml:space="preserve"> </w:t>
      </w:r>
      <w:r>
        <w:rPr>
          <w:bCs/>
          <w:szCs w:val="24"/>
        </w:rPr>
        <w:t xml:space="preserve">Panevėžys LT-35185, </w:t>
      </w:r>
      <w:r w:rsidRPr="00A118D2">
        <w:rPr>
          <w:szCs w:val="24"/>
        </w:rPr>
        <w:t xml:space="preserve">atstovaujama </w:t>
      </w:r>
      <w:r>
        <w:rPr>
          <w:szCs w:val="24"/>
        </w:rPr>
        <w:t xml:space="preserve">savivaldybės administracijos direktoriaus Eugenijaus </w:t>
      </w:r>
      <w:proofErr w:type="spellStart"/>
      <w:r>
        <w:rPr>
          <w:szCs w:val="24"/>
        </w:rPr>
        <w:t>Lunskio</w:t>
      </w:r>
      <w:proofErr w:type="spellEnd"/>
      <w:r>
        <w:rPr>
          <w:szCs w:val="24"/>
        </w:rPr>
        <w:t xml:space="preserve">, </w:t>
      </w:r>
      <w:r w:rsidRPr="00A118D2">
        <w:rPr>
          <w:szCs w:val="24"/>
        </w:rPr>
        <w:t>veikiančio</w:t>
      </w:r>
      <w:r>
        <w:rPr>
          <w:szCs w:val="24"/>
        </w:rPr>
        <w:t xml:space="preserve"> pag</w:t>
      </w:r>
      <w:r w:rsidRPr="00A118D2">
        <w:rPr>
          <w:szCs w:val="24"/>
        </w:rPr>
        <w:t>al</w:t>
      </w:r>
      <w:r>
        <w:rPr>
          <w:szCs w:val="24"/>
        </w:rPr>
        <w:t xml:space="preserve"> Panevėžio rajono savivaldybės administracijos nuostatus</w:t>
      </w:r>
      <w:r>
        <w:rPr>
          <w:bCs/>
          <w:szCs w:val="24"/>
        </w:rPr>
        <w:t xml:space="preserve">, </w:t>
      </w:r>
      <w:r>
        <w:rPr>
          <w:szCs w:val="24"/>
        </w:rPr>
        <w:t xml:space="preserve">ir </w:t>
      </w:r>
      <w:r w:rsidRPr="001A19F0">
        <w:rPr>
          <w:b/>
          <w:bCs/>
          <w:szCs w:val="24"/>
        </w:rPr>
        <w:t xml:space="preserve">VšĮ  </w:t>
      </w:r>
      <w:r w:rsidR="00E06673">
        <w:rPr>
          <w:b/>
          <w:bCs/>
          <w:szCs w:val="24"/>
        </w:rPr>
        <w:t>„</w:t>
      </w:r>
      <w:r w:rsidRPr="001A19F0">
        <w:rPr>
          <w:b/>
          <w:bCs/>
          <w:szCs w:val="24"/>
        </w:rPr>
        <w:t>Aukštaitijos siaurasis  geležinkelis</w:t>
      </w:r>
      <w:r w:rsidR="00E06673">
        <w:rPr>
          <w:b/>
          <w:bCs/>
          <w:szCs w:val="24"/>
        </w:rPr>
        <w:t xml:space="preserve">“ </w:t>
      </w:r>
      <w:r w:rsidR="00E06673" w:rsidRPr="00A118D2">
        <w:rPr>
          <w:szCs w:val="24"/>
        </w:rPr>
        <w:t>(toliau – Partneris)</w:t>
      </w:r>
      <w:r>
        <w:rPr>
          <w:szCs w:val="24"/>
        </w:rPr>
        <w:t xml:space="preserve">, juridinio asmens kodas 148418882, Raguvėlės </w:t>
      </w:r>
      <w:proofErr w:type="spellStart"/>
      <w:r>
        <w:rPr>
          <w:szCs w:val="24"/>
        </w:rPr>
        <w:t>glž</w:t>
      </w:r>
      <w:proofErr w:type="spellEnd"/>
      <w:r>
        <w:rPr>
          <w:szCs w:val="24"/>
        </w:rPr>
        <w:t xml:space="preserve">. st. 7, Miežiškių sen., Panevėžio r., LT-35257, </w:t>
      </w:r>
      <w:r w:rsidRPr="00A118D2">
        <w:t>atstovaujama</w:t>
      </w:r>
      <w:r w:rsidRPr="00A118D2">
        <w:rPr>
          <w:szCs w:val="24"/>
        </w:rPr>
        <w:t xml:space="preserve"> </w:t>
      </w:r>
      <w:r>
        <w:rPr>
          <w:szCs w:val="24"/>
        </w:rPr>
        <w:t>direktoriaus Dariaus Liutiko</w:t>
      </w:r>
      <w:r w:rsidRPr="00A118D2">
        <w:t>, veikiančio</w:t>
      </w:r>
      <w:r>
        <w:t xml:space="preserve">s pagal </w:t>
      </w:r>
      <w:r w:rsidR="00D7409D">
        <w:t>VšĮ „Aukštaitijos siaurasis geležinkelis“ į</w:t>
      </w:r>
      <w:r w:rsidR="009F0CA2">
        <w:t>status</w:t>
      </w:r>
      <w:r w:rsidRPr="00A118D2">
        <w:t xml:space="preserve">, toliau bendrai vadinami sutarties Šalimis, o kiekvienas iš jų atskirai </w:t>
      </w:r>
      <w:r w:rsidRPr="00A118D2">
        <w:rPr>
          <w:szCs w:val="24"/>
        </w:rPr>
        <w:t xml:space="preserve">– Šalimi, sudarė šią </w:t>
      </w:r>
      <w:r w:rsidRPr="00A118D2">
        <w:rPr>
          <w:color w:val="000000"/>
          <w:szCs w:val="24"/>
        </w:rPr>
        <w:t>jungtinės veiklos</w:t>
      </w:r>
      <w:r w:rsidRPr="00A118D2">
        <w:rPr>
          <w:b/>
          <w:color w:val="000000"/>
          <w:szCs w:val="24"/>
        </w:rPr>
        <w:t xml:space="preserve"> </w:t>
      </w:r>
      <w:r w:rsidRPr="00A118D2">
        <w:rPr>
          <w:szCs w:val="24"/>
        </w:rPr>
        <w:t>sutartį (toliau – Sutartis):</w:t>
      </w:r>
    </w:p>
    <w:p w14:paraId="4E2004DF" w14:textId="77777777" w:rsidR="00397900" w:rsidRPr="00A118D2" w:rsidRDefault="00397900" w:rsidP="00397900">
      <w:pPr>
        <w:pStyle w:val="BodyText"/>
        <w:jc w:val="center"/>
        <w:rPr>
          <w:sz w:val="23"/>
          <w:szCs w:val="23"/>
        </w:rPr>
      </w:pPr>
    </w:p>
    <w:p w14:paraId="3D67D001" w14:textId="77777777" w:rsidR="00397900" w:rsidRPr="00A118D2" w:rsidRDefault="00397900" w:rsidP="00397900">
      <w:pPr>
        <w:pStyle w:val="Heading1"/>
        <w:numPr>
          <w:ilvl w:val="0"/>
          <w:numId w:val="0"/>
        </w:numPr>
        <w:rPr>
          <w:szCs w:val="24"/>
        </w:rPr>
      </w:pPr>
      <w:r w:rsidRPr="00A118D2">
        <w:rPr>
          <w:szCs w:val="24"/>
        </w:rPr>
        <w:t>I SKYRIUS</w:t>
      </w:r>
    </w:p>
    <w:p w14:paraId="52A38CE8" w14:textId="77777777" w:rsidR="00397900" w:rsidRPr="00A118D2" w:rsidRDefault="00397900" w:rsidP="00397900">
      <w:pPr>
        <w:pStyle w:val="Heading1"/>
        <w:numPr>
          <w:ilvl w:val="0"/>
          <w:numId w:val="0"/>
        </w:numPr>
        <w:rPr>
          <w:szCs w:val="24"/>
        </w:rPr>
      </w:pPr>
      <w:r w:rsidRPr="00A118D2">
        <w:rPr>
          <w:szCs w:val="24"/>
        </w:rPr>
        <w:t>sutarties dalykas</w:t>
      </w:r>
    </w:p>
    <w:p w14:paraId="67617240" w14:textId="77777777" w:rsidR="00397900" w:rsidRPr="00A118D2" w:rsidRDefault="00397900" w:rsidP="00397900">
      <w:pPr>
        <w:pStyle w:val="BodyText"/>
        <w:jc w:val="center"/>
        <w:rPr>
          <w:bCs/>
          <w:caps/>
          <w:szCs w:val="24"/>
        </w:rPr>
      </w:pPr>
    </w:p>
    <w:p w14:paraId="2068F684" w14:textId="414E6DAF" w:rsidR="00397900" w:rsidRPr="00A118D2" w:rsidRDefault="00397900" w:rsidP="00397900">
      <w:pPr>
        <w:pStyle w:val="SUT1"/>
        <w:numPr>
          <w:ilvl w:val="0"/>
          <w:numId w:val="0"/>
        </w:numPr>
        <w:tabs>
          <w:tab w:val="left" w:pos="1134"/>
        </w:tabs>
        <w:spacing w:line="240" w:lineRule="auto"/>
        <w:ind w:firstLine="851"/>
        <w:rPr>
          <w:szCs w:val="24"/>
        </w:rPr>
      </w:pPr>
      <w:r w:rsidRPr="00A118D2">
        <w:rPr>
          <w:szCs w:val="24"/>
        </w:rPr>
        <w:t>1.</w:t>
      </w:r>
      <w:r w:rsidRPr="00A118D2">
        <w:rPr>
          <w:szCs w:val="24"/>
        </w:rPr>
        <w:tab/>
        <w:t>Šia Sutartimi Šalys susitaria bendradarbiauti įgyvendinant vietos projektą</w:t>
      </w:r>
      <w:r w:rsidRPr="00A118D2">
        <w:rPr>
          <w:b/>
          <w:szCs w:val="24"/>
        </w:rPr>
        <w:t xml:space="preserve"> </w:t>
      </w:r>
      <w:r w:rsidRPr="00A118D2">
        <w:rPr>
          <w:szCs w:val="24"/>
        </w:rPr>
        <w:t>Nr.</w:t>
      </w:r>
      <w:r w:rsidRPr="00A118D2">
        <w:rPr>
          <w:b/>
          <w:szCs w:val="24"/>
        </w:rPr>
        <w:t xml:space="preserve"> _______ </w:t>
      </w:r>
      <w:r w:rsidR="009D6D05" w:rsidRPr="009C47A3">
        <w:rPr>
          <w:b/>
          <w:bCs/>
          <w:color w:val="000000" w:themeColor="text1"/>
          <w:lang w:eastAsia="ar-SA"/>
        </w:rPr>
        <w:t xml:space="preserve">„Raguvėlės </w:t>
      </w:r>
      <w:r w:rsidR="005C33DC">
        <w:rPr>
          <w:b/>
          <w:bCs/>
          <w:color w:val="000000" w:themeColor="text1"/>
          <w:lang w:eastAsia="ar-SA"/>
        </w:rPr>
        <w:t>s</w:t>
      </w:r>
      <w:r w:rsidR="009D6D05" w:rsidRPr="009C47A3">
        <w:rPr>
          <w:b/>
          <w:bCs/>
          <w:color w:val="000000" w:themeColor="text1"/>
          <w:lang w:eastAsia="ar-SA"/>
        </w:rPr>
        <w:t>iaurojo geležinkelio komplekso pritaikymas visuomenės poreikiams</w:t>
      </w:r>
      <w:r w:rsidR="009D6D05" w:rsidRPr="009C47A3">
        <w:rPr>
          <w:b/>
          <w:bCs/>
          <w:color w:val="000000" w:themeColor="text1"/>
          <w:kern w:val="2"/>
          <w:lang w:eastAsia="ar-SA"/>
        </w:rPr>
        <w:t>“</w:t>
      </w:r>
      <w:r w:rsidR="009D6D05">
        <w:rPr>
          <w:szCs w:val="24"/>
        </w:rPr>
        <w:t xml:space="preserve">, </w:t>
      </w:r>
      <w:r w:rsidRPr="00A118D2">
        <w:rPr>
          <w:szCs w:val="24"/>
        </w:rPr>
        <w:t xml:space="preserve">(toliau – vietos projektas), pateiktą pagal </w:t>
      </w:r>
      <w:r>
        <w:rPr>
          <w:szCs w:val="24"/>
        </w:rPr>
        <w:t>Panevėžio rajono</w:t>
      </w:r>
      <w:r w:rsidRPr="00A118D2">
        <w:rPr>
          <w:szCs w:val="24"/>
        </w:rPr>
        <w:t xml:space="preserve"> vietos veiklos grupės (toliau – VVG) vietos plėtros strategijos „</w:t>
      </w:r>
      <w:r w:rsidRPr="002D693A">
        <w:rPr>
          <w:szCs w:val="24"/>
        </w:rPr>
        <w:t>Panevėžio rajono 2016-2023 metų vietos plėtros strategija</w:t>
      </w:r>
      <w:r w:rsidRPr="00A118D2">
        <w:rPr>
          <w:szCs w:val="24"/>
        </w:rPr>
        <w:t xml:space="preserve">“ </w:t>
      </w:r>
      <w:r>
        <w:rPr>
          <w:szCs w:val="24"/>
        </w:rPr>
        <w:t>II</w:t>
      </w:r>
      <w:r w:rsidRPr="00A118D2">
        <w:rPr>
          <w:szCs w:val="24"/>
        </w:rPr>
        <w:t xml:space="preserve"> prioriteto „</w:t>
      </w:r>
      <w:r w:rsidRPr="00320195">
        <w:rPr>
          <w:szCs w:val="24"/>
        </w:rPr>
        <w:t>Kaimo atnaujinimas, savitumo puoselėjimas ir vietos gyventojų kompetencijų didinimas</w:t>
      </w:r>
      <w:r w:rsidRPr="00A118D2">
        <w:rPr>
          <w:szCs w:val="24"/>
        </w:rPr>
        <w:t>“ priemonės „</w:t>
      </w:r>
      <w:r w:rsidRPr="00320195">
        <w:rPr>
          <w:szCs w:val="24"/>
        </w:rPr>
        <w:t>Pagrindinės paslaugos ir kaimų atnaujinimas kaimo vietovėse</w:t>
      </w:r>
      <w:r w:rsidRPr="00A118D2">
        <w:rPr>
          <w:szCs w:val="24"/>
        </w:rPr>
        <w:t xml:space="preserve">“ veiklos sritį Nr. </w:t>
      </w:r>
      <w:r w:rsidRPr="00320195">
        <w:rPr>
          <w:szCs w:val="24"/>
        </w:rPr>
        <w:t>LEADER-19.2-7.2</w:t>
      </w:r>
      <w:r w:rsidRPr="00A118D2">
        <w:rPr>
          <w:szCs w:val="24"/>
        </w:rPr>
        <w:t xml:space="preserve"> „</w:t>
      </w:r>
      <w:r w:rsidRPr="00157732">
        <w:rPr>
          <w:szCs w:val="24"/>
        </w:rPr>
        <w:t>Parama investicijoms į visų rūšių mažos apimties infrastruktūrą</w:t>
      </w:r>
      <w:r w:rsidRPr="00A118D2">
        <w:rPr>
          <w:szCs w:val="24"/>
        </w:rPr>
        <w:t>“,</w:t>
      </w:r>
      <w:r w:rsidRPr="00A118D2">
        <w:rPr>
          <w:i/>
          <w:szCs w:val="24"/>
        </w:rPr>
        <w:t xml:space="preserve"> </w:t>
      </w:r>
      <w:r w:rsidRPr="00A118D2">
        <w:rPr>
          <w:szCs w:val="24"/>
        </w:rPr>
        <w:t>įgyvendinamą pagal</w:t>
      </w:r>
      <w:r w:rsidRPr="00A118D2">
        <w:rPr>
          <w:i/>
          <w:szCs w:val="24"/>
        </w:rPr>
        <w:t xml:space="preserve"> </w:t>
      </w:r>
      <w:r w:rsidRPr="00A118D2">
        <w:rPr>
          <w:szCs w:val="24"/>
        </w:rPr>
        <w:t xml:space="preserve">Vietos projektų finansavimo sąlygų aprašą, patvirtintą VVG valdymo organo </w:t>
      </w:r>
      <w:r>
        <w:rPr>
          <w:szCs w:val="24"/>
        </w:rPr>
        <w:t>Panevėžio rajono vietos veiklos grupės valdybos</w:t>
      </w:r>
      <w:r w:rsidRPr="00A118D2">
        <w:rPr>
          <w:szCs w:val="24"/>
        </w:rPr>
        <w:t xml:space="preserve"> </w:t>
      </w:r>
      <w:r w:rsidRPr="00533418">
        <w:rPr>
          <w:szCs w:val="24"/>
        </w:rPr>
        <w:t>2022 m. kovo 24 d. sprendimu Nr. 20220324V (toliau</w:t>
      </w:r>
      <w:r w:rsidRPr="00A118D2">
        <w:rPr>
          <w:szCs w:val="24"/>
        </w:rPr>
        <w:t xml:space="preserve"> – FSA), nepažeisdamos šios Sutarties sąlygų, Europos Sąjungos ir Lietuvos Respublikos teisės aktų, kiek jie susiję su vietos projekto įgyvendinimu, reikalavimų.</w:t>
      </w:r>
    </w:p>
    <w:p w14:paraId="75C5E3B1" w14:textId="77777777" w:rsidR="00397900" w:rsidRPr="00A118D2" w:rsidRDefault="00397900" w:rsidP="00397900">
      <w:pPr>
        <w:pStyle w:val="BodyText"/>
        <w:numPr>
          <w:ilvl w:val="0"/>
          <w:numId w:val="27"/>
        </w:numPr>
        <w:tabs>
          <w:tab w:val="left" w:pos="1134"/>
          <w:tab w:val="left" w:pos="1254"/>
        </w:tabs>
        <w:ind w:left="0" w:firstLine="851"/>
        <w:rPr>
          <w:szCs w:val="24"/>
        </w:rPr>
      </w:pPr>
      <w:r w:rsidRPr="00A118D2">
        <w:rPr>
          <w:szCs w:val="24"/>
        </w:rPr>
        <w:t>Pareiškėjas yra pagrindinis už vietos projekto įgyvendinimą, administravimą ir priežiūrą atsakingas asmuo. Partneris vykdo savo dalinius įsipareigojimus, numatytus šioje Sutartyje.</w:t>
      </w:r>
    </w:p>
    <w:p w14:paraId="43BCF0EA" w14:textId="77777777" w:rsidR="00397900" w:rsidRPr="00A118D2" w:rsidRDefault="00397900" w:rsidP="00397900">
      <w:pPr>
        <w:pStyle w:val="BodyText"/>
        <w:tabs>
          <w:tab w:val="left" w:pos="969"/>
          <w:tab w:val="left" w:pos="1134"/>
        </w:tabs>
        <w:ind w:firstLine="851"/>
        <w:rPr>
          <w:szCs w:val="24"/>
        </w:rPr>
      </w:pPr>
      <w:r w:rsidRPr="00A118D2">
        <w:rPr>
          <w:szCs w:val="24"/>
        </w:rPr>
        <w:t>3.</w:t>
      </w:r>
      <w:r w:rsidRPr="00A118D2">
        <w:rPr>
          <w:szCs w:val="24"/>
        </w:rPr>
        <w:tab/>
        <w:t>Kiekviena Šalis turi teisę susipažinti su visais vietos projekto dokumentais.</w:t>
      </w:r>
    </w:p>
    <w:p w14:paraId="42732556" w14:textId="77777777" w:rsidR="00397900" w:rsidRPr="00A118D2" w:rsidRDefault="00397900" w:rsidP="00397900">
      <w:pPr>
        <w:pStyle w:val="Heading1"/>
        <w:numPr>
          <w:ilvl w:val="0"/>
          <w:numId w:val="0"/>
        </w:numPr>
        <w:tabs>
          <w:tab w:val="left" w:pos="171"/>
        </w:tabs>
        <w:rPr>
          <w:b w:val="0"/>
          <w:szCs w:val="24"/>
        </w:rPr>
      </w:pPr>
    </w:p>
    <w:p w14:paraId="566C3666" w14:textId="77777777" w:rsidR="00397900" w:rsidRPr="00A118D2" w:rsidRDefault="00397900" w:rsidP="00397900">
      <w:pPr>
        <w:pStyle w:val="Heading1"/>
        <w:numPr>
          <w:ilvl w:val="0"/>
          <w:numId w:val="0"/>
        </w:numPr>
        <w:tabs>
          <w:tab w:val="left" w:pos="171"/>
        </w:tabs>
        <w:rPr>
          <w:szCs w:val="24"/>
        </w:rPr>
      </w:pPr>
      <w:r w:rsidRPr="00A118D2">
        <w:rPr>
          <w:szCs w:val="24"/>
        </w:rPr>
        <w:t>ii skyrius</w:t>
      </w:r>
    </w:p>
    <w:p w14:paraId="106FBEF3" w14:textId="77777777" w:rsidR="00397900" w:rsidRPr="00A118D2" w:rsidRDefault="00397900" w:rsidP="00397900">
      <w:pPr>
        <w:pStyle w:val="Heading1"/>
        <w:numPr>
          <w:ilvl w:val="0"/>
          <w:numId w:val="0"/>
        </w:numPr>
        <w:tabs>
          <w:tab w:val="left" w:pos="171"/>
        </w:tabs>
        <w:rPr>
          <w:szCs w:val="24"/>
        </w:rPr>
      </w:pPr>
      <w:r w:rsidRPr="00A118D2">
        <w:rPr>
          <w:szCs w:val="24"/>
        </w:rPr>
        <w:t>INFORMACIJA APIE VIETOS PROJEKTĄ</w:t>
      </w:r>
    </w:p>
    <w:p w14:paraId="29FD263A" w14:textId="77777777" w:rsidR="00397900" w:rsidRPr="00A118D2" w:rsidRDefault="00397900" w:rsidP="00397900">
      <w:pPr>
        <w:tabs>
          <w:tab w:val="left" w:pos="171"/>
        </w:tabs>
        <w:jc w:val="center"/>
      </w:pPr>
    </w:p>
    <w:p w14:paraId="40F0228A" w14:textId="77777777" w:rsidR="00051E7F" w:rsidRPr="00051E7F" w:rsidRDefault="00397900" w:rsidP="00051E7F">
      <w:pPr>
        <w:pStyle w:val="ListParagraph"/>
        <w:numPr>
          <w:ilvl w:val="0"/>
          <w:numId w:val="28"/>
        </w:numPr>
        <w:tabs>
          <w:tab w:val="clear" w:pos="1380"/>
          <w:tab w:val="num" w:pos="1134"/>
        </w:tabs>
        <w:ind w:left="0" w:firstLine="851"/>
        <w:rPr>
          <w:sz w:val="24"/>
          <w:szCs w:val="24"/>
        </w:rPr>
      </w:pPr>
      <w:bookmarkStart w:id="2" w:name="_Hlk101346683"/>
      <w:r w:rsidRPr="00051E7F">
        <w:rPr>
          <w:sz w:val="24"/>
          <w:szCs w:val="24"/>
        </w:rPr>
        <w:t xml:space="preserve">Šios Sutarties objektas yra vietos projekto įgyvendinimas. Vietos projekto gyvendinimo trukmė yra </w:t>
      </w:r>
      <w:r w:rsidRPr="00051E7F">
        <w:rPr>
          <w:color w:val="000000" w:themeColor="text1"/>
          <w:sz w:val="24"/>
          <w:szCs w:val="24"/>
        </w:rPr>
        <w:t>nuo</w:t>
      </w:r>
      <w:r w:rsidR="00E06673" w:rsidRPr="00051E7F">
        <w:rPr>
          <w:sz w:val="24"/>
          <w:szCs w:val="24"/>
        </w:rPr>
        <w:t xml:space="preserve"> 2022 m. rugsėjo 1 d. iki 2024 m. rugsėjo 1 d.</w:t>
      </w:r>
      <w:r w:rsidRPr="00051E7F">
        <w:rPr>
          <w:color w:val="000000" w:themeColor="text1"/>
          <w:sz w:val="24"/>
          <w:szCs w:val="24"/>
        </w:rPr>
        <w:t xml:space="preserve">, t. y. </w:t>
      </w:r>
      <w:r w:rsidR="00E06673" w:rsidRPr="00051E7F">
        <w:rPr>
          <w:color w:val="000000" w:themeColor="text1"/>
          <w:sz w:val="24"/>
          <w:szCs w:val="24"/>
        </w:rPr>
        <w:t>24</w:t>
      </w:r>
      <w:r w:rsidRPr="00051E7F">
        <w:rPr>
          <w:color w:val="000000" w:themeColor="text1"/>
          <w:sz w:val="24"/>
          <w:szCs w:val="24"/>
        </w:rPr>
        <w:t xml:space="preserve"> mėn.</w:t>
      </w:r>
      <w:bookmarkEnd w:id="2"/>
    </w:p>
    <w:p w14:paraId="5A0DC2CD" w14:textId="5CA855CB" w:rsidR="00397900" w:rsidRPr="00051E7F" w:rsidRDefault="00397900" w:rsidP="00051E7F">
      <w:pPr>
        <w:pStyle w:val="ListParagraph"/>
        <w:numPr>
          <w:ilvl w:val="0"/>
          <w:numId w:val="28"/>
        </w:numPr>
        <w:tabs>
          <w:tab w:val="clear" w:pos="1380"/>
          <w:tab w:val="num" w:pos="1134"/>
        </w:tabs>
        <w:ind w:left="0" w:firstLine="851"/>
        <w:jc w:val="both"/>
        <w:rPr>
          <w:sz w:val="24"/>
          <w:szCs w:val="24"/>
        </w:rPr>
      </w:pPr>
      <w:r w:rsidRPr="00051E7F">
        <w:rPr>
          <w:color w:val="000000" w:themeColor="text1"/>
          <w:sz w:val="24"/>
          <w:szCs w:val="24"/>
        </w:rPr>
        <w:t xml:space="preserve">Vietos projekto vertė </w:t>
      </w:r>
      <w:r w:rsidRPr="00051E7F">
        <w:rPr>
          <w:color w:val="000000" w:themeColor="text1"/>
          <w:sz w:val="24"/>
          <w:szCs w:val="24"/>
          <w:lang w:eastAsia="lt-LT"/>
        </w:rPr>
        <w:t>iki 162 197,50</w:t>
      </w:r>
      <w:r w:rsidRPr="00051E7F">
        <w:rPr>
          <w:color w:val="000000" w:themeColor="text1"/>
          <w:sz w:val="24"/>
          <w:szCs w:val="24"/>
        </w:rPr>
        <w:t xml:space="preserve"> Eur </w:t>
      </w:r>
      <w:r w:rsidRPr="00051E7F">
        <w:rPr>
          <w:i/>
          <w:iCs/>
          <w:color w:val="000000" w:themeColor="text1"/>
          <w:sz w:val="24"/>
          <w:szCs w:val="24"/>
        </w:rPr>
        <w:t>(šimtas šešiasdešimt du tūkstančiai šimtas devyniasdešimt septyni Eur</w:t>
      </w:r>
      <w:r w:rsidR="001D7C94" w:rsidRPr="00051E7F">
        <w:rPr>
          <w:i/>
          <w:iCs/>
          <w:color w:val="000000" w:themeColor="text1"/>
          <w:sz w:val="24"/>
          <w:szCs w:val="24"/>
        </w:rPr>
        <w:t>,</w:t>
      </w:r>
      <w:r w:rsidRPr="00051E7F">
        <w:rPr>
          <w:i/>
          <w:iCs/>
          <w:color w:val="000000" w:themeColor="text1"/>
          <w:sz w:val="24"/>
          <w:szCs w:val="24"/>
        </w:rPr>
        <w:t xml:space="preserve"> 50 c</w:t>
      </w:r>
      <w:r w:rsidR="002B36F0" w:rsidRPr="00051E7F">
        <w:rPr>
          <w:i/>
          <w:iCs/>
          <w:color w:val="000000" w:themeColor="text1"/>
          <w:sz w:val="24"/>
          <w:szCs w:val="24"/>
        </w:rPr>
        <w:t>en</w:t>
      </w:r>
      <w:r w:rsidRPr="00051E7F">
        <w:rPr>
          <w:i/>
          <w:iCs/>
          <w:color w:val="000000" w:themeColor="text1"/>
          <w:sz w:val="24"/>
          <w:szCs w:val="24"/>
        </w:rPr>
        <w:t>t</w:t>
      </w:r>
      <w:r w:rsidR="002B36F0" w:rsidRPr="00051E7F">
        <w:rPr>
          <w:i/>
          <w:iCs/>
          <w:color w:val="000000" w:themeColor="text1"/>
          <w:sz w:val="24"/>
          <w:szCs w:val="24"/>
        </w:rPr>
        <w:t>ų</w:t>
      </w:r>
      <w:r w:rsidRPr="00051E7F">
        <w:rPr>
          <w:i/>
          <w:iCs/>
          <w:color w:val="000000" w:themeColor="text1"/>
          <w:sz w:val="24"/>
          <w:szCs w:val="24"/>
        </w:rPr>
        <w:t>)</w:t>
      </w:r>
      <w:r w:rsidRPr="00051E7F">
        <w:rPr>
          <w:color w:val="000000" w:themeColor="text1"/>
          <w:sz w:val="24"/>
          <w:szCs w:val="24"/>
        </w:rPr>
        <w:t>.</w:t>
      </w:r>
    </w:p>
    <w:p w14:paraId="5CF70D36" w14:textId="77777777" w:rsidR="00397900" w:rsidRPr="00A118D2" w:rsidRDefault="00397900" w:rsidP="00397900">
      <w:pPr>
        <w:pStyle w:val="BodyText"/>
        <w:tabs>
          <w:tab w:val="left" w:pos="1134"/>
        </w:tabs>
        <w:ind w:firstLine="851"/>
        <w:rPr>
          <w:szCs w:val="24"/>
        </w:rPr>
      </w:pPr>
      <w:r w:rsidRPr="00A118D2">
        <w:rPr>
          <w:szCs w:val="24"/>
        </w:rPr>
        <w:lastRenderedPageBreak/>
        <w:t>6.</w:t>
      </w:r>
      <w:r w:rsidRPr="00A118D2">
        <w:rPr>
          <w:szCs w:val="24"/>
        </w:rPr>
        <w:tab/>
        <w:t xml:space="preserve">Pareiškėjo ir Partnerio </w:t>
      </w:r>
      <w:r w:rsidRPr="001A331B">
        <w:rPr>
          <w:i/>
          <w:iCs/>
          <w:szCs w:val="24"/>
        </w:rPr>
        <w:t>(-</w:t>
      </w:r>
      <w:proofErr w:type="spellStart"/>
      <w:r w:rsidRPr="001A331B">
        <w:rPr>
          <w:i/>
          <w:iCs/>
          <w:szCs w:val="24"/>
        </w:rPr>
        <w:t>ių</w:t>
      </w:r>
      <w:proofErr w:type="spellEnd"/>
      <w:r w:rsidRPr="001A331B">
        <w:rPr>
          <w:i/>
          <w:iCs/>
          <w:szCs w:val="24"/>
        </w:rPr>
        <w:t>)</w:t>
      </w:r>
      <w:r w:rsidRPr="00A118D2">
        <w:rPr>
          <w:szCs w:val="24"/>
        </w:rPr>
        <w:t xml:space="preserve"> įnašai, kuriais jie prisideda prie vietos projekto įgyvendinimo, detaliai išdėstomi šios Sutarties IV skyriuje.</w:t>
      </w:r>
    </w:p>
    <w:p w14:paraId="0CC2A930" w14:textId="77777777" w:rsidR="00397900" w:rsidRPr="00A118D2" w:rsidRDefault="00397900" w:rsidP="00397900">
      <w:pPr>
        <w:jc w:val="center"/>
      </w:pPr>
    </w:p>
    <w:p w14:paraId="22E13E60" w14:textId="77777777" w:rsidR="00397900" w:rsidRPr="00A118D2" w:rsidRDefault="00397900" w:rsidP="00397900">
      <w:pPr>
        <w:pStyle w:val="Heading1"/>
        <w:numPr>
          <w:ilvl w:val="0"/>
          <w:numId w:val="0"/>
        </w:numPr>
        <w:tabs>
          <w:tab w:val="left" w:pos="1026"/>
        </w:tabs>
        <w:rPr>
          <w:szCs w:val="24"/>
        </w:rPr>
      </w:pPr>
      <w:r w:rsidRPr="00A118D2">
        <w:rPr>
          <w:szCs w:val="24"/>
        </w:rPr>
        <w:t>III skyrius</w:t>
      </w:r>
    </w:p>
    <w:p w14:paraId="3622BB99" w14:textId="77777777" w:rsidR="00397900" w:rsidRPr="00A118D2" w:rsidRDefault="00397900" w:rsidP="00397900">
      <w:pPr>
        <w:pStyle w:val="Heading1"/>
        <w:numPr>
          <w:ilvl w:val="0"/>
          <w:numId w:val="0"/>
        </w:numPr>
        <w:tabs>
          <w:tab w:val="left" w:pos="1026"/>
        </w:tabs>
        <w:rPr>
          <w:szCs w:val="24"/>
        </w:rPr>
      </w:pPr>
      <w:r w:rsidRPr="00A118D2">
        <w:rPr>
          <w:szCs w:val="24"/>
        </w:rPr>
        <w:t>Šalių teisės ir pareigos</w:t>
      </w:r>
    </w:p>
    <w:p w14:paraId="6D83A470" w14:textId="77777777" w:rsidR="00397900" w:rsidRPr="00A118D2" w:rsidRDefault="00397900" w:rsidP="00397900">
      <w:pPr>
        <w:tabs>
          <w:tab w:val="num" w:pos="0"/>
          <w:tab w:val="left" w:pos="1026"/>
        </w:tabs>
        <w:jc w:val="center"/>
      </w:pPr>
    </w:p>
    <w:p w14:paraId="6E483DF1" w14:textId="77777777" w:rsidR="00397900" w:rsidRPr="00A118D2" w:rsidRDefault="00397900" w:rsidP="00397900">
      <w:pPr>
        <w:pStyle w:val="BodyText"/>
        <w:tabs>
          <w:tab w:val="left" w:pos="1134"/>
        </w:tabs>
        <w:ind w:firstLine="851"/>
        <w:rPr>
          <w:szCs w:val="24"/>
        </w:rPr>
      </w:pPr>
      <w:r w:rsidRPr="00A118D2">
        <w:rPr>
          <w:szCs w:val="24"/>
        </w:rPr>
        <w:t>7.</w:t>
      </w:r>
      <w:r w:rsidRPr="00A118D2">
        <w:rPr>
          <w:szCs w:val="24"/>
        </w:rPr>
        <w:tab/>
        <w:t xml:space="preserve">Šalys įsipareigoja </w:t>
      </w:r>
      <w:r w:rsidRPr="00A118D2">
        <w:t>prisiimti pareigas, susijusias su parama vietos projektui įgyvendinti, ir jų laikytis iki vietos projekto įgyvendinimo kontrolės laikotarpio pabaigos</w:t>
      </w:r>
      <w:r w:rsidRPr="00A118D2">
        <w:rPr>
          <w:szCs w:val="24"/>
        </w:rPr>
        <w:t>:</w:t>
      </w:r>
    </w:p>
    <w:p w14:paraId="647D3E0F" w14:textId="77777777" w:rsidR="00397900" w:rsidRPr="00A118D2" w:rsidRDefault="00397900" w:rsidP="00397900">
      <w:pPr>
        <w:pStyle w:val="SUT1"/>
        <w:numPr>
          <w:ilvl w:val="0"/>
          <w:numId w:val="0"/>
        </w:numPr>
        <w:tabs>
          <w:tab w:val="left" w:pos="1368"/>
        </w:tabs>
        <w:spacing w:line="240" w:lineRule="auto"/>
        <w:ind w:firstLine="851"/>
        <w:rPr>
          <w:szCs w:val="24"/>
        </w:rPr>
      </w:pPr>
      <w:r w:rsidRPr="00A118D2">
        <w:rPr>
          <w:szCs w:val="24"/>
        </w:rPr>
        <w:t>7.1.</w:t>
      </w:r>
      <w:r w:rsidRPr="00A118D2">
        <w:rPr>
          <w:szCs w:val="24"/>
        </w:rPr>
        <w:tab/>
        <w:t xml:space="preserve">įgyvendinti vietos projektą taip, kaip numatyta vietos projekto paraiškoje ir vietos projekto vykdymo sutartyje, ir užtikrinti, kad </w:t>
      </w:r>
      <w:r w:rsidRPr="00A118D2">
        <w:t xml:space="preserve">vietos projekto paraiškoje deklaruojama atitiktis vietos projekto tinkamumo finansuoti sąlygoms būtų išlaikoma viso vietos projekto įgyvendinimo ir kontrolės laikotarpiu (išskyrus atvejus, kai </w:t>
      </w:r>
      <w:r w:rsidRPr="00A118D2">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sidRPr="00A118D2">
        <w:rPr>
          <w:bCs/>
          <w:szCs w:val="24"/>
        </w:rPr>
        <w:t xml:space="preserve">(toliau – </w:t>
      </w:r>
      <w:r w:rsidRPr="00A118D2">
        <w:rPr>
          <w:szCs w:val="24"/>
        </w:rPr>
        <w:t xml:space="preserve">Taisyklės), </w:t>
      </w:r>
      <w:r w:rsidRPr="00A118D2">
        <w:t>ir (ar) FSA nurodyta kitaip)</w:t>
      </w:r>
      <w:r w:rsidRPr="00A118D2">
        <w:rPr>
          <w:szCs w:val="24"/>
        </w:rPr>
        <w:t>;</w:t>
      </w:r>
    </w:p>
    <w:p w14:paraId="33C2BADD" w14:textId="77777777" w:rsidR="00397900" w:rsidRPr="00A118D2" w:rsidRDefault="00397900" w:rsidP="00397900">
      <w:pPr>
        <w:pStyle w:val="SUT1"/>
        <w:numPr>
          <w:ilvl w:val="0"/>
          <w:numId w:val="0"/>
        </w:numPr>
        <w:tabs>
          <w:tab w:val="left" w:pos="1368"/>
        </w:tabs>
        <w:spacing w:line="240" w:lineRule="auto"/>
        <w:ind w:firstLine="851"/>
        <w:rPr>
          <w:szCs w:val="24"/>
        </w:rPr>
      </w:pPr>
      <w:r w:rsidRPr="00A118D2">
        <w:rPr>
          <w:szCs w:val="24"/>
        </w:rPr>
        <w:t>7.2.</w:t>
      </w:r>
      <w:r w:rsidRPr="00A118D2">
        <w:rPr>
          <w:szCs w:val="24"/>
        </w:rPr>
        <w:tab/>
        <w:t xml:space="preserve">prisidėti prie vietos projekto įgyvendinimo taip, kaip numatyta Sutarties IV skyriuje „Pareiškėjo ir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įnašai į vietos projektą“;</w:t>
      </w:r>
    </w:p>
    <w:p w14:paraId="50877BF6" w14:textId="77777777" w:rsidR="00397900" w:rsidRPr="00A118D2" w:rsidRDefault="00397900" w:rsidP="00397900">
      <w:pPr>
        <w:pStyle w:val="SUT1"/>
        <w:numPr>
          <w:ilvl w:val="0"/>
          <w:numId w:val="0"/>
        </w:numPr>
        <w:tabs>
          <w:tab w:val="left" w:pos="1368"/>
        </w:tabs>
        <w:spacing w:line="240" w:lineRule="auto"/>
        <w:ind w:firstLine="851"/>
        <w:rPr>
          <w:szCs w:val="24"/>
        </w:rPr>
      </w:pPr>
      <w:r w:rsidRPr="00A118D2">
        <w:rPr>
          <w:szCs w:val="24"/>
        </w:rPr>
        <w:t>7.3.</w:t>
      </w:r>
      <w:r w:rsidRPr="00A118D2">
        <w:rPr>
          <w:szCs w:val="24"/>
        </w:rPr>
        <w:tab/>
        <w:t>bendradarbiauti, teikti informaciją, susijusią su šioje Sutartyje numatytų įsipareigojimų vykdymu, informaciją apie vietos projekto įgyvendinimo eigą;</w:t>
      </w:r>
    </w:p>
    <w:p w14:paraId="78AB77BC" w14:textId="77777777" w:rsidR="00397900" w:rsidRPr="00A118D2" w:rsidRDefault="00397900" w:rsidP="00397900">
      <w:pPr>
        <w:pStyle w:val="SUT1"/>
        <w:numPr>
          <w:ilvl w:val="0"/>
          <w:numId w:val="0"/>
        </w:numPr>
        <w:tabs>
          <w:tab w:val="left" w:pos="1368"/>
        </w:tabs>
        <w:spacing w:line="240" w:lineRule="auto"/>
        <w:ind w:firstLine="851"/>
        <w:rPr>
          <w:szCs w:val="24"/>
        </w:rPr>
      </w:pPr>
      <w:r w:rsidRPr="00A118D2">
        <w:rPr>
          <w:szCs w:val="24"/>
        </w:rPr>
        <w:t>7.4.</w:t>
      </w:r>
      <w:r w:rsidRPr="00A118D2">
        <w:rPr>
          <w:szCs w:val="24"/>
        </w:rPr>
        <w:tab/>
        <w:t>pasiekti visus tikslus, rezultatus, numatytus vietos projekto paraiškoje ir vietos projekto vykdymo sutartyje;</w:t>
      </w:r>
    </w:p>
    <w:p w14:paraId="651D72A9" w14:textId="77777777" w:rsidR="00397900" w:rsidRPr="00A118D2" w:rsidRDefault="00397900" w:rsidP="00397900">
      <w:pPr>
        <w:pStyle w:val="BodyTextIndent3"/>
        <w:tabs>
          <w:tab w:val="left" w:pos="1368"/>
          <w:tab w:val="left" w:pos="1418"/>
        </w:tabs>
        <w:spacing w:line="240" w:lineRule="auto"/>
        <w:ind w:firstLine="851"/>
        <w:rPr>
          <w:lang w:val="lt-LT"/>
        </w:rPr>
      </w:pPr>
      <w:r w:rsidRPr="00A118D2">
        <w:rPr>
          <w:lang w:val="lt-LT"/>
        </w:rPr>
        <w:t>7.5.</w:t>
      </w:r>
      <w:r w:rsidRPr="00A118D2">
        <w:rPr>
          <w:lang w:val="lt-LT"/>
        </w:rPr>
        <w:tab/>
        <w:t xml:space="preserve">vykdyti su mokesčių mokėjimu ir, jei Pareiškėjas ar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xml:space="preserve"> yra registruotas </w:t>
      </w:r>
      <w:r w:rsidRPr="00A118D2">
        <w:rPr>
          <w:i/>
          <w:lang w:val="lt-LT"/>
        </w:rPr>
        <w:t>(-i)</w:t>
      </w:r>
      <w:r w:rsidRPr="00A118D2">
        <w:rPr>
          <w:lang w:val="lt-LT"/>
        </w:rPr>
        <w:t xml:space="preserve"> draudėju </w:t>
      </w:r>
      <w:r w:rsidRPr="00A118D2">
        <w:rPr>
          <w:i/>
          <w:lang w:val="lt-LT"/>
        </w:rPr>
        <w:t>(-</w:t>
      </w:r>
      <w:proofErr w:type="spellStart"/>
      <w:r w:rsidRPr="00A118D2">
        <w:rPr>
          <w:i/>
          <w:lang w:val="lt-LT"/>
        </w:rPr>
        <w:t>ais</w:t>
      </w:r>
      <w:proofErr w:type="spellEnd"/>
      <w:r w:rsidRPr="00A118D2">
        <w:rPr>
          <w:i/>
          <w:lang w:val="lt-LT"/>
        </w:rPr>
        <w:t>)</w:t>
      </w:r>
      <w:r w:rsidRPr="00A118D2">
        <w:rPr>
          <w:lang w:val="lt-LT"/>
        </w:rPr>
        <w:t xml:space="preserve">, su socialinio draudimo įnašų mokėjimu susijusius įsipareigojimus, </w:t>
      </w:r>
      <w:proofErr w:type="spellStart"/>
      <w:r w:rsidRPr="00A118D2">
        <w:rPr>
          <w:lang w:val="lt-LT"/>
        </w:rPr>
        <w:t>vadovaudamosios</w:t>
      </w:r>
      <w:proofErr w:type="spellEnd"/>
      <w:r w:rsidRPr="00A118D2">
        <w:rPr>
          <w:lang w:val="lt-LT"/>
        </w:rPr>
        <w:t xml:space="preserve"> Lietuvos Respublikos teisės aktais</w:t>
      </w:r>
      <w:r w:rsidRPr="00A118D2">
        <w:rPr>
          <w:rStyle w:val="FootnoteReference"/>
          <w:lang w:val="lt-LT"/>
        </w:rPr>
        <w:footnoteReference w:id="1"/>
      </w:r>
      <w:r w:rsidRPr="00A118D2">
        <w:rPr>
          <w:lang w:val="lt-LT"/>
        </w:rPr>
        <w:t>;</w:t>
      </w:r>
    </w:p>
    <w:p w14:paraId="35C4B7E7" w14:textId="77777777" w:rsidR="00397900" w:rsidRPr="00A118D2" w:rsidRDefault="00397900" w:rsidP="00397900">
      <w:pPr>
        <w:pStyle w:val="BodyTextIndent3"/>
        <w:tabs>
          <w:tab w:val="clear" w:pos="993"/>
          <w:tab w:val="left" w:pos="1368"/>
          <w:tab w:val="left" w:pos="1418"/>
        </w:tabs>
        <w:spacing w:line="240" w:lineRule="auto"/>
        <w:ind w:firstLine="851"/>
        <w:rPr>
          <w:lang w:val="lt-LT"/>
        </w:rPr>
      </w:pPr>
      <w:r w:rsidRPr="00A118D2">
        <w:rPr>
          <w:lang w:val="lt-LT"/>
        </w:rPr>
        <w:t>7.6.</w:t>
      </w:r>
      <w:r w:rsidRPr="00A118D2">
        <w:rPr>
          <w:lang w:val="lt-LT"/>
        </w:rPr>
        <w:tab/>
        <w:t xml:space="preserve">VVG </w:t>
      </w:r>
      <w:r w:rsidRPr="00A118D2">
        <w:rPr>
          <w:bCs/>
          <w:lang w:val="lt-LT"/>
        </w:rPr>
        <w:t xml:space="preserve">ir Agentūrai </w:t>
      </w:r>
      <w:r w:rsidRPr="00A118D2">
        <w:rPr>
          <w:lang w:val="lt-LT"/>
        </w:rPr>
        <w:t>reikalaujant ne vėliau kaip per 5 (penkias) darbo dienas raštu pateikti informaciją, susijusią su vykdomu vietos projektu;</w:t>
      </w:r>
    </w:p>
    <w:p w14:paraId="56CFF215" w14:textId="77777777" w:rsidR="00397900" w:rsidRPr="00A118D2" w:rsidRDefault="00397900" w:rsidP="00397900">
      <w:pPr>
        <w:pStyle w:val="SUT1"/>
        <w:numPr>
          <w:ilvl w:val="0"/>
          <w:numId w:val="0"/>
        </w:numPr>
        <w:tabs>
          <w:tab w:val="left" w:pos="1368"/>
          <w:tab w:val="left" w:pos="1418"/>
        </w:tabs>
        <w:spacing w:line="240" w:lineRule="auto"/>
        <w:ind w:firstLine="851"/>
        <w:rPr>
          <w:bCs/>
          <w:szCs w:val="24"/>
        </w:rPr>
      </w:pPr>
      <w:r w:rsidRPr="00A118D2">
        <w:rPr>
          <w:bCs/>
          <w:szCs w:val="24"/>
        </w:rPr>
        <w:t>7.7.</w:t>
      </w:r>
      <w:r w:rsidRPr="00A118D2">
        <w:rPr>
          <w:bCs/>
          <w:szCs w:val="24"/>
        </w:rPr>
        <w:tab/>
        <w:t>raštu teikti VVG ir Nacionalinei mokėjimo agentūrai prie Žemės ūkio ministerijos (toliau – Agentūra) paklausimus, susijusius su vietos projekto įgyvendinimu;</w:t>
      </w:r>
    </w:p>
    <w:p w14:paraId="0286EF51" w14:textId="77777777" w:rsidR="00397900" w:rsidRPr="00A118D2" w:rsidRDefault="00397900" w:rsidP="00397900">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Pr="00A118D2">
        <w:rPr>
          <w:bCs/>
          <w:szCs w:val="24"/>
        </w:rPr>
        <w:tab/>
        <w:t>atlikti kitus veiksmus, reikalingus bendram tikslui pasiekti;</w:t>
      </w:r>
    </w:p>
    <w:p w14:paraId="0D97A82E" w14:textId="77777777" w:rsidR="00397900" w:rsidRPr="00A118D2" w:rsidRDefault="00397900" w:rsidP="00397900">
      <w:pPr>
        <w:pStyle w:val="BodyTextIndent3"/>
        <w:tabs>
          <w:tab w:val="left" w:pos="1368"/>
          <w:tab w:val="left" w:pos="1539"/>
        </w:tabs>
        <w:spacing w:line="240" w:lineRule="auto"/>
        <w:ind w:firstLine="851"/>
        <w:rPr>
          <w:lang w:val="lt-LT"/>
        </w:rPr>
      </w:pPr>
      <w:r w:rsidRPr="00A118D2">
        <w:rPr>
          <w:lang w:val="lt-LT"/>
        </w:rPr>
        <w:t>7.9.</w:t>
      </w:r>
      <w:r w:rsidRPr="00A118D2">
        <w:rPr>
          <w:lang w:val="lt-LT"/>
        </w:rPr>
        <w:tab/>
        <w:t>nenutraukti gamybinės veiklos ir neperkelti jos už VVG teritorijos ribų vietos projekto įgyvendinimo metu ir vietos projekto įgyvendinimo kontrolės laikotarpiu;</w:t>
      </w:r>
      <w:r w:rsidRPr="00A118D2">
        <w:rPr>
          <w:rStyle w:val="FootnoteReference"/>
          <w:lang w:val="lt-LT"/>
        </w:rPr>
        <w:footnoteReference w:id="2"/>
      </w:r>
    </w:p>
    <w:p w14:paraId="0E1BB792" w14:textId="77777777" w:rsidR="00397900" w:rsidRPr="00A118D2" w:rsidRDefault="00397900" w:rsidP="00397900">
      <w:pPr>
        <w:pStyle w:val="BodyTextIndent3"/>
        <w:tabs>
          <w:tab w:val="left" w:pos="1418"/>
        </w:tabs>
        <w:spacing w:line="240" w:lineRule="auto"/>
        <w:ind w:firstLine="851"/>
        <w:rPr>
          <w:lang w:val="lt-LT"/>
        </w:rPr>
      </w:pPr>
      <w:r w:rsidRPr="00A118D2">
        <w:rPr>
          <w:lang w:val="lt-LT"/>
        </w:rPr>
        <w:t>7.10.</w:t>
      </w:r>
      <w:r w:rsidRPr="00A118D2">
        <w:rPr>
          <w:lang w:val="lt-LT"/>
        </w:rPr>
        <w:tab/>
        <w:t>nepakeisti veiklos pobūdžio, tikslų ar įgyvendinimo sąlygų, kai tokie veiksmai pakenkia pradiniams vietos projekto tikslams;</w:t>
      </w:r>
      <w:r w:rsidRPr="00A118D2">
        <w:rPr>
          <w:rStyle w:val="FootnoteReference"/>
          <w:lang w:val="lt-LT"/>
        </w:rPr>
        <w:footnoteReference w:id="3"/>
      </w:r>
      <w:r w:rsidRPr="00A118D2">
        <w:rPr>
          <w:lang w:val="lt-LT"/>
        </w:rPr>
        <w:t xml:space="preserve"> </w:t>
      </w:r>
    </w:p>
    <w:p w14:paraId="585E11C3" w14:textId="77777777" w:rsidR="00397900" w:rsidRPr="00A118D2" w:rsidRDefault="00397900" w:rsidP="00397900">
      <w:pPr>
        <w:pStyle w:val="BodyTextIndent3"/>
        <w:tabs>
          <w:tab w:val="left" w:pos="1418"/>
        </w:tabs>
        <w:spacing w:line="240" w:lineRule="auto"/>
        <w:ind w:firstLine="851"/>
        <w:rPr>
          <w:lang w:val="lt-LT"/>
        </w:rPr>
      </w:pPr>
      <w:r w:rsidRPr="00A118D2">
        <w:rPr>
          <w:lang w:val="lt-LT"/>
        </w:rPr>
        <w:t>7.11.</w:t>
      </w:r>
      <w:r w:rsidRPr="00A118D2">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2BDC48BF" w14:textId="77777777" w:rsidR="00397900" w:rsidRPr="00A118D2" w:rsidRDefault="00397900" w:rsidP="00397900">
      <w:pPr>
        <w:pStyle w:val="BodyTextIndent3"/>
        <w:tabs>
          <w:tab w:val="left" w:pos="1418"/>
        </w:tabs>
        <w:spacing w:line="240" w:lineRule="auto"/>
        <w:ind w:firstLine="851"/>
        <w:rPr>
          <w:lang w:val="lt-LT"/>
        </w:rPr>
      </w:pPr>
      <w:r w:rsidRPr="00A118D2">
        <w:rPr>
          <w:lang w:val="lt-LT"/>
        </w:rPr>
        <w:t>7.12.</w:t>
      </w:r>
      <w:r w:rsidRPr="00A118D2">
        <w:rPr>
          <w:lang w:val="lt-LT"/>
        </w:rPr>
        <w:tab/>
        <w:t>viešinti gautą paramą Taisyklėse nustatyta tvarka;</w:t>
      </w:r>
      <w:r w:rsidRPr="00A118D2">
        <w:rPr>
          <w:rStyle w:val="FootnoteReference"/>
          <w:lang w:val="lt-LT"/>
        </w:rPr>
        <w:footnoteReference w:id="4"/>
      </w:r>
    </w:p>
    <w:p w14:paraId="3CDF983C" w14:textId="77777777" w:rsidR="00397900" w:rsidRPr="00A118D2" w:rsidRDefault="00397900" w:rsidP="00397900">
      <w:pPr>
        <w:pStyle w:val="SUT1"/>
        <w:numPr>
          <w:ilvl w:val="0"/>
          <w:numId w:val="0"/>
        </w:numPr>
        <w:tabs>
          <w:tab w:val="left" w:pos="1197"/>
          <w:tab w:val="left" w:pos="1276"/>
          <w:tab w:val="left" w:pos="1418"/>
        </w:tabs>
        <w:spacing w:line="240" w:lineRule="auto"/>
        <w:ind w:firstLine="851"/>
        <w:rPr>
          <w:bCs/>
          <w:szCs w:val="24"/>
        </w:rPr>
      </w:pPr>
      <w:r w:rsidRPr="00A118D2">
        <w:rPr>
          <w:bCs/>
          <w:szCs w:val="24"/>
        </w:rPr>
        <w:t>7.13.</w:t>
      </w:r>
      <w:r w:rsidRPr="00A118D2">
        <w:rPr>
          <w:bCs/>
          <w:szCs w:val="24"/>
        </w:rPr>
        <w:tab/>
        <w:t xml:space="preserve">įgyvendinus vietos projektą, </w:t>
      </w:r>
      <w:r>
        <w:rPr>
          <w:bCs/>
          <w:szCs w:val="24"/>
        </w:rPr>
        <w:t>vykdyti jo priežiūrą</w:t>
      </w:r>
      <w:r w:rsidRPr="00A118D2">
        <w:rPr>
          <w:bCs/>
          <w:szCs w:val="24"/>
        </w:rPr>
        <w:t>;</w:t>
      </w:r>
      <w:r w:rsidRPr="00A118D2">
        <w:rPr>
          <w:rStyle w:val="FootnoteReference"/>
          <w:bCs/>
          <w:szCs w:val="24"/>
        </w:rPr>
        <w:footnoteReference w:id="5"/>
      </w:r>
    </w:p>
    <w:p w14:paraId="68E00F42" w14:textId="77777777" w:rsidR="00397900" w:rsidRPr="00A118D2" w:rsidRDefault="00397900" w:rsidP="00397900">
      <w:pPr>
        <w:pStyle w:val="SUT1"/>
        <w:numPr>
          <w:ilvl w:val="0"/>
          <w:numId w:val="0"/>
        </w:numPr>
        <w:tabs>
          <w:tab w:val="left" w:pos="1197"/>
          <w:tab w:val="left" w:pos="1276"/>
          <w:tab w:val="left" w:pos="1418"/>
        </w:tabs>
        <w:spacing w:line="240" w:lineRule="auto"/>
        <w:ind w:firstLine="851"/>
        <w:rPr>
          <w:bCs/>
          <w:szCs w:val="24"/>
        </w:rPr>
      </w:pPr>
      <w:r w:rsidRPr="00A118D2">
        <w:rPr>
          <w:bCs/>
          <w:szCs w:val="24"/>
        </w:rPr>
        <w:t>7.14.</w:t>
      </w:r>
      <w:r w:rsidRPr="00A118D2">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14:paraId="76B65288" w14:textId="77777777" w:rsidR="00397900" w:rsidRPr="00A118D2" w:rsidRDefault="00397900" w:rsidP="00397900">
      <w:pPr>
        <w:pStyle w:val="SUT1"/>
        <w:numPr>
          <w:ilvl w:val="0"/>
          <w:numId w:val="0"/>
        </w:numPr>
        <w:tabs>
          <w:tab w:val="left" w:pos="1197"/>
          <w:tab w:val="left" w:pos="1425"/>
        </w:tabs>
        <w:spacing w:line="240" w:lineRule="auto"/>
        <w:ind w:firstLine="851"/>
        <w:rPr>
          <w:bCs/>
          <w:szCs w:val="24"/>
        </w:rPr>
      </w:pPr>
      <w:r w:rsidRPr="00A118D2">
        <w:rPr>
          <w:szCs w:val="24"/>
        </w:rPr>
        <w:t>8.</w:t>
      </w:r>
      <w:r w:rsidRPr="00A118D2">
        <w:rPr>
          <w:szCs w:val="24"/>
        </w:rPr>
        <w:tab/>
        <w:t>Pareiškėjas įsipareigoja:</w:t>
      </w:r>
    </w:p>
    <w:p w14:paraId="4B891967" w14:textId="77777777" w:rsidR="00397900" w:rsidRPr="00A118D2" w:rsidRDefault="00397900" w:rsidP="00397900">
      <w:pPr>
        <w:pStyle w:val="BodyTextIndent3"/>
        <w:tabs>
          <w:tab w:val="left" w:pos="1197"/>
          <w:tab w:val="left" w:pos="1276"/>
        </w:tabs>
        <w:spacing w:line="240" w:lineRule="auto"/>
        <w:ind w:firstLine="851"/>
        <w:rPr>
          <w:lang w:val="lt-LT"/>
        </w:rPr>
      </w:pPr>
      <w:r w:rsidRPr="00A118D2">
        <w:rPr>
          <w:lang w:val="lt-LT"/>
        </w:rPr>
        <w:t>8.1.</w:t>
      </w:r>
      <w:r w:rsidRPr="00A118D2">
        <w:rPr>
          <w:lang w:val="lt-LT"/>
        </w:rPr>
        <w:tab/>
        <w:t xml:space="preserve">visus vietos projekto pakeitimus, turinčius įtakos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įsipareigojimams ir teisėms, prieš kreipdamasis į VVG ir Agentūrą, pirmiausiai raštu suderinti su Partneriu </w:t>
      </w:r>
      <w:r w:rsidRPr="00A118D2">
        <w:rPr>
          <w:i/>
          <w:lang w:val="lt-LT"/>
        </w:rPr>
        <w:t>(-</w:t>
      </w:r>
      <w:proofErr w:type="spellStart"/>
      <w:r w:rsidRPr="00A118D2">
        <w:rPr>
          <w:i/>
          <w:lang w:val="lt-LT"/>
        </w:rPr>
        <w:t>iais</w:t>
      </w:r>
      <w:proofErr w:type="spellEnd"/>
      <w:r w:rsidRPr="00A118D2">
        <w:rPr>
          <w:i/>
          <w:lang w:val="lt-LT"/>
        </w:rPr>
        <w:t>)</w:t>
      </w:r>
      <w:r w:rsidRPr="00A118D2">
        <w:rPr>
          <w:lang w:val="lt-LT"/>
        </w:rPr>
        <w:t>;</w:t>
      </w:r>
    </w:p>
    <w:p w14:paraId="65A050C5" w14:textId="77777777" w:rsidR="00397900" w:rsidRPr="00A118D2" w:rsidRDefault="00397900" w:rsidP="00397900">
      <w:pPr>
        <w:pStyle w:val="SUT2"/>
        <w:numPr>
          <w:ilvl w:val="0"/>
          <w:numId w:val="0"/>
        </w:numPr>
        <w:tabs>
          <w:tab w:val="left" w:pos="1140"/>
          <w:tab w:val="left" w:pos="1276"/>
          <w:tab w:val="left" w:pos="1311"/>
        </w:tabs>
        <w:spacing w:line="240" w:lineRule="auto"/>
        <w:ind w:firstLine="851"/>
        <w:rPr>
          <w:szCs w:val="24"/>
        </w:rPr>
      </w:pPr>
      <w:r w:rsidRPr="00A118D2">
        <w:rPr>
          <w:szCs w:val="24"/>
        </w:rPr>
        <w:lastRenderedPageBreak/>
        <w:t>8.2.</w:t>
      </w:r>
      <w:r w:rsidRPr="00A118D2">
        <w:rPr>
          <w:szCs w:val="24"/>
        </w:rPr>
        <w:tab/>
        <w:t xml:space="preserve">neperleisti jokių savo teisių ir įsipareigojimų, kylančių iš šios Sutarties, tretiesiems asmenims be rašytinio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sutikimo;</w:t>
      </w:r>
    </w:p>
    <w:p w14:paraId="524772ED" w14:textId="77777777" w:rsidR="00397900" w:rsidRPr="00A118D2" w:rsidRDefault="00397900" w:rsidP="00397900">
      <w:pPr>
        <w:pStyle w:val="BodyTextIndent3"/>
        <w:tabs>
          <w:tab w:val="left" w:pos="1276"/>
          <w:tab w:val="left" w:pos="1425"/>
        </w:tabs>
        <w:spacing w:line="240" w:lineRule="auto"/>
        <w:ind w:firstLine="851"/>
        <w:rPr>
          <w:lang w:val="lt-LT"/>
        </w:rPr>
      </w:pPr>
      <w:r w:rsidRPr="00A118D2">
        <w:rPr>
          <w:lang w:val="lt-LT"/>
        </w:rPr>
        <w:t>8.3.</w:t>
      </w:r>
      <w:r w:rsidRPr="00A118D2">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14:paraId="1A10D461" w14:textId="77777777" w:rsidR="00397900" w:rsidRPr="00A118D2" w:rsidRDefault="00397900" w:rsidP="00397900">
      <w:pPr>
        <w:pStyle w:val="BodyTextIndent3"/>
        <w:tabs>
          <w:tab w:val="left" w:pos="1276"/>
          <w:tab w:val="left" w:pos="1425"/>
        </w:tabs>
        <w:spacing w:line="240" w:lineRule="auto"/>
        <w:ind w:firstLine="851"/>
        <w:rPr>
          <w:color w:val="000000"/>
          <w:lang w:val="lt-LT"/>
        </w:rPr>
      </w:pPr>
      <w:r w:rsidRPr="00A118D2">
        <w:rPr>
          <w:lang w:val="lt-LT"/>
        </w:rPr>
        <w:t>8.4.</w:t>
      </w:r>
      <w:r w:rsidRPr="00A118D2">
        <w:rPr>
          <w:lang w:val="lt-LT"/>
        </w:rPr>
        <w:tab/>
        <w:t xml:space="preserve">likus ne mažiau kaip </w:t>
      </w:r>
      <w:r w:rsidRPr="00A118D2">
        <w:rPr>
          <w:rFonts w:eastAsia="Calibri"/>
          <w:lang w:val="lt-LT" w:eastAsia="lt-LT"/>
        </w:rPr>
        <w:t xml:space="preserve">7 (septynioms) </w:t>
      </w:r>
      <w:r w:rsidRPr="00A118D2">
        <w:rPr>
          <w:lang w:val="lt-LT"/>
        </w:rPr>
        <w:t xml:space="preserve">darbo dienoms iki savanoriškų darbų pradžios apie planuojamus savanoriškus darbus iš anksto raštu informuoti VVG apie tai, kokia yra </w:t>
      </w:r>
      <w:r w:rsidRPr="00A118D2">
        <w:rPr>
          <w:color w:val="000000"/>
          <w:lang w:val="lt-LT"/>
        </w:rPr>
        <w:t xml:space="preserve">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w:t>
      </w:r>
      <w:proofErr w:type="spellStart"/>
      <w:r w:rsidRPr="00A118D2">
        <w:rPr>
          <w:color w:val="000000"/>
          <w:lang w:val="lt-LT"/>
        </w:rPr>
        <w:t>savanoriausiančių</w:t>
      </w:r>
      <w:proofErr w:type="spellEnd"/>
      <w:r w:rsidRPr="00A118D2">
        <w:rPr>
          <w:color w:val="000000"/>
          <w:lang w:val="lt-LT"/>
        </w:rPr>
        <w:t xml:space="preserve"> asmenų skaičius (jeigu planuojami savanoriški darbai yra atšaukiami (pvz., dėl netinkamų oro sąlygų), tą pačią dieną, kai sužinoma apie tokių darbų atšaukimą, privaloma pranešti raštu VVG);</w:t>
      </w:r>
    </w:p>
    <w:p w14:paraId="12B03E65" w14:textId="77777777" w:rsidR="00397900" w:rsidRPr="00A118D2" w:rsidRDefault="00397900" w:rsidP="00397900">
      <w:pPr>
        <w:pStyle w:val="BodyTextIndent3"/>
        <w:tabs>
          <w:tab w:val="left" w:pos="1276"/>
          <w:tab w:val="left" w:pos="1425"/>
        </w:tabs>
        <w:spacing w:line="240" w:lineRule="auto"/>
        <w:ind w:firstLine="851"/>
        <w:rPr>
          <w:lang w:val="lt-LT"/>
        </w:rPr>
      </w:pPr>
      <w:r w:rsidRPr="00A118D2">
        <w:rPr>
          <w:color w:val="000000"/>
          <w:lang w:val="lt-LT"/>
        </w:rPr>
        <w:t>8.5.</w:t>
      </w:r>
      <w:r w:rsidRPr="00A118D2">
        <w:rPr>
          <w:color w:val="000000"/>
          <w:lang w:val="lt-LT"/>
        </w:rPr>
        <w:tab/>
        <w:t xml:space="preserve">informaciją apie atliktą savanorišką darbą fiksuoti Savanoriško darbo laiko apskaitos lentelėje, nurodydamas visą privalomą informaciją, ir Savanoriško darbo laiko apskaitos lentelę </w:t>
      </w:r>
      <w:r w:rsidRPr="00A118D2">
        <w:rPr>
          <w:lang w:val="lt-LT"/>
        </w:rPr>
        <w:t xml:space="preserve">pateikti VVG, </w:t>
      </w:r>
      <w:r w:rsidRPr="00A118D2">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p>
    <w:p w14:paraId="0E56622A" w14:textId="77777777" w:rsidR="00397900" w:rsidRPr="00A118D2" w:rsidRDefault="00397900" w:rsidP="00397900">
      <w:pPr>
        <w:pStyle w:val="BodyTextIndent3"/>
        <w:tabs>
          <w:tab w:val="left" w:pos="1276"/>
          <w:tab w:val="left" w:pos="1425"/>
        </w:tabs>
        <w:spacing w:line="240" w:lineRule="auto"/>
        <w:ind w:firstLine="851"/>
        <w:rPr>
          <w:lang w:val="lt-LT"/>
        </w:rPr>
      </w:pPr>
      <w:r w:rsidRPr="00A118D2">
        <w:rPr>
          <w:lang w:val="lt-LT"/>
        </w:rPr>
        <w:t>8.6.</w:t>
      </w:r>
      <w:r w:rsidRPr="00A118D2">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A118D2">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A118D2">
        <w:rPr>
          <w:lang w:val="lt-LT"/>
        </w:rPr>
        <w:t>;</w:t>
      </w:r>
    </w:p>
    <w:p w14:paraId="2300A4F3" w14:textId="77777777" w:rsidR="00397900" w:rsidRPr="00A118D2" w:rsidRDefault="00397900" w:rsidP="00397900">
      <w:pPr>
        <w:pStyle w:val="BodyTextIndent3"/>
        <w:tabs>
          <w:tab w:val="clear" w:pos="993"/>
          <w:tab w:val="left" w:pos="1276"/>
          <w:tab w:val="left" w:pos="1418"/>
        </w:tabs>
        <w:spacing w:line="240" w:lineRule="auto"/>
        <w:ind w:firstLine="851"/>
        <w:rPr>
          <w:lang w:val="lt-LT"/>
        </w:rPr>
      </w:pPr>
      <w:r w:rsidRPr="00A118D2">
        <w:rPr>
          <w:lang w:val="lt-LT"/>
        </w:rPr>
        <w:t>8.7.</w:t>
      </w:r>
      <w:r w:rsidRPr="00A118D2">
        <w:rPr>
          <w:lang w:val="lt-LT"/>
        </w:rPr>
        <w:tab/>
        <w:t xml:space="preserve">įgyvendindamas vietos projektą reguliariai konsultuotis su Partneriu </w:t>
      </w:r>
      <w:r w:rsidRPr="00A118D2">
        <w:rPr>
          <w:i/>
          <w:lang w:val="lt-LT"/>
        </w:rPr>
        <w:t>(-</w:t>
      </w:r>
      <w:proofErr w:type="spellStart"/>
      <w:r w:rsidRPr="00A118D2">
        <w:rPr>
          <w:i/>
          <w:lang w:val="lt-LT"/>
        </w:rPr>
        <w:t>iais</w:t>
      </w:r>
      <w:proofErr w:type="spellEnd"/>
      <w:r w:rsidRPr="00A118D2">
        <w:rPr>
          <w:i/>
          <w:lang w:val="lt-LT"/>
        </w:rPr>
        <w:t>)</w:t>
      </w:r>
      <w:r w:rsidRPr="00A118D2">
        <w:rPr>
          <w:lang w:val="lt-LT"/>
        </w:rPr>
        <w:t xml:space="preserve"> ir nuolat jį </w:t>
      </w:r>
      <w:r w:rsidRPr="00A118D2">
        <w:rPr>
          <w:i/>
          <w:lang w:val="lt-LT"/>
        </w:rPr>
        <w:t>(juos)</w:t>
      </w:r>
      <w:r w:rsidRPr="00A118D2">
        <w:rPr>
          <w:lang w:val="lt-LT"/>
        </w:rPr>
        <w:t xml:space="preserve"> informuoti apie vietos projekto įgyvendinimo eigą; </w:t>
      </w:r>
      <w:r w:rsidRPr="00A118D2">
        <w:rPr>
          <w:color w:val="000000"/>
          <w:lang w:val="lt-LT"/>
        </w:rPr>
        <w:t xml:space="preserve">atstovauti visiems vietos projekto partneriams vietos projekto įgyvendinimo klausimais ir užtikrinti, kad Partneris </w:t>
      </w:r>
      <w:r w:rsidRPr="00A118D2">
        <w:rPr>
          <w:i/>
          <w:color w:val="000000"/>
          <w:lang w:val="lt-LT"/>
        </w:rPr>
        <w:t>(-</w:t>
      </w:r>
      <w:proofErr w:type="spellStart"/>
      <w:r w:rsidRPr="00A118D2">
        <w:rPr>
          <w:i/>
          <w:color w:val="000000"/>
          <w:lang w:val="lt-LT"/>
        </w:rPr>
        <w:t>iai</w:t>
      </w:r>
      <w:proofErr w:type="spellEnd"/>
      <w:r w:rsidRPr="00A118D2">
        <w:rPr>
          <w:i/>
          <w:color w:val="000000"/>
          <w:lang w:val="lt-LT"/>
        </w:rPr>
        <w:t>)</w:t>
      </w:r>
      <w:r w:rsidRPr="00A118D2">
        <w:rPr>
          <w:color w:val="000000"/>
          <w:lang w:val="lt-LT"/>
        </w:rPr>
        <w:t xml:space="preserve"> būtų tinkamai informuotas </w:t>
      </w:r>
      <w:r w:rsidRPr="00A118D2">
        <w:rPr>
          <w:i/>
          <w:color w:val="000000"/>
          <w:lang w:val="lt-LT"/>
        </w:rPr>
        <w:t>(-i)</w:t>
      </w:r>
      <w:r w:rsidRPr="00A118D2">
        <w:rPr>
          <w:color w:val="000000"/>
          <w:lang w:val="lt-LT"/>
        </w:rPr>
        <w:t xml:space="preserve"> apie jo </w:t>
      </w:r>
      <w:r w:rsidRPr="00A118D2">
        <w:rPr>
          <w:i/>
          <w:color w:val="000000"/>
          <w:lang w:val="lt-LT"/>
        </w:rPr>
        <w:t>(jų)</w:t>
      </w:r>
      <w:r w:rsidRPr="00A118D2">
        <w:rPr>
          <w:color w:val="000000"/>
          <w:lang w:val="lt-LT"/>
        </w:rPr>
        <w:t xml:space="preserve"> pareigas, susijusias su vietos projekto vykdymo sutarties vykdymu ir vietos projekto įgyvendinimu, taip pat laikytųsi visų su vietos projekto įgyvendinimu susijusių įsipareigojimų, nustatytų </w:t>
      </w:r>
      <w:r w:rsidRPr="00A118D2">
        <w:rPr>
          <w:lang w:val="lt-LT"/>
        </w:rPr>
        <w:t xml:space="preserve">šioje Sutartyje, </w:t>
      </w:r>
      <w:r w:rsidRPr="00A118D2">
        <w:rPr>
          <w:color w:val="000000"/>
          <w:lang w:val="lt-LT"/>
        </w:rPr>
        <w:t>Taisyklėse ir FSA;</w:t>
      </w:r>
    </w:p>
    <w:p w14:paraId="6AC4C0E3" w14:textId="77777777" w:rsidR="00397900" w:rsidRPr="00A118D2" w:rsidRDefault="00397900" w:rsidP="00397900">
      <w:pPr>
        <w:tabs>
          <w:tab w:val="left" w:pos="1197"/>
          <w:tab w:val="left" w:pos="1276"/>
          <w:tab w:val="left" w:pos="1418"/>
        </w:tabs>
        <w:ind w:firstLine="851"/>
        <w:jc w:val="both"/>
        <w:rPr>
          <w:bCs/>
        </w:rPr>
      </w:pPr>
      <w:r w:rsidRPr="00A118D2">
        <w:rPr>
          <w:bCs/>
        </w:rPr>
        <w:t>8.8.</w:t>
      </w:r>
      <w:r w:rsidRPr="00A118D2">
        <w:rPr>
          <w:bCs/>
        </w:rPr>
        <w:tab/>
        <w:t>atstovauti Šalims ginčuose su trečiaisiais asmenimis;</w:t>
      </w:r>
    </w:p>
    <w:p w14:paraId="1928B0AA" w14:textId="77777777" w:rsidR="00397900" w:rsidRPr="00A118D2" w:rsidRDefault="00397900" w:rsidP="00397900">
      <w:pPr>
        <w:tabs>
          <w:tab w:val="left" w:pos="1197"/>
          <w:tab w:val="left" w:pos="1276"/>
          <w:tab w:val="left" w:pos="1418"/>
        </w:tabs>
        <w:ind w:firstLine="851"/>
        <w:jc w:val="both"/>
        <w:rPr>
          <w:bCs/>
        </w:rPr>
      </w:pPr>
      <w:r w:rsidRPr="00A118D2">
        <w:t>8.9.</w:t>
      </w:r>
      <w:r w:rsidRPr="00A118D2">
        <w:rPr>
          <w:bCs/>
        </w:rPr>
        <w:tab/>
        <w:t xml:space="preserve">parengti ir suderinti su Partneriu </w:t>
      </w:r>
      <w:r w:rsidRPr="00A118D2">
        <w:rPr>
          <w:bCs/>
          <w:i/>
        </w:rPr>
        <w:t>(-</w:t>
      </w:r>
      <w:proofErr w:type="spellStart"/>
      <w:r w:rsidRPr="00A118D2">
        <w:rPr>
          <w:bCs/>
          <w:i/>
        </w:rPr>
        <w:t>iais</w:t>
      </w:r>
      <w:proofErr w:type="spellEnd"/>
      <w:r w:rsidRPr="00A118D2">
        <w:rPr>
          <w:bCs/>
          <w:i/>
        </w:rPr>
        <w:t>)</w:t>
      </w:r>
      <w:r w:rsidRPr="00A118D2">
        <w:rPr>
          <w:bCs/>
        </w:rPr>
        <w:t xml:space="preserve"> vietos projekto vykdymo etapus;</w:t>
      </w:r>
    </w:p>
    <w:p w14:paraId="490E2853" w14:textId="77777777" w:rsidR="00397900" w:rsidRPr="00A118D2" w:rsidRDefault="00397900" w:rsidP="00397900">
      <w:pPr>
        <w:pStyle w:val="BodyTextIndent3"/>
        <w:tabs>
          <w:tab w:val="clear" w:pos="993"/>
          <w:tab w:val="num" w:pos="0"/>
          <w:tab w:val="left" w:pos="1197"/>
          <w:tab w:val="left" w:pos="1418"/>
          <w:tab w:val="left" w:pos="1539"/>
        </w:tabs>
        <w:spacing w:line="240" w:lineRule="auto"/>
        <w:ind w:firstLine="851"/>
        <w:rPr>
          <w:lang w:val="lt-LT"/>
        </w:rPr>
      </w:pPr>
      <w:r w:rsidRPr="00A118D2">
        <w:rPr>
          <w:lang w:val="lt-LT"/>
        </w:rPr>
        <w:t>8.10.</w:t>
      </w:r>
      <w:r w:rsidRPr="00A118D2">
        <w:rPr>
          <w:lang w:val="lt-LT"/>
        </w:rPr>
        <w:tab/>
        <w:t>prie vietos projekto įgyvendinimo prisidėti nuosavu indėliu (piniginėmis lėšomis),</w:t>
      </w:r>
      <w:r w:rsidRPr="00A118D2">
        <w:rPr>
          <w:i/>
          <w:lang w:val="lt-LT"/>
        </w:rPr>
        <w:t xml:space="preserve"> </w:t>
      </w:r>
      <w:r w:rsidRPr="00A118D2">
        <w:rPr>
          <w:lang w:val="lt-LT"/>
        </w:rPr>
        <w:t xml:space="preserve">kaip aprašyta šio Sutarties IV skyriuje „Pareiškėjo ir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įnašai į vietos projektą“;</w:t>
      </w:r>
    </w:p>
    <w:p w14:paraId="3F2DC554" w14:textId="77777777" w:rsidR="00397900" w:rsidRDefault="00397900" w:rsidP="00397900">
      <w:pPr>
        <w:pStyle w:val="num1diagrama0"/>
        <w:tabs>
          <w:tab w:val="left" w:pos="1418"/>
          <w:tab w:val="left" w:pos="1539"/>
        </w:tabs>
        <w:ind w:firstLine="851"/>
        <w:rPr>
          <w:iCs/>
          <w:sz w:val="24"/>
          <w:szCs w:val="24"/>
        </w:rPr>
      </w:pPr>
      <w:r w:rsidRPr="00A118D2">
        <w:rPr>
          <w:sz w:val="24"/>
          <w:szCs w:val="24"/>
        </w:rPr>
        <w:t>8.11</w:t>
      </w:r>
      <w:r w:rsidRPr="00A118D2">
        <w:rPr>
          <w:i/>
          <w:sz w:val="24"/>
          <w:szCs w:val="24"/>
        </w:rPr>
        <w:t>.</w:t>
      </w:r>
      <w:r w:rsidRPr="00A118D2">
        <w:rPr>
          <w:i/>
          <w:sz w:val="24"/>
          <w:szCs w:val="24"/>
        </w:rPr>
        <w:tab/>
      </w:r>
      <w:r w:rsidRPr="007D7685">
        <w:rPr>
          <w:iCs/>
          <w:sz w:val="24"/>
          <w:szCs w:val="24"/>
        </w:rPr>
        <w:t>nenutraukti gamybinės veiklos ir neperkelti jos už VVG teritorijos ribų (taikoma, jeigu vietos projektas susijęs su investicijomis į infrastruktūrą, verslą, išskyrus atvejus, nurodytus Taisyklių 23.1.4.1 ir 23.1.4.2 papunkčiuose)</w:t>
      </w:r>
      <w:r>
        <w:rPr>
          <w:iCs/>
          <w:sz w:val="24"/>
          <w:szCs w:val="24"/>
        </w:rPr>
        <w:t>;</w:t>
      </w:r>
    </w:p>
    <w:p w14:paraId="59F804CD" w14:textId="77777777" w:rsidR="00397900" w:rsidRDefault="00397900" w:rsidP="00397900">
      <w:pPr>
        <w:pStyle w:val="num1diagrama0"/>
        <w:tabs>
          <w:tab w:val="left" w:pos="1418"/>
          <w:tab w:val="left" w:pos="1539"/>
        </w:tabs>
        <w:ind w:firstLine="851"/>
        <w:rPr>
          <w:iCs/>
          <w:sz w:val="24"/>
          <w:szCs w:val="24"/>
        </w:rPr>
      </w:pPr>
      <w:r>
        <w:rPr>
          <w:iCs/>
          <w:sz w:val="24"/>
          <w:szCs w:val="24"/>
        </w:rPr>
        <w:t xml:space="preserve">8.12. </w:t>
      </w:r>
      <w:r w:rsidRPr="007D7685">
        <w:rPr>
          <w:iCs/>
          <w:sz w:val="24"/>
          <w:szCs w:val="24"/>
        </w:rPr>
        <w:t>nepakeisti nekilnojamojo turto arba jo dalies, į kurį investuojama, nuosavybės teisių (taikoma, jeigu vietos projektas susijęs su investicijomis į infrastruktūrą arba verslą, arba tas nekilnojamasis turtas buvo pripažintas tinkamu nuosavu indėliu);</w:t>
      </w:r>
    </w:p>
    <w:p w14:paraId="1ADD0BC9" w14:textId="77777777" w:rsidR="00397900" w:rsidRDefault="00397900" w:rsidP="00397900">
      <w:pPr>
        <w:pStyle w:val="num1diagrama0"/>
        <w:tabs>
          <w:tab w:val="left" w:pos="1418"/>
          <w:tab w:val="left" w:pos="1539"/>
        </w:tabs>
        <w:ind w:firstLine="851"/>
        <w:rPr>
          <w:iCs/>
          <w:sz w:val="24"/>
          <w:szCs w:val="24"/>
        </w:rPr>
      </w:pPr>
      <w:r>
        <w:rPr>
          <w:iCs/>
          <w:sz w:val="24"/>
          <w:szCs w:val="24"/>
        </w:rPr>
        <w:t xml:space="preserve">8.13. </w:t>
      </w:r>
      <w:r w:rsidRPr="007D7685">
        <w:rPr>
          <w:iCs/>
          <w:sz w:val="24"/>
          <w:szCs w:val="24"/>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p w14:paraId="2D19D34C" w14:textId="77777777" w:rsidR="00397900" w:rsidRDefault="00397900" w:rsidP="00397900">
      <w:pPr>
        <w:pStyle w:val="num1diagrama0"/>
        <w:tabs>
          <w:tab w:val="left" w:pos="1418"/>
          <w:tab w:val="left" w:pos="1539"/>
        </w:tabs>
        <w:ind w:firstLine="851"/>
        <w:rPr>
          <w:iCs/>
          <w:sz w:val="24"/>
          <w:szCs w:val="24"/>
        </w:rPr>
      </w:pPr>
      <w:r>
        <w:rPr>
          <w:iCs/>
          <w:sz w:val="24"/>
          <w:szCs w:val="24"/>
        </w:rPr>
        <w:t xml:space="preserve">8.14. </w:t>
      </w:r>
      <w:r w:rsidRPr="007D7685">
        <w:rPr>
          <w:iCs/>
          <w:sz w:val="24"/>
          <w:szCs w:val="24"/>
        </w:rPr>
        <w:t>viešinti gautą paramą Taisyklių 155–160 punktų nustatyta tvarka</w:t>
      </w:r>
      <w:r>
        <w:rPr>
          <w:iCs/>
          <w:sz w:val="24"/>
          <w:szCs w:val="24"/>
        </w:rPr>
        <w:t>;</w:t>
      </w:r>
    </w:p>
    <w:p w14:paraId="52CBC3B4" w14:textId="77777777" w:rsidR="00397900" w:rsidRDefault="00397900" w:rsidP="00397900">
      <w:pPr>
        <w:pStyle w:val="num1diagrama0"/>
        <w:tabs>
          <w:tab w:val="left" w:pos="1418"/>
          <w:tab w:val="left" w:pos="1539"/>
        </w:tabs>
        <w:ind w:firstLine="851"/>
        <w:rPr>
          <w:iCs/>
          <w:sz w:val="24"/>
          <w:szCs w:val="24"/>
        </w:rPr>
      </w:pPr>
      <w:r>
        <w:rPr>
          <w:iCs/>
          <w:sz w:val="24"/>
          <w:szCs w:val="24"/>
        </w:rPr>
        <w:lastRenderedPageBreak/>
        <w:t xml:space="preserve">8.15. </w:t>
      </w:r>
      <w:r w:rsidRPr="007D7685">
        <w:rPr>
          <w:iCs/>
          <w:sz w:val="24"/>
          <w:szCs w:val="24"/>
        </w:rPr>
        <w:t>su vietos projektu susijusių finansinių operacijų įrašus atskirti nuo kitų vietos projekto vykdytojo vykdomų finansinių operacijų;</w:t>
      </w:r>
    </w:p>
    <w:p w14:paraId="6E1FB9F6" w14:textId="77777777" w:rsidR="00397900" w:rsidRDefault="00397900" w:rsidP="00397900">
      <w:pPr>
        <w:pStyle w:val="num1diagrama0"/>
        <w:tabs>
          <w:tab w:val="left" w:pos="1418"/>
          <w:tab w:val="left" w:pos="1539"/>
        </w:tabs>
        <w:ind w:firstLine="851"/>
        <w:rPr>
          <w:iCs/>
          <w:sz w:val="24"/>
          <w:szCs w:val="24"/>
        </w:rPr>
      </w:pPr>
      <w:r>
        <w:rPr>
          <w:iCs/>
          <w:sz w:val="24"/>
          <w:szCs w:val="24"/>
        </w:rPr>
        <w:t xml:space="preserve">8.16. </w:t>
      </w:r>
      <w:r w:rsidRPr="00884FBF">
        <w:rPr>
          <w:iCs/>
          <w:sz w:val="24"/>
          <w:szCs w:val="24"/>
        </w:rPr>
        <w:t>siekiant palankaus sprendimo, nedaryti įtakos vietos projektą vertinantiems VPS vykdytojos darbuotojams, sprendimą dėl vietos projekto finansavimo priimančiam VPS vykdytojos valdymo organui arba atskiriems jo nariams, Agentūrai, Ministerijai;</w:t>
      </w:r>
    </w:p>
    <w:p w14:paraId="522E0FF2" w14:textId="77777777" w:rsidR="00397900" w:rsidRDefault="00397900" w:rsidP="00397900">
      <w:pPr>
        <w:pStyle w:val="num1diagrama0"/>
        <w:tabs>
          <w:tab w:val="left" w:pos="1418"/>
          <w:tab w:val="left" w:pos="1539"/>
        </w:tabs>
        <w:ind w:firstLine="851"/>
        <w:rPr>
          <w:iCs/>
          <w:sz w:val="24"/>
          <w:szCs w:val="24"/>
        </w:rPr>
      </w:pPr>
      <w:r>
        <w:rPr>
          <w:iCs/>
          <w:sz w:val="24"/>
          <w:szCs w:val="24"/>
        </w:rPr>
        <w:t xml:space="preserve">8.17. </w:t>
      </w:r>
      <w:r w:rsidRPr="00884FBF">
        <w:rPr>
          <w:iCs/>
          <w:sz w:val="24"/>
          <w:szCs w:val="24"/>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p w14:paraId="4C26A13D" w14:textId="77777777" w:rsidR="00397900" w:rsidRDefault="00397900" w:rsidP="00397900">
      <w:pPr>
        <w:pStyle w:val="num1diagrama0"/>
        <w:tabs>
          <w:tab w:val="left" w:pos="1418"/>
          <w:tab w:val="left" w:pos="1539"/>
        </w:tabs>
        <w:ind w:firstLine="851"/>
        <w:rPr>
          <w:iCs/>
          <w:sz w:val="24"/>
          <w:szCs w:val="24"/>
        </w:rPr>
      </w:pPr>
      <w:r>
        <w:rPr>
          <w:iCs/>
          <w:sz w:val="24"/>
          <w:szCs w:val="24"/>
        </w:rPr>
        <w:t xml:space="preserve">8.18. </w:t>
      </w:r>
      <w:r w:rsidRPr="00884FBF">
        <w:rPr>
          <w:iCs/>
          <w:sz w:val="24"/>
          <w:szCs w:val="24"/>
        </w:rPr>
        <w:t>teikti VPS vykdytojai ir (arba) Agentūrai visą informaciją ir duomenis, susijusius su vietos projekto įgyvendinimu, reikalingus vietos projekto įgyvendinimo valdymui, stebėsenai ir vertinimui atlikti</w:t>
      </w:r>
      <w:r>
        <w:rPr>
          <w:iCs/>
          <w:sz w:val="24"/>
          <w:szCs w:val="24"/>
        </w:rPr>
        <w:t>;</w:t>
      </w:r>
    </w:p>
    <w:p w14:paraId="01047156" w14:textId="77777777" w:rsidR="00397900" w:rsidRDefault="00397900" w:rsidP="00397900">
      <w:pPr>
        <w:pStyle w:val="num1diagrama0"/>
        <w:tabs>
          <w:tab w:val="left" w:pos="1418"/>
          <w:tab w:val="left" w:pos="1539"/>
        </w:tabs>
        <w:ind w:firstLine="851"/>
        <w:rPr>
          <w:iCs/>
          <w:sz w:val="24"/>
          <w:szCs w:val="24"/>
        </w:rPr>
      </w:pPr>
      <w:r>
        <w:rPr>
          <w:iCs/>
          <w:sz w:val="24"/>
          <w:szCs w:val="24"/>
        </w:rPr>
        <w:t xml:space="preserve">8.19. </w:t>
      </w:r>
      <w:r w:rsidRPr="00884FBF">
        <w:rPr>
          <w:iCs/>
          <w:sz w:val="24"/>
          <w:szCs w:val="24"/>
        </w:rPr>
        <w:t xml:space="preserve">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w:t>
      </w:r>
      <w:r>
        <w:rPr>
          <w:iCs/>
          <w:sz w:val="24"/>
          <w:szCs w:val="24"/>
        </w:rPr>
        <w:t>turi būti</w:t>
      </w:r>
      <w:r w:rsidRPr="00884FBF">
        <w:rPr>
          <w:iCs/>
          <w:sz w:val="24"/>
          <w:szCs w:val="24"/>
        </w:rPr>
        <w:t xml:space="preserve"> užtikrint</w:t>
      </w:r>
      <w:r>
        <w:rPr>
          <w:iCs/>
          <w:sz w:val="24"/>
          <w:szCs w:val="24"/>
        </w:rPr>
        <w:t>as</w:t>
      </w:r>
      <w:r w:rsidRPr="00884FBF">
        <w:rPr>
          <w:iCs/>
          <w:sz w:val="24"/>
          <w:szCs w:val="24"/>
        </w:rPr>
        <w:t xml:space="preserve"> privalomų maisto tvarkymo subjektų pareigų, susijusių su maisto tvarkymo veikla, </w:t>
      </w:r>
      <w:proofErr w:type="spellStart"/>
      <w:r w:rsidRPr="00884FBF">
        <w:rPr>
          <w:iCs/>
          <w:sz w:val="24"/>
          <w:szCs w:val="24"/>
        </w:rPr>
        <w:t>laikymąsi</w:t>
      </w:r>
      <w:r>
        <w:rPr>
          <w:iCs/>
          <w:sz w:val="24"/>
          <w:szCs w:val="24"/>
        </w:rPr>
        <w:t>s</w:t>
      </w:r>
      <w:proofErr w:type="spellEnd"/>
      <w:r w:rsidRPr="00884FBF">
        <w:rPr>
          <w:iCs/>
          <w:sz w:val="24"/>
          <w:szCs w:val="24"/>
        </w:rPr>
        <w:t>.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r>
        <w:rPr>
          <w:iCs/>
          <w:sz w:val="24"/>
          <w:szCs w:val="24"/>
        </w:rPr>
        <w:t>;</w:t>
      </w:r>
    </w:p>
    <w:p w14:paraId="227CB15B" w14:textId="77777777" w:rsidR="00397900" w:rsidRPr="00A118D2" w:rsidRDefault="00397900" w:rsidP="00397900">
      <w:pPr>
        <w:pStyle w:val="num1diagrama0"/>
        <w:tabs>
          <w:tab w:val="left" w:pos="1418"/>
          <w:tab w:val="left" w:pos="1539"/>
        </w:tabs>
        <w:ind w:firstLine="851"/>
        <w:rPr>
          <w:i/>
          <w:sz w:val="24"/>
          <w:szCs w:val="24"/>
        </w:rPr>
      </w:pPr>
      <w:r>
        <w:rPr>
          <w:iCs/>
          <w:sz w:val="24"/>
          <w:szCs w:val="24"/>
        </w:rPr>
        <w:t xml:space="preserve">8.20. </w:t>
      </w:r>
      <w:r w:rsidRPr="007D5030">
        <w:rPr>
          <w:iCs/>
          <w:sz w:val="24"/>
          <w:szCs w:val="24"/>
        </w:rPr>
        <w:t>Pateikti detalų atliktų darbų aktą (su kiekvienu mokėjimo prašymu, kuriame deklaruojamos statybos darbų išlaidos), kuriame atsispindėtų faktiškai atlikti darbai. Aktuose turi būti nurodomi panaudotų medžiagų kiekiai ir kiekvienas atliekamas darbas įvardijamas atskirai. Atlikti darbai negali būti išreiškiami procentine išraiška.</w:t>
      </w:r>
    </w:p>
    <w:p w14:paraId="24ACC3FB" w14:textId="77777777" w:rsidR="00397900" w:rsidRPr="00A118D2" w:rsidRDefault="00397900" w:rsidP="00397900">
      <w:pPr>
        <w:pStyle w:val="BodyTextIndent3"/>
        <w:tabs>
          <w:tab w:val="left" w:pos="1197"/>
          <w:tab w:val="left" w:pos="1425"/>
        </w:tabs>
        <w:spacing w:line="240" w:lineRule="auto"/>
        <w:ind w:firstLine="851"/>
        <w:rPr>
          <w:lang w:val="lt-LT"/>
        </w:rPr>
      </w:pPr>
      <w:r w:rsidRPr="00A118D2">
        <w:rPr>
          <w:lang w:val="lt-LT"/>
        </w:rPr>
        <w:t>9.</w:t>
      </w:r>
      <w:r w:rsidRPr="00A118D2">
        <w:rPr>
          <w:lang w:val="lt-LT"/>
        </w:rPr>
        <w:tab/>
        <w:t xml:space="preserve">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xml:space="preserve"> įsipareigoja:</w:t>
      </w:r>
    </w:p>
    <w:p w14:paraId="12E743F3" w14:textId="6A7D7F54" w:rsidR="00397900" w:rsidRPr="00A118D2" w:rsidRDefault="00397900" w:rsidP="00397900">
      <w:pPr>
        <w:pStyle w:val="BodyTextIndent3"/>
        <w:tabs>
          <w:tab w:val="left" w:pos="1276"/>
          <w:tab w:val="left" w:pos="1368"/>
        </w:tabs>
        <w:spacing w:line="240" w:lineRule="auto"/>
        <w:ind w:firstLine="851"/>
        <w:rPr>
          <w:lang w:val="lt-LT"/>
        </w:rPr>
      </w:pPr>
      <w:r w:rsidRPr="00A118D2">
        <w:rPr>
          <w:lang w:val="lt-LT"/>
        </w:rPr>
        <w:t>9.1.</w:t>
      </w:r>
      <w:r w:rsidRPr="00A118D2">
        <w:rPr>
          <w:lang w:val="lt-LT"/>
        </w:rPr>
        <w:tab/>
        <w:t xml:space="preserve">finansuoti vietos projekto įgyvendinimą piniginiu įnašu, kaip numatyta šios Sutarties IV skyriuje „Pareiškėjo ir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įnašai į vietos projektą“;</w:t>
      </w:r>
      <w:r w:rsidRPr="00A118D2">
        <w:rPr>
          <w:rStyle w:val="FootnoteReference"/>
          <w:lang w:val="lt-LT"/>
        </w:rPr>
        <w:footnoteReference w:id="6"/>
      </w:r>
    </w:p>
    <w:p w14:paraId="4D266F3F" w14:textId="6E5AB4A3" w:rsidR="00397900" w:rsidRPr="00A118D2" w:rsidRDefault="00397900" w:rsidP="00397900">
      <w:pPr>
        <w:pStyle w:val="BodyTextIndent3"/>
        <w:tabs>
          <w:tab w:val="left" w:pos="1276"/>
          <w:tab w:val="left" w:pos="1368"/>
        </w:tabs>
        <w:spacing w:line="240" w:lineRule="auto"/>
        <w:ind w:firstLine="851"/>
        <w:rPr>
          <w:lang w:val="lt-LT"/>
        </w:rPr>
      </w:pPr>
      <w:r w:rsidRPr="00A118D2">
        <w:rPr>
          <w:lang w:val="lt-LT"/>
        </w:rPr>
        <w:t>9.2.</w:t>
      </w:r>
      <w:r w:rsidRPr="00A118D2">
        <w:rPr>
          <w:lang w:val="lt-LT"/>
        </w:rPr>
        <w:tab/>
        <w:t>skyrus paramą vietos projektui įgyvendinti iki vietos projekto vykdymo sutarties pasirašymo perleisti nuosavybės teisę į nekilnojamąjį turtą ____________ Nr. ____________</w:t>
      </w:r>
      <w:r w:rsidR="006D555A">
        <w:rPr>
          <w:lang w:val="lt-LT"/>
        </w:rPr>
        <w:t xml:space="preserve">, </w:t>
      </w:r>
      <w:r w:rsidRPr="00A118D2">
        <w:rPr>
          <w:lang w:val="lt-LT"/>
        </w:rPr>
        <w:t>į kurį numatytos investicijos pagal vietos projektą, Pareiškėjui (nekilnojamojo turto nuosavybės teisės perleidimo faktas turi būti įregistruotas VĮ Registrų centro Nekilnojamojo turto registre ne vėliau kaip iki vietos projekto vykdymo sutarties pasirašymo). Taip pat patvirtinti, kad Partneris, perleidžiantis turtą Pareiškėjui, ir Pareiškėjas, perimantis turtą, nėra Taisyklėse nurodytais būdais susiję asmenys;</w:t>
      </w:r>
    </w:p>
    <w:p w14:paraId="56869B4A" w14:textId="4D12D1D7" w:rsidR="00397900" w:rsidRPr="00A118D2" w:rsidRDefault="00397900" w:rsidP="00397900">
      <w:pPr>
        <w:pStyle w:val="BodyTextIndent3"/>
        <w:tabs>
          <w:tab w:val="left" w:pos="1276"/>
          <w:tab w:val="left" w:pos="1368"/>
        </w:tabs>
        <w:spacing w:line="240" w:lineRule="auto"/>
        <w:ind w:firstLine="851"/>
        <w:rPr>
          <w:lang w:val="lt-LT"/>
        </w:rPr>
      </w:pPr>
      <w:r w:rsidRPr="00A118D2">
        <w:rPr>
          <w:lang w:val="lt-LT"/>
        </w:rPr>
        <w:t>9.3.</w:t>
      </w:r>
      <w:r w:rsidRPr="00A118D2">
        <w:rPr>
          <w:lang w:val="lt-LT"/>
        </w:rPr>
        <w:tab/>
        <w:t>užtikrinti, kad ne vėliau kaip iki vietos projekto galutinio mokėjimo prašymo pateikimo termino, nurodyto vietos projekto vykdymo sutartyje, būtų VĮ Registrų centro Nekilnojamojo turto registre įregistruotas nekilnojamojo turto ____________ Nr. ____________</w:t>
      </w:r>
      <w:r w:rsidR="006D555A">
        <w:rPr>
          <w:lang w:val="lt-LT"/>
        </w:rPr>
        <w:t>,</w:t>
      </w:r>
      <w:r w:rsidRPr="004D69FD">
        <w:rPr>
          <w:i/>
          <w:color w:val="FF0000"/>
          <w:lang w:val="lt-LT"/>
        </w:rPr>
        <w:t xml:space="preserve"> </w:t>
      </w:r>
      <w:r w:rsidRPr="00A118D2">
        <w:rPr>
          <w:lang w:val="lt-LT"/>
        </w:rPr>
        <w:t>paskirties pakeitimą įrodantis faktas ir šio registro išrašas pateiktas VVG ne vėliau kaip su galutiniu mokėjimo prašymu;</w:t>
      </w:r>
    </w:p>
    <w:p w14:paraId="05004E7D" w14:textId="77777777" w:rsidR="00397900" w:rsidRPr="00A118D2" w:rsidRDefault="00397900" w:rsidP="00397900">
      <w:pPr>
        <w:pStyle w:val="BodyTextIndent3"/>
        <w:tabs>
          <w:tab w:val="left" w:pos="1276"/>
          <w:tab w:val="left" w:pos="1368"/>
        </w:tabs>
        <w:spacing w:line="240" w:lineRule="auto"/>
        <w:ind w:firstLine="851"/>
        <w:rPr>
          <w:lang w:val="lt-LT"/>
        </w:rPr>
      </w:pPr>
      <w:r w:rsidRPr="00A118D2">
        <w:rPr>
          <w:lang w:val="lt-LT"/>
        </w:rPr>
        <w:t>9.4.</w:t>
      </w:r>
      <w:r w:rsidRPr="00A118D2">
        <w:rPr>
          <w:lang w:val="lt-LT"/>
        </w:rPr>
        <w:tab/>
        <w:t>teikti informaciją Pareiškėjui, susijusią su Sutartyje numatytų įsipareigojimų vykdymu;</w:t>
      </w:r>
    </w:p>
    <w:p w14:paraId="77CFB466" w14:textId="679CD465" w:rsidR="00397900" w:rsidRPr="006D555A" w:rsidRDefault="00397900" w:rsidP="00397900">
      <w:pPr>
        <w:pStyle w:val="BodyTextIndent3"/>
        <w:tabs>
          <w:tab w:val="left" w:pos="1276"/>
          <w:tab w:val="left" w:pos="1368"/>
        </w:tabs>
        <w:spacing w:line="240" w:lineRule="auto"/>
        <w:ind w:firstLine="851"/>
        <w:rPr>
          <w:iCs/>
          <w:color w:val="000000" w:themeColor="text1"/>
          <w:lang w:val="lt-LT"/>
        </w:rPr>
      </w:pPr>
      <w:r w:rsidRPr="00A118D2">
        <w:rPr>
          <w:lang w:val="lt-LT"/>
        </w:rPr>
        <w:t>9.5.</w:t>
      </w:r>
      <w:r w:rsidRPr="00A118D2">
        <w:rPr>
          <w:lang w:val="lt-LT"/>
        </w:rPr>
        <w:tab/>
      </w:r>
      <w:r w:rsidR="006D555A" w:rsidRPr="006D555A">
        <w:rPr>
          <w:iCs/>
          <w:color w:val="000000" w:themeColor="text1"/>
          <w:lang w:val="lt-LT"/>
        </w:rPr>
        <w:t>pasirašyti projekto įgyvendinimui reikalingas sutartis, su projektu susijusius dokumentus bei vykdyti projektavimo ir statybos darbų užsakovo funkcijas.</w:t>
      </w:r>
      <w:r w:rsidRPr="006D555A">
        <w:rPr>
          <w:rStyle w:val="FootnoteReference"/>
          <w:iCs/>
          <w:color w:val="000000" w:themeColor="text1"/>
          <w:lang w:val="lt-LT"/>
        </w:rPr>
        <w:footnoteReference w:id="7"/>
      </w:r>
    </w:p>
    <w:p w14:paraId="7648A696" w14:textId="77777777" w:rsidR="00397900" w:rsidRPr="00A118D2" w:rsidRDefault="00397900" w:rsidP="00397900">
      <w:pPr>
        <w:pStyle w:val="SUT1"/>
        <w:numPr>
          <w:ilvl w:val="0"/>
          <w:numId w:val="0"/>
        </w:numPr>
        <w:tabs>
          <w:tab w:val="num" w:pos="0"/>
          <w:tab w:val="left" w:pos="1276"/>
          <w:tab w:val="left" w:pos="1425"/>
        </w:tabs>
        <w:spacing w:line="240" w:lineRule="auto"/>
        <w:ind w:firstLine="851"/>
        <w:rPr>
          <w:szCs w:val="24"/>
        </w:rPr>
      </w:pPr>
      <w:r w:rsidRPr="00A118D2">
        <w:rPr>
          <w:szCs w:val="24"/>
        </w:rPr>
        <w:lastRenderedPageBreak/>
        <w:t>10.</w:t>
      </w:r>
      <w:r w:rsidRPr="00A118D2">
        <w:rPr>
          <w:b/>
          <w:szCs w:val="24"/>
        </w:rPr>
        <w:tab/>
      </w:r>
      <w:r w:rsidRPr="00A118D2">
        <w:rPr>
          <w:szCs w:val="24"/>
        </w:rPr>
        <w:t>Pareiškėjas turi teisę:</w:t>
      </w:r>
    </w:p>
    <w:p w14:paraId="5C2BBA4F" w14:textId="77777777" w:rsidR="00397900" w:rsidRPr="00A118D2" w:rsidRDefault="00397900" w:rsidP="00397900">
      <w:pPr>
        <w:pStyle w:val="SUT1"/>
        <w:numPr>
          <w:ilvl w:val="0"/>
          <w:numId w:val="0"/>
        </w:numPr>
        <w:tabs>
          <w:tab w:val="num" w:pos="0"/>
          <w:tab w:val="left" w:pos="1197"/>
          <w:tab w:val="left" w:pos="1482"/>
        </w:tabs>
        <w:spacing w:line="240" w:lineRule="auto"/>
        <w:ind w:firstLine="851"/>
        <w:rPr>
          <w:b/>
          <w:szCs w:val="24"/>
        </w:rPr>
      </w:pPr>
      <w:r w:rsidRPr="00A118D2">
        <w:rPr>
          <w:szCs w:val="24"/>
        </w:rPr>
        <w:t>10.1.</w:t>
      </w:r>
      <w:r w:rsidRPr="00A118D2">
        <w:rPr>
          <w:szCs w:val="24"/>
        </w:rPr>
        <w:tab/>
        <w:t xml:space="preserve">vienašališkai nutraukti šią Sutartį su Partneriu </w:t>
      </w:r>
      <w:r w:rsidRPr="00A118D2">
        <w:rPr>
          <w:i/>
          <w:szCs w:val="24"/>
        </w:rPr>
        <w:t>(-</w:t>
      </w:r>
      <w:proofErr w:type="spellStart"/>
      <w:r w:rsidRPr="00A118D2">
        <w:rPr>
          <w:i/>
          <w:szCs w:val="24"/>
        </w:rPr>
        <w:t>iais</w:t>
      </w:r>
      <w:proofErr w:type="spellEnd"/>
      <w:r w:rsidRPr="00A118D2">
        <w:rPr>
          <w:i/>
          <w:szCs w:val="24"/>
        </w:rPr>
        <w:t>)</w:t>
      </w:r>
      <w:r w:rsidRPr="00A118D2">
        <w:rPr>
          <w:szCs w:val="24"/>
        </w:rPr>
        <w:t xml:space="preserve">, jeigu Partneris </w:t>
      </w:r>
      <w:r w:rsidRPr="00A118D2">
        <w:rPr>
          <w:i/>
          <w:szCs w:val="24"/>
        </w:rPr>
        <w:t>(-</w:t>
      </w:r>
      <w:proofErr w:type="spellStart"/>
      <w:r w:rsidRPr="00A118D2">
        <w:rPr>
          <w:i/>
          <w:szCs w:val="24"/>
        </w:rPr>
        <w:t>iai</w:t>
      </w:r>
      <w:proofErr w:type="spellEnd"/>
      <w:r w:rsidRPr="00A118D2">
        <w:rPr>
          <w:i/>
          <w:szCs w:val="24"/>
        </w:rPr>
        <w:t>)</w:t>
      </w:r>
      <w:r w:rsidRPr="00A118D2">
        <w:rPr>
          <w:szCs w:val="24"/>
        </w:rPr>
        <w:t xml:space="preserve"> neatitinka jam </w:t>
      </w:r>
      <w:r w:rsidRPr="00A118D2">
        <w:rPr>
          <w:i/>
          <w:szCs w:val="24"/>
        </w:rPr>
        <w:t>(jiems)</w:t>
      </w:r>
      <w:r w:rsidRPr="00A118D2">
        <w:rPr>
          <w:szCs w:val="24"/>
        </w:rPr>
        <w:t xml:space="preserve"> keliamų tinkamumo reikalavimų, taip pat dėl </w:t>
      </w:r>
      <w:r w:rsidRPr="00A118D2">
        <w:t xml:space="preserve">Partnerio </w:t>
      </w:r>
      <w:r w:rsidRPr="00A118D2">
        <w:rPr>
          <w:i/>
        </w:rPr>
        <w:t>(-</w:t>
      </w:r>
      <w:proofErr w:type="spellStart"/>
      <w:r w:rsidRPr="00A118D2">
        <w:rPr>
          <w:i/>
        </w:rPr>
        <w:t>ių</w:t>
      </w:r>
      <w:proofErr w:type="spellEnd"/>
      <w:r w:rsidRPr="00A118D2">
        <w:rPr>
          <w:i/>
        </w:rPr>
        <w:t>)</w:t>
      </w:r>
      <w:r w:rsidRPr="00A118D2">
        <w:t xml:space="preserve"> neveikimo arba netinkamo veikimo pasekmių, kurių per 1 (vieną) mėnesį nuo tos dienos, kai Pareiškėjas sužinojo arba turėjo sužinoti apie tokius Partnerio </w:t>
      </w:r>
      <w:r w:rsidRPr="00A118D2">
        <w:rPr>
          <w:i/>
        </w:rPr>
        <w:t>(-</w:t>
      </w:r>
      <w:proofErr w:type="spellStart"/>
      <w:r w:rsidRPr="00A118D2">
        <w:rPr>
          <w:i/>
        </w:rPr>
        <w:t>ių</w:t>
      </w:r>
      <w:proofErr w:type="spellEnd"/>
      <w:r w:rsidRPr="00A118D2">
        <w:rPr>
          <w:i/>
        </w:rPr>
        <w:t>)</w:t>
      </w:r>
      <w:r w:rsidRPr="00A118D2">
        <w:t xml:space="preserve"> veiksmus arba neveikimą, neįmanoma ištaisyti, todėl vietos projektas negali būti įgyvendintas arba negali būti užtikrinta vietos projekto kontrolė vietos projekto kontrolės laikotarpiu</w:t>
      </w:r>
      <w:r w:rsidRPr="00A118D2">
        <w:rPr>
          <w:rStyle w:val="FootnoteReference"/>
        </w:rPr>
        <w:footnoteReference w:id="8"/>
      </w:r>
      <w:r w:rsidRPr="00A118D2">
        <w:t xml:space="preserve">, </w:t>
      </w:r>
      <w:r w:rsidRPr="00A118D2">
        <w:rPr>
          <w:szCs w:val="24"/>
        </w:rPr>
        <w:t xml:space="preserve">arba atsiradus kitų objektyvių priežasčių, dėl kurių vietos projektas negali būti tinkamai įgyvendintas </w:t>
      </w:r>
      <w:r w:rsidRPr="00A118D2">
        <w:t>arba negali būti užtikrinta vietos projekto kontrolė vietos projekto kontrolės laikotarpiu</w:t>
      </w:r>
      <w:r w:rsidRPr="00A118D2">
        <w:rPr>
          <w:szCs w:val="24"/>
        </w:rPr>
        <w:t>;</w:t>
      </w:r>
      <w:r w:rsidRPr="00A118D2">
        <w:rPr>
          <w:rStyle w:val="FootnoteReference"/>
          <w:szCs w:val="24"/>
        </w:rPr>
        <w:footnoteReference w:id="9"/>
      </w:r>
    </w:p>
    <w:p w14:paraId="14973F3F" w14:textId="77777777" w:rsidR="00397900" w:rsidRPr="003A0DE9" w:rsidRDefault="00397900" w:rsidP="00397900">
      <w:pPr>
        <w:tabs>
          <w:tab w:val="left" w:pos="540"/>
          <w:tab w:val="left" w:pos="1197"/>
          <w:tab w:val="left" w:pos="1482"/>
        </w:tabs>
        <w:ind w:firstLine="851"/>
        <w:jc w:val="both"/>
        <w:rPr>
          <w:i/>
          <w:color w:val="000000" w:themeColor="text1"/>
        </w:rPr>
      </w:pPr>
      <w:r w:rsidRPr="003A0DE9">
        <w:rPr>
          <w:color w:val="000000" w:themeColor="text1"/>
        </w:rPr>
        <w:t>10.2.</w:t>
      </w:r>
      <w:r w:rsidRPr="003A0DE9">
        <w:rPr>
          <w:color w:val="000000" w:themeColor="text1"/>
        </w:rPr>
        <w:tab/>
      </w:r>
      <w:r w:rsidRPr="003A0DE9">
        <w:rPr>
          <w:i/>
          <w:color w:val="000000" w:themeColor="text1"/>
        </w:rPr>
        <w:t>kitos Pareiškėjo teisės – papildyti, jei būtina.</w:t>
      </w:r>
    </w:p>
    <w:p w14:paraId="0961FF80" w14:textId="77777777" w:rsidR="00397900" w:rsidRPr="00A118D2" w:rsidRDefault="00397900" w:rsidP="00397900">
      <w:pPr>
        <w:pStyle w:val="num1diagrama0"/>
        <w:tabs>
          <w:tab w:val="left" w:pos="1311"/>
          <w:tab w:val="left" w:pos="1425"/>
        </w:tabs>
        <w:ind w:firstLine="851"/>
        <w:rPr>
          <w:spacing w:val="-4"/>
          <w:sz w:val="24"/>
          <w:szCs w:val="24"/>
        </w:rPr>
      </w:pPr>
      <w:r w:rsidRPr="00A118D2">
        <w:rPr>
          <w:spacing w:val="-4"/>
          <w:sz w:val="24"/>
          <w:szCs w:val="24"/>
        </w:rPr>
        <w:t>11.</w:t>
      </w:r>
      <w:r w:rsidRPr="00A118D2">
        <w:rPr>
          <w:spacing w:val="-4"/>
          <w:sz w:val="24"/>
          <w:szCs w:val="24"/>
        </w:rPr>
        <w:tab/>
        <w:t xml:space="preserve">Partneris </w:t>
      </w:r>
      <w:r w:rsidRPr="00A118D2">
        <w:rPr>
          <w:i/>
          <w:spacing w:val="-4"/>
          <w:sz w:val="24"/>
          <w:szCs w:val="24"/>
        </w:rPr>
        <w:t>(-</w:t>
      </w:r>
      <w:proofErr w:type="spellStart"/>
      <w:r w:rsidRPr="00A118D2">
        <w:rPr>
          <w:i/>
          <w:spacing w:val="-4"/>
          <w:sz w:val="24"/>
          <w:szCs w:val="24"/>
        </w:rPr>
        <w:t>iai</w:t>
      </w:r>
      <w:proofErr w:type="spellEnd"/>
      <w:r w:rsidRPr="00A118D2">
        <w:rPr>
          <w:i/>
          <w:spacing w:val="-4"/>
          <w:sz w:val="24"/>
          <w:szCs w:val="24"/>
        </w:rPr>
        <w:t>)</w:t>
      </w:r>
      <w:r w:rsidRPr="00A118D2">
        <w:rPr>
          <w:spacing w:val="-4"/>
          <w:sz w:val="24"/>
          <w:szCs w:val="24"/>
        </w:rPr>
        <w:t xml:space="preserve"> turi teisę:</w:t>
      </w:r>
    </w:p>
    <w:p w14:paraId="0F937A0A" w14:textId="77777777" w:rsidR="00397900" w:rsidRPr="00A118D2" w:rsidRDefault="00397900" w:rsidP="00397900">
      <w:pPr>
        <w:pStyle w:val="num1diagrama0"/>
        <w:tabs>
          <w:tab w:val="left" w:pos="1418"/>
          <w:tab w:val="left" w:pos="1539"/>
        </w:tabs>
        <w:ind w:firstLine="851"/>
        <w:rPr>
          <w:spacing w:val="-4"/>
          <w:sz w:val="24"/>
          <w:szCs w:val="24"/>
        </w:rPr>
      </w:pPr>
      <w:r w:rsidRPr="00A118D2">
        <w:rPr>
          <w:spacing w:val="-4"/>
          <w:sz w:val="24"/>
          <w:szCs w:val="24"/>
        </w:rPr>
        <w:t>11.1.</w:t>
      </w:r>
      <w:r w:rsidRPr="00A118D2">
        <w:rPr>
          <w:spacing w:val="-4"/>
          <w:sz w:val="24"/>
          <w:szCs w:val="24"/>
        </w:rPr>
        <w:tab/>
        <w:t xml:space="preserve">įgyvendinant vietos projektą, tuo pat metu teikti savarankišką paramos paraišką, laikydamasis </w:t>
      </w:r>
      <w:r w:rsidRPr="00A118D2">
        <w:rPr>
          <w:i/>
          <w:spacing w:val="-4"/>
          <w:sz w:val="24"/>
          <w:szCs w:val="24"/>
        </w:rPr>
        <w:t>(-</w:t>
      </w:r>
      <w:proofErr w:type="spellStart"/>
      <w:r w:rsidRPr="00A118D2">
        <w:rPr>
          <w:i/>
          <w:spacing w:val="-4"/>
          <w:sz w:val="24"/>
          <w:szCs w:val="24"/>
        </w:rPr>
        <w:t>iesi</w:t>
      </w:r>
      <w:proofErr w:type="spellEnd"/>
      <w:r w:rsidRPr="00A118D2">
        <w:rPr>
          <w:i/>
          <w:spacing w:val="-4"/>
          <w:sz w:val="24"/>
          <w:szCs w:val="24"/>
        </w:rPr>
        <w:t xml:space="preserve">) </w:t>
      </w:r>
      <w:r w:rsidRPr="00A118D2">
        <w:rPr>
          <w:spacing w:val="-4"/>
          <w:sz w:val="24"/>
          <w:szCs w:val="24"/>
        </w:rPr>
        <w:t>ribojimų, nurodytų Taisyklių 18.1.2 papunktyje;</w:t>
      </w:r>
    </w:p>
    <w:p w14:paraId="27BD8F60" w14:textId="77777777" w:rsidR="00397900" w:rsidRPr="003A0DE9" w:rsidRDefault="00397900" w:rsidP="00397900">
      <w:pPr>
        <w:pStyle w:val="num1diagrama0"/>
        <w:tabs>
          <w:tab w:val="left" w:pos="1197"/>
          <w:tab w:val="left" w:pos="1418"/>
        </w:tabs>
        <w:ind w:firstLine="851"/>
        <w:rPr>
          <w:color w:val="000000" w:themeColor="text1"/>
          <w:sz w:val="24"/>
          <w:szCs w:val="24"/>
        </w:rPr>
      </w:pPr>
      <w:r w:rsidRPr="003A0DE9">
        <w:rPr>
          <w:color w:val="000000" w:themeColor="text1"/>
          <w:spacing w:val="-4"/>
          <w:sz w:val="24"/>
          <w:szCs w:val="24"/>
        </w:rPr>
        <w:t>11.2</w:t>
      </w:r>
      <w:r w:rsidRPr="003A0DE9">
        <w:rPr>
          <w:i/>
          <w:color w:val="000000" w:themeColor="text1"/>
          <w:spacing w:val="-4"/>
          <w:sz w:val="24"/>
          <w:szCs w:val="24"/>
        </w:rPr>
        <w:tab/>
      </w:r>
      <w:r w:rsidRPr="003A0DE9">
        <w:rPr>
          <w:i/>
          <w:color w:val="000000" w:themeColor="text1"/>
          <w:sz w:val="24"/>
          <w:szCs w:val="24"/>
        </w:rPr>
        <w:t>kitos Partnerio (-</w:t>
      </w:r>
      <w:proofErr w:type="spellStart"/>
      <w:r w:rsidRPr="003A0DE9">
        <w:rPr>
          <w:i/>
          <w:color w:val="000000" w:themeColor="text1"/>
          <w:sz w:val="24"/>
          <w:szCs w:val="24"/>
        </w:rPr>
        <w:t>ių</w:t>
      </w:r>
      <w:proofErr w:type="spellEnd"/>
      <w:r w:rsidRPr="003A0DE9">
        <w:rPr>
          <w:i/>
          <w:color w:val="000000" w:themeColor="text1"/>
          <w:sz w:val="24"/>
          <w:szCs w:val="24"/>
        </w:rPr>
        <w:t>) teisės – papildyti, jei būtina.</w:t>
      </w:r>
    </w:p>
    <w:p w14:paraId="2E322321" w14:textId="77777777" w:rsidR="00397900" w:rsidRPr="00A118D2" w:rsidRDefault="00397900" w:rsidP="00397900">
      <w:pPr>
        <w:autoSpaceDE w:val="0"/>
        <w:autoSpaceDN w:val="0"/>
        <w:adjustRightInd w:val="0"/>
        <w:rPr>
          <w:lang w:eastAsia="lt-LT"/>
        </w:rPr>
      </w:pPr>
    </w:p>
    <w:p w14:paraId="547A66E1" w14:textId="77777777" w:rsidR="00397900" w:rsidRPr="00A118D2" w:rsidRDefault="00397900" w:rsidP="00397900">
      <w:pPr>
        <w:autoSpaceDE w:val="0"/>
        <w:autoSpaceDN w:val="0"/>
        <w:adjustRightInd w:val="0"/>
        <w:jc w:val="center"/>
        <w:rPr>
          <w:b/>
          <w:lang w:eastAsia="lt-LT"/>
        </w:rPr>
      </w:pPr>
      <w:r w:rsidRPr="00A118D2">
        <w:rPr>
          <w:b/>
          <w:caps/>
          <w:lang w:eastAsia="lt-LT"/>
        </w:rPr>
        <w:t>IV skyrius</w:t>
      </w:r>
    </w:p>
    <w:p w14:paraId="76C9A0EC" w14:textId="77777777" w:rsidR="00397900" w:rsidRPr="00A118D2" w:rsidRDefault="00397900" w:rsidP="00397900">
      <w:pPr>
        <w:autoSpaceDE w:val="0"/>
        <w:autoSpaceDN w:val="0"/>
        <w:adjustRightInd w:val="0"/>
        <w:jc w:val="center"/>
        <w:rPr>
          <w:b/>
          <w:lang w:eastAsia="lt-LT"/>
        </w:rPr>
      </w:pPr>
      <w:r w:rsidRPr="00A118D2">
        <w:rPr>
          <w:b/>
          <w:lang w:eastAsia="lt-LT"/>
        </w:rPr>
        <w:t xml:space="preserve">PAREIŠKĖJO IR PARTNERIO </w:t>
      </w:r>
      <w:r w:rsidRPr="00A118D2">
        <w:rPr>
          <w:b/>
          <w:i/>
          <w:lang w:eastAsia="lt-LT"/>
        </w:rPr>
        <w:t>(-IŲ)</w:t>
      </w:r>
      <w:r w:rsidRPr="00A118D2">
        <w:rPr>
          <w:b/>
          <w:lang w:eastAsia="lt-LT"/>
        </w:rPr>
        <w:t xml:space="preserve"> ĮNAŠAI Į VIETOS PROJEKTĄ</w:t>
      </w:r>
    </w:p>
    <w:p w14:paraId="302F801C" w14:textId="77777777" w:rsidR="00397900" w:rsidRPr="00A118D2" w:rsidRDefault="00397900" w:rsidP="00397900">
      <w:pPr>
        <w:autoSpaceDE w:val="0"/>
        <w:autoSpaceDN w:val="0"/>
        <w:adjustRightInd w:val="0"/>
        <w:jc w:val="center"/>
        <w:rPr>
          <w:i/>
          <w:iCs/>
        </w:rPr>
      </w:pPr>
      <w:r w:rsidRPr="00A118D2">
        <w:rPr>
          <w:i/>
          <w:iCs/>
        </w:rPr>
        <w:t>[NUMERACIJA]</w:t>
      </w:r>
    </w:p>
    <w:p w14:paraId="29528E1C" w14:textId="77777777" w:rsidR="00397900" w:rsidRPr="00A118D2" w:rsidRDefault="00397900" w:rsidP="00397900">
      <w:pPr>
        <w:autoSpaceDE w:val="0"/>
        <w:autoSpaceDN w:val="0"/>
        <w:adjustRightInd w:val="0"/>
        <w:jc w:val="center"/>
        <w:rPr>
          <w:i/>
          <w:iCs/>
        </w:rPr>
      </w:pPr>
    </w:p>
    <w:p w14:paraId="0EA09241" w14:textId="03C39BE2" w:rsidR="006B2436" w:rsidRDefault="00397900" w:rsidP="006B2436">
      <w:pPr>
        <w:tabs>
          <w:tab w:val="left" w:pos="1276"/>
        </w:tabs>
        <w:autoSpaceDE w:val="0"/>
        <w:autoSpaceDN w:val="0"/>
        <w:adjustRightInd w:val="0"/>
        <w:ind w:firstLine="851"/>
        <w:jc w:val="both"/>
      </w:pPr>
      <w:r w:rsidRPr="00A118D2">
        <w:rPr>
          <w:iCs/>
        </w:rPr>
        <w:t>12.</w:t>
      </w:r>
      <w:r w:rsidRPr="00A118D2">
        <w:tab/>
        <w:t xml:space="preserve">Pareiškėjui ir Partneriui </w:t>
      </w:r>
      <w:r w:rsidRPr="00A118D2">
        <w:rPr>
          <w:i/>
        </w:rPr>
        <w:t>(-</w:t>
      </w:r>
      <w:proofErr w:type="spellStart"/>
      <w:r w:rsidRPr="00A118D2">
        <w:rPr>
          <w:i/>
        </w:rPr>
        <w:t>iams</w:t>
      </w:r>
      <w:proofErr w:type="spellEnd"/>
      <w:r w:rsidRPr="00A118D2">
        <w:rPr>
          <w:i/>
        </w:rPr>
        <w:t>)</w:t>
      </w:r>
      <w:r w:rsidRPr="00A118D2">
        <w:t xml:space="preserve"> prisidedant prie vietos projekto įgyvendinimo piniginiu įnašu, bendro (Pareiškėjo ir Partnerio) piniginio įnašo vertė sudaro iki </w:t>
      </w:r>
      <w:r w:rsidRPr="00BE1802">
        <w:t>32 439,50 Eur</w:t>
      </w:r>
      <w:r w:rsidRPr="00A118D2">
        <w:t xml:space="preserve"> </w:t>
      </w:r>
      <w:r w:rsidRPr="006B2436">
        <w:rPr>
          <w:i/>
          <w:iCs/>
        </w:rPr>
        <w:t>(trisdešimt du tūkstančiai keturi šimtai trisdešimt devyni Eur</w:t>
      </w:r>
      <w:r w:rsidR="001D7C94">
        <w:rPr>
          <w:i/>
          <w:iCs/>
        </w:rPr>
        <w:t>,</w:t>
      </w:r>
      <w:r w:rsidRPr="006B2436">
        <w:rPr>
          <w:i/>
          <w:iCs/>
        </w:rPr>
        <w:t xml:space="preserve"> 50 c</w:t>
      </w:r>
      <w:r w:rsidR="002B36F0">
        <w:rPr>
          <w:i/>
          <w:iCs/>
        </w:rPr>
        <w:t>entų</w:t>
      </w:r>
      <w:r w:rsidRPr="004920FE">
        <w:t>)</w:t>
      </w:r>
      <w:r w:rsidR="004E34B6" w:rsidRPr="004920FE">
        <w:t>, t.</w:t>
      </w:r>
      <w:r w:rsidR="004920FE">
        <w:t xml:space="preserve"> </w:t>
      </w:r>
      <w:r w:rsidR="004E34B6" w:rsidRPr="004920FE">
        <w:t>y. 20 proc. visų tinkamų finansuoti vietos projekto išlaidų, taip pat įsipareigojant padengti visas kitas tinkamas išlaidas</w:t>
      </w:r>
      <w:r w:rsidR="004920FE" w:rsidRPr="004920FE">
        <w:t xml:space="preserve">, </w:t>
      </w:r>
      <w:r w:rsidR="004920FE" w:rsidRPr="00A50B99">
        <w:t>kur</w:t>
      </w:r>
      <w:r w:rsidR="006B2436" w:rsidRPr="00A50B99">
        <w:rPr>
          <w:color w:val="000000"/>
        </w:rPr>
        <w:t>ių nepadengia vietos projektui skiriamas finansavimas</w:t>
      </w:r>
      <w:r w:rsidR="004920FE" w:rsidRPr="00A50B99">
        <w:rPr>
          <w:color w:val="000000"/>
        </w:rPr>
        <w:t xml:space="preserve"> bei netinkamas finansuoti, tačiau projektui</w:t>
      </w:r>
      <w:r w:rsidR="004920FE">
        <w:rPr>
          <w:color w:val="000000"/>
        </w:rPr>
        <w:t xml:space="preserve"> įgyvendinti būtinas išlaidas, </w:t>
      </w:r>
      <w:r w:rsidR="006B2436" w:rsidRPr="00A118D2">
        <w:t>iš jų</w:t>
      </w:r>
      <w:r w:rsidR="006B2436" w:rsidRPr="00A118D2">
        <w:rPr>
          <w:rStyle w:val="FootnoteReference"/>
        </w:rPr>
        <w:footnoteReference w:id="10"/>
      </w:r>
      <w:r w:rsidR="006B2436" w:rsidRPr="00A118D2">
        <w:t>:</w:t>
      </w:r>
    </w:p>
    <w:p w14:paraId="403B2C1A" w14:textId="023FE095" w:rsidR="006B2436" w:rsidRPr="00A118D2" w:rsidRDefault="006B2436" w:rsidP="006B2436">
      <w:pPr>
        <w:tabs>
          <w:tab w:val="left" w:pos="1560"/>
        </w:tabs>
        <w:autoSpaceDE w:val="0"/>
        <w:autoSpaceDN w:val="0"/>
        <w:adjustRightInd w:val="0"/>
        <w:ind w:firstLine="851"/>
        <w:jc w:val="both"/>
        <w:rPr>
          <w:lang w:eastAsia="lt-LT"/>
        </w:rPr>
      </w:pPr>
      <w:r w:rsidRPr="00A118D2">
        <w:rPr>
          <w:lang w:eastAsia="lt-LT"/>
        </w:rPr>
        <w:t>12.1.</w:t>
      </w:r>
      <w:r w:rsidRPr="00A118D2">
        <w:rPr>
          <w:lang w:eastAsia="lt-LT"/>
        </w:rPr>
        <w:tab/>
      </w:r>
      <w:r w:rsidRPr="00A118D2">
        <w:t xml:space="preserve">Pareiškėjas įsipareigoja prisidėti iki </w:t>
      </w:r>
      <w:r w:rsidRPr="00A50B99">
        <w:rPr>
          <w:kern w:val="2"/>
          <w:lang w:eastAsia="ar-SA"/>
        </w:rPr>
        <w:t xml:space="preserve">32 439,50 </w:t>
      </w:r>
      <w:r w:rsidRPr="00A50B99">
        <w:t>Eur (</w:t>
      </w:r>
      <w:r w:rsidRPr="00A50B99">
        <w:rPr>
          <w:i/>
          <w:iCs/>
        </w:rPr>
        <w:t>trisdešimt du tūkstančiai keturi šimtai trisdešimt devyni eurai</w:t>
      </w:r>
      <w:r w:rsidR="001D7C94" w:rsidRPr="00A50B99">
        <w:rPr>
          <w:i/>
          <w:iCs/>
        </w:rPr>
        <w:t>,</w:t>
      </w:r>
      <w:r w:rsidRPr="00A50B99">
        <w:rPr>
          <w:i/>
          <w:iCs/>
        </w:rPr>
        <w:t xml:space="preserve"> 50 centų</w:t>
      </w:r>
      <w:r w:rsidRPr="00A50B99">
        <w:t>), t. y. 20</w:t>
      </w:r>
      <w:r w:rsidRPr="00A50B99">
        <w:rPr>
          <w:i/>
          <w:sz w:val="20"/>
          <w:szCs w:val="20"/>
        </w:rPr>
        <w:t xml:space="preserve"> </w:t>
      </w:r>
      <w:r w:rsidRPr="00A50B99">
        <w:t xml:space="preserve">proc. visų tinkamų finansuoti vietos projekto išlaidų, kurioms </w:t>
      </w:r>
      <w:r w:rsidRPr="00A50B99">
        <w:rPr>
          <w:color w:val="000000"/>
        </w:rPr>
        <w:t>skiriamas finansavimas</w:t>
      </w:r>
      <w:r w:rsidRPr="00A50B99">
        <w:t>, piniginiu įnašu prie vietos projekto įgyvendinimo vienu etapu</w:t>
      </w:r>
      <w:r w:rsidRPr="00A118D2">
        <w:t xml:space="preserve"> šia tvarka</w:t>
      </w:r>
      <w:r w:rsidRPr="00A118D2">
        <w:rPr>
          <w:rStyle w:val="FootnoteReference"/>
        </w:rPr>
        <w:footnoteReference w:id="11"/>
      </w:r>
      <w:r w:rsidRPr="00A118D2">
        <w:rPr>
          <w:lang w:eastAsia="lt-LT"/>
        </w:rPr>
        <w:t>:</w:t>
      </w:r>
    </w:p>
    <w:p w14:paraId="3917AE06" w14:textId="67975F6F" w:rsidR="006B2436" w:rsidRPr="00A118D2" w:rsidRDefault="006B2436" w:rsidP="006B2436">
      <w:pPr>
        <w:tabs>
          <w:tab w:val="left" w:pos="1311"/>
          <w:tab w:val="left" w:pos="1560"/>
        </w:tabs>
        <w:autoSpaceDE w:val="0"/>
        <w:autoSpaceDN w:val="0"/>
        <w:adjustRightInd w:val="0"/>
        <w:ind w:firstLine="856"/>
        <w:jc w:val="both"/>
      </w:pPr>
      <w:r w:rsidRPr="00A118D2">
        <w:rPr>
          <w:lang w:eastAsia="lt-LT"/>
        </w:rPr>
        <w:t>12.1.1.</w:t>
      </w:r>
      <w:r w:rsidRPr="00A118D2">
        <w:rPr>
          <w:lang w:eastAsia="lt-LT"/>
        </w:rPr>
        <w:tab/>
      </w:r>
      <w:r w:rsidRPr="00A118D2">
        <w:t xml:space="preserve">pirmas piniginis įnašas </w:t>
      </w:r>
      <w:r w:rsidRPr="00A50B99">
        <w:t xml:space="preserve">iki </w:t>
      </w:r>
      <w:r w:rsidRPr="00A50B99">
        <w:rPr>
          <w:kern w:val="2"/>
          <w:lang w:eastAsia="ar-SA"/>
        </w:rPr>
        <w:t xml:space="preserve">32 439,50 </w:t>
      </w:r>
      <w:r w:rsidRPr="00A50B99">
        <w:t>Eur (</w:t>
      </w:r>
      <w:r w:rsidRPr="00A50B99">
        <w:rPr>
          <w:i/>
          <w:iCs/>
        </w:rPr>
        <w:t>trisdešimt du tūkstančiai keturi šimtai trisdešimt devyni eurai</w:t>
      </w:r>
      <w:r w:rsidR="001D7C94" w:rsidRPr="00A50B99">
        <w:rPr>
          <w:i/>
          <w:iCs/>
        </w:rPr>
        <w:t>,</w:t>
      </w:r>
      <w:r w:rsidRPr="00A50B99">
        <w:rPr>
          <w:i/>
          <w:iCs/>
        </w:rPr>
        <w:t xml:space="preserve"> 50 centų</w:t>
      </w:r>
      <w:r w:rsidRPr="00A50B99">
        <w:t xml:space="preserve">) bus pateiktas iki </w:t>
      </w:r>
      <w:r w:rsidRPr="00A50B99">
        <w:rPr>
          <w:color w:val="000000" w:themeColor="text1"/>
        </w:rPr>
        <w:t>2023 m. gruodžio 31 d.;</w:t>
      </w:r>
    </w:p>
    <w:p w14:paraId="5C7BE815" w14:textId="77777777" w:rsidR="006B2436" w:rsidRPr="00A118D2" w:rsidRDefault="006B2436" w:rsidP="006B2436">
      <w:pPr>
        <w:tabs>
          <w:tab w:val="left" w:pos="1368"/>
          <w:tab w:val="left" w:pos="1560"/>
        </w:tabs>
        <w:autoSpaceDE w:val="0"/>
        <w:autoSpaceDN w:val="0"/>
        <w:adjustRightInd w:val="0"/>
        <w:ind w:firstLine="855"/>
        <w:jc w:val="both"/>
      </w:pPr>
      <w:r w:rsidRPr="00A118D2">
        <w:t>12.1.2.</w:t>
      </w:r>
      <w:r w:rsidRPr="00A118D2">
        <w:tab/>
        <w:t xml:space="preserve">antras piniginis įnašas iki ___________ Eur (_________________) bus pateiktas iki </w:t>
      </w:r>
    </w:p>
    <w:p w14:paraId="1883478C" w14:textId="77777777" w:rsidR="006B2436" w:rsidRPr="00A118D2" w:rsidRDefault="006B2436" w:rsidP="006B2436">
      <w:pPr>
        <w:tabs>
          <w:tab w:val="left" w:pos="6096"/>
        </w:tabs>
        <w:ind w:left="170" w:right="57" w:firstLine="4083"/>
        <w:jc w:val="both"/>
        <w:rPr>
          <w:sz w:val="20"/>
          <w:szCs w:val="20"/>
        </w:rPr>
      </w:pPr>
      <w:r w:rsidRPr="00A118D2">
        <w:rPr>
          <w:i/>
          <w:sz w:val="20"/>
          <w:szCs w:val="20"/>
        </w:rPr>
        <w:t>(suma skaičiais)             (suma žodžiais)</w:t>
      </w:r>
    </w:p>
    <w:p w14:paraId="7F5C7822" w14:textId="77777777" w:rsidR="006B2436" w:rsidRPr="00A118D2" w:rsidRDefault="006B2436" w:rsidP="006B2436">
      <w:pPr>
        <w:tabs>
          <w:tab w:val="num" w:pos="0"/>
        </w:tabs>
        <w:jc w:val="both"/>
      </w:pPr>
      <w:r w:rsidRPr="00A118D2">
        <w:t>20__ m. _____ __ d.;</w:t>
      </w:r>
    </w:p>
    <w:p w14:paraId="1D0BAD95" w14:textId="286D9DA7" w:rsidR="00F92EA3" w:rsidRDefault="006B2436" w:rsidP="00F92EA3">
      <w:pPr>
        <w:tabs>
          <w:tab w:val="left" w:pos="1560"/>
        </w:tabs>
        <w:autoSpaceDE w:val="0"/>
        <w:autoSpaceDN w:val="0"/>
        <w:adjustRightInd w:val="0"/>
        <w:ind w:firstLine="851"/>
        <w:jc w:val="both"/>
        <w:rPr>
          <w:color w:val="000000" w:themeColor="text1"/>
        </w:rPr>
      </w:pPr>
      <w:r w:rsidRPr="00A118D2">
        <w:rPr>
          <w:lang w:eastAsia="lt-LT"/>
        </w:rPr>
        <w:t>12.2.</w:t>
      </w:r>
      <w:r w:rsidRPr="00A118D2">
        <w:rPr>
          <w:lang w:eastAsia="lt-LT"/>
        </w:rPr>
        <w:tab/>
      </w:r>
      <w:r w:rsidRPr="00A118D2">
        <w:t xml:space="preserve">Partneris įsipareigoja </w:t>
      </w:r>
      <w:r w:rsidR="004920FE">
        <w:t xml:space="preserve">padengti visas kitas tinkamas </w:t>
      </w:r>
      <w:r w:rsidR="004920FE" w:rsidRPr="00A50B99">
        <w:t>išlaidas</w:t>
      </w:r>
      <w:r w:rsidRPr="00A50B99">
        <w:rPr>
          <w:color w:val="000000"/>
        </w:rPr>
        <w:t xml:space="preserve">, </w:t>
      </w:r>
      <w:r w:rsidRPr="00A50B99">
        <w:rPr>
          <w:color w:val="000000" w:themeColor="text1"/>
        </w:rPr>
        <w:t>kurių nepadengia vietos projektui skiriamas finansavimas</w:t>
      </w:r>
      <w:r w:rsidR="004920FE" w:rsidRPr="00A50B99">
        <w:rPr>
          <w:color w:val="000000" w:themeColor="text1"/>
        </w:rPr>
        <w:t xml:space="preserve"> bei netinkamas </w:t>
      </w:r>
      <w:r w:rsidR="009C47A3">
        <w:rPr>
          <w:color w:val="000000" w:themeColor="text1"/>
        </w:rPr>
        <w:t>finansuoti</w:t>
      </w:r>
      <w:r w:rsidR="004920FE" w:rsidRPr="00A50B99">
        <w:rPr>
          <w:color w:val="000000" w:themeColor="text1"/>
        </w:rPr>
        <w:t>, tačiau projektui įgyvendinti būtinas išlaidas</w:t>
      </w:r>
      <w:r w:rsidR="00397900" w:rsidRPr="00A50B99">
        <w:rPr>
          <w:color w:val="000000" w:themeColor="text1"/>
        </w:rPr>
        <w:t xml:space="preserve">, t. y. _______ proc. </w:t>
      </w:r>
      <w:r w:rsidR="00F92EA3" w:rsidRPr="00A50B99">
        <w:rPr>
          <w:color w:val="000000" w:themeColor="text1"/>
        </w:rPr>
        <w:t>piniginiu įnašu prie vietos projekto įg</w:t>
      </w:r>
      <w:r w:rsidR="00F92EA3" w:rsidRPr="006B2436">
        <w:rPr>
          <w:color w:val="000000" w:themeColor="text1"/>
        </w:rPr>
        <w:t>yvendinimo____</w:t>
      </w:r>
      <w:r w:rsidR="00F92EA3">
        <w:rPr>
          <w:color w:val="000000" w:themeColor="text1"/>
        </w:rPr>
        <w:t>______</w:t>
      </w:r>
    </w:p>
    <w:p w14:paraId="3ACB4D3D" w14:textId="4BF8F2AA" w:rsidR="00397900" w:rsidRPr="006B2436" w:rsidRDefault="00397900" w:rsidP="00397900">
      <w:pPr>
        <w:tabs>
          <w:tab w:val="left" w:pos="1311"/>
        </w:tabs>
        <w:autoSpaceDE w:val="0"/>
        <w:autoSpaceDN w:val="0"/>
        <w:adjustRightInd w:val="0"/>
        <w:jc w:val="both"/>
        <w:rPr>
          <w:color w:val="000000" w:themeColor="text1"/>
          <w:lang w:eastAsia="lt-LT"/>
        </w:rPr>
      </w:pPr>
      <w:r w:rsidRPr="006B2436">
        <w:rPr>
          <w:color w:val="000000" w:themeColor="text1"/>
        </w:rPr>
        <w:lastRenderedPageBreak/>
        <w:t>etapais šia tvarka</w:t>
      </w:r>
      <w:r w:rsidRPr="006B2436">
        <w:rPr>
          <w:rStyle w:val="FootnoteReference"/>
          <w:color w:val="000000" w:themeColor="text1"/>
        </w:rPr>
        <w:footnoteReference w:id="12"/>
      </w:r>
      <w:r w:rsidRPr="006B2436">
        <w:rPr>
          <w:color w:val="000000" w:themeColor="text1"/>
          <w:lang w:eastAsia="lt-LT"/>
        </w:rPr>
        <w:t>:</w:t>
      </w:r>
    </w:p>
    <w:p w14:paraId="245EFDBF" w14:textId="77777777" w:rsidR="00397900" w:rsidRPr="00A118D2" w:rsidRDefault="00397900" w:rsidP="00397900">
      <w:pPr>
        <w:tabs>
          <w:tab w:val="left" w:pos="1560"/>
        </w:tabs>
        <w:autoSpaceDE w:val="0"/>
        <w:autoSpaceDN w:val="0"/>
        <w:adjustRightInd w:val="0"/>
        <w:ind w:firstLine="855"/>
        <w:jc w:val="both"/>
      </w:pPr>
      <w:r w:rsidRPr="00A118D2">
        <w:rPr>
          <w:lang w:eastAsia="lt-LT"/>
        </w:rPr>
        <w:t>12.2.1.</w:t>
      </w:r>
      <w:r w:rsidRPr="00A118D2">
        <w:rPr>
          <w:lang w:eastAsia="lt-LT"/>
        </w:rPr>
        <w:tab/>
      </w:r>
      <w:r w:rsidRPr="00A118D2">
        <w:t xml:space="preserve">pirmas piniginis įnašas iki ____________ Eur (__________________) bus pateiktas </w:t>
      </w:r>
    </w:p>
    <w:p w14:paraId="6B394108" w14:textId="77777777" w:rsidR="00397900" w:rsidRPr="00A118D2" w:rsidRDefault="00397900" w:rsidP="00397900">
      <w:pPr>
        <w:tabs>
          <w:tab w:val="left" w:pos="6096"/>
        </w:tabs>
        <w:ind w:left="170" w:right="57" w:firstLine="4083"/>
        <w:jc w:val="both"/>
        <w:rPr>
          <w:i/>
          <w:sz w:val="20"/>
          <w:szCs w:val="20"/>
        </w:rPr>
      </w:pPr>
      <w:r w:rsidRPr="00A118D2">
        <w:rPr>
          <w:sz w:val="20"/>
          <w:szCs w:val="20"/>
        </w:rPr>
        <w:t xml:space="preserve"> </w:t>
      </w:r>
      <w:r w:rsidRPr="00A118D2">
        <w:rPr>
          <w:i/>
          <w:sz w:val="20"/>
          <w:szCs w:val="20"/>
        </w:rPr>
        <w:t>(suma skaičiais)                    (suma žodžiais)</w:t>
      </w:r>
    </w:p>
    <w:p w14:paraId="0E80B609" w14:textId="77777777" w:rsidR="00397900" w:rsidRPr="00A118D2" w:rsidRDefault="00397900" w:rsidP="00397900">
      <w:pPr>
        <w:tabs>
          <w:tab w:val="num" w:pos="0"/>
        </w:tabs>
        <w:ind w:right="57"/>
        <w:jc w:val="both"/>
      </w:pPr>
      <w:r w:rsidRPr="00A118D2">
        <w:t>iki 20__ m. _____ __ d.;</w:t>
      </w:r>
    </w:p>
    <w:p w14:paraId="7AD440EC" w14:textId="77777777" w:rsidR="00397900" w:rsidRPr="00A118D2" w:rsidRDefault="00397900" w:rsidP="00397900">
      <w:pPr>
        <w:tabs>
          <w:tab w:val="left" w:pos="1560"/>
        </w:tabs>
        <w:autoSpaceDE w:val="0"/>
        <w:autoSpaceDN w:val="0"/>
        <w:adjustRightInd w:val="0"/>
        <w:ind w:firstLine="855"/>
        <w:jc w:val="both"/>
      </w:pPr>
      <w:r w:rsidRPr="00A118D2">
        <w:rPr>
          <w:lang w:eastAsia="lt-LT"/>
        </w:rPr>
        <w:t>12.2.2.</w:t>
      </w:r>
      <w:r w:rsidRPr="00A118D2">
        <w:rPr>
          <w:lang w:eastAsia="lt-LT"/>
        </w:rPr>
        <w:tab/>
      </w:r>
      <w:r w:rsidRPr="00A118D2">
        <w:t xml:space="preserve">antras piniginis įnašas iki ___________ Eur (____________________) bus pateiktas </w:t>
      </w:r>
    </w:p>
    <w:p w14:paraId="3BCB8CC7" w14:textId="77777777" w:rsidR="00397900" w:rsidRPr="00A118D2" w:rsidRDefault="00397900" w:rsidP="00397900">
      <w:pPr>
        <w:ind w:left="170" w:right="57" w:firstLine="4083"/>
        <w:jc w:val="both"/>
        <w:rPr>
          <w:i/>
          <w:sz w:val="20"/>
          <w:szCs w:val="20"/>
        </w:rPr>
      </w:pPr>
      <w:r w:rsidRPr="00A118D2">
        <w:rPr>
          <w:i/>
          <w:sz w:val="20"/>
          <w:szCs w:val="20"/>
        </w:rPr>
        <w:t xml:space="preserve"> (suma skaičiais)                     (suma žodžiais)</w:t>
      </w:r>
    </w:p>
    <w:p w14:paraId="0AE48FA1" w14:textId="77777777" w:rsidR="00397900" w:rsidRPr="00A118D2" w:rsidRDefault="00397900" w:rsidP="00397900">
      <w:pPr>
        <w:tabs>
          <w:tab w:val="num" w:pos="0"/>
        </w:tabs>
        <w:ind w:right="57"/>
        <w:jc w:val="both"/>
      </w:pPr>
      <w:r w:rsidRPr="00A118D2">
        <w:t>iki 20__ m. _____ __ d.;</w:t>
      </w:r>
    </w:p>
    <w:p w14:paraId="7D66C516" w14:textId="77777777" w:rsidR="00397900" w:rsidRPr="00A118D2" w:rsidRDefault="00397900" w:rsidP="00397900">
      <w:pPr>
        <w:tabs>
          <w:tab w:val="left" w:pos="1539"/>
        </w:tabs>
        <w:autoSpaceDE w:val="0"/>
        <w:autoSpaceDN w:val="0"/>
        <w:adjustRightInd w:val="0"/>
        <w:ind w:firstLine="851"/>
        <w:jc w:val="both"/>
        <w:rPr>
          <w:i/>
        </w:rPr>
      </w:pPr>
      <w:r w:rsidRPr="00A118D2">
        <w:rPr>
          <w:lang w:eastAsia="lt-LT"/>
        </w:rPr>
        <w:t>12.2.3.</w:t>
      </w:r>
      <w:r w:rsidRPr="00A118D2">
        <w:rPr>
          <w:i/>
        </w:rPr>
        <w:tab/>
        <w:t>ir t. t.</w:t>
      </w:r>
    </w:p>
    <w:p w14:paraId="6AA3E6A2" w14:textId="77777777" w:rsidR="00397900" w:rsidRPr="00A118D2" w:rsidRDefault="00397900" w:rsidP="00397900">
      <w:pPr>
        <w:tabs>
          <w:tab w:val="left" w:pos="1276"/>
          <w:tab w:val="left" w:pos="1539"/>
        </w:tabs>
        <w:autoSpaceDE w:val="0"/>
        <w:autoSpaceDN w:val="0"/>
        <w:adjustRightInd w:val="0"/>
        <w:ind w:firstLine="851"/>
        <w:jc w:val="both"/>
        <w:rPr>
          <w:i/>
        </w:rPr>
      </w:pPr>
      <w:r w:rsidRPr="00A118D2">
        <w:t>13.</w:t>
      </w:r>
      <w:r w:rsidRPr="00A118D2">
        <w:tab/>
        <w:t xml:space="preserve">Pareiškėjui ir Partneriui prisidedant prie vietos projekto įgyvendinimo įnašu natūra (savanorišku darbu / nekilnojamuoju turtu), bendro (Pareiškėjo ir Partnerio) įnašo natūra vertė sudaro iki ________________________ Eur (________________________________________________), </w:t>
      </w:r>
    </w:p>
    <w:p w14:paraId="2CD3C89E" w14:textId="77777777" w:rsidR="00397900" w:rsidRPr="00A118D2" w:rsidRDefault="00397900" w:rsidP="00397900">
      <w:pPr>
        <w:ind w:left="170" w:right="57"/>
        <w:jc w:val="both"/>
        <w:rPr>
          <w:i/>
          <w:sz w:val="20"/>
          <w:szCs w:val="20"/>
        </w:rPr>
      </w:pPr>
      <w:r w:rsidRPr="00A118D2">
        <w:rPr>
          <w:i/>
          <w:sz w:val="20"/>
          <w:szCs w:val="20"/>
        </w:rPr>
        <w:t xml:space="preserve">               (suma skaičiais)                                                          (suma žodžiais)</w:t>
      </w:r>
    </w:p>
    <w:p w14:paraId="53C4213A" w14:textId="77777777" w:rsidR="00397900" w:rsidRPr="00A118D2" w:rsidRDefault="00397900" w:rsidP="00397900">
      <w:pPr>
        <w:tabs>
          <w:tab w:val="left" w:pos="1539"/>
        </w:tabs>
        <w:autoSpaceDE w:val="0"/>
        <w:autoSpaceDN w:val="0"/>
        <w:adjustRightInd w:val="0"/>
        <w:jc w:val="both"/>
        <w:rPr>
          <w:i/>
        </w:rPr>
      </w:pPr>
      <w:r w:rsidRPr="00A118D2">
        <w:t xml:space="preserve">t. y. ___ </w:t>
      </w:r>
      <w:r w:rsidRPr="00A118D2">
        <w:rPr>
          <w:i/>
        </w:rPr>
        <w:t>(proc. nurodyti įnašo natūra dalį)</w:t>
      </w:r>
      <w:r w:rsidRPr="00A118D2">
        <w:t xml:space="preserve"> proc. visų tinkamų finansuoti vietos projekto išlaidų, iš jų:</w:t>
      </w:r>
    </w:p>
    <w:p w14:paraId="263B8105" w14:textId="77777777" w:rsidR="00397900" w:rsidRPr="00A118D2" w:rsidRDefault="00397900" w:rsidP="00397900">
      <w:pPr>
        <w:tabs>
          <w:tab w:val="left" w:pos="1254"/>
        </w:tabs>
        <w:autoSpaceDE w:val="0"/>
        <w:autoSpaceDN w:val="0"/>
        <w:adjustRightInd w:val="0"/>
        <w:jc w:val="both"/>
      </w:pPr>
      <w:r w:rsidRPr="00A118D2">
        <w:t>13.1.</w:t>
      </w:r>
      <w:r>
        <w:t xml:space="preserve"> </w:t>
      </w:r>
      <w:r w:rsidRPr="00A118D2">
        <w:t xml:space="preserve">Pareiškėjas / Partneris </w:t>
      </w:r>
      <w:r w:rsidRPr="00A118D2">
        <w:rPr>
          <w:i/>
        </w:rPr>
        <w:t>(pasirenkama)</w:t>
      </w:r>
      <w:r w:rsidRPr="00A118D2">
        <w:t xml:space="preserve"> įsipareigoja prisidėti __________________ Eur (____________________________________)</w:t>
      </w:r>
      <w:r w:rsidRPr="00A118D2">
        <w:rPr>
          <w:i/>
        </w:rPr>
        <w:t>(nurodyti</w:t>
      </w:r>
      <w:r w:rsidRPr="00A118D2">
        <w:t xml:space="preserve"> </w:t>
      </w:r>
      <w:r w:rsidRPr="00A118D2">
        <w:rPr>
          <w:i/>
        </w:rPr>
        <w:t>savanoriško</w:t>
      </w:r>
      <w:r w:rsidRPr="00B81F6D">
        <w:rPr>
          <w:i/>
        </w:rPr>
        <w:t xml:space="preserve"> </w:t>
      </w:r>
      <w:r w:rsidRPr="00A118D2">
        <w:rPr>
          <w:i/>
        </w:rPr>
        <w:t>darbo vertę)</w:t>
      </w:r>
      <w:r w:rsidRPr="001A19F0">
        <w:t xml:space="preserve"> </w:t>
      </w:r>
      <w:r w:rsidRPr="00A118D2">
        <w:t>savanoriško</w:t>
      </w:r>
      <w:r w:rsidRPr="001A19F0">
        <w:t xml:space="preserve"> </w:t>
      </w:r>
      <w:r w:rsidRPr="00A118D2">
        <w:t xml:space="preserve">darbo </w:t>
      </w:r>
    </w:p>
    <w:p w14:paraId="53D15337" w14:textId="77777777" w:rsidR="00397900" w:rsidRPr="00A118D2" w:rsidRDefault="00397900" w:rsidP="00397900">
      <w:pPr>
        <w:tabs>
          <w:tab w:val="left" w:pos="1254"/>
        </w:tabs>
        <w:autoSpaceDE w:val="0"/>
        <w:autoSpaceDN w:val="0"/>
        <w:adjustRightInd w:val="0"/>
        <w:jc w:val="both"/>
        <w:rPr>
          <w:sz w:val="20"/>
          <w:szCs w:val="20"/>
        </w:rPr>
      </w:pPr>
      <w:r>
        <w:rPr>
          <w:i/>
          <w:sz w:val="20"/>
          <w:szCs w:val="20"/>
        </w:rPr>
        <w:t xml:space="preserve">        </w:t>
      </w:r>
      <w:r w:rsidRPr="00A118D2">
        <w:rPr>
          <w:i/>
          <w:sz w:val="20"/>
          <w:szCs w:val="20"/>
        </w:rPr>
        <w:t>(suma skaičiais)                                (suma žodžiais)</w:t>
      </w:r>
    </w:p>
    <w:p w14:paraId="207239E0" w14:textId="77777777" w:rsidR="00397900" w:rsidRPr="00A118D2" w:rsidRDefault="00397900" w:rsidP="00397900">
      <w:pPr>
        <w:tabs>
          <w:tab w:val="left" w:pos="1254"/>
        </w:tabs>
        <w:autoSpaceDE w:val="0"/>
        <w:autoSpaceDN w:val="0"/>
        <w:adjustRightInd w:val="0"/>
        <w:jc w:val="both"/>
      </w:pPr>
      <w:r w:rsidRPr="00A118D2">
        <w:t xml:space="preserve">verte, t. y. ___ proc. </w:t>
      </w:r>
      <w:r w:rsidRPr="00A118D2">
        <w:rPr>
          <w:i/>
        </w:rPr>
        <w:t>(nurodyti visų tinkamų vietos projekto finansavimo išlaidų savanoriško darbo vertę proc.)</w:t>
      </w:r>
      <w:r w:rsidRPr="00A118D2">
        <w:t xml:space="preserve"> prie vietos projekto įgyvendinimo. Savanoriškas darbas sudaro ___________ </w:t>
      </w:r>
      <w:r w:rsidRPr="00A118D2">
        <w:rPr>
          <w:i/>
        </w:rPr>
        <w:t>(nurodyti valandų skaičių)</w:t>
      </w:r>
      <w:r w:rsidRPr="00A118D2">
        <w:t xml:space="preserve"> val., kai valandinio atlygio vertė yra _________________________________ Eur </w:t>
      </w:r>
    </w:p>
    <w:p w14:paraId="5923187F" w14:textId="77777777" w:rsidR="00397900" w:rsidRPr="00A118D2" w:rsidRDefault="00397900" w:rsidP="00397900">
      <w:pPr>
        <w:tabs>
          <w:tab w:val="left" w:pos="1254"/>
        </w:tabs>
        <w:autoSpaceDE w:val="0"/>
        <w:autoSpaceDN w:val="0"/>
        <w:adjustRightInd w:val="0"/>
        <w:ind w:firstLine="6096"/>
        <w:jc w:val="both"/>
        <w:rPr>
          <w:sz w:val="20"/>
          <w:szCs w:val="20"/>
        </w:rPr>
      </w:pPr>
      <w:r w:rsidRPr="00A118D2">
        <w:rPr>
          <w:i/>
          <w:sz w:val="20"/>
          <w:szCs w:val="20"/>
        </w:rPr>
        <w:t xml:space="preserve"> (suma skaičiais)</w:t>
      </w:r>
    </w:p>
    <w:p w14:paraId="326F9CF9" w14:textId="77777777" w:rsidR="00397900" w:rsidRPr="00A118D2" w:rsidRDefault="00397900" w:rsidP="00397900">
      <w:pPr>
        <w:tabs>
          <w:tab w:val="left" w:pos="1254"/>
        </w:tabs>
        <w:autoSpaceDE w:val="0"/>
        <w:autoSpaceDN w:val="0"/>
        <w:adjustRightInd w:val="0"/>
        <w:jc w:val="both"/>
      </w:pPr>
      <w:r w:rsidRPr="00A118D2">
        <w:t>(_________________)</w:t>
      </w:r>
      <w:r w:rsidRPr="00A118D2">
        <w:rPr>
          <w:rStyle w:val="FootnoteReference"/>
        </w:rPr>
        <w:footnoteReference w:id="13"/>
      </w:r>
      <w:r w:rsidRPr="00A118D2">
        <w:t>.</w:t>
      </w:r>
    </w:p>
    <w:p w14:paraId="7EE5D851" w14:textId="77777777" w:rsidR="00397900" w:rsidRPr="00A118D2" w:rsidRDefault="00397900" w:rsidP="00397900">
      <w:pPr>
        <w:autoSpaceDE w:val="0"/>
        <w:autoSpaceDN w:val="0"/>
        <w:adjustRightInd w:val="0"/>
        <w:jc w:val="both"/>
        <w:rPr>
          <w:i/>
          <w:sz w:val="20"/>
          <w:szCs w:val="20"/>
        </w:rPr>
      </w:pPr>
      <w:r w:rsidRPr="00A118D2">
        <w:rPr>
          <w:i/>
          <w:sz w:val="20"/>
          <w:szCs w:val="20"/>
        </w:rPr>
        <w:t xml:space="preserve"> </w:t>
      </w:r>
      <w:r w:rsidRPr="00A118D2">
        <w:rPr>
          <w:sz w:val="20"/>
          <w:szCs w:val="20"/>
        </w:rPr>
        <w:t xml:space="preserve">      </w:t>
      </w:r>
      <w:r w:rsidRPr="00A118D2">
        <w:rPr>
          <w:i/>
          <w:sz w:val="20"/>
          <w:szCs w:val="20"/>
        </w:rPr>
        <w:t>(suma žodžiais)</w:t>
      </w:r>
    </w:p>
    <w:p w14:paraId="52A88FCA" w14:textId="77777777" w:rsidR="00397900" w:rsidRPr="00A118D2" w:rsidRDefault="00397900" w:rsidP="00397900">
      <w:pPr>
        <w:autoSpaceDE w:val="0"/>
        <w:autoSpaceDN w:val="0"/>
        <w:adjustRightInd w:val="0"/>
        <w:ind w:firstLine="851"/>
        <w:jc w:val="both"/>
      </w:pPr>
      <w:r w:rsidRPr="00A118D2">
        <w:t>13.2.</w:t>
      </w:r>
      <w:r>
        <w:t xml:space="preserve"> </w:t>
      </w:r>
      <w:r w:rsidRPr="00A118D2">
        <w:t xml:space="preserve">Pareiškėjas / Partneris </w:t>
      </w:r>
      <w:r w:rsidRPr="00A118D2">
        <w:rPr>
          <w:i/>
        </w:rPr>
        <w:t>(pasirenkama)</w:t>
      </w:r>
      <w:r w:rsidRPr="00A118D2">
        <w:t xml:space="preserve"> prisideda prie vietos projekto įgyvendinimo nekilnojamuoju turtu, kurio duomenys yra šie: __________________ </w:t>
      </w:r>
      <w:r w:rsidRPr="00A118D2">
        <w:rPr>
          <w:i/>
        </w:rPr>
        <w:t>(nurodyti objekto pavadinimą)</w:t>
      </w:r>
      <w:r w:rsidRPr="00A118D2">
        <w:t xml:space="preserve">, </w:t>
      </w:r>
      <w:proofErr w:type="spellStart"/>
      <w:r w:rsidRPr="00A118D2">
        <w:t>reg</w:t>
      </w:r>
      <w:proofErr w:type="spellEnd"/>
      <w:r w:rsidRPr="00A118D2">
        <w:t xml:space="preserve">. Nr. _________ </w:t>
      </w:r>
      <w:r w:rsidRPr="00A118D2">
        <w:rPr>
          <w:i/>
        </w:rPr>
        <w:t>(nurodyti registracijos unikalų numerį Nekilnojamojo turto registre)</w:t>
      </w:r>
      <w:r w:rsidRPr="00A118D2">
        <w:t xml:space="preserve">, _______ savivaldybė </w:t>
      </w:r>
      <w:r w:rsidRPr="00A118D2">
        <w:rPr>
          <w:i/>
        </w:rPr>
        <w:t xml:space="preserve">(nurodyti savivaldybę). </w:t>
      </w:r>
      <w:r w:rsidRPr="00A118D2">
        <w:t xml:space="preserve">Pareiškėjas / Partneris </w:t>
      </w:r>
      <w:r w:rsidRPr="00A118D2">
        <w:rPr>
          <w:i/>
        </w:rPr>
        <w:t>(pasirenkama)</w:t>
      </w:r>
      <w:r w:rsidRPr="00A118D2">
        <w:t xml:space="preserve"> įsipareigoja prisidėti ______________________ Eur (________________________) </w:t>
      </w:r>
      <w:r w:rsidRPr="00A118D2">
        <w:rPr>
          <w:i/>
        </w:rPr>
        <w:t>(nurodyti nekilnojamojo turto vertę)</w:t>
      </w:r>
      <w:r w:rsidRPr="00A118D2">
        <w:t xml:space="preserve"> </w:t>
      </w:r>
    </w:p>
    <w:p w14:paraId="27A115AC" w14:textId="77777777" w:rsidR="00397900" w:rsidRPr="00A118D2" w:rsidRDefault="00397900" w:rsidP="00397900">
      <w:pPr>
        <w:autoSpaceDE w:val="0"/>
        <w:autoSpaceDN w:val="0"/>
        <w:adjustRightInd w:val="0"/>
        <w:jc w:val="both"/>
        <w:rPr>
          <w:sz w:val="20"/>
          <w:szCs w:val="20"/>
        </w:rPr>
      </w:pPr>
      <w:r w:rsidRPr="00A118D2">
        <w:rPr>
          <w:i/>
          <w:sz w:val="20"/>
          <w:szCs w:val="20"/>
        </w:rPr>
        <w:t xml:space="preserve">    (suma skaičiais)                                          (suma žodžiais)        </w:t>
      </w:r>
    </w:p>
    <w:p w14:paraId="69C9206D" w14:textId="77777777" w:rsidR="00397900" w:rsidRPr="00A118D2" w:rsidRDefault="00397900" w:rsidP="00397900">
      <w:pPr>
        <w:autoSpaceDE w:val="0"/>
        <w:autoSpaceDN w:val="0"/>
        <w:adjustRightInd w:val="0"/>
        <w:jc w:val="both"/>
      </w:pPr>
      <w:r w:rsidRPr="00A118D2">
        <w:t xml:space="preserve">nekilnojamojo turto verte, t. y. ___ proc. </w:t>
      </w:r>
      <w:r w:rsidRPr="00A118D2">
        <w:rPr>
          <w:i/>
        </w:rPr>
        <w:t>(nurodyti visų tinkamų vietos projekto finansavimo išlaidų nekilnojamojo turto vertę proc.)</w:t>
      </w:r>
      <w:r w:rsidRPr="00A118D2">
        <w:t xml:space="preserve"> prie vietos projekto įgyvendinimo.</w:t>
      </w:r>
    </w:p>
    <w:p w14:paraId="63EDF799" w14:textId="77777777" w:rsidR="00397900" w:rsidRPr="00A118D2" w:rsidRDefault="00397900" w:rsidP="00397900">
      <w:pPr>
        <w:tabs>
          <w:tab w:val="left" w:pos="1254"/>
        </w:tabs>
        <w:autoSpaceDE w:val="0"/>
        <w:autoSpaceDN w:val="0"/>
        <w:adjustRightInd w:val="0"/>
        <w:ind w:firstLine="851"/>
        <w:jc w:val="both"/>
      </w:pPr>
      <w:r w:rsidRPr="00A118D2">
        <w:rPr>
          <w:lang w:eastAsia="lt-LT"/>
        </w:rPr>
        <w:t>14.</w:t>
      </w:r>
      <w:r w:rsidRPr="00A118D2">
        <w:rPr>
          <w:lang w:eastAsia="lt-LT"/>
        </w:rPr>
        <w:tab/>
        <w:t>Jei reikia,</w:t>
      </w:r>
      <w:r w:rsidRPr="00A118D2">
        <w:t xml:space="preserve"> Pareiškėjas ir Partneris Taisyklėse nustatyta tvarka gali įnešti papildomą dalyvavimo vietos projekte įnašą. Jų dydžiai ir įnešimo tvarka yra nustatomi Šalių sprendimu.</w:t>
      </w:r>
    </w:p>
    <w:p w14:paraId="3B40880B" w14:textId="77777777" w:rsidR="00397900" w:rsidRPr="003705DC" w:rsidRDefault="00397900" w:rsidP="00397900">
      <w:pPr>
        <w:tabs>
          <w:tab w:val="left" w:pos="1311"/>
        </w:tabs>
        <w:autoSpaceDE w:val="0"/>
        <w:autoSpaceDN w:val="0"/>
        <w:adjustRightInd w:val="0"/>
        <w:ind w:firstLine="851"/>
        <w:jc w:val="both"/>
      </w:pPr>
      <w:r w:rsidRPr="00A118D2">
        <w:rPr>
          <w:lang w:eastAsia="lt-LT"/>
        </w:rPr>
        <w:t>15.</w:t>
      </w:r>
      <w:r w:rsidRPr="00A118D2">
        <w:rPr>
          <w:lang w:eastAsia="lt-LT"/>
        </w:rPr>
        <w:tab/>
      </w:r>
      <w:r w:rsidRPr="00A118D2">
        <w:t>Šalys, nusprendusios pakeisti piniginių įnašų ar įnašų natūra sumas,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14:paraId="35AFD135" w14:textId="77777777" w:rsidR="00397900" w:rsidRPr="00A118D2" w:rsidRDefault="00397900" w:rsidP="00397900">
      <w:pPr>
        <w:pStyle w:val="Heading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 SKYRIUS</w:t>
      </w:r>
    </w:p>
    <w:p w14:paraId="34F9B579" w14:textId="77777777" w:rsidR="00397900" w:rsidRPr="00A118D2" w:rsidRDefault="00397900" w:rsidP="00397900">
      <w:pPr>
        <w:pStyle w:val="Heading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6AB3A6EA" w14:textId="77777777" w:rsidR="00397900" w:rsidRPr="00A118D2" w:rsidRDefault="00397900" w:rsidP="00397900">
      <w:pPr>
        <w:pStyle w:val="SUT1"/>
        <w:numPr>
          <w:ilvl w:val="0"/>
          <w:numId w:val="0"/>
        </w:numPr>
        <w:spacing w:line="240" w:lineRule="auto"/>
        <w:ind w:firstLine="720"/>
        <w:jc w:val="center"/>
        <w:rPr>
          <w:szCs w:val="24"/>
        </w:rPr>
      </w:pPr>
    </w:p>
    <w:p w14:paraId="0917558C" w14:textId="77777777" w:rsidR="00397900" w:rsidRPr="00A118D2" w:rsidRDefault="00397900" w:rsidP="00397900">
      <w:pPr>
        <w:pStyle w:val="SUT2"/>
        <w:numPr>
          <w:ilvl w:val="0"/>
          <w:numId w:val="0"/>
        </w:numPr>
        <w:tabs>
          <w:tab w:val="left" w:pos="1311"/>
        </w:tabs>
        <w:spacing w:line="240" w:lineRule="auto"/>
        <w:ind w:firstLine="851"/>
        <w:rPr>
          <w:szCs w:val="24"/>
        </w:rPr>
      </w:pPr>
      <w:r w:rsidRPr="00A118D2">
        <w:rPr>
          <w:szCs w:val="24"/>
        </w:rPr>
        <w:t>16.</w:t>
      </w:r>
      <w:r w:rsidRPr="00A118D2">
        <w:rPr>
          <w:szCs w:val="24"/>
        </w:rPr>
        <w:tab/>
        <w:t>Šalys neturi teisės šia Sutartimi numatytų savo teisių ir įsipareigojimų perleisti tretiesiems asmenims be rašytinio kitų Šalių sutikimo.</w:t>
      </w:r>
    </w:p>
    <w:p w14:paraId="5F399CF8" w14:textId="77777777" w:rsidR="00397900" w:rsidRPr="00A118D2" w:rsidRDefault="00397900" w:rsidP="00397900">
      <w:pPr>
        <w:pStyle w:val="Title"/>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17.</w:t>
      </w:r>
      <w:r w:rsidRPr="00A118D2">
        <w:rPr>
          <w:rFonts w:ascii="Times New Roman" w:hAnsi="Times New Roman"/>
          <w:b w:val="0"/>
          <w:caps w:val="0"/>
          <w:szCs w:val="24"/>
        </w:rPr>
        <w:tab/>
        <w:t>Šalys vykdo prisiimtus sutartinius įsipareigojimus, vadovaudamosi jų vykdymo metu galiojančiais teisės aktais.</w:t>
      </w:r>
    </w:p>
    <w:p w14:paraId="4047D061" w14:textId="77777777" w:rsidR="00397900" w:rsidRPr="00A118D2" w:rsidRDefault="00397900" w:rsidP="00397900">
      <w:pPr>
        <w:pStyle w:val="BodyText"/>
        <w:tabs>
          <w:tab w:val="left" w:pos="748"/>
          <w:tab w:val="left" w:pos="1311"/>
        </w:tabs>
        <w:ind w:firstLine="851"/>
        <w:rPr>
          <w:szCs w:val="24"/>
        </w:rPr>
      </w:pPr>
      <w:r w:rsidRPr="00A118D2">
        <w:rPr>
          <w:szCs w:val="24"/>
        </w:rPr>
        <w:t>18.</w:t>
      </w:r>
      <w:r w:rsidRPr="00A118D2">
        <w:rPr>
          <w:szCs w:val="24"/>
        </w:rPr>
        <w:tab/>
        <w:t xml:space="preserve">Šalys įsipareigoja šia Sutartimi prisiimtus įsipareigojimus vykdyti laiku, tinkamai ir kokybiškai. </w:t>
      </w:r>
    </w:p>
    <w:p w14:paraId="1E11DD80" w14:textId="77777777" w:rsidR="00397900" w:rsidRPr="00A118D2" w:rsidRDefault="00397900" w:rsidP="00397900">
      <w:pPr>
        <w:pStyle w:val="BodyText"/>
        <w:tabs>
          <w:tab w:val="left" w:pos="748"/>
          <w:tab w:val="left" w:pos="1311"/>
        </w:tabs>
        <w:ind w:firstLine="851"/>
        <w:rPr>
          <w:szCs w:val="24"/>
        </w:rPr>
      </w:pPr>
      <w:r w:rsidRPr="00A118D2">
        <w:rPr>
          <w:szCs w:val="24"/>
        </w:rPr>
        <w:t>19.</w:t>
      </w:r>
      <w:r w:rsidRPr="00A118D2">
        <w:rPr>
          <w:szCs w:val="24"/>
        </w:rPr>
        <w:tab/>
        <w:t>Šalys prisiima atsakomybę už teikiamos informacijos patikimumą (teisingumą) ir atsako už tai Europos Sąjungos ir Lietuvos Respublikos teisės aktų nustatyta tvarka.</w:t>
      </w:r>
    </w:p>
    <w:p w14:paraId="2E6B3D2F" w14:textId="77777777" w:rsidR="00397900" w:rsidRPr="00A118D2" w:rsidRDefault="00397900" w:rsidP="00397900">
      <w:pPr>
        <w:pStyle w:val="SUT1"/>
        <w:numPr>
          <w:ilvl w:val="0"/>
          <w:numId w:val="0"/>
        </w:numPr>
        <w:tabs>
          <w:tab w:val="left" w:pos="1311"/>
        </w:tabs>
        <w:spacing w:line="240" w:lineRule="auto"/>
        <w:ind w:firstLine="851"/>
        <w:rPr>
          <w:szCs w:val="24"/>
        </w:rPr>
      </w:pPr>
      <w:r w:rsidRPr="00A118D2">
        <w:rPr>
          <w:szCs w:val="24"/>
        </w:rPr>
        <w:lastRenderedPageBreak/>
        <w:t>20.</w:t>
      </w:r>
      <w:r w:rsidRPr="00A118D2">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63170B10" w14:textId="77777777" w:rsidR="00397900" w:rsidRPr="00A118D2" w:rsidRDefault="00397900" w:rsidP="00397900">
      <w:pPr>
        <w:tabs>
          <w:tab w:val="left" w:pos="1260"/>
          <w:tab w:val="left" w:pos="1311"/>
        </w:tabs>
        <w:ind w:firstLine="851"/>
        <w:jc w:val="both"/>
      </w:pPr>
      <w:r w:rsidRPr="00A118D2">
        <w:t>21.</w:t>
      </w:r>
      <w:r w:rsidRPr="00A118D2">
        <w:tab/>
        <w:t>Šia Sutartimi prisiimti Šalių įsipareigojimai yra neatlygintini.</w:t>
      </w:r>
    </w:p>
    <w:p w14:paraId="06106099" w14:textId="77777777" w:rsidR="00397900" w:rsidRPr="00A118D2" w:rsidRDefault="00397900" w:rsidP="00397900">
      <w:pPr>
        <w:pStyle w:val="BodyText"/>
        <w:tabs>
          <w:tab w:val="left" w:pos="748"/>
          <w:tab w:val="left" w:pos="1311"/>
        </w:tabs>
        <w:ind w:firstLine="851"/>
        <w:rPr>
          <w:szCs w:val="24"/>
        </w:rPr>
      </w:pPr>
      <w:r w:rsidRPr="00A118D2">
        <w:rPr>
          <w:szCs w:val="24"/>
        </w:rPr>
        <w:t>22.</w:t>
      </w:r>
      <w:r w:rsidRPr="00A118D2">
        <w:rPr>
          <w:szCs w:val="24"/>
        </w:rPr>
        <w:tab/>
        <w:t>Šalys gali būti atleidžiamos nuo atsakomybės dėl šios Sutarties nevykdymo vadovaujantis Atleidimo nuo atsakomybės esant nenugalimos jėgos (</w:t>
      </w:r>
      <w:r w:rsidRPr="00A118D2">
        <w:rPr>
          <w:i/>
          <w:szCs w:val="24"/>
        </w:rPr>
        <w:t>force majeure</w:t>
      </w:r>
      <w:r w:rsidRPr="00A118D2">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A118D2">
            <w:rPr>
              <w:szCs w:val="24"/>
            </w:rPr>
            <w:t>1996 m</w:t>
          </w:r>
        </w:smartTag>
      </w:smartTag>
      <w:r w:rsidRPr="00A118D2">
        <w:rPr>
          <w:szCs w:val="24"/>
        </w:rPr>
        <w:t>. liepos 15 d. nutarimu Nr. 840 „Dėl Atleidimo nuo atsakomybės esant nenugalimos jėgos (</w:t>
      </w:r>
      <w:r w:rsidRPr="00A118D2">
        <w:rPr>
          <w:i/>
          <w:szCs w:val="24"/>
        </w:rPr>
        <w:t>force majeure</w:t>
      </w:r>
      <w:r w:rsidRPr="00A118D2">
        <w:rPr>
          <w:szCs w:val="24"/>
        </w:rPr>
        <w:t>) aplinkybėms taisyklių patvirtinimo“.</w:t>
      </w:r>
    </w:p>
    <w:p w14:paraId="3D5683C1" w14:textId="77777777" w:rsidR="00397900" w:rsidRPr="00A118D2" w:rsidRDefault="00397900" w:rsidP="00397900">
      <w:pPr>
        <w:pStyle w:val="Heading1"/>
        <w:numPr>
          <w:ilvl w:val="0"/>
          <w:numId w:val="0"/>
        </w:numPr>
        <w:rPr>
          <w:szCs w:val="24"/>
        </w:rPr>
      </w:pPr>
      <w:r w:rsidRPr="00A118D2">
        <w:rPr>
          <w:szCs w:val="24"/>
        </w:rPr>
        <w:t>VI SKYRIUS</w:t>
      </w:r>
    </w:p>
    <w:p w14:paraId="3B096977" w14:textId="77777777" w:rsidR="00397900" w:rsidRPr="00A118D2" w:rsidRDefault="00397900" w:rsidP="00397900">
      <w:pPr>
        <w:pStyle w:val="Heading1"/>
        <w:numPr>
          <w:ilvl w:val="0"/>
          <w:numId w:val="0"/>
        </w:numPr>
        <w:rPr>
          <w:szCs w:val="24"/>
        </w:rPr>
      </w:pPr>
      <w:r w:rsidRPr="00A118D2">
        <w:rPr>
          <w:szCs w:val="24"/>
        </w:rPr>
        <w:t>SUTARTIES VYKDYMO kontrolė</w:t>
      </w:r>
    </w:p>
    <w:p w14:paraId="731FD8B6" w14:textId="77777777" w:rsidR="00397900" w:rsidRPr="00A118D2" w:rsidRDefault="00397900" w:rsidP="00397900">
      <w:pPr>
        <w:jc w:val="center"/>
      </w:pPr>
    </w:p>
    <w:p w14:paraId="27C9C032" w14:textId="77777777" w:rsidR="00397900" w:rsidRPr="00A118D2" w:rsidRDefault="00397900" w:rsidP="00397900">
      <w:pPr>
        <w:pStyle w:val="num1diagrama0"/>
        <w:tabs>
          <w:tab w:val="left" w:pos="1311"/>
        </w:tabs>
        <w:ind w:firstLine="851"/>
        <w:rPr>
          <w:sz w:val="24"/>
          <w:szCs w:val="24"/>
        </w:rPr>
      </w:pPr>
      <w:r w:rsidRPr="00A118D2">
        <w:rPr>
          <w:sz w:val="24"/>
          <w:szCs w:val="24"/>
        </w:rPr>
        <w:t>23.</w:t>
      </w:r>
      <w:r w:rsidRPr="00A118D2">
        <w:rPr>
          <w:sz w:val="24"/>
          <w:szCs w:val="24"/>
        </w:rPr>
        <w:tab/>
        <w:t xml:space="preserve">Pareiškėjas ir Partneris </w:t>
      </w:r>
      <w:r w:rsidRPr="00A118D2">
        <w:rPr>
          <w:i/>
          <w:sz w:val="24"/>
          <w:szCs w:val="24"/>
        </w:rPr>
        <w:t>(-</w:t>
      </w:r>
      <w:proofErr w:type="spellStart"/>
      <w:r w:rsidRPr="00A118D2">
        <w:rPr>
          <w:i/>
          <w:sz w:val="24"/>
          <w:szCs w:val="24"/>
        </w:rPr>
        <w:t>iai</w:t>
      </w:r>
      <w:proofErr w:type="spellEnd"/>
      <w:r w:rsidRPr="00A118D2">
        <w:rPr>
          <w:i/>
          <w:sz w:val="24"/>
          <w:szCs w:val="24"/>
        </w:rPr>
        <w:t>)</w:t>
      </w:r>
      <w:r w:rsidRPr="00A118D2">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A118D2">
        <w:t xml:space="preserve">, </w:t>
      </w:r>
      <w:r w:rsidRPr="00A118D2">
        <w:rPr>
          <w:sz w:val="24"/>
          <w:szCs w:val="24"/>
        </w:rPr>
        <w:t>Europos Komisijos ir Europos Audito Rūmų įgaliotiems atstovam</w:t>
      </w:r>
      <w:bookmarkStart w:id="3" w:name="OLE_LINK5"/>
      <w:bookmarkStart w:id="4" w:name="OLE_LINK6"/>
      <w:r w:rsidRPr="00A118D2">
        <w:rPr>
          <w:sz w:val="24"/>
          <w:szCs w:val="24"/>
        </w:rPr>
        <w:t>s.</w:t>
      </w:r>
    </w:p>
    <w:p w14:paraId="01DEFE3B" w14:textId="77777777" w:rsidR="00397900" w:rsidRPr="00A118D2" w:rsidRDefault="00397900" w:rsidP="00397900">
      <w:pPr>
        <w:pStyle w:val="num1diagrama0"/>
        <w:tabs>
          <w:tab w:val="left" w:pos="1311"/>
        </w:tabs>
        <w:ind w:firstLine="851"/>
        <w:rPr>
          <w:sz w:val="24"/>
          <w:szCs w:val="24"/>
        </w:rPr>
      </w:pPr>
      <w:r w:rsidRPr="00A118D2">
        <w:rPr>
          <w:sz w:val="24"/>
          <w:szCs w:val="24"/>
        </w:rPr>
        <w:t>24.</w:t>
      </w:r>
      <w:r w:rsidRPr="00A118D2">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sidRPr="00A118D2">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sidRPr="00A118D2">
        <w:rPr>
          <w:sz w:val="24"/>
          <w:szCs w:val="24"/>
        </w:rPr>
        <w:t>.</w:t>
      </w:r>
      <w:bookmarkEnd w:id="3"/>
      <w:bookmarkEnd w:id="4"/>
      <w:r w:rsidRPr="00A118D2">
        <w:rPr>
          <w:rStyle w:val="FootnoteReference"/>
          <w:sz w:val="24"/>
          <w:szCs w:val="24"/>
        </w:rPr>
        <w:footnoteReference w:id="14"/>
      </w:r>
    </w:p>
    <w:p w14:paraId="62CBDC85" w14:textId="77777777" w:rsidR="00397900" w:rsidRPr="00A118D2" w:rsidRDefault="00397900" w:rsidP="00397900">
      <w:pPr>
        <w:pStyle w:val="num1diagrama0"/>
        <w:tabs>
          <w:tab w:val="left" w:pos="1311"/>
        </w:tabs>
        <w:ind w:firstLine="851"/>
        <w:rPr>
          <w:sz w:val="24"/>
          <w:szCs w:val="24"/>
        </w:rPr>
      </w:pPr>
      <w:r w:rsidRPr="00A118D2">
        <w:rPr>
          <w:sz w:val="24"/>
          <w:szCs w:val="24"/>
        </w:rPr>
        <w:t>25.</w:t>
      </w:r>
      <w:r w:rsidRPr="00A118D2">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sidRPr="00A118D2">
        <w:rPr>
          <w:rStyle w:val="FootnoteReference"/>
          <w:sz w:val="24"/>
          <w:szCs w:val="24"/>
        </w:rPr>
        <w:footnoteReference w:id="15"/>
      </w:r>
    </w:p>
    <w:p w14:paraId="41D7D846" w14:textId="77777777" w:rsidR="00397900" w:rsidRPr="00A118D2" w:rsidRDefault="00397900" w:rsidP="00397900">
      <w:pPr>
        <w:pStyle w:val="num1diagrama0"/>
        <w:tabs>
          <w:tab w:val="left" w:pos="1311"/>
        </w:tabs>
        <w:ind w:firstLine="851"/>
        <w:rPr>
          <w:spacing w:val="-4"/>
          <w:sz w:val="24"/>
          <w:szCs w:val="24"/>
        </w:rPr>
      </w:pPr>
      <w:r w:rsidRPr="00A118D2">
        <w:rPr>
          <w:sz w:val="24"/>
          <w:szCs w:val="24"/>
        </w:rPr>
        <w:t>26.</w:t>
      </w:r>
      <w:r w:rsidRPr="00A118D2">
        <w:rPr>
          <w:sz w:val="24"/>
          <w:szCs w:val="24"/>
        </w:rPr>
        <w:tab/>
        <w:t>VVG ir Agentūra ar jų pavedimu kitos įgaliotos įstaigos bei asmenys vietos projekto įgyvendinimo metu ir kontrolės laikotarpiu</w:t>
      </w:r>
      <w:r w:rsidRPr="00A118D2">
        <w:t xml:space="preserve"> </w:t>
      </w:r>
      <w:r w:rsidRPr="00A118D2">
        <w:rPr>
          <w:sz w:val="24"/>
          <w:szCs w:val="24"/>
        </w:rPr>
        <w:t xml:space="preserve">turi teisę kontroliuoti ir tikrinti, kaip yra vykdomas vietos projektas, taip pat turi teisę tikrinti Pareiškėjo ir Partnerio </w:t>
      </w:r>
      <w:r w:rsidRPr="00A118D2">
        <w:rPr>
          <w:i/>
          <w:sz w:val="24"/>
          <w:szCs w:val="24"/>
        </w:rPr>
        <w:t>(-</w:t>
      </w:r>
      <w:proofErr w:type="spellStart"/>
      <w:r w:rsidRPr="00A118D2">
        <w:rPr>
          <w:i/>
          <w:sz w:val="24"/>
          <w:szCs w:val="24"/>
        </w:rPr>
        <w:t>ių</w:t>
      </w:r>
      <w:proofErr w:type="spellEnd"/>
      <w:r w:rsidRPr="00A118D2">
        <w:rPr>
          <w:i/>
          <w:sz w:val="24"/>
          <w:szCs w:val="24"/>
        </w:rPr>
        <w:t>)</w:t>
      </w:r>
      <w:r w:rsidRPr="00A118D2">
        <w:rPr>
          <w:sz w:val="24"/>
          <w:szCs w:val="24"/>
        </w:rPr>
        <w:t xml:space="preserve"> vietos projekto paraiškoje ir jos prieduose, mokėjimo prašyme (-</w:t>
      </w:r>
      <w:proofErr w:type="spellStart"/>
      <w:r w:rsidRPr="00A118D2">
        <w:rPr>
          <w:sz w:val="24"/>
          <w:szCs w:val="24"/>
        </w:rPr>
        <w:t>uose</w:t>
      </w:r>
      <w:proofErr w:type="spellEnd"/>
      <w:r w:rsidRPr="00A118D2">
        <w:rPr>
          <w:sz w:val="24"/>
          <w:szCs w:val="24"/>
        </w:rPr>
        <w:t>), vietos projekto įgyvendinimo ataskaitoje (-</w:t>
      </w:r>
      <w:proofErr w:type="spellStart"/>
      <w:r w:rsidRPr="00A118D2">
        <w:rPr>
          <w:sz w:val="24"/>
          <w:szCs w:val="24"/>
        </w:rPr>
        <w:t>ose</w:t>
      </w:r>
      <w:proofErr w:type="spellEnd"/>
      <w:r w:rsidRPr="00A118D2">
        <w:rPr>
          <w:sz w:val="24"/>
          <w:szCs w:val="24"/>
        </w:rPr>
        <w:t xml:space="preserve">) pateiktus duomenis, komercinius ir kitus dokumentus, susijusius su vykdomu vietos projektu ir Sutartimi. </w:t>
      </w:r>
    </w:p>
    <w:p w14:paraId="1090CCE0" w14:textId="77777777" w:rsidR="00397900" w:rsidRPr="00A118D2" w:rsidRDefault="00397900" w:rsidP="00397900">
      <w:pPr>
        <w:pStyle w:val="BodyTextIndent3"/>
        <w:tabs>
          <w:tab w:val="left" w:pos="1311"/>
        </w:tabs>
        <w:spacing w:line="240" w:lineRule="auto"/>
        <w:ind w:firstLine="851"/>
        <w:rPr>
          <w:lang w:val="lt-LT"/>
        </w:rPr>
      </w:pPr>
      <w:r w:rsidRPr="00A118D2">
        <w:rPr>
          <w:lang w:val="lt-LT"/>
        </w:rPr>
        <w:t>27.</w:t>
      </w:r>
      <w:r w:rsidRPr="00A118D2">
        <w:rPr>
          <w:lang w:val="lt-LT"/>
        </w:rPr>
        <w:tab/>
        <w:t xml:space="preserve">Pareiškėjas ir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3477F7A5" w14:textId="77777777" w:rsidR="00234C7A" w:rsidRDefault="00234C7A" w:rsidP="00397900">
      <w:pPr>
        <w:jc w:val="center"/>
        <w:rPr>
          <w:b/>
        </w:rPr>
      </w:pPr>
    </w:p>
    <w:p w14:paraId="1E105FE1" w14:textId="2C181F5D" w:rsidR="00397900" w:rsidRPr="00A118D2" w:rsidRDefault="00397900" w:rsidP="00397900">
      <w:pPr>
        <w:jc w:val="center"/>
        <w:rPr>
          <w:b/>
        </w:rPr>
      </w:pPr>
      <w:r w:rsidRPr="00A118D2">
        <w:rPr>
          <w:b/>
        </w:rPr>
        <w:lastRenderedPageBreak/>
        <w:t>VII SKYRIUS</w:t>
      </w:r>
    </w:p>
    <w:p w14:paraId="753AFE8C" w14:textId="77777777" w:rsidR="00397900" w:rsidRPr="00A118D2" w:rsidRDefault="00397900" w:rsidP="00397900">
      <w:pPr>
        <w:jc w:val="center"/>
        <w:rPr>
          <w:b/>
        </w:rPr>
      </w:pPr>
      <w:r w:rsidRPr="00A118D2">
        <w:rPr>
          <w:b/>
        </w:rPr>
        <w:t>KONFIDENCIALI INFORMACIJA</w:t>
      </w:r>
    </w:p>
    <w:p w14:paraId="73442975" w14:textId="77777777" w:rsidR="00397900" w:rsidRPr="00A118D2" w:rsidRDefault="00397900" w:rsidP="00397900">
      <w:pPr>
        <w:jc w:val="center"/>
      </w:pPr>
    </w:p>
    <w:p w14:paraId="18F75D3A" w14:textId="77777777" w:rsidR="00397900" w:rsidRPr="00A118D2" w:rsidRDefault="00397900" w:rsidP="00397900">
      <w:pPr>
        <w:tabs>
          <w:tab w:val="left" w:pos="1311"/>
          <w:tab w:val="left" w:pos="1539"/>
        </w:tabs>
        <w:autoSpaceDE w:val="0"/>
        <w:autoSpaceDN w:val="0"/>
        <w:adjustRightInd w:val="0"/>
        <w:ind w:firstLine="851"/>
        <w:jc w:val="both"/>
      </w:pPr>
      <w:r w:rsidRPr="00A118D2">
        <w:t>28.</w:t>
      </w:r>
      <w:r w:rsidRPr="00A118D2">
        <w:tab/>
        <w:t>Konfidencialia informacija pagal šią Sutartį laikoma:</w:t>
      </w:r>
    </w:p>
    <w:p w14:paraId="64C026F3" w14:textId="77777777" w:rsidR="00397900" w:rsidRPr="00A118D2" w:rsidRDefault="00397900" w:rsidP="00397900">
      <w:pPr>
        <w:tabs>
          <w:tab w:val="left" w:pos="1418"/>
          <w:tab w:val="left" w:pos="1539"/>
        </w:tabs>
        <w:autoSpaceDE w:val="0"/>
        <w:autoSpaceDN w:val="0"/>
        <w:adjustRightInd w:val="0"/>
        <w:ind w:firstLine="851"/>
        <w:jc w:val="both"/>
      </w:pPr>
      <w:r w:rsidRPr="00A118D2">
        <w:t>28.1.</w:t>
      </w:r>
      <w:r w:rsidRPr="00A118D2">
        <w:tab/>
        <w:t>bet kokiu būdu išreikšta informacija (raštu ar elektronine forma), kuri gaunama vykdant šia Sutartimi prisiimtus įsipareigojimus ir kuri yra susijusi su Šalių atliekamomis funkcijomis;</w:t>
      </w:r>
    </w:p>
    <w:p w14:paraId="3AA330EA" w14:textId="77777777" w:rsidR="00397900" w:rsidRPr="00A118D2" w:rsidRDefault="00397900" w:rsidP="00397900">
      <w:pPr>
        <w:tabs>
          <w:tab w:val="left" w:pos="1418"/>
          <w:tab w:val="left" w:pos="1539"/>
        </w:tabs>
        <w:autoSpaceDE w:val="0"/>
        <w:autoSpaceDN w:val="0"/>
        <w:adjustRightInd w:val="0"/>
        <w:ind w:firstLine="851"/>
        <w:jc w:val="both"/>
      </w:pPr>
      <w:r w:rsidRPr="00A118D2">
        <w:t>28.2.</w:t>
      </w:r>
      <w:r w:rsidRPr="00A118D2">
        <w:tab/>
        <w:t>kita informacija, kuri bent vienos iš Šalių laikoma konfidencialia ir neviešinama; tokiu atveju Šalis, atskleidžianti informaciją, atskleisdama informuoja kitą Šalį dėl jos konfidencialumo.</w:t>
      </w:r>
    </w:p>
    <w:p w14:paraId="2198456B" w14:textId="77777777" w:rsidR="00397900" w:rsidRPr="00A118D2" w:rsidRDefault="00397900" w:rsidP="00397900">
      <w:pPr>
        <w:tabs>
          <w:tab w:val="left" w:pos="1311"/>
          <w:tab w:val="left" w:pos="1539"/>
        </w:tabs>
        <w:autoSpaceDE w:val="0"/>
        <w:autoSpaceDN w:val="0"/>
        <w:adjustRightInd w:val="0"/>
        <w:ind w:firstLine="851"/>
        <w:jc w:val="both"/>
      </w:pPr>
      <w:r w:rsidRPr="00A118D2">
        <w:rPr>
          <w:lang w:eastAsia="lt-LT"/>
        </w:rPr>
        <w:t>29.</w:t>
      </w:r>
      <w:r w:rsidRPr="00A118D2">
        <w:rPr>
          <w:lang w:eastAsia="lt-LT"/>
        </w:rPr>
        <w:tab/>
        <w:t>Šalys įsipareigoja:</w:t>
      </w:r>
    </w:p>
    <w:p w14:paraId="69ABED7D" w14:textId="77777777" w:rsidR="00397900" w:rsidRPr="00A118D2" w:rsidRDefault="00397900" w:rsidP="00397900">
      <w:pPr>
        <w:tabs>
          <w:tab w:val="left" w:pos="1311"/>
          <w:tab w:val="left" w:pos="1418"/>
        </w:tabs>
        <w:autoSpaceDE w:val="0"/>
        <w:autoSpaceDN w:val="0"/>
        <w:adjustRightInd w:val="0"/>
        <w:ind w:firstLine="851"/>
        <w:jc w:val="both"/>
      </w:pPr>
      <w:r w:rsidRPr="00A118D2">
        <w:rPr>
          <w:lang w:eastAsia="lt-LT"/>
        </w:rPr>
        <w:t>29.1.</w:t>
      </w:r>
      <w:r w:rsidRPr="00A118D2">
        <w:rPr>
          <w:lang w:eastAsia="lt-LT"/>
        </w:rPr>
        <w:tab/>
        <w:t>naudotis konfidencialia informacija tik sutartinių įsipareigojimų vykdymo tikslais;</w:t>
      </w:r>
    </w:p>
    <w:p w14:paraId="03C2C987" w14:textId="77777777" w:rsidR="00397900" w:rsidRPr="00A118D2" w:rsidRDefault="00397900" w:rsidP="00397900">
      <w:pPr>
        <w:tabs>
          <w:tab w:val="left" w:pos="1311"/>
          <w:tab w:val="left" w:pos="1418"/>
        </w:tabs>
        <w:autoSpaceDE w:val="0"/>
        <w:autoSpaceDN w:val="0"/>
        <w:adjustRightInd w:val="0"/>
        <w:ind w:firstLine="851"/>
        <w:jc w:val="both"/>
      </w:pPr>
      <w:r w:rsidRPr="00A118D2">
        <w:rPr>
          <w:lang w:eastAsia="lt-LT"/>
        </w:rPr>
        <w:t>29.2.</w:t>
      </w:r>
      <w:r w:rsidRPr="00A118D2">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62B9EFD8" w14:textId="77777777" w:rsidR="00397900" w:rsidRPr="00A118D2" w:rsidRDefault="00397900" w:rsidP="00397900">
      <w:pPr>
        <w:tabs>
          <w:tab w:val="left" w:pos="1418"/>
          <w:tab w:val="left" w:pos="1539"/>
        </w:tabs>
        <w:autoSpaceDE w:val="0"/>
        <w:autoSpaceDN w:val="0"/>
        <w:adjustRightInd w:val="0"/>
        <w:ind w:firstLine="851"/>
        <w:jc w:val="both"/>
        <w:rPr>
          <w:lang w:eastAsia="lt-LT"/>
        </w:rPr>
      </w:pPr>
      <w:r w:rsidRPr="00A118D2">
        <w:rPr>
          <w:lang w:eastAsia="lt-LT"/>
        </w:rPr>
        <w:t>29.3.</w:t>
      </w:r>
      <w:r w:rsidRPr="00A118D2">
        <w:rPr>
          <w:lang w:eastAsia="lt-LT"/>
        </w:rPr>
        <w:tab/>
        <w:t>užtikrinti konfidencialios informacijos apsaugą, t. y. užkirsti galimybę tretiesiems asmenims sužinoti tokią informaciją.</w:t>
      </w:r>
    </w:p>
    <w:p w14:paraId="12332D54" w14:textId="77777777" w:rsidR="00397900" w:rsidRPr="00A118D2" w:rsidRDefault="00397900" w:rsidP="00397900">
      <w:pPr>
        <w:tabs>
          <w:tab w:val="left" w:pos="1311"/>
          <w:tab w:val="left" w:pos="1418"/>
        </w:tabs>
        <w:autoSpaceDE w:val="0"/>
        <w:autoSpaceDN w:val="0"/>
        <w:adjustRightInd w:val="0"/>
        <w:ind w:firstLine="851"/>
        <w:jc w:val="both"/>
        <w:rPr>
          <w:bCs/>
          <w:iCs/>
          <w:lang w:eastAsia="lt-LT"/>
        </w:rPr>
      </w:pPr>
      <w:r w:rsidRPr="00A118D2">
        <w:rPr>
          <w:lang w:eastAsia="lt-LT"/>
        </w:rPr>
        <w:t>29.4.</w:t>
      </w:r>
      <w:r w:rsidRPr="00A118D2">
        <w:rPr>
          <w:lang w:eastAsia="lt-LT"/>
        </w:rPr>
        <w:tab/>
      </w:r>
      <w:r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505EACA8" w14:textId="1BADD8E4" w:rsidR="00397900" w:rsidRDefault="00397900" w:rsidP="00397900">
      <w:pPr>
        <w:tabs>
          <w:tab w:val="left" w:pos="1311"/>
          <w:tab w:val="left" w:pos="1539"/>
        </w:tabs>
        <w:autoSpaceDE w:val="0"/>
        <w:autoSpaceDN w:val="0"/>
        <w:adjustRightInd w:val="0"/>
        <w:ind w:firstLine="851"/>
        <w:jc w:val="both"/>
        <w:rPr>
          <w:lang w:eastAsia="lt-LT"/>
        </w:rPr>
      </w:pPr>
      <w:r w:rsidRPr="00A118D2">
        <w:rPr>
          <w:lang w:eastAsia="lt-LT"/>
        </w:rPr>
        <w:t>30.</w:t>
      </w:r>
      <w:r w:rsidRPr="00A118D2">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14:paraId="776656AD" w14:textId="77777777" w:rsidR="00234C7A" w:rsidRPr="00A118D2" w:rsidRDefault="00234C7A" w:rsidP="00397900">
      <w:pPr>
        <w:tabs>
          <w:tab w:val="left" w:pos="1311"/>
          <w:tab w:val="left" w:pos="1539"/>
        </w:tabs>
        <w:autoSpaceDE w:val="0"/>
        <w:autoSpaceDN w:val="0"/>
        <w:adjustRightInd w:val="0"/>
        <w:ind w:firstLine="851"/>
        <w:jc w:val="both"/>
        <w:rPr>
          <w:lang w:eastAsia="lt-LT"/>
        </w:rPr>
      </w:pPr>
    </w:p>
    <w:p w14:paraId="5B128B43" w14:textId="77777777" w:rsidR="00397900" w:rsidRPr="00A118D2" w:rsidRDefault="00397900" w:rsidP="00397900">
      <w:pPr>
        <w:pStyle w:val="Heading1"/>
        <w:numPr>
          <w:ilvl w:val="0"/>
          <w:numId w:val="0"/>
        </w:numPr>
        <w:rPr>
          <w:szCs w:val="24"/>
        </w:rPr>
      </w:pPr>
      <w:r w:rsidRPr="00A118D2">
        <w:rPr>
          <w:szCs w:val="24"/>
        </w:rPr>
        <w:t>VIII SKYRIUS</w:t>
      </w:r>
    </w:p>
    <w:p w14:paraId="71756832" w14:textId="77777777" w:rsidR="00397900" w:rsidRPr="00A118D2" w:rsidRDefault="00397900" w:rsidP="00397900">
      <w:pPr>
        <w:pStyle w:val="Heading1"/>
        <w:numPr>
          <w:ilvl w:val="0"/>
          <w:numId w:val="0"/>
        </w:numPr>
        <w:rPr>
          <w:szCs w:val="24"/>
        </w:rPr>
      </w:pPr>
      <w:r w:rsidRPr="00A118D2">
        <w:rPr>
          <w:szCs w:val="24"/>
        </w:rPr>
        <w:t>SUTARTIES PAKEITIMAS</w:t>
      </w:r>
    </w:p>
    <w:p w14:paraId="402B44B8" w14:textId="77777777" w:rsidR="00397900" w:rsidRPr="00A118D2" w:rsidRDefault="00397900" w:rsidP="00397900">
      <w:pPr>
        <w:jc w:val="center"/>
      </w:pPr>
    </w:p>
    <w:p w14:paraId="56F818BD" w14:textId="77777777" w:rsidR="00397900" w:rsidRPr="00A118D2" w:rsidRDefault="00397900" w:rsidP="00397900">
      <w:pPr>
        <w:tabs>
          <w:tab w:val="left" w:pos="1276"/>
          <w:tab w:val="left" w:pos="1482"/>
        </w:tabs>
        <w:ind w:firstLine="851"/>
        <w:jc w:val="both"/>
      </w:pPr>
      <w:r w:rsidRPr="00A118D2">
        <w:t>31.</w:t>
      </w:r>
      <w:r w:rsidRPr="00A118D2">
        <w:tab/>
        <w:t>Ši Sutartis gali būti keičiama ir (ar) papildoma:</w:t>
      </w:r>
    </w:p>
    <w:p w14:paraId="06D9F8F5" w14:textId="77777777" w:rsidR="00397900" w:rsidRPr="00A118D2" w:rsidRDefault="00397900" w:rsidP="00397900">
      <w:pPr>
        <w:tabs>
          <w:tab w:val="left" w:pos="1311"/>
          <w:tab w:val="left" w:pos="1482"/>
        </w:tabs>
        <w:ind w:firstLine="851"/>
        <w:jc w:val="both"/>
      </w:pPr>
      <w:r w:rsidRPr="00A118D2">
        <w:t>31.1.</w:t>
      </w:r>
      <w:r w:rsidRPr="00A118D2">
        <w:tab/>
        <w:t xml:space="preserve">jeigu yra keičiami Europos Sąjungos arba Lietuvos Respublikos teisės aktai, tiesiogiai darantys įtaką ir (ar) reglamentuojantys Pareiškėjo arba Partnerio </w:t>
      </w:r>
      <w:r w:rsidRPr="00A118D2">
        <w:rPr>
          <w:i/>
        </w:rPr>
        <w:t>(-</w:t>
      </w:r>
      <w:proofErr w:type="spellStart"/>
      <w:r w:rsidRPr="00A118D2">
        <w:rPr>
          <w:i/>
        </w:rPr>
        <w:t>ių</w:t>
      </w:r>
      <w:proofErr w:type="spellEnd"/>
      <w:r w:rsidRPr="00A118D2">
        <w:rPr>
          <w:i/>
        </w:rPr>
        <w:t>)</w:t>
      </w:r>
      <w:r w:rsidRPr="00A118D2">
        <w:t xml:space="preserve"> veiklą administruojant vietos projektus;</w:t>
      </w:r>
    </w:p>
    <w:p w14:paraId="733090DD" w14:textId="77777777" w:rsidR="00397900" w:rsidRPr="00A118D2" w:rsidRDefault="00397900" w:rsidP="00397900">
      <w:pPr>
        <w:tabs>
          <w:tab w:val="left" w:pos="1311"/>
          <w:tab w:val="left" w:pos="1482"/>
        </w:tabs>
        <w:ind w:firstLine="851"/>
        <w:jc w:val="both"/>
      </w:pPr>
      <w:r w:rsidRPr="00A118D2">
        <w:t>31.2.</w:t>
      </w:r>
      <w:r w:rsidRPr="00A118D2">
        <w:tab/>
        <w:t>Šalims susitarus dėl nenugalimos jėgos</w:t>
      </w:r>
      <w:r w:rsidRPr="00A118D2">
        <w:rPr>
          <w:i/>
        </w:rPr>
        <w:t xml:space="preserve"> </w:t>
      </w:r>
      <w:r w:rsidRPr="00A118D2">
        <w:t>(</w:t>
      </w:r>
      <w:r w:rsidRPr="00A118D2">
        <w:rPr>
          <w:i/>
        </w:rPr>
        <w:t>force majeure</w:t>
      </w:r>
      <w:r w:rsidRPr="00A118D2">
        <w:t>) aplinkybių;</w:t>
      </w:r>
    </w:p>
    <w:p w14:paraId="29326187" w14:textId="77777777" w:rsidR="00397900" w:rsidRPr="00A118D2" w:rsidRDefault="00397900" w:rsidP="00397900">
      <w:pPr>
        <w:tabs>
          <w:tab w:val="left" w:pos="1311"/>
          <w:tab w:val="left" w:pos="1482"/>
        </w:tabs>
        <w:ind w:firstLine="851"/>
        <w:jc w:val="both"/>
      </w:pPr>
      <w:r w:rsidRPr="00A118D2">
        <w:t>31.3.</w:t>
      </w:r>
      <w:r w:rsidRPr="00A118D2">
        <w:tab/>
        <w:t>kitais atvejais, nepažeidžiant vietos projekto tinkamumo finansuoti sąlygų.</w:t>
      </w:r>
    </w:p>
    <w:p w14:paraId="0CD4399C" w14:textId="77777777" w:rsidR="00397900" w:rsidRPr="00A118D2" w:rsidRDefault="00397900" w:rsidP="00397900">
      <w:pPr>
        <w:tabs>
          <w:tab w:val="left" w:pos="1311"/>
          <w:tab w:val="left" w:pos="1482"/>
        </w:tabs>
        <w:ind w:firstLine="851"/>
        <w:jc w:val="both"/>
      </w:pPr>
      <w:r w:rsidRPr="00A118D2">
        <w:t>32.</w:t>
      </w:r>
      <w:r w:rsidRPr="00A118D2">
        <w:tab/>
        <w:t xml:space="preserve">Bet koks šios Sutarties keitimas ir (ar) papildymas turi būti iš anksto suderintas su VVG ir Agentūra. </w:t>
      </w:r>
    </w:p>
    <w:p w14:paraId="44B2C6AD" w14:textId="77777777" w:rsidR="00397900" w:rsidRPr="00A118D2" w:rsidRDefault="00397900" w:rsidP="00397900">
      <w:pPr>
        <w:tabs>
          <w:tab w:val="left" w:pos="1311"/>
          <w:tab w:val="left" w:pos="1482"/>
        </w:tabs>
        <w:ind w:firstLine="851"/>
        <w:jc w:val="both"/>
      </w:pPr>
      <w:r w:rsidRPr="00A118D2">
        <w:t>33.</w:t>
      </w:r>
      <w:r w:rsidRPr="00A118D2">
        <w:tab/>
        <w:t>Ši Sutartis keičiama ir (ar) papildoma Šalių rašytiniu susitarimu.</w:t>
      </w:r>
    </w:p>
    <w:p w14:paraId="197CACBF" w14:textId="77777777" w:rsidR="00397900" w:rsidRPr="00A118D2" w:rsidRDefault="00397900" w:rsidP="00397900">
      <w:pPr>
        <w:tabs>
          <w:tab w:val="left" w:pos="1311"/>
          <w:tab w:val="left" w:pos="1482"/>
        </w:tabs>
        <w:ind w:firstLine="851"/>
        <w:jc w:val="both"/>
      </w:pPr>
      <w:r w:rsidRPr="00A118D2">
        <w:t>34.</w:t>
      </w:r>
      <w:r w:rsidRPr="00A118D2">
        <w:tab/>
        <w:t>Visi šios Sutarties pakeitimai ir (ar) papildymai tampa šios Sutarties neatskiriama dalimi.</w:t>
      </w:r>
    </w:p>
    <w:p w14:paraId="5EFBE351" w14:textId="77777777" w:rsidR="00397900" w:rsidRPr="00A118D2" w:rsidRDefault="00397900" w:rsidP="00397900">
      <w:pPr>
        <w:pStyle w:val="Heading1"/>
        <w:numPr>
          <w:ilvl w:val="0"/>
          <w:numId w:val="0"/>
        </w:numPr>
        <w:rPr>
          <w:b w:val="0"/>
          <w:szCs w:val="24"/>
        </w:rPr>
      </w:pPr>
    </w:p>
    <w:p w14:paraId="004C82A8" w14:textId="77777777" w:rsidR="00397900" w:rsidRPr="00A118D2" w:rsidRDefault="00397900" w:rsidP="00397900">
      <w:pPr>
        <w:pStyle w:val="Heading1"/>
        <w:numPr>
          <w:ilvl w:val="0"/>
          <w:numId w:val="0"/>
        </w:numPr>
        <w:rPr>
          <w:szCs w:val="24"/>
        </w:rPr>
      </w:pPr>
      <w:r w:rsidRPr="00A118D2">
        <w:rPr>
          <w:szCs w:val="24"/>
        </w:rPr>
        <w:t>IX SKYRIUS</w:t>
      </w:r>
    </w:p>
    <w:p w14:paraId="123D0D8C" w14:textId="77777777" w:rsidR="00397900" w:rsidRPr="00A118D2" w:rsidRDefault="00397900" w:rsidP="00397900">
      <w:pPr>
        <w:pStyle w:val="Heading1"/>
        <w:numPr>
          <w:ilvl w:val="0"/>
          <w:numId w:val="0"/>
        </w:numPr>
        <w:rPr>
          <w:szCs w:val="24"/>
        </w:rPr>
      </w:pPr>
      <w:r w:rsidRPr="00A118D2">
        <w:rPr>
          <w:szCs w:val="24"/>
        </w:rPr>
        <w:t>SUTARTIES NUTRAUKIMAS</w:t>
      </w:r>
    </w:p>
    <w:p w14:paraId="4B3D7546" w14:textId="77777777" w:rsidR="00397900" w:rsidRPr="00A118D2" w:rsidRDefault="00397900" w:rsidP="00397900">
      <w:pPr>
        <w:jc w:val="center"/>
      </w:pPr>
    </w:p>
    <w:p w14:paraId="0FC8D63B" w14:textId="77777777" w:rsidR="00397900" w:rsidRPr="00A118D2" w:rsidRDefault="00397900" w:rsidP="00397900">
      <w:pPr>
        <w:tabs>
          <w:tab w:val="left" w:pos="1311"/>
          <w:tab w:val="left" w:pos="1482"/>
        </w:tabs>
        <w:ind w:firstLine="851"/>
        <w:jc w:val="both"/>
      </w:pPr>
      <w:r w:rsidRPr="00A118D2">
        <w:t>35.</w:t>
      </w:r>
      <w:r w:rsidRPr="00A118D2">
        <w:tab/>
        <w:t>Ši Sutartis laikoma nutraukta:</w:t>
      </w:r>
    </w:p>
    <w:p w14:paraId="26CF4C48" w14:textId="77777777" w:rsidR="00397900" w:rsidRPr="00A118D2" w:rsidRDefault="00397900" w:rsidP="00397900">
      <w:pPr>
        <w:tabs>
          <w:tab w:val="left" w:pos="1254"/>
          <w:tab w:val="left" w:pos="1482"/>
        </w:tabs>
        <w:ind w:firstLine="851"/>
        <w:jc w:val="both"/>
      </w:pPr>
      <w:r w:rsidRPr="00A118D2">
        <w:t>35.1.</w:t>
      </w:r>
      <w:r w:rsidRPr="00A118D2">
        <w:tab/>
        <w:t>jei Šalys rašytiniu susitarimu susitaria nutraukti šią Sutartį;</w:t>
      </w:r>
    </w:p>
    <w:p w14:paraId="79AE3E7E" w14:textId="77777777" w:rsidR="00397900" w:rsidRPr="00A118D2" w:rsidRDefault="00397900" w:rsidP="00397900">
      <w:pPr>
        <w:tabs>
          <w:tab w:val="left" w:pos="1254"/>
          <w:tab w:val="left" w:pos="1482"/>
        </w:tabs>
        <w:ind w:firstLine="851"/>
        <w:jc w:val="both"/>
      </w:pPr>
      <w:r w:rsidRPr="00A118D2">
        <w:t>35.2.</w:t>
      </w:r>
      <w:r w:rsidRPr="00A118D2">
        <w:tab/>
        <w:t xml:space="preserve">jei Pareiškėjas pasibaigia kaip juridinis asmuo (jo veikla yra nutraukiama) / jei Partneris </w:t>
      </w:r>
      <w:r w:rsidRPr="00A118D2">
        <w:rPr>
          <w:i/>
        </w:rPr>
        <w:t>(-</w:t>
      </w:r>
      <w:proofErr w:type="spellStart"/>
      <w:r w:rsidRPr="00A118D2">
        <w:rPr>
          <w:i/>
        </w:rPr>
        <w:t>iai</w:t>
      </w:r>
      <w:proofErr w:type="spellEnd"/>
      <w:r w:rsidRPr="00A118D2">
        <w:rPr>
          <w:i/>
        </w:rPr>
        <w:t>)</w:t>
      </w:r>
      <w:r w:rsidRPr="00A118D2">
        <w:t xml:space="preserve"> miršta / pasibaigia kaip juridinis asmuo (jo </w:t>
      </w:r>
      <w:r w:rsidRPr="00A118D2">
        <w:rPr>
          <w:i/>
        </w:rPr>
        <w:t>(jų)</w:t>
      </w:r>
      <w:r w:rsidRPr="00A118D2">
        <w:t xml:space="preserve"> veikla yra nutraukiama);</w:t>
      </w:r>
    </w:p>
    <w:p w14:paraId="2CA06DE6" w14:textId="77777777" w:rsidR="00397900" w:rsidRPr="00A118D2" w:rsidRDefault="00397900" w:rsidP="00397900">
      <w:pPr>
        <w:tabs>
          <w:tab w:val="left" w:pos="1254"/>
          <w:tab w:val="left" w:pos="1482"/>
        </w:tabs>
        <w:ind w:firstLine="851"/>
        <w:jc w:val="both"/>
      </w:pPr>
      <w:r w:rsidRPr="00A118D2">
        <w:t>35.3.</w:t>
      </w:r>
      <w:r w:rsidRPr="00A118D2">
        <w:tab/>
        <w:t>kitais Lietuvos Respublikos įstatymų nustatytais atvejais.</w:t>
      </w:r>
    </w:p>
    <w:p w14:paraId="21A4C96D" w14:textId="77777777" w:rsidR="00397900" w:rsidRPr="00A118D2" w:rsidRDefault="00397900" w:rsidP="00397900">
      <w:pPr>
        <w:tabs>
          <w:tab w:val="left" w:pos="1311"/>
          <w:tab w:val="left" w:pos="1482"/>
        </w:tabs>
        <w:ind w:firstLine="851"/>
        <w:jc w:val="both"/>
      </w:pPr>
      <w:r w:rsidRPr="00A118D2">
        <w:t>36.</w:t>
      </w:r>
      <w:r w:rsidRPr="00A118D2">
        <w:tab/>
        <w:t>Pareiškėjas, gavęs VVG ir Agentūros raštišką sutikimą, turi teisę vienašališkai nutraukti šią Sutartį, jeigu:</w:t>
      </w:r>
    </w:p>
    <w:p w14:paraId="49D02F44" w14:textId="77777777" w:rsidR="00397900" w:rsidRPr="00A118D2" w:rsidRDefault="00397900" w:rsidP="00397900">
      <w:pPr>
        <w:tabs>
          <w:tab w:val="left" w:pos="1254"/>
          <w:tab w:val="left" w:pos="1482"/>
        </w:tabs>
        <w:ind w:firstLine="851"/>
        <w:jc w:val="both"/>
      </w:pPr>
      <w:r w:rsidRPr="00A118D2">
        <w:t>36.1.</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nevykdo arba netinkamai vykdo šia Sutartimi prisiimtus įsipareigojimus;</w:t>
      </w:r>
    </w:p>
    <w:p w14:paraId="52B22748" w14:textId="77777777" w:rsidR="00397900" w:rsidRPr="00A118D2" w:rsidRDefault="00397900" w:rsidP="00397900">
      <w:pPr>
        <w:tabs>
          <w:tab w:val="left" w:pos="1254"/>
          <w:tab w:val="left" w:pos="1482"/>
        </w:tabs>
        <w:ind w:firstLine="851"/>
        <w:jc w:val="both"/>
      </w:pPr>
      <w:r w:rsidRPr="00A118D2">
        <w:lastRenderedPageBreak/>
        <w:t>36.2.</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neatitinka jam </w:t>
      </w:r>
      <w:r w:rsidRPr="00A118D2">
        <w:rPr>
          <w:i/>
        </w:rPr>
        <w:t>(jiems)</w:t>
      </w:r>
      <w:r w:rsidRPr="00A118D2">
        <w:t xml:space="preserve"> keliamų tinkamumo reikalavimų arba iškilo kitos objektyvios priežastys, dėl kurių vietos projektas negali būti tinkamai įgyvendintas arba negali būti užtikrinta vietos projekto kontrolė vietos projekto kontrolės laikotarpiu. </w:t>
      </w:r>
    </w:p>
    <w:p w14:paraId="1799DE5C" w14:textId="77777777" w:rsidR="00397900" w:rsidRPr="00A118D2" w:rsidRDefault="00397900" w:rsidP="00397900">
      <w:pPr>
        <w:tabs>
          <w:tab w:val="left" w:pos="1311"/>
          <w:tab w:val="left" w:pos="1482"/>
        </w:tabs>
        <w:ind w:firstLine="851"/>
        <w:jc w:val="both"/>
      </w:pPr>
      <w:r w:rsidRPr="00A118D2">
        <w:t>37.</w:t>
      </w:r>
      <w:r w:rsidRPr="00A118D2">
        <w:tab/>
        <w:t xml:space="preserve">Pareiškėjas įsipareigoja nedelsdamas Partneriui </w:t>
      </w:r>
      <w:r w:rsidRPr="00A118D2">
        <w:rPr>
          <w:i/>
        </w:rPr>
        <w:t>(-</w:t>
      </w:r>
      <w:proofErr w:type="spellStart"/>
      <w:r w:rsidRPr="00A118D2">
        <w:rPr>
          <w:i/>
        </w:rPr>
        <w:t>iams</w:t>
      </w:r>
      <w:proofErr w:type="spellEnd"/>
      <w:r w:rsidRPr="00A118D2">
        <w:rPr>
          <w:i/>
        </w:rPr>
        <w:t>)</w:t>
      </w:r>
      <w:r w:rsidRPr="00A118D2">
        <w:t xml:space="preserve"> pranešti apie savo sprendimą vienašališkai nutraukti šią Sutartį. Po Pareiškėjo pranešimo gavimo ši Sutartis laikoma nutraukta, jeigu Šalys nesusitaria kitaip.</w:t>
      </w:r>
    </w:p>
    <w:p w14:paraId="04F423CD" w14:textId="77777777" w:rsidR="00397900" w:rsidRPr="00A118D2" w:rsidRDefault="00397900" w:rsidP="00397900">
      <w:pPr>
        <w:tabs>
          <w:tab w:val="left" w:pos="1311"/>
          <w:tab w:val="left" w:pos="1482"/>
        </w:tabs>
        <w:ind w:firstLine="851"/>
        <w:jc w:val="both"/>
      </w:pPr>
      <w:r w:rsidRPr="00A118D2">
        <w:t>38.</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norintis </w:t>
      </w:r>
      <w:r w:rsidRPr="00A118D2">
        <w:rPr>
          <w:i/>
        </w:rPr>
        <w:t>(-</w:t>
      </w:r>
      <w:proofErr w:type="spellStart"/>
      <w:r w:rsidRPr="00A118D2">
        <w:rPr>
          <w:i/>
        </w:rPr>
        <w:t>ys</w:t>
      </w:r>
      <w:proofErr w:type="spellEnd"/>
      <w:r w:rsidRPr="00A118D2">
        <w:rPr>
          <w:i/>
        </w:rPr>
        <w:t>)</w:t>
      </w:r>
      <w:r w:rsidRPr="00A118D2">
        <w:t xml:space="preserve"> vienašališkai nutraukti šią Sutartį, turi apie tai pranešti Pareiškėjui ne vėliau kaip prieš 30 (trisdešimt) kalendorinių dienų iki numatomo Sutarties nutraukimo, jeigu įstatymai ar ši Sutartis nenustato kitaip.</w:t>
      </w:r>
    </w:p>
    <w:p w14:paraId="250E21AD" w14:textId="77777777" w:rsidR="00397900" w:rsidRPr="00A118D2" w:rsidRDefault="00397900" w:rsidP="00397900">
      <w:pPr>
        <w:tabs>
          <w:tab w:val="left" w:pos="1311"/>
          <w:tab w:val="left" w:pos="1482"/>
        </w:tabs>
        <w:ind w:firstLine="851"/>
        <w:jc w:val="both"/>
      </w:pPr>
      <w:r w:rsidRPr="00A118D2">
        <w:t>39.</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nutraukdamas </w:t>
      </w:r>
      <w:r w:rsidRPr="00A118D2">
        <w:rPr>
          <w:i/>
        </w:rPr>
        <w:t>(-i)</w:t>
      </w:r>
      <w:r w:rsidRPr="00A118D2">
        <w:t xml:space="preserve"> šią Sutartį, įsipareigoja grąžinti Pareiškėjui visas gautas paramos lėšas, o jo </w:t>
      </w:r>
      <w:r w:rsidRPr="00A118D2">
        <w:rPr>
          <w:i/>
        </w:rPr>
        <w:t>(jų)</w:t>
      </w:r>
      <w:r w:rsidRPr="00A118D2">
        <w:t xml:space="preserve"> investuotos lėšos negrąžinamos.</w:t>
      </w:r>
    </w:p>
    <w:p w14:paraId="2A2EB826" w14:textId="77777777" w:rsidR="00397900" w:rsidRPr="00A118D2" w:rsidRDefault="00397900" w:rsidP="00397900">
      <w:pPr>
        <w:tabs>
          <w:tab w:val="left" w:pos="1311"/>
          <w:tab w:val="left" w:pos="1482"/>
        </w:tabs>
        <w:ind w:firstLine="851"/>
        <w:jc w:val="both"/>
      </w:pPr>
      <w:r w:rsidRPr="00A118D2">
        <w:t>40.</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nusprendęs </w:t>
      </w:r>
      <w:r w:rsidRPr="00A118D2">
        <w:rPr>
          <w:i/>
        </w:rPr>
        <w:t>(-ę)</w:t>
      </w:r>
      <w:r w:rsidRPr="00A118D2">
        <w:t xml:space="preserve"> nutraukti šią Sutartį, įsipareigoja atlyginti Pareiškėjui ir kitam </w:t>
      </w:r>
      <w:r w:rsidRPr="00A118D2">
        <w:rPr>
          <w:i/>
        </w:rPr>
        <w:t>(-</w:t>
      </w:r>
      <w:proofErr w:type="spellStart"/>
      <w:r w:rsidRPr="00A118D2">
        <w:rPr>
          <w:i/>
        </w:rPr>
        <w:t>iems</w:t>
      </w:r>
      <w:proofErr w:type="spellEnd"/>
      <w:r w:rsidRPr="00A118D2">
        <w:rPr>
          <w:i/>
        </w:rPr>
        <w:t>)</w:t>
      </w:r>
      <w:r w:rsidRPr="00A118D2">
        <w:t xml:space="preserve"> projekto Partneriui </w:t>
      </w:r>
      <w:r w:rsidRPr="00A118D2">
        <w:rPr>
          <w:i/>
        </w:rPr>
        <w:t>(-</w:t>
      </w:r>
      <w:proofErr w:type="spellStart"/>
      <w:r w:rsidRPr="00A118D2">
        <w:rPr>
          <w:i/>
        </w:rPr>
        <w:t>iams</w:t>
      </w:r>
      <w:proofErr w:type="spellEnd"/>
      <w:r w:rsidRPr="00A118D2">
        <w:rPr>
          <w:i/>
        </w:rPr>
        <w:t>)</w:t>
      </w:r>
      <w:r w:rsidRPr="00A118D2">
        <w:t xml:space="preserve"> nuostolius, susijusius su jo </w:t>
      </w:r>
      <w:r w:rsidRPr="00A118D2">
        <w:rPr>
          <w:i/>
        </w:rPr>
        <w:t>(jų)</w:t>
      </w:r>
      <w:r w:rsidRPr="00A118D2">
        <w:t xml:space="preserve"> pasitraukimu.</w:t>
      </w:r>
    </w:p>
    <w:p w14:paraId="5D5B5C86" w14:textId="77777777" w:rsidR="00397900" w:rsidRPr="00A118D2" w:rsidRDefault="00397900" w:rsidP="00397900">
      <w:pPr>
        <w:pStyle w:val="BodyText"/>
        <w:tabs>
          <w:tab w:val="left" w:pos="1311"/>
          <w:tab w:val="left" w:pos="1482"/>
        </w:tabs>
        <w:ind w:firstLine="851"/>
        <w:rPr>
          <w:szCs w:val="24"/>
        </w:rPr>
      </w:pPr>
      <w:r w:rsidRPr="00A118D2">
        <w:rPr>
          <w:szCs w:val="24"/>
        </w:rPr>
        <w:t>41.</w:t>
      </w:r>
      <w:r w:rsidRPr="00A118D2">
        <w:rPr>
          <w:szCs w:val="24"/>
        </w:rPr>
        <w:tab/>
        <w:t xml:space="preserve">Jeigu vietos projektas toliau neįgyvendinamas dėl Pareiškėjo kaltės, Pareiškėjas grąžina Agentūrai visas gautas paramos lėšas ir atlygina visus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patirtus nuostolius Lietuvos Respublikos įstatymų ir kitų teisės aktų nustatyta tvarka.</w:t>
      </w:r>
    </w:p>
    <w:p w14:paraId="14F96EE7" w14:textId="77777777" w:rsidR="00397900" w:rsidRPr="00A118D2" w:rsidRDefault="00397900" w:rsidP="00397900">
      <w:pPr>
        <w:pStyle w:val="BodyText"/>
        <w:jc w:val="center"/>
        <w:rPr>
          <w:szCs w:val="24"/>
        </w:rPr>
      </w:pPr>
    </w:p>
    <w:p w14:paraId="40204ED0" w14:textId="77777777" w:rsidR="00397900" w:rsidRPr="00A118D2" w:rsidRDefault="00397900" w:rsidP="00397900">
      <w:pPr>
        <w:pStyle w:val="Heading1"/>
        <w:numPr>
          <w:ilvl w:val="0"/>
          <w:numId w:val="0"/>
        </w:numPr>
        <w:rPr>
          <w:szCs w:val="24"/>
        </w:rPr>
      </w:pPr>
      <w:r w:rsidRPr="00A118D2">
        <w:rPr>
          <w:szCs w:val="24"/>
        </w:rPr>
        <w:t>X SKYRIUS</w:t>
      </w:r>
    </w:p>
    <w:p w14:paraId="327C5290" w14:textId="77777777" w:rsidR="00397900" w:rsidRPr="00A118D2" w:rsidRDefault="00397900" w:rsidP="00397900">
      <w:pPr>
        <w:pStyle w:val="Heading1"/>
        <w:numPr>
          <w:ilvl w:val="0"/>
          <w:numId w:val="0"/>
        </w:numPr>
        <w:rPr>
          <w:szCs w:val="24"/>
        </w:rPr>
      </w:pPr>
      <w:r w:rsidRPr="00A118D2">
        <w:rPr>
          <w:szCs w:val="24"/>
        </w:rPr>
        <w:t>dokumentų SIUNTIMAS</w:t>
      </w:r>
    </w:p>
    <w:p w14:paraId="66781F59" w14:textId="77777777" w:rsidR="00397900" w:rsidRPr="00A118D2" w:rsidRDefault="00397900" w:rsidP="00397900">
      <w:pPr>
        <w:jc w:val="center"/>
      </w:pPr>
    </w:p>
    <w:p w14:paraId="29578CA6" w14:textId="77777777" w:rsidR="00397900" w:rsidRPr="00A118D2" w:rsidRDefault="00397900" w:rsidP="00397900">
      <w:pPr>
        <w:tabs>
          <w:tab w:val="left" w:pos="1311"/>
        </w:tabs>
        <w:ind w:firstLine="851"/>
        <w:jc w:val="both"/>
      </w:pPr>
      <w:bookmarkStart w:id="5" w:name="_Hlk101344096"/>
      <w:r w:rsidRPr="00A118D2">
        <w:t>42.</w:t>
      </w:r>
      <w:r w:rsidRPr="00A118D2">
        <w:tab/>
        <w:t>Informacija, dokumentai ir pranešimai Šalims turi būti siunčiami šiais adresais:</w:t>
      </w:r>
    </w:p>
    <w:p w14:paraId="1EBB84B0" w14:textId="7209C51A" w:rsidR="00397900" w:rsidRPr="00A118D2" w:rsidRDefault="00397900" w:rsidP="00397900">
      <w:pPr>
        <w:tabs>
          <w:tab w:val="left" w:pos="1425"/>
        </w:tabs>
        <w:ind w:firstLine="851"/>
        <w:jc w:val="both"/>
      </w:pPr>
      <w:r w:rsidRPr="00A118D2">
        <w:t>42.1.</w:t>
      </w:r>
      <w:r w:rsidRPr="00A118D2">
        <w:tab/>
        <w:t xml:space="preserve">Pareiškėjui: </w:t>
      </w:r>
      <w:r w:rsidR="003A0DE9">
        <w:t>Panevėžio rajono savivaldybės administracija, Investicijų ir užsienio ryšių skyriaus vyr. specialistė Ingrida Goštautienė</w:t>
      </w:r>
      <w:r w:rsidRPr="00A118D2">
        <w:t xml:space="preserve">; el. paštas </w:t>
      </w:r>
      <w:proofErr w:type="spellStart"/>
      <w:r w:rsidR="003A0DE9">
        <w:t>ingrida.gostautiene@panrs.lt</w:t>
      </w:r>
      <w:proofErr w:type="spellEnd"/>
      <w:r w:rsidRPr="00A118D2">
        <w:t>;</w:t>
      </w:r>
    </w:p>
    <w:p w14:paraId="1ADE1940" w14:textId="40FFAF01" w:rsidR="00397900" w:rsidRPr="00A118D2" w:rsidRDefault="00397900" w:rsidP="00397900">
      <w:pPr>
        <w:tabs>
          <w:tab w:val="left" w:pos="1425"/>
        </w:tabs>
        <w:ind w:firstLine="851"/>
        <w:jc w:val="both"/>
      </w:pPr>
      <w:r w:rsidRPr="00A118D2">
        <w:t>42.2.</w:t>
      </w:r>
      <w:r w:rsidRPr="00A118D2">
        <w:tab/>
      </w:r>
      <w:proofErr w:type="spellStart"/>
      <w:r w:rsidRPr="00A118D2">
        <w:t>Partneriui:</w:t>
      </w:r>
      <w:r w:rsidR="006A559D">
        <w:t>VšĮ</w:t>
      </w:r>
      <w:proofErr w:type="spellEnd"/>
      <w:r w:rsidR="006A559D">
        <w:t xml:space="preserve"> „Aukštaitijos </w:t>
      </w:r>
      <w:r w:rsidR="00E06673">
        <w:t xml:space="preserve">siaurasis geležinkelis“, projektų administratorė Elena </w:t>
      </w:r>
      <w:proofErr w:type="spellStart"/>
      <w:r w:rsidR="00E06673">
        <w:t>Sakalė</w:t>
      </w:r>
      <w:proofErr w:type="spellEnd"/>
      <w:r w:rsidRPr="00A118D2">
        <w:t xml:space="preserve">; el. paštas </w:t>
      </w:r>
      <w:r w:rsidR="00E06673">
        <w:t>projektai@siaurukas.eu</w:t>
      </w:r>
      <w:r w:rsidRPr="00A118D2">
        <w:t>.</w:t>
      </w:r>
      <w:r w:rsidRPr="00A118D2">
        <w:rPr>
          <w:rStyle w:val="FootnoteReference"/>
        </w:rPr>
        <w:footnoteReference w:id="16"/>
      </w:r>
    </w:p>
    <w:bookmarkEnd w:id="5"/>
    <w:p w14:paraId="557B6066" w14:textId="77777777" w:rsidR="00397900" w:rsidRPr="00A118D2" w:rsidRDefault="00397900" w:rsidP="00397900">
      <w:pPr>
        <w:tabs>
          <w:tab w:val="left" w:pos="1311"/>
        </w:tabs>
        <w:ind w:firstLine="851"/>
        <w:jc w:val="both"/>
      </w:pPr>
      <w:r w:rsidRPr="00A118D2">
        <w:t>43.</w:t>
      </w:r>
      <w:r w:rsidRPr="00A118D2">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792E1313" w14:textId="77777777" w:rsidR="00397900" w:rsidRPr="00A118D2" w:rsidRDefault="00397900" w:rsidP="00397900">
      <w:pPr>
        <w:tabs>
          <w:tab w:val="left" w:pos="1254"/>
        </w:tabs>
      </w:pPr>
    </w:p>
    <w:p w14:paraId="779EC0ED" w14:textId="77777777" w:rsidR="00397900" w:rsidRPr="00A118D2" w:rsidRDefault="00397900" w:rsidP="00397900">
      <w:pPr>
        <w:pStyle w:val="Heading1"/>
        <w:numPr>
          <w:ilvl w:val="0"/>
          <w:numId w:val="0"/>
        </w:numPr>
        <w:rPr>
          <w:szCs w:val="24"/>
        </w:rPr>
      </w:pPr>
      <w:r w:rsidRPr="00A118D2">
        <w:rPr>
          <w:szCs w:val="24"/>
        </w:rPr>
        <w:t>XI SKYRIUS</w:t>
      </w:r>
    </w:p>
    <w:p w14:paraId="205C3C36" w14:textId="77777777" w:rsidR="00397900" w:rsidRPr="00A118D2" w:rsidRDefault="00397900" w:rsidP="00397900">
      <w:pPr>
        <w:pStyle w:val="Heading1"/>
        <w:numPr>
          <w:ilvl w:val="0"/>
          <w:numId w:val="0"/>
        </w:numPr>
        <w:rPr>
          <w:szCs w:val="24"/>
        </w:rPr>
      </w:pPr>
      <w:r w:rsidRPr="00A118D2">
        <w:rPr>
          <w:szCs w:val="24"/>
        </w:rPr>
        <w:t>Baigiamosios nuostatos</w:t>
      </w:r>
    </w:p>
    <w:p w14:paraId="0D7E9DB1" w14:textId="77777777" w:rsidR="00397900" w:rsidRPr="00A118D2" w:rsidRDefault="00397900" w:rsidP="00397900">
      <w:pPr>
        <w:pStyle w:val="SUT1"/>
        <w:numPr>
          <w:ilvl w:val="0"/>
          <w:numId w:val="0"/>
        </w:numPr>
        <w:spacing w:line="240" w:lineRule="auto"/>
        <w:jc w:val="center"/>
        <w:rPr>
          <w:szCs w:val="24"/>
        </w:rPr>
      </w:pPr>
    </w:p>
    <w:p w14:paraId="4D743A02" w14:textId="77777777" w:rsidR="00397900" w:rsidRPr="00A118D2" w:rsidRDefault="00397900" w:rsidP="00397900">
      <w:pPr>
        <w:pStyle w:val="SUT1"/>
        <w:numPr>
          <w:ilvl w:val="0"/>
          <w:numId w:val="0"/>
        </w:numPr>
        <w:tabs>
          <w:tab w:val="left" w:pos="1311"/>
        </w:tabs>
        <w:spacing w:line="240" w:lineRule="auto"/>
        <w:ind w:firstLine="851"/>
        <w:rPr>
          <w:i/>
          <w:szCs w:val="24"/>
        </w:rPr>
      </w:pPr>
      <w:r w:rsidRPr="00A118D2">
        <w:rPr>
          <w:szCs w:val="24"/>
        </w:rPr>
        <w:t>44.</w:t>
      </w:r>
      <w:r w:rsidRPr="00A118D2">
        <w:rPr>
          <w:szCs w:val="24"/>
        </w:rPr>
        <w:tab/>
        <w:t xml:space="preserve">Ši Sutartis įsigalioja iš karto po to, kai abi Šalys ją pasirašo, ir galioja tol, kol Šalys vykdo įsipareigojimus, susijusius su vietos projekto vykdymo sutartimi </w:t>
      </w:r>
      <w:r w:rsidRPr="00A118D2">
        <w:rPr>
          <w:i/>
          <w:szCs w:val="24"/>
        </w:rPr>
        <w:t>(abi Šalys gali numatyti ir ilgesnį Sutarties terminą).</w:t>
      </w:r>
    </w:p>
    <w:p w14:paraId="7EE24D18" w14:textId="77777777" w:rsidR="00397900" w:rsidRPr="00A118D2" w:rsidRDefault="00397900" w:rsidP="00397900">
      <w:pPr>
        <w:pStyle w:val="SUT1"/>
        <w:numPr>
          <w:ilvl w:val="0"/>
          <w:numId w:val="0"/>
        </w:numPr>
        <w:tabs>
          <w:tab w:val="left" w:pos="1311"/>
        </w:tabs>
        <w:spacing w:line="240" w:lineRule="auto"/>
        <w:ind w:firstLine="851"/>
        <w:rPr>
          <w:szCs w:val="24"/>
          <w:lang w:eastAsia="lt-LT"/>
        </w:rPr>
      </w:pPr>
      <w:r w:rsidRPr="00A118D2">
        <w:rPr>
          <w:szCs w:val="24"/>
        </w:rPr>
        <w:t>45.</w:t>
      </w:r>
      <w:r w:rsidRPr="00A118D2">
        <w:rPr>
          <w:szCs w:val="24"/>
        </w:rPr>
        <w:tab/>
      </w:r>
      <w:r w:rsidRPr="00A118D2">
        <w:rPr>
          <w:szCs w:val="24"/>
          <w:lang w:eastAsia="lt-LT"/>
        </w:rPr>
        <w:t>Ši Sutartis vykdoma ir aiškinama remiantis Lietuvos Respublikos teise. Šalių tarpusavio santykiai, neaptarti šioje Sutartyje, reguliuojami Lietuvos Respublikos teisės aktų nustatyta tvarka.</w:t>
      </w:r>
    </w:p>
    <w:p w14:paraId="4AB480E9" w14:textId="77777777" w:rsidR="00397900" w:rsidRPr="00A118D2" w:rsidRDefault="00397900" w:rsidP="00397900">
      <w:pPr>
        <w:pStyle w:val="SUT1"/>
        <w:numPr>
          <w:ilvl w:val="0"/>
          <w:numId w:val="0"/>
        </w:numPr>
        <w:tabs>
          <w:tab w:val="left" w:pos="1311"/>
        </w:tabs>
        <w:spacing w:line="240" w:lineRule="auto"/>
        <w:ind w:firstLine="851"/>
        <w:rPr>
          <w:szCs w:val="24"/>
          <w:lang w:eastAsia="lt-LT"/>
        </w:rPr>
      </w:pPr>
      <w:r w:rsidRPr="00A118D2">
        <w:rPr>
          <w:szCs w:val="24"/>
          <w:lang w:eastAsia="lt-LT"/>
        </w:rPr>
        <w:t>46.</w:t>
      </w:r>
      <w:r w:rsidRPr="00A118D2">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09C259C4" w14:textId="77777777" w:rsidR="00397900" w:rsidRPr="00A118D2" w:rsidRDefault="00397900" w:rsidP="00397900">
      <w:pPr>
        <w:pStyle w:val="SUT1"/>
        <w:numPr>
          <w:ilvl w:val="0"/>
          <w:numId w:val="0"/>
        </w:numPr>
        <w:tabs>
          <w:tab w:val="left" w:pos="1311"/>
        </w:tabs>
        <w:spacing w:line="240" w:lineRule="auto"/>
        <w:ind w:firstLine="851"/>
        <w:rPr>
          <w:szCs w:val="24"/>
        </w:rPr>
      </w:pPr>
      <w:r w:rsidRPr="00A118D2">
        <w:rPr>
          <w:szCs w:val="24"/>
          <w:lang w:eastAsia="lt-LT"/>
        </w:rPr>
        <w:t>47.</w:t>
      </w:r>
      <w:r w:rsidRPr="00A118D2">
        <w:rPr>
          <w:szCs w:val="24"/>
          <w:lang w:eastAsia="lt-LT"/>
        </w:rPr>
        <w:tab/>
        <w:t xml:space="preserve">Šia Sutartimi Partneris </w:t>
      </w:r>
      <w:r w:rsidRPr="00A118D2">
        <w:rPr>
          <w:i/>
          <w:szCs w:val="24"/>
          <w:lang w:eastAsia="lt-LT"/>
        </w:rPr>
        <w:t>(-</w:t>
      </w:r>
      <w:proofErr w:type="spellStart"/>
      <w:r w:rsidRPr="00A118D2">
        <w:rPr>
          <w:i/>
          <w:szCs w:val="24"/>
          <w:lang w:eastAsia="lt-LT"/>
        </w:rPr>
        <w:t>iai</w:t>
      </w:r>
      <w:proofErr w:type="spellEnd"/>
      <w:r w:rsidRPr="00A118D2">
        <w:rPr>
          <w:i/>
          <w:szCs w:val="24"/>
          <w:lang w:eastAsia="lt-LT"/>
        </w:rPr>
        <w:t>)</w:t>
      </w:r>
      <w:r w:rsidRPr="00A118D2">
        <w:rPr>
          <w:szCs w:val="24"/>
          <w:lang w:eastAsia="lt-LT"/>
        </w:rPr>
        <w:t xml:space="preserve"> patvirtina, kad </w:t>
      </w:r>
      <w:r w:rsidRPr="00A118D2">
        <w:t xml:space="preserve">yra susipažinęs </w:t>
      </w:r>
      <w:r w:rsidRPr="00A118D2">
        <w:rPr>
          <w:i/>
        </w:rPr>
        <w:t>(-ę)</w:t>
      </w:r>
      <w:r w:rsidRPr="00A118D2">
        <w:t xml:space="preserve"> su vietos projektu, savo teisėmis ir pareigomis įgyvendinant jį.</w:t>
      </w:r>
    </w:p>
    <w:p w14:paraId="7FFA75FD" w14:textId="77777777" w:rsidR="00397900" w:rsidRPr="00A118D2" w:rsidRDefault="00397900" w:rsidP="00397900">
      <w:pPr>
        <w:pStyle w:val="SUT1"/>
        <w:numPr>
          <w:ilvl w:val="0"/>
          <w:numId w:val="0"/>
        </w:numPr>
        <w:tabs>
          <w:tab w:val="left" w:pos="1311"/>
        </w:tabs>
        <w:spacing w:line="240" w:lineRule="auto"/>
        <w:ind w:firstLine="851"/>
        <w:rPr>
          <w:szCs w:val="24"/>
        </w:rPr>
      </w:pPr>
      <w:r w:rsidRPr="00A118D2">
        <w:rPr>
          <w:szCs w:val="24"/>
        </w:rPr>
        <w:t>48.</w:t>
      </w:r>
      <w:r w:rsidRPr="00A118D2">
        <w:rPr>
          <w:szCs w:val="24"/>
        </w:rPr>
        <w:tab/>
        <w:t xml:space="preserve">Ši Sutartis sudaryta </w:t>
      </w:r>
      <w:r>
        <w:rPr>
          <w:szCs w:val="24"/>
        </w:rPr>
        <w:t>2</w:t>
      </w:r>
      <w:r w:rsidRPr="00A118D2">
        <w:rPr>
          <w:rStyle w:val="FootnoteReference"/>
          <w:szCs w:val="24"/>
        </w:rPr>
        <w:footnoteReference w:id="17"/>
      </w:r>
      <w:r w:rsidRPr="00A118D2">
        <w:rPr>
          <w:szCs w:val="24"/>
        </w:rPr>
        <w:t xml:space="preserve"> egzemplioriais, turinčiais vienodą teisinę galią, po vieną egzempliorių kiekvienai Šaliai.</w:t>
      </w:r>
    </w:p>
    <w:p w14:paraId="468D572E" w14:textId="289ACA10" w:rsidR="00397900" w:rsidRPr="00A118D2" w:rsidRDefault="00397900" w:rsidP="00397900">
      <w:pPr>
        <w:pStyle w:val="SUT1"/>
        <w:numPr>
          <w:ilvl w:val="0"/>
          <w:numId w:val="0"/>
        </w:numPr>
        <w:tabs>
          <w:tab w:val="left" w:pos="1311"/>
        </w:tabs>
        <w:spacing w:line="240" w:lineRule="auto"/>
        <w:ind w:firstLine="851"/>
        <w:rPr>
          <w:szCs w:val="24"/>
        </w:rPr>
      </w:pPr>
      <w:r>
        <w:rPr>
          <w:szCs w:val="24"/>
        </w:rPr>
        <w:t>49</w:t>
      </w:r>
      <w:r w:rsidRPr="00A118D2">
        <w:rPr>
          <w:szCs w:val="24"/>
        </w:rPr>
        <w:t>.</w:t>
      </w:r>
      <w:r w:rsidRPr="00A118D2">
        <w:rPr>
          <w:szCs w:val="24"/>
        </w:rPr>
        <w:tab/>
        <w:t xml:space="preserve">Šios Sutarties priedai yra: </w:t>
      </w:r>
      <w:r w:rsidR="00F92EA3">
        <w:rPr>
          <w:szCs w:val="24"/>
        </w:rPr>
        <w:t>Panevėžio rajono savivaldybės Tarybos sprendimas, Jungtinės veiklos sutartis</w:t>
      </w:r>
      <w:r w:rsidR="00925592">
        <w:rPr>
          <w:szCs w:val="24"/>
        </w:rPr>
        <w:t>.</w:t>
      </w:r>
      <w:r w:rsidRPr="00A118D2">
        <w:rPr>
          <w:rStyle w:val="FootnoteReference"/>
          <w:szCs w:val="24"/>
        </w:rPr>
        <w:footnoteReference w:id="18"/>
      </w:r>
    </w:p>
    <w:p w14:paraId="37566BAF" w14:textId="77777777" w:rsidR="00397900" w:rsidRPr="00A118D2" w:rsidRDefault="00397900" w:rsidP="00397900">
      <w:pPr>
        <w:pStyle w:val="SUT1"/>
        <w:numPr>
          <w:ilvl w:val="0"/>
          <w:numId w:val="0"/>
        </w:numPr>
        <w:tabs>
          <w:tab w:val="left" w:pos="1311"/>
        </w:tabs>
        <w:spacing w:line="240" w:lineRule="auto"/>
        <w:ind w:firstLine="851"/>
        <w:rPr>
          <w:szCs w:val="24"/>
        </w:rPr>
      </w:pPr>
      <w:r>
        <w:rPr>
          <w:szCs w:val="24"/>
        </w:rPr>
        <w:t>50</w:t>
      </w:r>
      <w:r w:rsidRPr="00A118D2">
        <w:rPr>
          <w:szCs w:val="24"/>
        </w:rPr>
        <w:t>.</w:t>
      </w:r>
      <w:r w:rsidRPr="00A118D2">
        <w:rPr>
          <w:szCs w:val="24"/>
        </w:rPr>
        <w:tab/>
        <w:t>Ši Sutartis Šalių perskaityta, suprasta dėl turinio bei pasekmių ir, kaip atitinkanti jų valią, priimta ir pasirašyta.</w:t>
      </w:r>
    </w:p>
    <w:p w14:paraId="096DE89A" w14:textId="77777777" w:rsidR="00397900" w:rsidRPr="00A118D2" w:rsidRDefault="00397900" w:rsidP="00397900">
      <w:pPr>
        <w:jc w:val="center"/>
      </w:pPr>
    </w:p>
    <w:p w14:paraId="58810F1F" w14:textId="77777777" w:rsidR="00397900" w:rsidRPr="00A118D2" w:rsidRDefault="00397900" w:rsidP="00397900">
      <w:pPr>
        <w:pStyle w:val="Heading1"/>
        <w:numPr>
          <w:ilvl w:val="0"/>
          <w:numId w:val="0"/>
        </w:numPr>
        <w:rPr>
          <w:szCs w:val="24"/>
        </w:rPr>
      </w:pPr>
      <w:r w:rsidRPr="00A118D2">
        <w:rPr>
          <w:szCs w:val="24"/>
        </w:rPr>
        <w:lastRenderedPageBreak/>
        <w:t>XII SKYRIUS</w:t>
      </w:r>
    </w:p>
    <w:p w14:paraId="6A2DF46C" w14:textId="77777777" w:rsidR="00397900" w:rsidRPr="00A118D2" w:rsidRDefault="00397900" w:rsidP="00397900">
      <w:pPr>
        <w:pStyle w:val="Heading1"/>
        <w:numPr>
          <w:ilvl w:val="0"/>
          <w:numId w:val="0"/>
        </w:numPr>
        <w:rPr>
          <w:szCs w:val="24"/>
        </w:rPr>
      </w:pPr>
      <w:r w:rsidRPr="00A118D2">
        <w:rPr>
          <w:szCs w:val="24"/>
        </w:rPr>
        <w:t>ŠALIŲ REKVIZITAI IR PARAŠAI</w:t>
      </w:r>
    </w:p>
    <w:p w14:paraId="0006BD1D" w14:textId="77777777" w:rsidR="00397900" w:rsidRPr="00A118D2" w:rsidRDefault="00397900" w:rsidP="00397900"/>
    <w:p w14:paraId="1D91A7E7" w14:textId="77777777" w:rsidR="00397900" w:rsidRPr="00A118D2" w:rsidRDefault="00397900" w:rsidP="00397900">
      <w:pPr>
        <w:pStyle w:val="BodyText"/>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t>Partneris</w:t>
      </w:r>
      <w:r w:rsidRPr="00A118D2">
        <w:rPr>
          <w:rStyle w:val="FootnoteReference"/>
          <w:b/>
          <w:szCs w:val="24"/>
        </w:rPr>
        <w:footnoteReference w:id="19"/>
      </w:r>
      <w:r w:rsidRPr="00A118D2">
        <w:rPr>
          <w:b/>
          <w:szCs w:val="24"/>
        </w:rPr>
        <w:t xml:space="preserve"> </w:t>
      </w:r>
    </w:p>
    <w:p w14:paraId="77E2FC64" w14:textId="3E1855A6" w:rsidR="00397900" w:rsidRPr="001A19F0" w:rsidRDefault="00397900" w:rsidP="00397900">
      <w:pPr>
        <w:pStyle w:val="BodyText"/>
        <w:tabs>
          <w:tab w:val="left" w:pos="684"/>
        </w:tabs>
        <w:rPr>
          <w:bCs/>
          <w:szCs w:val="24"/>
        </w:rPr>
      </w:pPr>
      <w:r w:rsidRPr="001A19F0">
        <w:rPr>
          <w:bCs/>
          <w:szCs w:val="24"/>
        </w:rPr>
        <w:t>Panevėžio rajono saviva</w:t>
      </w:r>
      <w:r w:rsidR="009010DA">
        <w:rPr>
          <w:bCs/>
          <w:szCs w:val="24"/>
        </w:rPr>
        <w:t>l</w:t>
      </w:r>
      <w:r w:rsidRPr="001A19F0">
        <w:rPr>
          <w:bCs/>
          <w:szCs w:val="24"/>
        </w:rPr>
        <w:t>dybės administracija</w:t>
      </w:r>
      <w:r>
        <w:rPr>
          <w:bCs/>
          <w:szCs w:val="24"/>
        </w:rPr>
        <w:tab/>
      </w:r>
      <w:r w:rsidRPr="001A19F0">
        <w:rPr>
          <w:szCs w:val="24"/>
        </w:rPr>
        <w:t>VšĮ  Aukštaitijos siaurasis  geležinkelis</w:t>
      </w:r>
    </w:p>
    <w:p w14:paraId="59F98E00" w14:textId="0B3BA9F1" w:rsidR="00397900" w:rsidRPr="00A118D2" w:rsidRDefault="00BD6EF5" w:rsidP="00397900">
      <w:pPr>
        <w:pStyle w:val="BodyText"/>
        <w:rPr>
          <w:szCs w:val="24"/>
        </w:rPr>
      </w:pPr>
      <w:r>
        <w:rPr>
          <w:szCs w:val="24"/>
        </w:rPr>
        <w:t>Kodas</w:t>
      </w:r>
      <w:r w:rsidR="00397900" w:rsidRPr="00E86D3E">
        <w:rPr>
          <w:i/>
          <w:szCs w:val="24"/>
        </w:rPr>
        <w:t xml:space="preserve"> </w:t>
      </w:r>
      <w:r w:rsidR="00397900">
        <w:rPr>
          <w:bCs/>
          <w:szCs w:val="24"/>
        </w:rPr>
        <w:t xml:space="preserve">188774594              </w:t>
      </w:r>
      <w:r>
        <w:rPr>
          <w:bCs/>
          <w:szCs w:val="24"/>
        </w:rPr>
        <w:tab/>
      </w:r>
      <w:r w:rsidR="00397900" w:rsidRPr="00A118D2">
        <w:rPr>
          <w:szCs w:val="24"/>
        </w:rPr>
        <w:tab/>
      </w:r>
      <w:r>
        <w:rPr>
          <w:szCs w:val="24"/>
        </w:rPr>
        <w:t>K</w:t>
      </w:r>
      <w:r w:rsidR="00397900" w:rsidRPr="00A118D2">
        <w:rPr>
          <w:szCs w:val="24"/>
        </w:rPr>
        <w:t>odas</w:t>
      </w:r>
      <w:r w:rsidR="00397900">
        <w:rPr>
          <w:szCs w:val="24"/>
        </w:rPr>
        <w:t xml:space="preserve"> 148418882</w:t>
      </w:r>
    </w:p>
    <w:p w14:paraId="55C971A3" w14:textId="52150BFE" w:rsidR="00397900" w:rsidRDefault="00397900" w:rsidP="00BD6EF5">
      <w:pPr>
        <w:pStyle w:val="BodyText"/>
        <w:ind w:left="5184" w:hanging="5184"/>
        <w:rPr>
          <w:szCs w:val="24"/>
        </w:rPr>
      </w:pPr>
      <w:r>
        <w:rPr>
          <w:bCs/>
          <w:szCs w:val="24"/>
        </w:rPr>
        <w:t xml:space="preserve">Vasario 16-osios g. 27, </w:t>
      </w:r>
      <w:r w:rsidR="00BD6EF5">
        <w:rPr>
          <w:bCs/>
          <w:szCs w:val="24"/>
        </w:rPr>
        <w:t>35185 Panevėžys</w:t>
      </w:r>
      <w:r w:rsidRPr="00A118D2">
        <w:rPr>
          <w:szCs w:val="24"/>
        </w:rPr>
        <w:tab/>
      </w:r>
      <w:r>
        <w:rPr>
          <w:szCs w:val="24"/>
        </w:rPr>
        <w:t xml:space="preserve">Raguvėlės </w:t>
      </w:r>
      <w:proofErr w:type="spellStart"/>
      <w:r>
        <w:rPr>
          <w:szCs w:val="24"/>
        </w:rPr>
        <w:t>glž</w:t>
      </w:r>
      <w:proofErr w:type="spellEnd"/>
      <w:r>
        <w:rPr>
          <w:szCs w:val="24"/>
        </w:rPr>
        <w:t xml:space="preserve">. st. 7, Miežiškių sen., </w:t>
      </w:r>
      <w:r w:rsidR="00BD6EF5">
        <w:rPr>
          <w:szCs w:val="24"/>
        </w:rPr>
        <w:t>35257</w:t>
      </w:r>
      <w:r w:rsidR="00BD6EF5" w:rsidRPr="00BD6EF5">
        <w:rPr>
          <w:szCs w:val="24"/>
        </w:rPr>
        <w:t xml:space="preserve"> </w:t>
      </w:r>
      <w:r w:rsidR="00BD6EF5">
        <w:rPr>
          <w:szCs w:val="24"/>
        </w:rPr>
        <w:t>Panevėžio r.</w:t>
      </w:r>
    </w:p>
    <w:p w14:paraId="6392050E" w14:textId="0511F581" w:rsidR="00397900" w:rsidRPr="00A118D2" w:rsidRDefault="00397900" w:rsidP="00397900">
      <w:pPr>
        <w:pStyle w:val="BodyText"/>
        <w:ind w:right="-31"/>
        <w:rPr>
          <w:szCs w:val="24"/>
        </w:rPr>
      </w:pPr>
      <w:r w:rsidRPr="00A118D2">
        <w:rPr>
          <w:szCs w:val="24"/>
        </w:rPr>
        <w:t xml:space="preserve">A. s. </w:t>
      </w:r>
      <w:r w:rsidR="00BD6EF5">
        <w:rPr>
          <w:szCs w:val="24"/>
        </w:rPr>
        <w:t xml:space="preserve">LT704010051004209809                </w:t>
      </w:r>
      <w:r w:rsidRPr="00A118D2">
        <w:rPr>
          <w:szCs w:val="24"/>
        </w:rPr>
        <w:t xml:space="preserve"> </w:t>
      </w:r>
      <w:r w:rsidRPr="00A118D2">
        <w:rPr>
          <w:szCs w:val="24"/>
        </w:rPr>
        <w:tab/>
      </w:r>
      <w:proofErr w:type="spellStart"/>
      <w:r w:rsidRPr="00A118D2">
        <w:rPr>
          <w:szCs w:val="24"/>
        </w:rPr>
        <w:t>A.s</w:t>
      </w:r>
      <w:proofErr w:type="spellEnd"/>
      <w:r w:rsidRPr="00A118D2">
        <w:rPr>
          <w:szCs w:val="24"/>
        </w:rPr>
        <w:t xml:space="preserve">. </w:t>
      </w:r>
      <w:r w:rsidR="00D7409D">
        <w:rPr>
          <w:lang w:val="en-US"/>
        </w:rPr>
        <w:t>LT757300010095496079</w:t>
      </w:r>
    </w:p>
    <w:p w14:paraId="73D8E7AA" w14:textId="0B8AE49A" w:rsidR="00397900" w:rsidRPr="00A118D2" w:rsidRDefault="00BD6EF5" w:rsidP="00397900">
      <w:pPr>
        <w:pStyle w:val="BodyText"/>
        <w:rPr>
          <w:szCs w:val="24"/>
        </w:rPr>
      </w:pPr>
      <w:proofErr w:type="spellStart"/>
      <w:r>
        <w:rPr>
          <w:szCs w:val="24"/>
        </w:rPr>
        <w:t>Luminor</w:t>
      </w:r>
      <w:proofErr w:type="spellEnd"/>
      <w:r>
        <w:rPr>
          <w:szCs w:val="24"/>
        </w:rPr>
        <w:t xml:space="preserve"> Bank AS </w:t>
      </w:r>
      <w:r>
        <w:rPr>
          <w:szCs w:val="24"/>
        </w:rPr>
        <w:tab/>
      </w:r>
      <w:r>
        <w:rPr>
          <w:szCs w:val="24"/>
        </w:rPr>
        <w:tab/>
      </w:r>
      <w:r w:rsidR="00397900" w:rsidRPr="00A118D2">
        <w:rPr>
          <w:szCs w:val="24"/>
        </w:rPr>
        <w:t xml:space="preserve"> </w:t>
      </w:r>
      <w:r w:rsidR="00397900" w:rsidRPr="00A118D2">
        <w:rPr>
          <w:szCs w:val="24"/>
        </w:rPr>
        <w:tab/>
        <w:t>Banko</w:t>
      </w:r>
      <w:r w:rsidR="00397900">
        <w:rPr>
          <w:szCs w:val="24"/>
        </w:rPr>
        <w:t xml:space="preserve"> </w:t>
      </w:r>
      <w:r w:rsidR="00397900" w:rsidRPr="00A118D2">
        <w:rPr>
          <w:szCs w:val="24"/>
        </w:rPr>
        <w:t xml:space="preserve">pavadinimas </w:t>
      </w:r>
      <w:r w:rsidR="00D7409D">
        <w:rPr>
          <w:lang w:val="en-US"/>
        </w:rPr>
        <w:t>Swedbank</w:t>
      </w:r>
    </w:p>
    <w:p w14:paraId="5F385316" w14:textId="1E39FA86" w:rsidR="00397900" w:rsidRDefault="00397900" w:rsidP="003A0DE9">
      <w:pPr>
        <w:pStyle w:val="BodyText"/>
        <w:tabs>
          <w:tab w:val="left" w:pos="-142"/>
        </w:tabs>
        <w:rPr>
          <w:szCs w:val="24"/>
        </w:rPr>
      </w:pPr>
      <w:r w:rsidRPr="00A118D2">
        <w:rPr>
          <w:szCs w:val="24"/>
        </w:rPr>
        <w:t xml:space="preserve">Tel. </w:t>
      </w:r>
      <w:r w:rsidR="00BD6EF5">
        <w:rPr>
          <w:szCs w:val="24"/>
        </w:rPr>
        <w:t>(8 45) 582 948</w:t>
      </w:r>
      <w:r w:rsidR="00BD6EF5">
        <w:rPr>
          <w:szCs w:val="24"/>
        </w:rPr>
        <w:tab/>
      </w:r>
      <w:r w:rsidR="00BD6EF5">
        <w:rPr>
          <w:szCs w:val="24"/>
        </w:rPr>
        <w:tab/>
      </w:r>
      <w:r w:rsidRPr="00A118D2">
        <w:rPr>
          <w:szCs w:val="24"/>
        </w:rPr>
        <w:t xml:space="preserve"> </w:t>
      </w:r>
      <w:r w:rsidRPr="00A118D2">
        <w:rPr>
          <w:szCs w:val="24"/>
        </w:rPr>
        <w:tab/>
        <w:t xml:space="preserve">Tel. </w:t>
      </w:r>
      <w:r w:rsidR="003A0DE9">
        <w:rPr>
          <w:szCs w:val="24"/>
        </w:rPr>
        <w:t>8612 26140</w:t>
      </w:r>
    </w:p>
    <w:p w14:paraId="1BF1CEC4" w14:textId="25B0C446" w:rsidR="003A0DE9" w:rsidRDefault="003A0DE9" w:rsidP="003A0DE9">
      <w:pPr>
        <w:pStyle w:val="BodyText"/>
        <w:tabs>
          <w:tab w:val="left" w:pos="-142"/>
        </w:tabs>
        <w:rPr>
          <w:szCs w:val="24"/>
        </w:rPr>
      </w:pPr>
    </w:p>
    <w:p w14:paraId="5D0AB652" w14:textId="35358D4E" w:rsidR="009010DA" w:rsidRDefault="00BD6EF5" w:rsidP="003C21BD">
      <w:pPr>
        <w:pStyle w:val="BodyText"/>
        <w:tabs>
          <w:tab w:val="left" w:pos="684"/>
        </w:tabs>
        <w:rPr>
          <w:i/>
          <w:position w:val="16"/>
          <w:sz w:val="20"/>
        </w:rPr>
      </w:pPr>
      <w:r>
        <w:rPr>
          <w:szCs w:val="24"/>
        </w:rPr>
        <w:t xml:space="preserve">Savivaldybės administracijos direktorius </w:t>
      </w:r>
      <w:r w:rsidR="00397900" w:rsidRPr="00A118D2">
        <w:rPr>
          <w:szCs w:val="24"/>
        </w:rPr>
        <w:t xml:space="preserve"> </w:t>
      </w:r>
      <w:r w:rsidR="00397900">
        <w:rPr>
          <w:szCs w:val="24"/>
        </w:rPr>
        <w:t xml:space="preserve">                  </w:t>
      </w:r>
      <w:r w:rsidR="003C21BD">
        <w:rPr>
          <w:szCs w:val="24"/>
        </w:rPr>
        <w:t xml:space="preserve">  </w:t>
      </w:r>
      <w:proofErr w:type="spellStart"/>
      <w:r w:rsidR="003A0DE9">
        <w:rPr>
          <w:szCs w:val="24"/>
        </w:rPr>
        <w:t>Direktori</w:t>
      </w:r>
      <w:r w:rsidR="003C21BD">
        <w:rPr>
          <w:szCs w:val="24"/>
        </w:rPr>
        <w:t>us</w:t>
      </w:r>
      <w:proofErr w:type="spellEnd"/>
      <w:r w:rsidR="003C21BD">
        <w:rPr>
          <w:szCs w:val="24"/>
        </w:rPr>
        <w:t xml:space="preserve"> </w:t>
      </w:r>
      <w:r w:rsidR="00397900" w:rsidRPr="00A118D2">
        <w:rPr>
          <w:szCs w:val="24"/>
        </w:rPr>
        <w:tab/>
      </w:r>
      <w:r>
        <w:rPr>
          <w:szCs w:val="24"/>
        </w:rPr>
        <w:tab/>
      </w:r>
      <w:r>
        <w:rPr>
          <w:szCs w:val="24"/>
        </w:rPr>
        <w:tab/>
      </w:r>
      <w:r w:rsidR="009010DA">
        <w:rPr>
          <w:szCs w:val="24"/>
        </w:rPr>
        <w:tab/>
      </w:r>
      <w:r w:rsidR="009010DA">
        <w:rPr>
          <w:szCs w:val="24"/>
        </w:rPr>
        <w:tab/>
      </w:r>
    </w:p>
    <w:p w14:paraId="4F49DA13" w14:textId="2B747884" w:rsidR="00397900" w:rsidRPr="009010DA" w:rsidRDefault="00397900" w:rsidP="009010DA">
      <w:pPr>
        <w:pStyle w:val="BodyText"/>
        <w:rPr>
          <w:sz w:val="20"/>
        </w:rPr>
      </w:pPr>
      <w:r w:rsidRPr="00A118D2">
        <w:t xml:space="preserve">A. V. </w:t>
      </w:r>
      <w:r w:rsidRPr="00A118D2">
        <w:tab/>
      </w:r>
      <w:r w:rsidRPr="00A118D2">
        <w:tab/>
      </w:r>
      <w:r w:rsidRPr="00A118D2">
        <w:tab/>
        <w:t xml:space="preserve">                       A. V.</w:t>
      </w:r>
    </w:p>
    <w:p w14:paraId="0E9AA4D0" w14:textId="2CBAE53C" w:rsidR="009010DA" w:rsidRDefault="009010DA" w:rsidP="009010DA">
      <w:pPr>
        <w:pStyle w:val="BodyText"/>
        <w:tabs>
          <w:tab w:val="left" w:pos="684"/>
        </w:tabs>
        <w:rPr>
          <w:position w:val="16"/>
          <w:szCs w:val="24"/>
        </w:rPr>
      </w:pPr>
      <w:r>
        <w:rPr>
          <w:noProof/>
          <w:position w:val="16"/>
          <w:szCs w:val="24"/>
        </w:rPr>
        <mc:AlternateContent>
          <mc:Choice Requires="wps">
            <w:drawing>
              <wp:anchor distT="0" distB="0" distL="114300" distR="114300" simplePos="0" relativeHeight="251663360" behindDoc="0" locked="0" layoutInCell="1" allowOverlap="1" wp14:anchorId="18F8FE73" wp14:editId="5EF506C8">
                <wp:simplePos x="0" y="0"/>
                <wp:positionH relativeFrom="margin">
                  <wp:posOffset>3320415</wp:posOffset>
                </wp:positionH>
                <wp:positionV relativeFrom="paragraph">
                  <wp:posOffset>234314</wp:posOffset>
                </wp:positionV>
                <wp:extent cx="2800350" cy="190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8003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4CDF2"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45pt,18.45pt" to="481.9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" strokecolor="black [3200]" strokeweight=".5pt">
                <v:stroke joinstyle="miter"/>
                <w10:wrap anchorx="margin"/>
              </v:line>
            </w:pict>
          </mc:Fallback>
        </mc:AlternateContent>
      </w:r>
      <w:r>
        <w:rPr>
          <w:noProof/>
          <w:position w:val="16"/>
          <w:szCs w:val="24"/>
        </w:rPr>
        <mc:AlternateContent>
          <mc:Choice Requires="wps">
            <w:drawing>
              <wp:anchor distT="0" distB="0" distL="114300" distR="114300" simplePos="0" relativeHeight="251662336" behindDoc="0" locked="0" layoutInCell="1" allowOverlap="1" wp14:anchorId="1A61F97F" wp14:editId="4C34523C">
                <wp:simplePos x="0" y="0"/>
                <wp:positionH relativeFrom="margin">
                  <wp:align>left</wp:align>
                </wp:positionH>
                <wp:positionV relativeFrom="paragraph">
                  <wp:posOffset>234315</wp:posOffset>
                </wp:positionV>
                <wp:extent cx="27432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996A5" id="Straight Connector 10"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45pt" to="3in,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" strokecolor="black [3200]" strokeweight=".5pt">
                <v:stroke joinstyle="miter"/>
                <w10:wrap anchorx="margin"/>
              </v:line>
            </w:pict>
          </mc:Fallback>
        </mc:AlternateContent>
      </w:r>
      <w:r w:rsidR="00397900" w:rsidRPr="00A118D2">
        <w:rPr>
          <w:position w:val="16"/>
          <w:szCs w:val="24"/>
        </w:rPr>
        <w:t xml:space="preserve">                </w:t>
      </w:r>
    </w:p>
    <w:p w14:paraId="30D56318" w14:textId="012E424B" w:rsidR="00397900" w:rsidRPr="00A118D2" w:rsidRDefault="009010DA" w:rsidP="009010DA">
      <w:pPr>
        <w:pStyle w:val="BodyText"/>
        <w:tabs>
          <w:tab w:val="left" w:pos="684"/>
        </w:tabs>
        <w:rPr>
          <w:i/>
          <w:sz w:val="20"/>
        </w:rPr>
      </w:pPr>
      <w:r>
        <w:rPr>
          <w:i/>
          <w:sz w:val="20"/>
        </w:rPr>
        <w:tab/>
      </w:r>
      <w:r>
        <w:rPr>
          <w:i/>
          <w:sz w:val="20"/>
        </w:rPr>
        <w:tab/>
      </w:r>
      <w:r w:rsidR="00397900" w:rsidRPr="00A118D2">
        <w:rPr>
          <w:i/>
          <w:sz w:val="20"/>
        </w:rPr>
        <w:t>(Parašas)                                                                                              (Parašas)</w:t>
      </w:r>
    </w:p>
    <w:p w14:paraId="4FEE8AC1" w14:textId="77777777" w:rsidR="009010DA" w:rsidRDefault="009010DA" w:rsidP="00397900">
      <w:pPr>
        <w:tabs>
          <w:tab w:val="left" w:pos="0"/>
        </w:tabs>
        <w:rPr>
          <w:iCs/>
        </w:rPr>
      </w:pPr>
    </w:p>
    <w:p w14:paraId="05475BC6" w14:textId="458F8DC7" w:rsidR="00397900" w:rsidRPr="003C21BD" w:rsidRDefault="00BD6EF5" w:rsidP="00397900">
      <w:pPr>
        <w:tabs>
          <w:tab w:val="left" w:pos="0"/>
        </w:tabs>
        <w:rPr>
          <w:iCs/>
        </w:rPr>
      </w:pPr>
      <w:r w:rsidRPr="00BD6EF5">
        <w:rPr>
          <w:iCs/>
        </w:rPr>
        <w:t xml:space="preserve">Eugenijus </w:t>
      </w:r>
      <w:proofErr w:type="spellStart"/>
      <w:r w:rsidRPr="00BD6EF5">
        <w:rPr>
          <w:iCs/>
        </w:rPr>
        <w:t>Lunskis</w:t>
      </w:r>
      <w:proofErr w:type="spellEnd"/>
      <w:r w:rsidR="00397900" w:rsidRPr="00A118D2">
        <w:rPr>
          <w:i/>
        </w:rPr>
        <w:t xml:space="preserve">                </w:t>
      </w:r>
      <w:r w:rsidR="003C21BD">
        <w:rPr>
          <w:i/>
        </w:rPr>
        <w:tab/>
      </w:r>
      <w:r w:rsidR="003C21BD">
        <w:rPr>
          <w:i/>
        </w:rPr>
        <w:tab/>
        <w:t xml:space="preserve"> </w:t>
      </w:r>
      <w:r w:rsidR="003C21BD" w:rsidRPr="003C21BD">
        <w:rPr>
          <w:iCs/>
        </w:rPr>
        <w:t>Darius Liutikas</w:t>
      </w:r>
    </w:p>
    <w:p w14:paraId="7DE9E544" w14:textId="77777777" w:rsidR="00397900" w:rsidRPr="003C21BD" w:rsidRDefault="00397900" w:rsidP="00397900">
      <w:pPr>
        <w:pStyle w:val="Heading1"/>
        <w:numPr>
          <w:ilvl w:val="0"/>
          <w:numId w:val="0"/>
        </w:numPr>
        <w:rPr>
          <w:iCs/>
        </w:rPr>
      </w:pPr>
    </w:p>
    <w:p w14:paraId="110D5E16" w14:textId="77777777" w:rsidR="00397900" w:rsidRPr="003152B5" w:rsidRDefault="00397900" w:rsidP="00397900"/>
    <w:p w14:paraId="38741616" w14:textId="77777777" w:rsidR="002C0615" w:rsidRPr="00A118D2" w:rsidRDefault="002C0615" w:rsidP="00397900">
      <w:pPr>
        <w:pStyle w:val="Heading1"/>
        <w:numPr>
          <w:ilvl w:val="0"/>
          <w:numId w:val="0"/>
        </w:numPr>
      </w:pPr>
    </w:p>
    <w:sectPr w:rsidR="002C0615" w:rsidRPr="00A118D2" w:rsidSect="00CC022E">
      <w:headerReference w:type="even" r:id="rId12"/>
      <w:headerReference w:type="first" r:id="rId13"/>
      <w:footerReference w:type="first" r:id="rId14"/>
      <w:pgSz w:w="11906" w:h="16838"/>
      <w:pgMar w:top="851"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7B98" w14:textId="77777777" w:rsidR="00F24987" w:rsidRDefault="00F24987" w:rsidP="002C0615">
      <w:r>
        <w:separator/>
      </w:r>
    </w:p>
  </w:endnote>
  <w:endnote w:type="continuationSeparator" w:id="0">
    <w:p w14:paraId="25321EE2" w14:textId="77777777" w:rsidR="00F24987" w:rsidRDefault="00F24987" w:rsidP="002C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8A23" w14:textId="39299EC1" w:rsidR="00B27D6B" w:rsidRDefault="009F0CA2" w:rsidP="009F0CA2">
    <w:pPr>
      <w:pStyle w:val="Footer"/>
    </w:pPr>
    <w:r>
      <w:t>Ingrida Goštautienė</w:t>
    </w:r>
  </w:p>
  <w:p w14:paraId="0CBC1301" w14:textId="586886BE" w:rsidR="009F0CA2" w:rsidRPr="00812FD7" w:rsidRDefault="009F0CA2" w:rsidP="009F0CA2">
    <w:pPr>
      <w:pStyle w:val="Footer"/>
    </w:pPr>
    <w:r>
      <w:t>2022.04.2</w:t>
    </w:r>
    <w:r w:rsidR="002421FE">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A4B6F" w14:textId="77777777" w:rsidR="00F24987" w:rsidRDefault="00F24987" w:rsidP="002C0615">
      <w:r>
        <w:separator/>
      </w:r>
    </w:p>
  </w:footnote>
  <w:footnote w:type="continuationSeparator" w:id="0">
    <w:p w14:paraId="79C899D6" w14:textId="77777777" w:rsidR="00F24987" w:rsidRDefault="00F24987" w:rsidP="002C0615">
      <w:r>
        <w:continuationSeparator/>
      </w:r>
    </w:p>
  </w:footnote>
  <w:footnote w:id="1">
    <w:p w14:paraId="48DF398C"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Ši nuostata netaikoma, kai mokesčių, delspinigių, baudų mokėjimas atidėtas Lietuvos Respublikos teisės aktų nustatyta tvarka arba dėl šių mokesčių, delspinigių, baudų vyksta mokestinis ginčas.</w:t>
      </w:r>
    </w:p>
  </w:footnote>
  <w:footnote w:id="2">
    <w:p w14:paraId="36AF9B9B"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Taikoma, jeigu vietos projektas susijęs su investicijomis į infrastruktūrą, verslą.</w:t>
      </w:r>
    </w:p>
  </w:footnote>
  <w:footnote w:id="3">
    <w:p w14:paraId="09F16ACB" w14:textId="77777777" w:rsidR="00397900" w:rsidRPr="00903B4F" w:rsidRDefault="00397900" w:rsidP="00397900">
      <w:pPr>
        <w:pStyle w:val="BodyTextIndent3"/>
        <w:tabs>
          <w:tab w:val="left" w:pos="1539"/>
        </w:tabs>
        <w:spacing w:line="240" w:lineRule="auto"/>
        <w:ind w:firstLine="0"/>
        <w:rPr>
          <w:i/>
          <w:sz w:val="20"/>
          <w:szCs w:val="20"/>
          <w:lang w:val="lt-LT"/>
        </w:rPr>
      </w:pPr>
      <w:r w:rsidRPr="00903B4F">
        <w:rPr>
          <w:rStyle w:val="FootnoteReference"/>
          <w:i/>
          <w:lang w:val="lt-LT"/>
        </w:rPr>
        <w:footnoteRef/>
      </w:r>
      <w:r w:rsidRPr="00903B4F">
        <w:rPr>
          <w:i/>
          <w:sz w:val="20"/>
          <w:szCs w:val="20"/>
          <w:lang w:val="lt-LT"/>
        </w:rPr>
        <w:t xml:space="preserve"> 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4">
    <w:p w14:paraId="0D9AAD4A"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Gauta parama turi būti viešinama Taisyklėse nustatyta tvarka.</w:t>
      </w:r>
    </w:p>
  </w:footnote>
  <w:footnote w:id="5">
    <w:p w14:paraId="01F6A490"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w:t>
      </w:r>
      <w:r w:rsidRPr="00903B4F">
        <w:rPr>
          <w:bCs/>
          <w:i/>
        </w:rPr>
        <w:t>Vietos projekto kontrolės laikotarpis</w:t>
      </w:r>
      <w:r>
        <w:rPr>
          <w:i/>
        </w:rPr>
        <w:t xml:space="preserve"> nurodytas </w:t>
      </w:r>
      <w:r w:rsidRPr="00903B4F">
        <w:rPr>
          <w:i/>
        </w:rPr>
        <w:t>Taisyklėse.</w:t>
      </w:r>
    </w:p>
  </w:footnote>
  <w:footnote w:id="6">
    <w:p w14:paraId="6E13D006"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Jei yra keli vietos projekto Partneriai, nurodomas kiekvieno Partnerio nuosavo indėlio būdas: pvz.: Partneris Nr. 1 prisideda &lt;...&gt;, Partneris Nr. n prisideda &lt;...&gt;.</w:t>
      </w:r>
    </w:p>
  </w:footnote>
  <w:footnote w:id="7">
    <w:p w14:paraId="09205A5D"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Pvz., jeigu vietos projekte numatytos vietos projekto Partnerio pareigos, susijusios su finansiniais įsipareigojimais, Sutartyje finansiniai įsipareigojimai turi būti aiškiai įvardyti .</w:t>
      </w:r>
      <w:r w:rsidRPr="00EA2B9B">
        <w:t xml:space="preserve"> </w:t>
      </w:r>
      <w:r>
        <w:rPr>
          <w:i/>
        </w:rPr>
        <w:t xml:space="preserve">Jeigu </w:t>
      </w:r>
      <w:r w:rsidRPr="00EA2B9B">
        <w:rPr>
          <w:i/>
        </w:rPr>
        <w:t xml:space="preserve">vietos projekte </w:t>
      </w:r>
      <w:r>
        <w:rPr>
          <w:i/>
        </w:rPr>
        <w:t xml:space="preserve">yra </w:t>
      </w:r>
      <w:r w:rsidRPr="00EA2B9B">
        <w:rPr>
          <w:i/>
        </w:rPr>
        <w:t>numatyta, kad naują darbo vietą (-</w:t>
      </w:r>
      <w:proofErr w:type="spellStart"/>
      <w:r w:rsidRPr="00EA2B9B">
        <w:rPr>
          <w:i/>
        </w:rPr>
        <w:t>as</w:t>
      </w:r>
      <w:proofErr w:type="spellEnd"/>
      <w:r w:rsidRPr="00EA2B9B">
        <w:rPr>
          <w:i/>
        </w:rPr>
        <w:t xml:space="preserve">) įkurs ir išlaikys visą vietos projekto kontrolės laikotarpį vietos projekto partneris – </w:t>
      </w:r>
      <w:r>
        <w:rPr>
          <w:i/>
        </w:rPr>
        <w:t xml:space="preserve">kaimo vietovių </w:t>
      </w:r>
      <w:r w:rsidRPr="00EA2B9B">
        <w:rPr>
          <w:i/>
        </w:rPr>
        <w:t>VVG teritorijoje veikianti rajon</w:t>
      </w:r>
      <w:r>
        <w:rPr>
          <w:i/>
        </w:rPr>
        <w:t>o savivaldybė arba jos įstaiga, t</w:t>
      </w:r>
      <w:r w:rsidRPr="00EA2B9B">
        <w:rPr>
          <w:i/>
        </w:rPr>
        <w:t xml:space="preserve">okiu atveju vietos projekte ir </w:t>
      </w:r>
      <w:r>
        <w:rPr>
          <w:i/>
        </w:rPr>
        <w:t>S</w:t>
      </w:r>
      <w:r w:rsidRPr="00EA2B9B">
        <w:rPr>
          <w:i/>
        </w:rPr>
        <w:t>utartyje turi būti aiškiai nurodytas šis partnerio (-</w:t>
      </w:r>
      <w:proofErr w:type="spellStart"/>
      <w:r w:rsidRPr="00EA2B9B">
        <w:rPr>
          <w:i/>
        </w:rPr>
        <w:t>ių</w:t>
      </w:r>
      <w:proofErr w:type="spellEnd"/>
      <w:r w:rsidRPr="00EA2B9B">
        <w:rPr>
          <w:i/>
        </w:rPr>
        <w:t>) įsipareigojim</w:t>
      </w:r>
      <w:r>
        <w:rPr>
          <w:i/>
        </w:rPr>
        <w:t>as.</w:t>
      </w:r>
      <w:r w:rsidRPr="00903B4F">
        <w:rPr>
          <w:i/>
        </w:rPr>
        <w:t xml:space="preserve"> Su Sutartimi turi būti pateikti pasirašiusio asmens teisę prisiimti įsipareigojimus įrodantys dokumentai (jeigu įgaliojimai suteikiami norminiu teisės aktu, skelbiamu Teisės aktų registre, pakanka pateikti nuorodą į to teisės akto datą, numerį, pavadinimą ir straipsnio arba punkto Nr.).</w:t>
      </w:r>
    </w:p>
  </w:footnote>
  <w:footnote w:id="8">
    <w:p w14:paraId="393766A5"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Jeigu vietos projekto vykdytojo Partnerio (-</w:t>
      </w:r>
      <w:proofErr w:type="spellStart"/>
      <w:r w:rsidRPr="00903B4F">
        <w:rPr>
          <w:i/>
        </w:rPr>
        <w:t>ių</w:t>
      </w:r>
      <w:proofErr w:type="spellEnd"/>
      <w:r w:rsidRPr="00903B4F">
        <w:rPr>
          <w:i/>
        </w:rPr>
        <w:t xml:space="preserve">) neveikimo arba netinkamo veikimo pasekmių per 1 (vieną) mėnesį neįmanoma ištaisyti ir todėl vietos projektas negali būti įgyvendintas arba negali būti užtikrinta vietos projekto kontrolė vietos projekto kontrolės laikotarpiu, kaimo vietovių arba </w:t>
      </w:r>
      <w:proofErr w:type="spellStart"/>
      <w:r w:rsidRPr="00903B4F">
        <w:rPr>
          <w:i/>
        </w:rPr>
        <w:t>dvisektorių</w:t>
      </w:r>
      <w:proofErr w:type="spellEnd"/>
      <w:r w:rsidRPr="00903B4F">
        <w:rPr>
          <w:i/>
        </w:rPr>
        <w:t xml:space="preserve"> VVG atveju, taikoma Europos </w:t>
      </w:r>
      <w:r w:rsidRPr="00903B4F">
        <w:rPr>
          <w:i/>
          <w:color w:val="000000"/>
        </w:rPr>
        <w:t xml:space="preserve">Komisijos deleguotojo reglamento (ES) Nr. 640/2014 </w:t>
      </w:r>
      <w:r w:rsidRPr="00903B4F">
        <w:rPr>
          <w:i/>
        </w:rPr>
        <w:t>35 straipsnio 1 dalis – už tinkamumo sąlygų nesilaikymą turi būti grąžinta visa skirta parama vietos projektui įgyvendinti. Žvejybos ir akvakultūros regiono VVG atveju, taikoma Taisyklių 176 punkte nurodyta sankcija.</w:t>
      </w:r>
    </w:p>
  </w:footnote>
  <w:footnote w:id="9">
    <w:p w14:paraId="1D699F03"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Patvirtinto (-ų) vietos projekto Partnerio (-</w:t>
      </w:r>
      <w:proofErr w:type="spellStart"/>
      <w:r w:rsidRPr="00903B4F">
        <w:rPr>
          <w:i/>
        </w:rPr>
        <w:t>ių</w:t>
      </w:r>
      <w:proofErr w:type="spellEnd"/>
      <w:r w:rsidRPr="00903B4F">
        <w:rPr>
          <w:i/>
        </w:rPr>
        <w:t>) keitimas nauju (-</w:t>
      </w:r>
      <w:proofErr w:type="spellStart"/>
      <w:r w:rsidRPr="00903B4F">
        <w:rPr>
          <w:i/>
        </w:rPr>
        <w:t>iais</w:t>
      </w:r>
      <w:proofErr w:type="spellEnd"/>
      <w:r w:rsidRPr="00903B4F">
        <w:rPr>
          <w:i/>
        </w:rPr>
        <w:t>) vietos projekto Partneriu (-</w:t>
      </w:r>
      <w:proofErr w:type="spellStart"/>
      <w:r w:rsidRPr="00903B4F">
        <w:rPr>
          <w:i/>
        </w:rPr>
        <w:t>iais</w:t>
      </w:r>
      <w:proofErr w:type="spellEnd"/>
      <w:r w:rsidRPr="00903B4F">
        <w:rPr>
          <w:i/>
        </w:rPr>
        <w:t>) galimas tik išimtiniais atvejais, kai tam pritaria VVG ir Agentūra (VVG ir Agentūra gali pritarti tik tada, kai jos įsitikina, kad naujas (-i) vietos projekto Partneris (-</w:t>
      </w:r>
      <w:proofErr w:type="spellStart"/>
      <w:r w:rsidRPr="00903B4F">
        <w:rPr>
          <w:i/>
        </w:rPr>
        <w:t>iai</w:t>
      </w:r>
      <w:proofErr w:type="spellEnd"/>
      <w:r w:rsidRPr="00903B4F">
        <w:rPr>
          <w:i/>
        </w:rPr>
        <w:t>) atitinka tinkamumo sąlygas, kurios buvo taikytos ankstesniam (-</w:t>
      </w:r>
      <w:proofErr w:type="spellStart"/>
      <w:r w:rsidRPr="00903B4F">
        <w:rPr>
          <w:i/>
        </w:rPr>
        <w:t>iems</w:t>
      </w:r>
      <w:proofErr w:type="spellEnd"/>
      <w:r w:rsidRPr="00903B4F">
        <w:rPr>
          <w:i/>
        </w:rPr>
        <w:t>) vietos projekto Partneriui (-</w:t>
      </w:r>
      <w:proofErr w:type="spellStart"/>
      <w:r w:rsidRPr="00903B4F">
        <w:rPr>
          <w:i/>
        </w:rPr>
        <w:t>iams</w:t>
      </w:r>
      <w:proofErr w:type="spellEnd"/>
      <w:r w:rsidRPr="00903B4F">
        <w:rPr>
          <w:i/>
        </w:rPr>
        <w:t>), ir pakeitus vietos projekto Partnerį (-</w:t>
      </w:r>
      <w:proofErr w:type="spellStart"/>
      <w:r w:rsidRPr="00903B4F">
        <w:rPr>
          <w:i/>
        </w:rPr>
        <w:t>ius</w:t>
      </w:r>
      <w:proofErr w:type="spellEnd"/>
      <w:r w:rsidRPr="00903B4F">
        <w:rPr>
          <w:i/>
        </w:rPr>
        <w:t>) vietos projektas bus iki galo įgyvendintas, ir bus galima vietos projekto kontrolė vietos projekto kontrolės laikotarpiu.</w:t>
      </w:r>
    </w:p>
  </w:footnote>
  <w:footnote w:id="10">
    <w:p w14:paraId="27E455F0" w14:textId="77777777" w:rsidR="006B2436" w:rsidRPr="00903B4F" w:rsidRDefault="006B2436" w:rsidP="006B2436">
      <w:pPr>
        <w:pStyle w:val="FootnoteText"/>
        <w:jc w:val="both"/>
        <w:rPr>
          <w:i/>
        </w:rPr>
      </w:pPr>
      <w:r w:rsidRPr="00903B4F">
        <w:rPr>
          <w:rStyle w:val="FootnoteReference"/>
          <w:i/>
        </w:rPr>
        <w:footnoteRef/>
      </w:r>
      <w:r w:rsidRPr="00903B4F">
        <w:rPr>
          <w:i/>
        </w:rPr>
        <w:t xml:space="preserve"> Šis punktas taikomas, kai tiek Pareiškėjas, tiek Partneris (-</w:t>
      </w:r>
      <w:proofErr w:type="spellStart"/>
      <w:r w:rsidRPr="00903B4F">
        <w:rPr>
          <w:i/>
        </w:rPr>
        <w:t>iai</w:t>
      </w:r>
      <w:proofErr w:type="spellEnd"/>
      <w:r w:rsidRPr="00903B4F">
        <w:rPr>
          <w:i/>
        </w:rPr>
        <w:t>) prie vietos projekto įgyvendinimo prisideda piniginiu įnašu.</w:t>
      </w:r>
    </w:p>
  </w:footnote>
  <w:footnote w:id="11">
    <w:p w14:paraId="7DC1A343" w14:textId="77777777" w:rsidR="006B2436" w:rsidRPr="00903B4F" w:rsidRDefault="006B2436" w:rsidP="006B2436">
      <w:pPr>
        <w:pStyle w:val="FootnoteText"/>
        <w:jc w:val="both"/>
        <w:rPr>
          <w:i/>
        </w:rPr>
      </w:pPr>
      <w:r w:rsidRPr="00903B4F">
        <w:rPr>
          <w:rStyle w:val="FootnoteReference"/>
          <w:i/>
        </w:rPr>
        <w:footnoteRef/>
      </w:r>
      <w:r w:rsidRPr="00903B4F">
        <w:rPr>
          <w:i/>
        </w:rPr>
        <w:t xml:space="preserve"> Šis punktas taikomas, kai Pareiškėjas prie vietos projekto įgyvendinimo prisideda piniginiu įnašu.</w:t>
      </w:r>
    </w:p>
  </w:footnote>
  <w:footnote w:id="12">
    <w:p w14:paraId="2D720D01"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3">
    <w:p w14:paraId="0B69BA54"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Nurodyti. Detalesnės savanoriško darbo valandinės vertės sąlygos išdėstytos Taisyklėse.</w:t>
      </w:r>
    </w:p>
  </w:footnote>
  <w:footnote w:id="14">
    <w:p w14:paraId="721DEF9F"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Taikoma, kai vietos projekto vykdytojas – privatus asmuo arba viešasis juridinis asmuo, išskyrus valstybės ir savivaldybių institucijas.</w:t>
      </w:r>
      <w:r>
        <w:rPr>
          <w:i/>
        </w:rPr>
        <w:t xml:space="preserve"> Kitu atveju, šis punktas išbraukiamas.</w:t>
      </w:r>
    </w:p>
  </w:footnote>
  <w:footnote w:id="15">
    <w:p w14:paraId="017E8F11"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Taikoma, kai vietos projekto vykdytojas yra valstybės arba savivaldybės institucija.</w:t>
      </w:r>
      <w:r w:rsidRPr="00E746BD">
        <w:rPr>
          <w:i/>
        </w:rPr>
        <w:t xml:space="preserve"> </w:t>
      </w:r>
      <w:r>
        <w:rPr>
          <w:i/>
        </w:rPr>
        <w:t>Kitu atveju, šis punktas išbraukiamas.</w:t>
      </w:r>
    </w:p>
  </w:footnote>
  <w:footnote w:id="16">
    <w:p w14:paraId="6F432CA8" w14:textId="77777777" w:rsidR="00397900" w:rsidRPr="00903B4F" w:rsidRDefault="00397900" w:rsidP="00397900">
      <w:pPr>
        <w:pStyle w:val="FootnoteText"/>
        <w:rPr>
          <w:i/>
        </w:rPr>
      </w:pPr>
      <w:r w:rsidRPr="00903B4F">
        <w:rPr>
          <w:rStyle w:val="FootnoteReference"/>
          <w:i/>
        </w:rPr>
        <w:footnoteRef/>
      </w:r>
      <w:r w:rsidRPr="00903B4F">
        <w:rPr>
          <w:i/>
        </w:rPr>
        <w:t xml:space="preserve"> Jeigu yra keli Partneriai, nurodomi visų Partnerių kontaktai.</w:t>
      </w:r>
    </w:p>
  </w:footnote>
  <w:footnote w:id="17">
    <w:p w14:paraId="7F150CAF"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Nurodomas egzempliorių skaičius.</w:t>
      </w:r>
    </w:p>
  </w:footnote>
  <w:footnote w:id="18">
    <w:p w14:paraId="65949147" w14:textId="77777777" w:rsidR="00397900" w:rsidRPr="00903B4F" w:rsidRDefault="00397900" w:rsidP="00397900">
      <w:pPr>
        <w:pStyle w:val="FootnoteText"/>
        <w:jc w:val="both"/>
        <w:rPr>
          <w:i/>
        </w:rPr>
      </w:pPr>
      <w:r w:rsidRPr="00903B4F">
        <w:rPr>
          <w:rStyle w:val="FootnoteReference"/>
          <w:i/>
        </w:rPr>
        <w:footnoteRef/>
      </w:r>
      <w:r w:rsidRPr="00903B4F">
        <w:rPr>
          <w:i/>
        </w:rPr>
        <w:t xml:space="preserve"> Vadovaujantis Taisyklių 22.1.2 papunkčiu</w:t>
      </w:r>
      <w:r>
        <w:rPr>
          <w:i/>
        </w:rPr>
        <w:t xml:space="preserve"> </w:t>
      </w:r>
      <w:r w:rsidRPr="00903B4F">
        <w:rPr>
          <w:i/>
        </w:rPr>
        <w:t>nurodomi pridedami Sutarties priedai. Jeigu netaikoma, šis punktas išbraukiamas.</w:t>
      </w:r>
    </w:p>
  </w:footnote>
  <w:footnote w:id="19">
    <w:p w14:paraId="0F964CCD" w14:textId="77777777" w:rsidR="00397900" w:rsidRPr="003D15DE" w:rsidRDefault="00397900" w:rsidP="00397900">
      <w:pPr>
        <w:pStyle w:val="FootnoteText"/>
        <w:jc w:val="both"/>
        <w:rPr>
          <w:i/>
        </w:rPr>
      </w:pPr>
      <w:r w:rsidRPr="00903B4F">
        <w:rPr>
          <w:rStyle w:val="FootnoteReference"/>
          <w:i/>
        </w:rPr>
        <w:footnoteRef/>
      </w:r>
      <w:r w:rsidRPr="00903B4F">
        <w:rPr>
          <w:i/>
        </w:rPr>
        <w:t xml:space="preserve"> Jeigu yra keli Partneriai, nurodomi visų Partnerių rekvizitai.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8895" w14:textId="77777777" w:rsidR="00B27D6B" w:rsidRDefault="003F4EB4" w:rsidP="00AC74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139A77" w14:textId="77777777" w:rsidR="00B27D6B" w:rsidRDefault="00F2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99FD" w14:textId="77777777" w:rsidR="00B27D6B" w:rsidRDefault="00F24987">
    <w:pPr>
      <w:pStyle w:val="Header"/>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5EC611A"/>
    <w:multiLevelType w:val="hybridMultilevel"/>
    <w:tmpl w:val="4926A3EC"/>
    <w:lvl w:ilvl="0" w:tplc="04BC1B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F9521D"/>
    <w:multiLevelType w:val="hybridMultilevel"/>
    <w:tmpl w:val="65AC038C"/>
    <w:lvl w:ilvl="0" w:tplc="A5C060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9"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1"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2"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4"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5"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6" w15:restartNumberingAfterBreak="0">
    <w:nsid w:val="49615D1C"/>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BA163F"/>
    <w:multiLevelType w:val="hybridMultilevel"/>
    <w:tmpl w:val="94FC0B88"/>
    <w:lvl w:ilvl="0" w:tplc="15DCEF3C">
      <w:start w:val="1"/>
      <w:numFmt w:val="upperRoman"/>
      <w:pStyle w:val="Heading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0"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1"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2"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4"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5"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6"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F3C30B9"/>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8"/>
  </w:num>
  <w:num w:numId="2">
    <w:abstractNumId w:val="1"/>
  </w:num>
  <w:num w:numId="3">
    <w:abstractNumId w:val="27"/>
  </w:num>
  <w:num w:numId="4">
    <w:abstractNumId w:val="10"/>
  </w:num>
  <w:num w:numId="5">
    <w:abstractNumId w:val="32"/>
  </w:num>
  <w:num w:numId="6">
    <w:abstractNumId w:val="13"/>
  </w:num>
  <w:num w:numId="7">
    <w:abstractNumId w:val="39"/>
  </w:num>
  <w:num w:numId="8">
    <w:abstractNumId w:val="5"/>
  </w:num>
  <w:num w:numId="9">
    <w:abstractNumId w:val="23"/>
  </w:num>
  <w:num w:numId="10">
    <w:abstractNumId w:val="9"/>
  </w:num>
  <w:num w:numId="11">
    <w:abstractNumId w:val="7"/>
  </w:num>
  <w:num w:numId="12">
    <w:abstractNumId w:val="19"/>
  </w:num>
  <w:num w:numId="13">
    <w:abstractNumId w:val="36"/>
  </w:num>
  <w:num w:numId="14">
    <w:abstractNumId w:val="40"/>
  </w:num>
  <w:num w:numId="15">
    <w:abstractNumId w:val="20"/>
  </w:num>
  <w:num w:numId="16">
    <w:abstractNumId w:val="41"/>
  </w:num>
  <w:num w:numId="17">
    <w:abstractNumId w:val="12"/>
  </w:num>
  <w:num w:numId="18">
    <w:abstractNumId w:val="17"/>
  </w:num>
  <w:num w:numId="19">
    <w:abstractNumId w:val="30"/>
  </w:num>
  <w:num w:numId="20">
    <w:abstractNumId w:val="0"/>
  </w:num>
  <w:num w:numId="21">
    <w:abstractNumId w:val="24"/>
  </w:num>
  <w:num w:numId="22">
    <w:abstractNumId w:val="25"/>
  </w:num>
  <w:num w:numId="23">
    <w:abstractNumId w:val="21"/>
  </w:num>
  <w:num w:numId="24">
    <w:abstractNumId w:val="4"/>
  </w:num>
  <w:num w:numId="25">
    <w:abstractNumId w:val="31"/>
  </w:num>
  <w:num w:numId="26">
    <w:abstractNumId w:val="6"/>
  </w:num>
  <w:num w:numId="27">
    <w:abstractNumId w:val="29"/>
  </w:num>
  <w:num w:numId="28">
    <w:abstractNumId w:val="22"/>
  </w:num>
  <w:num w:numId="29">
    <w:abstractNumId w:val="2"/>
  </w:num>
  <w:num w:numId="30">
    <w:abstractNumId w:val="18"/>
  </w:num>
  <w:num w:numId="31">
    <w:abstractNumId w:val="35"/>
  </w:num>
  <w:num w:numId="32">
    <w:abstractNumId w:val="11"/>
  </w:num>
  <w:num w:numId="33">
    <w:abstractNumId w:val="34"/>
  </w:num>
  <w:num w:numId="34">
    <w:abstractNumId w:val="33"/>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8"/>
  </w:num>
  <w:num w:numId="40">
    <w:abstractNumId w:val="16"/>
  </w:num>
  <w:num w:numId="41">
    <w:abstractNumId w:val="15"/>
  </w:num>
  <w:num w:numId="42">
    <w:abstractNumId w:val="26"/>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15"/>
    <w:rsid w:val="00051E7F"/>
    <w:rsid w:val="00081A1D"/>
    <w:rsid w:val="0009259F"/>
    <w:rsid w:val="000A01CF"/>
    <w:rsid w:val="000C2C73"/>
    <w:rsid w:val="000D3036"/>
    <w:rsid w:val="000E0EF7"/>
    <w:rsid w:val="00106592"/>
    <w:rsid w:val="00132CBE"/>
    <w:rsid w:val="00150628"/>
    <w:rsid w:val="001554C4"/>
    <w:rsid w:val="001644D5"/>
    <w:rsid w:val="00182040"/>
    <w:rsid w:val="0018631A"/>
    <w:rsid w:val="001A19F0"/>
    <w:rsid w:val="001A331B"/>
    <w:rsid w:val="001B0397"/>
    <w:rsid w:val="001C0C7C"/>
    <w:rsid w:val="001C53DB"/>
    <w:rsid w:val="001D7C94"/>
    <w:rsid w:val="00234C7A"/>
    <w:rsid w:val="002421FE"/>
    <w:rsid w:val="0024499D"/>
    <w:rsid w:val="00256A37"/>
    <w:rsid w:val="002875BA"/>
    <w:rsid w:val="002940C2"/>
    <w:rsid w:val="00295076"/>
    <w:rsid w:val="002B36F0"/>
    <w:rsid w:val="002C0615"/>
    <w:rsid w:val="002C2001"/>
    <w:rsid w:val="002F35BA"/>
    <w:rsid w:val="00311630"/>
    <w:rsid w:val="00313E95"/>
    <w:rsid w:val="0032659B"/>
    <w:rsid w:val="00330AE5"/>
    <w:rsid w:val="00345CF6"/>
    <w:rsid w:val="00366E90"/>
    <w:rsid w:val="00397900"/>
    <w:rsid w:val="003A0DE9"/>
    <w:rsid w:val="003C21BD"/>
    <w:rsid w:val="003F17C4"/>
    <w:rsid w:val="003F4EB4"/>
    <w:rsid w:val="00416A24"/>
    <w:rsid w:val="00464284"/>
    <w:rsid w:val="004920FE"/>
    <w:rsid w:val="00494FCB"/>
    <w:rsid w:val="004B28A0"/>
    <w:rsid w:val="004D69FD"/>
    <w:rsid w:val="004E257C"/>
    <w:rsid w:val="004E34B6"/>
    <w:rsid w:val="004F16EC"/>
    <w:rsid w:val="00560F36"/>
    <w:rsid w:val="00574C12"/>
    <w:rsid w:val="005943D4"/>
    <w:rsid w:val="005C33DC"/>
    <w:rsid w:val="005E6F57"/>
    <w:rsid w:val="005E7B54"/>
    <w:rsid w:val="00652F79"/>
    <w:rsid w:val="00653999"/>
    <w:rsid w:val="006755EB"/>
    <w:rsid w:val="0068516F"/>
    <w:rsid w:val="006900DF"/>
    <w:rsid w:val="006A2756"/>
    <w:rsid w:val="006A559D"/>
    <w:rsid w:val="006B1FDD"/>
    <w:rsid w:val="006B2436"/>
    <w:rsid w:val="006D4AF9"/>
    <w:rsid w:val="006D555A"/>
    <w:rsid w:val="006E6B5B"/>
    <w:rsid w:val="00723C22"/>
    <w:rsid w:val="00727A3F"/>
    <w:rsid w:val="00730592"/>
    <w:rsid w:val="007519EC"/>
    <w:rsid w:val="00771ADC"/>
    <w:rsid w:val="00781F34"/>
    <w:rsid w:val="00785F91"/>
    <w:rsid w:val="0079280C"/>
    <w:rsid w:val="007B1020"/>
    <w:rsid w:val="007C508E"/>
    <w:rsid w:val="007C7ED2"/>
    <w:rsid w:val="007F7E8C"/>
    <w:rsid w:val="0082144D"/>
    <w:rsid w:val="0082657A"/>
    <w:rsid w:val="00836CA0"/>
    <w:rsid w:val="008406DF"/>
    <w:rsid w:val="00862E28"/>
    <w:rsid w:val="008A1C64"/>
    <w:rsid w:val="008C2B4D"/>
    <w:rsid w:val="009010DA"/>
    <w:rsid w:val="0090713D"/>
    <w:rsid w:val="009100D5"/>
    <w:rsid w:val="009111AE"/>
    <w:rsid w:val="00925592"/>
    <w:rsid w:val="00927933"/>
    <w:rsid w:val="00970012"/>
    <w:rsid w:val="009C47A3"/>
    <w:rsid w:val="009D6D05"/>
    <w:rsid w:val="009F0CA2"/>
    <w:rsid w:val="00A12D16"/>
    <w:rsid w:val="00A30BA7"/>
    <w:rsid w:val="00A42DE8"/>
    <w:rsid w:val="00A50B99"/>
    <w:rsid w:val="00A66E57"/>
    <w:rsid w:val="00A7292B"/>
    <w:rsid w:val="00AA453B"/>
    <w:rsid w:val="00AA69A9"/>
    <w:rsid w:val="00AB03CB"/>
    <w:rsid w:val="00AB654A"/>
    <w:rsid w:val="00AD0341"/>
    <w:rsid w:val="00AD1B12"/>
    <w:rsid w:val="00AE484F"/>
    <w:rsid w:val="00B2346B"/>
    <w:rsid w:val="00B3480E"/>
    <w:rsid w:val="00B536DF"/>
    <w:rsid w:val="00B81F6D"/>
    <w:rsid w:val="00BD6EF5"/>
    <w:rsid w:val="00BE13D8"/>
    <w:rsid w:val="00BE3D16"/>
    <w:rsid w:val="00C07F5A"/>
    <w:rsid w:val="00C1660C"/>
    <w:rsid w:val="00C16EB7"/>
    <w:rsid w:val="00C40804"/>
    <w:rsid w:val="00C7522F"/>
    <w:rsid w:val="00CA340A"/>
    <w:rsid w:val="00CA36C6"/>
    <w:rsid w:val="00CB198D"/>
    <w:rsid w:val="00CC022E"/>
    <w:rsid w:val="00CC1AD8"/>
    <w:rsid w:val="00CF5C26"/>
    <w:rsid w:val="00D14A5B"/>
    <w:rsid w:val="00D30531"/>
    <w:rsid w:val="00D7409D"/>
    <w:rsid w:val="00D75092"/>
    <w:rsid w:val="00D87D20"/>
    <w:rsid w:val="00D90193"/>
    <w:rsid w:val="00D934C3"/>
    <w:rsid w:val="00D956BE"/>
    <w:rsid w:val="00DB2BA8"/>
    <w:rsid w:val="00DD2AFE"/>
    <w:rsid w:val="00E06673"/>
    <w:rsid w:val="00E1001C"/>
    <w:rsid w:val="00E15042"/>
    <w:rsid w:val="00E70D18"/>
    <w:rsid w:val="00E754A0"/>
    <w:rsid w:val="00E84E85"/>
    <w:rsid w:val="00E91FB2"/>
    <w:rsid w:val="00E94608"/>
    <w:rsid w:val="00EA1E47"/>
    <w:rsid w:val="00EA5C96"/>
    <w:rsid w:val="00EB4945"/>
    <w:rsid w:val="00EE7A4B"/>
    <w:rsid w:val="00F15D1D"/>
    <w:rsid w:val="00F24987"/>
    <w:rsid w:val="00F31A25"/>
    <w:rsid w:val="00F55174"/>
    <w:rsid w:val="00F63FEA"/>
    <w:rsid w:val="00F773EC"/>
    <w:rsid w:val="00F92EA3"/>
    <w:rsid w:val="00FB352C"/>
    <w:rsid w:val="00FB4F73"/>
    <w:rsid w:val="00FC7003"/>
    <w:rsid w:val="00FD3FF0"/>
    <w:rsid w:val="00FE2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FFDAFC9"/>
  <w15:chartTrackingRefBased/>
  <w15:docId w15:val="{ABBF2690-0165-43E7-9783-D45794D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0615"/>
    <w:pPr>
      <w:keepNext/>
      <w:numPr>
        <w:numId w:val="3"/>
      </w:numPr>
      <w:jc w:val="center"/>
      <w:outlineLvl w:val="0"/>
    </w:pPr>
    <w:rPr>
      <w:b/>
      <w:caps/>
      <w:kern w:val="24"/>
      <w:szCs w:val="20"/>
    </w:rPr>
  </w:style>
  <w:style w:type="paragraph" w:styleId="Heading2">
    <w:name w:val="heading 2"/>
    <w:basedOn w:val="Normal"/>
    <w:next w:val="Normal"/>
    <w:link w:val="Heading2Char"/>
    <w:qFormat/>
    <w:rsid w:val="002C0615"/>
    <w:pPr>
      <w:keepNext/>
      <w:jc w:val="right"/>
      <w:outlineLvl w:val="1"/>
    </w:pPr>
    <w:rPr>
      <w:b/>
      <w:lang w:val="en-US"/>
    </w:rPr>
  </w:style>
  <w:style w:type="paragraph" w:styleId="Heading3">
    <w:name w:val="heading 3"/>
    <w:basedOn w:val="Normal"/>
    <w:next w:val="Normal"/>
    <w:link w:val="Heading3Char"/>
    <w:qFormat/>
    <w:rsid w:val="002C0615"/>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615"/>
    <w:rPr>
      <w:rFonts w:ascii="Times New Roman" w:eastAsia="Times New Roman" w:hAnsi="Times New Roman" w:cs="Times New Roman"/>
      <w:b/>
      <w:caps/>
      <w:kern w:val="24"/>
      <w:sz w:val="24"/>
      <w:szCs w:val="20"/>
    </w:rPr>
  </w:style>
  <w:style w:type="character" w:customStyle="1" w:styleId="Heading2Char">
    <w:name w:val="Heading 2 Char"/>
    <w:basedOn w:val="DefaultParagraphFont"/>
    <w:link w:val="Heading2"/>
    <w:rsid w:val="002C0615"/>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rsid w:val="002C0615"/>
    <w:rPr>
      <w:rFonts w:ascii="Times New Roman" w:eastAsia="Times New Roman" w:hAnsi="Times New Roman" w:cs="Times New Roman"/>
      <w:b/>
      <w:caps/>
      <w:sz w:val="24"/>
      <w:szCs w:val="24"/>
    </w:rPr>
  </w:style>
  <w:style w:type="paragraph" w:styleId="Header">
    <w:name w:val="header"/>
    <w:basedOn w:val="Normal"/>
    <w:link w:val="HeaderChar"/>
    <w:uiPriority w:val="99"/>
    <w:rsid w:val="002C0615"/>
    <w:pPr>
      <w:tabs>
        <w:tab w:val="center" w:pos="4153"/>
        <w:tab w:val="right" w:pos="8306"/>
      </w:tabs>
    </w:pPr>
    <w:rPr>
      <w:rFonts w:ascii="TimesLT" w:hAnsi="TimesLT"/>
      <w:kern w:val="24"/>
      <w:szCs w:val="20"/>
    </w:rPr>
  </w:style>
  <w:style w:type="character" w:customStyle="1" w:styleId="HeaderChar">
    <w:name w:val="Header Char"/>
    <w:basedOn w:val="DefaultParagraphFont"/>
    <w:link w:val="Header"/>
    <w:uiPriority w:val="99"/>
    <w:rsid w:val="002C0615"/>
    <w:rPr>
      <w:rFonts w:ascii="TimesLT" w:eastAsia="Times New Roman" w:hAnsi="TimesLT" w:cs="Times New Roman"/>
      <w:kern w:val="24"/>
      <w:sz w:val="24"/>
      <w:szCs w:val="20"/>
    </w:rPr>
  </w:style>
  <w:style w:type="character" w:styleId="PageNumber">
    <w:name w:val="page number"/>
    <w:basedOn w:val="DefaultParagraphFont"/>
    <w:rsid w:val="002C0615"/>
  </w:style>
  <w:style w:type="paragraph" w:styleId="Title">
    <w:name w:val="Title"/>
    <w:basedOn w:val="Normal"/>
    <w:link w:val="TitleChar"/>
    <w:qFormat/>
    <w:rsid w:val="002C0615"/>
    <w:pPr>
      <w:jc w:val="center"/>
    </w:pPr>
    <w:rPr>
      <w:rFonts w:ascii="TimesLT" w:hAnsi="TimesLT"/>
      <w:b/>
      <w:caps/>
      <w:kern w:val="24"/>
      <w:szCs w:val="20"/>
    </w:rPr>
  </w:style>
  <w:style w:type="character" w:customStyle="1" w:styleId="TitleChar">
    <w:name w:val="Title Char"/>
    <w:basedOn w:val="DefaultParagraphFont"/>
    <w:link w:val="Title"/>
    <w:rsid w:val="002C0615"/>
    <w:rPr>
      <w:rFonts w:ascii="TimesLT" w:eastAsia="Times New Roman" w:hAnsi="TimesLT" w:cs="Times New Roman"/>
      <w:b/>
      <w:caps/>
      <w:kern w:val="24"/>
      <w:sz w:val="24"/>
      <w:szCs w:val="20"/>
    </w:rPr>
  </w:style>
  <w:style w:type="paragraph" w:styleId="BodyTextIndent">
    <w:name w:val="Body Text Indent"/>
    <w:basedOn w:val="Normal"/>
    <w:link w:val="BodyTextIndentChar"/>
    <w:rsid w:val="002C0615"/>
    <w:pPr>
      <w:spacing w:line="360" w:lineRule="auto"/>
      <w:ind w:firstLine="567"/>
      <w:jc w:val="both"/>
    </w:pPr>
    <w:rPr>
      <w:kern w:val="24"/>
      <w:szCs w:val="20"/>
    </w:rPr>
  </w:style>
  <w:style w:type="character" w:customStyle="1" w:styleId="BodyTextIndentChar">
    <w:name w:val="Body Text Indent Char"/>
    <w:basedOn w:val="DefaultParagraphFont"/>
    <w:link w:val="BodyTextIndent"/>
    <w:rsid w:val="002C0615"/>
    <w:rPr>
      <w:rFonts w:ascii="Times New Roman" w:eastAsia="Times New Roman" w:hAnsi="Times New Roman" w:cs="Times New Roman"/>
      <w:kern w:val="24"/>
      <w:sz w:val="24"/>
      <w:szCs w:val="20"/>
    </w:rPr>
  </w:style>
  <w:style w:type="paragraph" w:styleId="BodyText">
    <w:name w:val="Body Text"/>
    <w:basedOn w:val="Normal"/>
    <w:link w:val="BodyTextChar"/>
    <w:rsid w:val="002C0615"/>
    <w:pPr>
      <w:jc w:val="both"/>
    </w:pPr>
    <w:rPr>
      <w:szCs w:val="20"/>
    </w:rPr>
  </w:style>
  <w:style w:type="character" w:customStyle="1" w:styleId="BodyTextChar">
    <w:name w:val="Body Text Char"/>
    <w:basedOn w:val="DefaultParagraphFont"/>
    <w:link w:val="BodyText"/>
    <w:rsid w:val="002C0615"/>
    <w:rPr>
      <w:rFonts w:ascii="Times New Roman" w:eastAsia="Times New Roman" w:hAnsi="Times New Roman" w:cs="Times New Roman"/>
      <w:sz w:val="24"/>
      <w:szCs w:val="20"/>
    </w:rPr>
  </w:style>
  <w:style w:type="paragraph" w:styleId="BodyTextIndent2">
    <w:name w:val="Body Text Indent 2"/>
    <w:basedOn w:val="Normal"/>
    <w:link w:val="BodyTextIndent2Char"/>
    <w:rsid w:val="002C0615"/>
    <w:pPr>
      <w:tabs>
        <w:tab w:val="left" w:pos="851"/>
      </w:tabs>
      <w:spacing w:line="360" w:lineRule="auto"/>
      <w:ind w:firstLine="540"/>
      <w:jc w:val="both"/>
    </w:pPr>
    <w:rPr>
      <w:kern w:val="24"/>
      <w:szCs w:val="20"/>
    </w:rPr>
  </w:style>
  <w:style w:type="character" w:customStyle="1" w:styleId="BodyTextIndent2Char">
    <w:name w:val="Body Text Indent 2 Char"/>
    <w:basedOn w:val="DefaultParagraphFont"/>
    <w:link w:val="BodyTextIndent2"/>
    <w:rsid w:val="002C0615"/>
    <w:rPr>
      <w:rFonts w:ascii="Times New Roman" w:eastAsia="Times New Roman" w:hAnsi="Times New Roman" w:cs="Times New Roman"/>
      <w:kern w:val="24"/>
      <w:sz w:val="24"/>
      <w:szCs w:val="20"/>
    </w:rPr>
  </w:style>
  <w:style w:type="paragraph" w:styleId="BodyTextIndent3">
    <w:name w:val="Body Text Indent 3"/>
    <w:basedOn w:val="Normal"/>
    <w:link w:val="BodyTextIndent3Char"/>
    <w:rsid w:val="002C0615"/>
    <w:pPr>
      <w:tabs>
        <w:tab w:val="left" w:pos="720"/>
        <w:tab w:val="left" w:pos="993"/>
      </w:tabs>
      <w:spacing w:line="360" w:lineRule="auto"/>
      <w:ind w:firstLine="570"/>
      <w:jc w:val="both"/>
    </w:pPr>
    <w:rPr>
      <w:lang w:val="en-US"/>
    </w:rPr>
  </w:style>
  <w:style w:type="character" w:customStyle="1" w:styleId="BodyTextIndent3Char">
    <w:name w:val="Body Text Indent 3 Char"/>
    <w:basedOn w:val="DefaultParagraphFont"/>
    <w:link w:val="BodyTextIndent3"/>
    <w:rsid w:val="002C0615"/>
    <w:rPr>
      <w:rFonts w:ascii="Times New Roman" w:eastAsia="Times New Roman" w:hAnsi="Times New Roman" w:cs="Times New Roman"/>
      <w:sz w:val="24"/>
      <w:szCs w:val="24"/>
      <w:lang w:val="en-US"/>
    </w:rPr>
  </w:style>
  <w:style w:type="paragraph" w:styleId="Subtitle">
    <w:name w:val="Subtitle"/>
    <w:basedOn w:val="Normal"/>
    <w:link w:val="SubtitleChar"/>
    <w:qFormat/>
    <w:rsid w:val="002C0615"/>
    <w:pPr>
      <w:ind w:firstLine="4674"/>
    </w:pPr>
    <w:rPr>
      <w:b/>
      <w:caps/>
      <w:lang w:val="en-US"/>
    </w:rPr>
  </w:style>
  <w:style w:type="character" w:customStyle="1" w:styleId="SubtitleChar">
    <w:name w:val="Subtitle Char"/>
    <w:basedOn w:val="DefaultParagraphFont"/>
    <w:link w:val="Subtitle"/>
    <w:rsid w:val="002C0615"/>
    <w:rPr>
      <w:rFonts w:ascii="Times New Roman" w:eastAsia="Times New Roman" w:hAnsi="Times New Roman" w:cs="Times New Roman"/>
      <w:b/>
      <w:caps/>
      <w:sz w:val="24"/>
      <w:szCs w:val="24"/>
      <w:lang w:val="en-US"/>
    </w:rPr>
  </w:style>
  <w:style w:type="paragraph" w:customStyle="1" w:styleId="Apacia">
    <w:name w:val="Apacia"/>
    <w:basedOn w:val="Normal"/>
    <w:rsid w:val="002C0615"/>
    <w:rPr>
      <w:sz w:val="20"/>
    </w:rPr>
  </w:style>
  <w:style w:type="paragraph" w:styleId="BodyText2">
    <w:name w:val="Body Text 2"/>
    <w:basedOn w:val="Normal"/>
    <w:link w:val="BodyText2Char"/>
    <w:rsid w:val="002C0615"/>
    <w:pPr>
      <w:tabs>
        <w:tab w:val="left" w:pos="720"/>
        <w:tab w:val="left" w:pos="993"/>
      </w:tabs>
      <w:spacing w:line="360" w:lineRule="auto"/>
      <w:jc w:val="both"/>
    </w:pPr>
    <w:rPr>
      <w:color w:val="FF6600"/>
    </w:rPr>
  </w:style>
  <w:style w:type="character" w:customStyle="1" w:styleId="BodyText2Char">
    <w:name w:val="Body Text 2 Char"/>
    <w:basedOn w:val="DefaultParagraphFont"/>
    <w:link w:val="BodyText2"/>
    <w:rsid w:val="002C0615"/>
    <w:rPr>
      <w:rFonts w:ascii="Times New Roman" w:eastAsia="Times New Roman" w:hAnsi="Times New Roman" w:cs="Times New Roman"/>
      <w:color w:val="FF6600"/>
      <w:sz w:val="24"/>
      <w:szCs w:val="24"/>
    </w:rPr>
  </w:style>
  <w:style w:type="paragraph" w:styleId="BodyText3">
    <w:name w:val="Body Text 3"/>
    <w:basedOn w:val="Normal"/>
    <w:link w:val="BodyText3Char"/>
    <w:rsid w:val="002C0615"/>
    <w:pPr>
      <w:tabs>
        <w:tab w:val="left" w:pos="-82"/>
      </w:tabs>
      <w:jc w:val="both"/>
    </w:pPr>
    <w:rPr>
      <w:b/>
      <w:bCs/>
    </w:rPr>
  </w:style>
  <w:style w:type="character" w:customStyle="1" w:styleId="BodyText3Char">
    <w:name w:val="Body Text 3 Char"/>
    <w:basedOn w:val="DefaultParagraphFont"/>
    <w:link w:val="BodyText3"/>
    <w:rsid w:val="002C0615"/>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2C0615"/>
    <w:rPr>
      <w:rFonts w:ascii="Tahoma" w:hAnsi="Tahoma" w:cs="Tahoma"/>
      <w:sz w:val="16"/>
      <w:szCs w:val="16"/>
    </w:rPr>
  </w:style>
  <w:style w:type="character" w:customStyle="1" w:styleId="BalloonTextChar">
    <w:name w:val="Balloon Text Char"/>
    <w:basedOn w:val="DefaultParagraphFont"/>
    <w:link w:val="BalloonText"/>
    <w:semiHidden/>
    <w:rsid w:val="002C0615"/>
    <w:rPr>
      <w:rFonts w:ascii="Tahoma" w:eastAsia="Times New Roman" w:hAnsi="Tahoma" w:cs="Tahoma"/>
      <w:sz w:val="16"/>
      <w:szCs w:val="16"/>
    </w:rPr>
  </w:style>
  <w:style w:type="paragraph" w:customStyle="1" w:styleId="StyleHeading1LeftLeft222cmLinespacing15lines">
    <w:name w:val="Style Heading 1 + Left Left:  222 cm Line spacing:  1.5 lines"/>
    <w:basedOn w:val="Heading1"/>
    <w:autoRedefine/>
    <w:rsid w:val="002C0615"/>
    <w:pPr>
      <w:numPr>
        <w:numId w:val="1"/>
      </w:numPr>
      <w:spacing w:line="360" w:lineRule="auto"/>
      <w:jc w:val="left"/>
    </w:pPr>
    <w:rPr>
      <w:bCs/>
      <w:kern w:val="0"/>
    </w:rPr>
  </w:style>
  <w:style w:type="paragraph" w:customStyle="1" w:styleId="Style1">
    <w:name w:val="Style1"/>
    <w:basedOn w:val="Title"/>
    <w:rsid w:val="002C0615"/>
    <w:pPr>
      <w:numPr>
        <w:numId w:val="2"/>
      </w:numPr>
      <w:spacing w:line="360" w:lineRule="auto"/>
    </w:pPr>
    <w:rPr>
      <w:rFonts w:ascii="Times New Roman" w:hAnsi="Times New Roman"/>
      <w:bCs/>
      <w:kern w:val="0"/>
      <w:szCs w:val="24"/>
    </w:rPr>
  </w:style>
  <w:style w:type="character" w:styleId="CommentReference">
    <w:name w:val="annotation reference"/>
    <w:semiHidden/>
    <w:rsid w:val="002C0615"/>
    <w:rPr>
      <w:sz w:val="16"/>
      <w:szCs w:val="16"/>
    </w:rPr>
  </w:style>
  <w:style w:type="paragraph" w:styleId="CommentText">
    <w:name w:val="annotation text"/>
    <w:basedOn w:val="Normal"/>
    <w:link w:val="CommentTextChar"/>
    <w:uiPriority w:val="99"/>
    <w:semiHidden/>
    <w:rsid w:val="002C0615"/>
    <w:rPr>
      <w:sz w:val="20"/>
      <w:szCs w:val="20"/>
    </w:rPr>
  </w:style>
  <w:style w:type="character" w:customStyle="1" w:styleId="CommentTextChar">
    <w:name w:val="Comment Text Char"/>
    <w:basedOn w:val="DefaultParagraphFont"/>
    <w:link w:val="CommentText"/>
    <w:uiPriority w:val="99"/>
    <w:semiHidden/>
    <w:rsid w:val="002C0615"/>
    <w:rPr>
      <w:rFonts w:ascii="Times New Roman" w:eastAsia="Times New Roman" w:hAnsi="Times New Roman" w:cs="Times New Roman"/>
      <w:sz w:val="20"/>
      <w:szCs w:val="20"/>
    </w:rPr>
  </w:style>
  <w:style w:type="paragraph" w:styleId="Footer">
    <w:name w:val="footer"/>
    <w:basedOn w:val="Normal"/>
    <w:link w:val="FooterChar"/>
    <w:rsid w:val="002C0615"/>
    <w:pPr>
      <w:tabs>
        <w:tab w:val="center" w:pos="4819"/>
        <w:tab w:val="right" w:pos="9638"/>
      </w:tabs>
    </w:pPr>
  </w:style>
  <w:style w:type="character" w:customStyle="1" w:styleId="FooterChar">
    <w:name w:val="Footer Char"/>
    <w:basedOn w:val="DefaultParagraphFont"/>
    <w:link w:val="Footer"/>
    <w:rsid w:val="002C0615"/>
    <w:rPr>
      <w:rFonts w:ascii="Times New Roman" w:eastAsia="Times New Roman" w:hAnsi="Times New Roman" w:cs="Times New Roman"/>
      <w:sz w:val="24"/>
      <w:szCs w:val="24"/>
    </w:rPr>
  </w:style>
  <w:style w:type="paragraph" w:styleId="DocumentMap">
    <w:name w:val="Document Map"/>
    <w:basedOn w:val="Normal"/>
    <w:link w:val="DocumentMapChar"/>
    <w:semiHidden/>
    <w:rsid w:val="002C06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C0615"/>
    <w:rPr>
      <w:rFonts w:ascii="Tahoma" w:eastAsia="Times New Roman" w:hAnsi="Tahoma" w:cs="Tahoma"/>
      <w:sz w:val="20"/>
      <w:szCs w:val="20"/>
      <w:shd w:val="clear" w:color="auto" w:fill="000080"/>
    </w:rPr>
  </w:style>
  <w:style w:type="paragraph" w:customStyle="1" w:styleId="SUT1">
    <w:name w:val="SUT1"/>
    <w:basedOn w:val="BodyText"/>
    <w:uiPriority w:val="99"/>
    <w:rsid w:val="002C0615"/>
    <w:pPr>
      <w:numPr>
        <w:numId w:val="4"/>
      </w:numPr>
      <w:spacing w:line="360" w:lineRule="auto"/>
    </w:pPr>
  </w:style>
  <w:style w:type="paragraph" w:customStyle="1" w:styleId="SUT2">
    <w:name w:val="SUT2"/>
    <w:basedOn w:val="SUT1"/>
    <w:rsid w:val="002C0615"/>
    <w:pPr>
      <w:numPr>
        <w:ilvl w:val="1"/>
      </w:numPr>
    </w:pPr>
  </w:style>
  <w:style w:type="paragraph" w:customStyle="1" w:styleId="SUT3">
    <w:name w:val="SUT3"/>
    <w:basedOn w:val="SUT2"/>
    <w:rsid w:val="002C0615"/>
    <w:pPr>
      <w:numPr>
        <w:ilvl w:val="2"/>
      </w:numPr>
    </w:pPr>
  </w:style>
  <w:style w:type="character" w:styleId="Hyperlink">
    <w:name w:val="Hyperlink"/>
    <w:rsid w:val="002C0615"/>
    <w:rPr>
      <w:color w:val="0000FF"/>
      <w:u w:val="single"/>
    </w:rPr>
  </w:style>
  <w:style w:type="paragraph" w:styleId="CommentSubject">
    <w:name w:val="annotation subject"/>
    <w:basedOn w:val="CommentText"/>
    <w:next w:val="CommentText"/>
    <w:link w:val="CommentSubjectChar"/>
    <w:semiHidden/>
    <w:rsid w:val="002C0615"/>
    <w:rPr>
      <w:b/>
      <w:bCs/>
    </w:rPr>
  </w:style>
  <w:style w:type="character" w:customStyle="1" w:styleId="CommentSubjectChar">
    <w:name w:val="Comment Subject Char"/>
    <w:basedOn w:val="CommentTextChar"/>
    <w:link w:val="CommentSubject"/>
    <w:semiHidden/>
    <w:rsid w:val="002C0615"/>
    <w:rPr>
      <w:rFonts w:ascii="Times New Roman" w:eastAsia="Times New Roman" w:hAnsi="Times New Roman" w:cs="Times New Roman"/>
      <w:b/>
      <w:bCs/>
      <w:sz w:val="20"/>
      <w:szCs w:val="20"/>
    </w:rPr>
  </w:style>
  <w:style w:type="paragraph" w:customStyle="1" w:styleId="bodytext0">
    <w:name w:val="bodytext"/>
    <w:basedOn w:val="Normal"/>
    <w:rsid w:val="002C0615"/>
    <w:pPr>
      <w:spacing w:before="100" w:beforeAutospacing="1" w:after="100" w:afterAutospacing="1"/>
    </w:pPr>
    <w:rPr>
      <w:lang w:val="en-US"/>
    </w:rPr>
  </w:style>
  <w:style w:type="paragraph" w:customStyle="1" w:styleId="modPunktai">
    <w:name w:val="mod: Punktai"/>
    <w:basedOn w:val="Heading2"/>
    <w:rsid w:val="002C0615"/>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C0615"/>
    <w:pPr>
      <w:numPr>
        <w:ilvl w:val="1"/>
      </w:numPr>
      <w:tabs>
        <w:tab w:val="left" w:pos="1276"/>
      </w:tabs>
    </w:pPr>
  </w:style>
  <w:style w:type="paragraph" w:customStyle="1" w:styleId="alnostext">
    <w:name w:val="alnostext"/>
    <w:basedOn w:val="Normal"/>
    <w:rsid w:val="002C0615"/>
    <w:pPr>
      <w:spacing w:before="120" w:after="120"/>
      <w:jc w:val="both"/>
    </w:pPr>
    <w:rPr>
      <w:rFonts w:ascii="Arial" w:hAnsi="Arial" w:cs="Arial"/>
      <w:sz w:val="20"/>
      <w:szCs w:val="20"/>
      <w:lang w:val="en-US"/>
    </w:rPr>
  </w:style>
  <w:style w:type="paragraph" w:customStyle="1" w:styleId="istatymas">
    <w:name w:val="istatymas"/>
    <w:basedOn w:val="Normal"/>
    <w:rsid w:val="002C0615"/>
    <w:pPr>
      <w:spacing w:before="100" w:beforeAutospacing="1" w:after="100" w:afterAutospacing="1"/>
    </w:pPr>
    <w:rPr>
      <w:lang w:eastAsia="lt-LT"/>
    </w:rPr>
  </w:style>
  <w:style w:type="paragraph" w:styleId="FootnoteText">
    <w:name w:val="footnote text"/>
    <w:aliases w:val="Footnote,Footnote Text Char Char,Fußnotentextf,Puslapio išnašos tekstas Diagrama,Footnote Diagrama"/>
    <w:basedOn w:val="Normal"/>
    <w:link w:val="FootnoteTextChar"/>
    <w:rsid w:val="002C0615"/>
    <w:rPr>
      <w:sz w:val="20"/>
      <w:szCs w:val="20"/>
    </w:rPr>
  </w:style>
  <w:style w:type="character" w:customStyle="1" w:styleId="FootnoteTextChar">
    <w:name w:val="Footnote Text Char"/>
    <w:aliases w:val="Footnote Char,Footnote Text Char Char Char,Fußnotentextf Char,Puslapio išnašos tekstas Diagrama Char,Footnote Diagrama Char"/>
    <w:basedOn w:val="DefaultParagraphFont"/>
    <w:link w:val="FootnoteText"/>
    <w:rsid w:val="002C0615"/>
    <w:rPr>
      <w:rFonts w:ascii="Times New Roman" w:eastAsia="Times New Roman" w:hAnsi="Times New Roman" w:cs="Times New Roman"/>
      <w:sz w:val="20"/>
      <w:szCs w:val="20"/>
    </w:rPr>
  </w:style>
  <w:style w:type="character" w:styleId="FootnoteReference">
    <w:name w:val="footnote reference"/>
    <w:semiHidden/>
    <w:rsid w:val="002C0615"/>
    <w:rPr>
      <w:vertAlign w:val="superscript"/>
    </w:rPr>
  </w:style>
  <w:style w:type="paragraph" w:customStyle="1" w:styleId="num1diagrama0">
    <w:name w:val="num1diagrama"/>
    <w:basedOn w:val="Normal"/>
    <w:rsid w:val="002C0615"/>
    <w:pPr>
      <w:jc w:val="both"/>
    </w:pPr>
    <w:rPr>
      <w:sz w:val="20"/>
      <w:szCs w:val="20"/>
      <w:lang w:eastAsia="lt-LT"/>
    </w:rPr>
  </w:style>
  <w:style w:type="paragraph" w:customStyle="1" w:styleId="Punktas">
    <w:name w:val="Punktas"/>
    <w:basedOn w:val="BodyTextIndent"/>
    <w:rsid w:val="002C0615"/>
    <w:pPr>
      <w:numPr>
        <w:numId w:val="20"/>
      </w:numPr>
      <w:spacing w:before="60" w:after="60" w:line="240" w:lineRule="auto"/>
    </w:pPr>
    <w:rPr>
      <w:kern w:val="0"/>
      <w:szCs w:val="24"/>
    </w:rPr>
  </w:style>
  <w:style w:type="character" w:customStyle="1" w:styleId="num1DiagramaDiagrama">
    <w:name w:val="num1 Diagrama Diagrama"/>
    <w:rsid w:val="002C0615"/>
    <w:rPr>
      <w:noProof w:val="0"/>
      <w:lang w:val="en-GB"/>
    </w:rPr>
  </w:style>
  <w:style w:type="paragraph" w:styleId="NormalWeb">
    <w:name w:val="Normal (Web)"/>
    <w:basedOn w:val="Normal"/>
    <w:uiPriority w:val="99"/>
    <w:rsid w:val="002C0615"/>
    <w:pPr>
      <w:spacing w:before="100" w:beforeAutospacing="1" w:after="100" w:afterAutospacing="1"/>
    </w:pPr>
    <w:rPr>
      <w:lang w:eastAsia="lt-LT"/>
    </w:rPr>
  </w:style>
  <w:style w:type="table" w:styleId="TableGrid">
    <w:name w:val="Table Grid"/>
    <w:basedOn w:val="TableNormal"/>
    <w:rsid w:val="002C0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Normal"/>
    <w:rsid w:val="002C0615"/>
    <w:pPr>
      <w:numPr>
        <w:ilvl w:val="1"/>
        <w:numId w:val="36"/>
      </w:numPr>
      <w:tabs>
        <w:tab w:val="left" w:pos="2302"/>
      </w:tabs>
      <w:autoSpaceDE w:val="0"/>
      <w:autoSpaceDN w:val="0"/>
      <w:spacing w:after="240"/>
      <w:jc w:val="both"/>
    </w:pPr>
  </w:style>
  <w:style w:type="paragraph" w:customStyle="1" w:styleId="num1Diagrama">
    <w:name w:val="num1 Diagrama"/>
    <w:basedOn w:val="Normal"/>
    <w:rsid w:val="002C0615"/>
    <w:pPr>
      <w:numPr>
        <w:numId w:val="36"/>
      </w:numPr>
      <w:autoSpaceDE w:val="0"/>
      <w:autoSpaceDN w:val="0"/>
      <w:jc w:val="both"/>
    </w:pPr>
    <w:rPr>
      <w:sz w:val="20"/>
      <w:szCs w:val="20"/>
    </w:rPr>
  </w:style>
  <w:style w:type="paragraph" w:customStyle="1" w:styleId="num2">
    <w:name w:val="num2"/>
    <w:basedOn w:val="Normal"/>
    <w:rsid w:val="002C0615"/>
    <w:pPr>
      <w:numPr>
        <w:ilvl w:val="2"/>
        <w:numId w:val="36"/>
      </w:numPr>
      <w:autoSpaceDE w:val="0"/>
      <w:autoSpaceDN w:val="0"/>
      <w:jc w:val="both"/>
    </w:pPr>
    <w:rPr>
      <w:sz w:val="20"/>
      <w:szCs w:val="20"/>
    </w:rPr>
  </w:style>
  <w:style w:type="paragraph" w:customStyle="1" w:styleId="Patvirtinta">
    <w:name w:val="Patvirtinta"/>
    <w:basedOn w:val="Normal"/>
    <w:uiPriority w:val="99"/>
    <w:rsid w:val="002C061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NoSpacing">
    <w:name w:val="No Spacing"/>
    <w:uiPriority w:val="1"/>
    <w:qFormat/>
    <w:rsid w:val="002C0615"/>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Normal"/>
    <w:rsid w:val="002C0615"/>
    <w:pPr>
      <w:ind w:left="-180" w:firstLine="720"/>
      <w:jc w:val="both"/>
    </w:pPr>
    <w:rPr>
      <w:sz w:val="20"/>
      <w:szCs w:val="20"/>
    </w:rPr>
  </w:style>
  <w:style w:type="paragraph" w:customStyle="1" w:styleId="num4Diagrama">
    <w:name w:val="num4 Diagrama"/>
    <w:basedOn w:val="Normal"/>
    <w:rsid w:val="002C0615"/>
    <w:pPr>
      <w:tabs>
        <w:tab w:val="num" w:pos="1440"/>
      </w:tabs>
      <w:ind w:left="-436" w:firstLine="1156"/>
      <w:jc w:val="both"/>
    </w:pPr>
    <w:rPr>
      <w:sz w:val="20"/>
      <w:szCs w:val="20"/>
    </w:rPr>
  </w:style>
  <w:style w:type="paragraph" w:customStyle="1" w:styleId="centrbold">
    <w:name w:val="centrbold"/>
    <w:basedOn w:val="Normal"/>
    <w:uiPriority w:val="99"/>
    <w:rsid w:val="002C0615"/>
    <w:pPr>
      <w:tabs>
        <w:tab w:val="num" w:pos="1103"/>
      </w:tabs>
      <w:spacing w:before="100" w:beforeAutospacing="1" w:after="100" w:afterAutospacing="1"/>
      <w:ind w:firstLine="743"/>
    </w:pPr>
    <w:rPr>
      <w:lang w:val="en-US"/>
    </w:rPr>
  </w:style>
  <w:style w:type="paragraph" w:styleId="ListParagraph">
    <w:name w:val="List Paragraph"/>
    <w:basedOn w:val="Normal"/>
    <w:uiPriority w:val="34"/>
    <w:qFormat/>
    <w:rsid w:val="00313E95"/>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6118">
      <w:bodyDiv w:val="1"/>
      <w:marLeft w:val="0"/>
      <w:marRight w:val="0"/>
      <w:marTop w:val="0"/>
      <w:marBottom w:val="0"/>
      <w:divBdr>
        <w:top w:val="none" w:sz="0" w:space="0" w:color="auto"/>
        <w:left w:val="none" w:sz="0" w:space="0" w:color="auto"/>
        <w:bottom w:val="none" w:sz="0" w:space="0" w:color="auto"/>
        <w:right w:val="none" w:sz="0" w:space="0" w:color="auto"/>
      </w:divBdr>
    </w:div>
    <w:div w:id="1388991945">
      <w:bodyDiv w:val="1"/>
      <w:marLeft w:val="0"/>
      <w:marRight w:val="0"/>
      <w:marTop w:val="0"/>
      <w:marBottom w:val="0"/>
      <w:divBdr>
        <w:top w:val="none" w:sz="0" w:space="0" w:color="auto"/>
        <w:left w:val="none" w:sz="0" w:space="0" w:color="auto"/>
        <w:bottom w:val="none" w:sz="0" w:space="0" w:color="auto"/>
        <w:right w:val="none" w:sz="0" w:space="0" w:color="auto"/>
      </w:divBdr>
    </w:div>
    <w:div w:id="1582522141">
      <w:bodyDiv w:val="1"/>
      <w:marLeft w:val="0"/>
      <w:marRight w:val="0"/>
      <w:marTop w:val="0"/>
      <w:marBottom w:val="0"/>
      <w:divBdr>
        <w:top w:val="none" w:sz="0" w:space="0" w:color="auto"/>
        <w:left w:val="none" w:sz="0" w:space="0" w:color="auto"/>
        <w:bottom w:val="none" w:sz="0" w:space="0" w:color="auto"/>
        <w:right w:val="none" w:sz="0" w:space="0" w:color="auto"/>
      </w:divBdr>
      <w:divsChild>
        <w:div w:id="561525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23578</Words>
  <Characters>13441</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Ingrida Goštautienė</cp:lastModifiedBy>
  <cp:revision>4</cp:revision>
  <cp:lastPrinted>2022-04-21T11:54:00Z</cp:lastPrinted>
  <dcterms:created xsi:type="dcterms:W3CDTF">2022-04-21T07:11:00Z</dcterms:created>
  <dcterms:modified xsi:type="dcterms:W3CDTF">2022-04-21T11:59:00Z</dcterms:modified>
</cp:coreProperties>
</file>