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405177" w14:textId="77777777" w:rsidR="0031358F" w:rsidRPr="00123B39" w:rsidRDefault="009859ED" w:rsidP="00C711C2">
      <w:pPr>
        <w:tabs>
          <w:tab w:val="left" w:pos="0"/>
          <w:tab w:val="left" w:pos="4962"/>
        </w:tabs>
        <w:jc w:val="both"/>
        <w:rPr>
          <w:rFonts w:cs="Tahoma"/>
          <w:color w:val="000000" w:themeColor="text1"/>
        </w:rPr>
      </w:pPr>
      <w:r w:rsidRPr="00123B39">
        <w:rPr>
          <w:rFonts w:cs="Tahoma"/>
          <w:color w:val="000000" w:themeColor="text1"/>
          <w:sz w:val="32"/>
        </w:rPr>
        <w:tab/>
      </w:r>
      <w:r w:rsidRPr="00123B39">
        <w:rPr>
          <w:rFonts w:cs="Tahoma"/>
          <w:color w:val="000000" w:themeColor="text1"/>
          <w:sz w:val="32"/>
        </w:rPr>
        <w:tab/>
      </w:r>
      <w:r w:rsidR="0031358F" w:rsidRPr="00123B39">
        <w:rPr>
          <w:rFonts w:cs="Tahoma"/>
          <w:color w:val="000000" w:themeColor="text1"/>
        </w:rPr>
        <w:t>PATVIRTINTA</w:t>
      </w:r>
    </w:p>
    <w:p w14:paraId="448226EF" w14:textId="1C69091F" w:rsidR="00080502" w:rsidRPr="00123B39" w:rsidRDefault="00080502" w:rsidP="00080502">
      <w:pPr>
        <w:tabs>
          <w:tab w:val="left" w:pos="0"/>
          <w:tab w:val="left" w:pos="4962"/>
        </w:tabs>
        <w:ind w:left="4962"/>
        <w:jc w:val="both"/>
        <w:rPr>
          <w:rFonts w:cs="Tahoma"/>
          <w:color w:val="000000" w:themeColor="text1"/>
        </w:rPr>
      </w:pPr>
      <w:r w:rsidRPr="00123B39">
        <w:rPr>
          <w:rFonts w:cs="Tahoma"/>
          <w:color w:val="000000" w:themeColor="text1"/>
        </w:rPr>
        <w:tab/>
      </w:r>
      <w:r w:rsidRPr="00123B39">
        <w:rPr>
          <w:color w:val="000000" w:themeColor="text1"/>
        </w:rPr>
        <w:t xml:space="preserve">Panevėžio rajono savivaldybės tarybos </w:t>
      </w:r>
      <w:r w:rsidRPr="00123B39">
        <w:rPr>
          <w:color w:val="000000" w:themeColor="text1"/>
        </w:rPr>
        <w:br/>
        <w:t>20</w:t>
      </w:r>
      <w:r w:rsidR="00FF05C3" w:rsidRPr="00123B39">
        <w:rPr>
          <w:color w:val="000000" w:themeColor="text1"/>
        </w:rPr>
        <w:t>22</w:t>
      </w:r>
      <w:r w:rsidRPr="00123B39">
        <w:rPr>
          <w:color w:val="000000" w:themeColor="text1"/>
        </w:rPr>
        <w:t xml:space="preserve"> m. </w:t>
      </w:r>
      <w:r w:rsidR="00FF05C3" w:rsidRPr="00123B39">
        <w:rPr>
          <w:color w:val="000000" w:themeColor="text1"/>
        </w:rPr>
        <w:t>gegužės</w:t>
      </w:r>
      <w:r w:rsidRPr="00123B39">
        <w:rPr>
          <w:color w:val="000000" w:themeColor="text1"/>
        </w:rPr>
        <w:t xml:space="preserve"> </w:t>
      </w:r>
      <w:r w:rsidR="00FF05C3" w:rsidRPr="00123B39">
        <w:rPr>
          <w:color w:val="000000" w:themeColor="text1"/>
        </w:rPr>
        <w:t>5</w:t>
      </w:r>
      <w:r w:rsidRPr="00123B39">
        <w:rPr>
          <w:color w:val="000000" w:themeColor="text1"/>
        </w:rPr>
        <w:t xml:space="preserve"> d. sprendimu Nr. T-</w:t>
      </w:r>
    </w:p>
    <w:p w14:paraId="2BB5455B" w14:textId="2F3B4F6B" w:rsidR="0031358F" w:rsidRPr="00123B39" w:rsidRDefault="0031358F" w:rsidP="00FF05C3">
      <w:pPr>
        <w:tabs>
          <w:tab w:val="left" w:pos="0"/>
        </w:tabs>
        <w:jc w:val="both"/>
        <w:rPr>
          <w:rFonts w:cs="Tahoma"/>
          <w:color w:val="000000" w:themeColor="text1"/>
        </w:rPr>
      </w:pPr>
      <w:r w:rsidRPr="00123B39">
        <w:rPr>
          <w:rFonts w:cs="Tahoma"/>
          <w:color w:val="000000" w:themeColor="text1"/>
        </w:rPr>
        <w:tab/>
      </w:r>
      <w:r w:rsidRPr="00123B39">
        <w:rPr>
          <w:rFonts w:cs="Tahoma"/>
          <w:color w:val="000000" w:themeColor="text1"/>
        </w:rPr>
        <w:tab/>
      </w:r>
      <w:r w:rsidRPr="00123B39">
        <w:rPr>
          <w:rFonts w:cs="Tahoma"/>
          <w:color w:val="000000" w:themeColor="text1"/>
        </w:rPr>
        <w:tab/>
      </w:r>
      <w:r w:rsidRPr="00123B39">
        <w:rPr>
          <w:rFonts w:cs="Tahoma"/>
          <w:color w:val="000000" w:themeColor="text1"/>
        </w:rPr>
        <w:tab/>
      </w:r>
      <w:r w:rsidRPr="00123B39">
        <w:rPr>
          <w:rFonts w:cs="Tahoma"/>
          <w:color w:val="000000" w:themeColor="text1"/>
        </w:rPr>
        <w:tab/>
      </w:r>
      <w:r w:rsidRPr="00123B39">
        <w:rPr>
          <w:rFonts w:cs="Tahoma"/>
          <w:color w:val="000000" w:themeColor="text1"/>
        </w:rPr>
        <w:tab/>
      </w:r>
      <w:r w:rsidRPr="00123B39">
        <w:rPr>
          <w:rFonts w:cs="Tahoma"/>
          <w:color w:val="000000" w:themeColor="text1"/>
        </w:rPr>
        <w:tab/>
      </w:r>
    </w:p>
    <w:p w14:paraId="643273F8" w14:textId="77777777" w:rsidR="0031358F" w:rsidRPr="00123B39" w:rsidRDefault="0031358F">
      <w:pPr>
        <w:tabs>
          <w:tab w:val="left" w:pos="0"/>
        </w:tabs>
        <w:jc w:val="both"/>
        <w:rPr>
          <w:rFonts w:cs="Tahoma"/>
          <w:color w:val="000000" w:themeColor="text1"/>
        </w:rPr>
      </w:pPr>
    </w:p>
    <w:p w14:paraId="7E97EEF8" w14:textId="3CEC4C3E" w:rsidR="0031358F" w:rsidRPr="00123B39" w:rsidRDefault="0031358F" w:rsidP="00080502">
      <w:pPr>
        <w:tabs>
          <w:tab w:val="left" w:pos="0"/>
        </w:tabs>
        <w:jc w:val="center"/>
        <w:rPr>
          <w:rFonts w:cs="Tahoma"/>
          <w:b/>
          <w:color w:val="000000" w:themeColor="text1"/>
        </w:rPr>
      </w:pPr>
      <w:r w:rsidRPr="00123B39">
        <w:rPr>
          <w:rFonts w:cs="Tahoma"/>
          <w:b/>
          <w:color w:val="000000" w:themeColor="text1"/>
        </w:rPr>
        <w:t>PANEVĖŽIO RAJONO SAVIVALDYBĖS BIUDŽETO SUDARYMO</w:t>
      </w:r>
      <w:r w:rsidR="00FF05C3" w:rsidRPr="00123B39">
        <w:rPr>
          <w:rFonts w:cs="Tahoma"/>
          <w:b/>
          <w:color w:val="000000" w:themeColor="text1"/>
        </w:rPr>
        <w:t>,</w:t>
      </w:r>
      <w:r w:rsidRPr="00123B39">
        <w:rPr>
          <w:rFonts w:cs="Tahoma"/>
          <w:b/>
          <w:color w:val="000000" w:themeColor="text1"/>
        </w:rPr>
        <w:t xml:space="preserve"> VYKDYMO</w:t>
      </w:r>
      <w:r w:rsidR="00FF05C3" w:rsidRPr="00123B39">
        <w:rPr>
          <w:rFonts w:cs="Tahoma"/>
          <w:b/>
          <w:color w:val="000000" w:themeColor="text1"/>
        </w:rPr>
        <w:t xml:space="preserve"> </w:t>
      </w:r>
      <w:r w:rsidRPr="00123B39">
        <w:rPr>
          <w:rFonts w:cs="Tahoma"/>
          <w:b/>
          <w:color w:val="000000" w:themeColor="text1"/>
        </w:rPr>
        <w:t>IR ATSKAITOMYBĖS</w:t>
      </w:r>
      <w:r w:rsidR="00080502" w:rsidRPr="00123B39">
        <w:rPr>
          <w:rFonts w:cs="Tahoma"/>
          <w:b/>
          <w:color w:val="000000" w:themeColor="text1"/>
        </w:rPr>
        <w:t xml:space="preserve"> </w:t>
      </w:r>
      <w:r w:rsidRPr="00123B39">
        <w:rPr>
          <w:rFonts w:cs="Tahoma"/>
          <w:b/>
          <w:color w:val="000000" w:themeColor="text1"/>
        </w:rPr>
        <w:t>TVARKOS APRAŠAS</w:t>
      </w:r>
    </w:p>
    <w:p w14:paraId="25B7A64B" w14:textId="77777777" w:rsidR="0031358F" w:rsidRPr="00123B39" w:rsidRDefault="0031358F" w:rsidP="009859ED">
      <w:pPr>
        <w:tabs>
          <w:tab w:val="left" w:pos="0"/>
        </w:tabs>
        <w:rPr>
          <w:rFonts w:cs="Tahoma"/>
          <w:color w:val="000000" w:themeColor="text1"/>
        </w:rPr>
      </w:pPr>
    </w:p>
    <w:p w14:paraId="11734B03" w14:textId="77777777" w:rsidR="0031358F" w:rsidRPr="00123B39" w:rsidRDefault="0031358F">
      <w:pPr>
        <w:tabs>
          <w:tab w:val="left" w:pos="720"/>
        </w:tabs>
        <w:ind w:left="720"/>
        <w:jc w:val="center"/>
        <w:rPr>
          <w:rFonts w:cs="Tahoma"/>
          <w:color w:val="000000" w:themeColor="text1"/>
        </w:rPr>
      </w:pPr>
      <w:r w:rsidRPr="00123B39">
        <w:rPr>
          <w:rFonts w:cs="Tahoma"/>
          <w:b/>
          <w:color w:val="000000" w:themeColor="text1"/>
        </w:rPr>
        <w:t>I. BENDROSIOS NUOSTATOS</w:t>
      </w:r>
    </w:p>
    <w:p w14:paraId="0F117BAC" w14:textId="77777777" w:rsidR="0031358F" w:rsidRPr="00123B39" w:rsidRDefault="0031358F">
      <w:pPr>
        <w:tabs>
          <w:tab w:val="left" w:pos="0"/>
        </w:tabs>
        <w:jc w:val="both"/>
        <w:rPr>
          <w:rFonts w:cs="Tahoma"/>
          <w:color w:val="000000" w:themeColor="text1"/>
        </w:rPr>
      </w:pPr>
    </w:p>
    <w:p w14:paraId="2CC23733" w14:textId="393BDFB4" w:rsidR="0031358F" w:rsidRPr="00123B39" w:rsidRDefault="0031358F" w:rsidP="00E90B71">
      <w:pPr>
        <w:pStyle w:val="Antrats"/>
        <w:spacing w:line="240" w:lineRule="atLeast"/>
        <w:ind w:firstLine="284"/>
        <w:jc w:val="both"/>
        <w:rPr>
          <w:color w:val="000000" w:themeColor="text1"/>
        </w:rPr>
      </w:pPr>
      <w:r w:rsidRPr="00123B39">
        <w:rPr>
          <w:rFonts w:cs="Tahoma"/>
          <w:color w:val="000000" w:themeColor="text1"/>
        </w:rPr>
        <w:t xml:space="preserve">1. Panevėžio </w:t>
      </w:r>
      <w:r w:rsidR="00E90B71" w:rsidRPr="00123B39">
        <w:rPr>
          <w:color w:val="000000" w:themeColor="text1"/>
        </w:rPr>
        <w:t>rajono savivaldybės biudžeto sudarymo ir vykdymo organizavimo, asignavimų administravimo ir atskaitomybės tvarkos aprašas (toliau – Tvarkos aprašas) nustato savivaldybės biudžeto sudarymo, keitimo, vykdymo, atskaitomybės, vertinimo ir kontrolės nuostatas</w:t>
      </w:r>
      <w:r w:rsidR="00EB19BA" w:rsidRPr="00123B39">
        <w:rPr>
          <w:color w:val="000000" w:themeColor="text1"/>
        </w:rPr>
        <w:t xml:space="preserve"> ir </w:t>
      </w:r>
      <w:r w:rsidR="00E90B71" w:rsidRPr="00123B39">
        <w:rPr>
          <w:color w:val="000000" w:themeColor="text1"/>
        </w:rPr>
        <w:t>procedūras.</w:t>
      </w:r>
    </w:p>
    <w:p w14:paraId="31CC5E78" w14:textId="54EAB7EA" w:rsidR="0031358F" w:rsidRPr="00123B39" w:rsidRDefault="0031358F">
      <w:pPr>
        <w:ind w:firstLine="300"/>
        <w:jc w:val="both"/>
        <w:rPr>
          <w:rFonts w:cs="Tahoma"/>
          <w:bCs/>
          <w:color w:val="000000" w:themeColor="text1"/>
        </w:rPr>
      </w:pPr>
      <w:r w:rsidRPr="00123B39">
        <w:rPr>
          <w:rFonts w:cs="Tahoma"/>
          <w:color w:val="000000" w:themeColor="text1"/>
        </w:rPr>
        <w:t xml:space="preserve">2. </w:t>
      </w:r>
      <w:r w:rsidR="00EB19BA" w:rsidRPr="00123B39">
        <w:rPr>
          <w:color w:val="000000" w:themeColor="text1"/>
        </w:rPr>
        <w:t xml:space="preserve">Savivaldybės biudžetui sudaryti ir vykdymo atskaitomybei rengti naudojamos Lietuvos Respublikos finansų ministro, taip pat </w:t>
      </w:r>
      <w:r w:rsidR="000408E4" w:rsidRPr="00123B39">
        <w:rPr>
          <w:color w:val="000000" w:themeColor="text1"/>
        </w:rPr>
        <w:t>Savivaldybės a</w:t>
      </w:r>
      <w:r w:rsidR="00EB19BA" w:rsidRPr="00123B39">
        <w:rPr>
          <w:color w:val="000000" w:themeColor="text1"/>
        </w:rPr>
        <w:t>dministracijos direktoriaus patvirtintos biudžeto programų sąmatų, išlaidų prekėms ir paslaugoms skaičiavimų ir rodiklių bei atskaitomybės formos, institucijų, atsakingų už valstybinių (valstybės perduotų savivaldybėms) funkcijų vykdymą, metodiniai nurodymai ir formos bei Lietuvos Respublikos valstybės ir savivaldybių biudžetų pajamų ir išlaidų klasifikacija.</w:t>
      </w:r>
    </w:p>
    <w:p w14:paraId="14159E2D" w14:textId="0A0EEA35" w:rsidR="00EB19BA" w:rsidRPr="00123B39" w:rsidRDefault="0031358F">
      <w:pPr>
        <w:ind w:firstLine="285"/>
        <w:jc w:val="both"/>
        <w:rPr>
          <w:color w:val="000000" w:themeColor="text1"/>
        </w:rPr>
      </w:pPr>
      <w:r w:rsidRPr="00123B39">
        <w:rPr>
          <w:rFonts w:cs="Tahoma"/>
          <w:bCs/>
          <w:color w:val="000000" w:themeColor="text1"/>
        </w:rPr>
        <w:t xml:space="preserve">3. </w:t>
      </w:r>
      <w:r w:rsidR="00EB19BA" w:rsidRPr="00123B39">
        <w:rPr>
          <w:color w:val="000000" w:themeColor="text1"/>
        </w:rPr>
        <w:t>Pagrindinės sąvokos:</w:t>
      </w:r>
    </w:p>
    <w:p w14:paraId="049A2206" w14:textId="24A5A39C" w:rsidR="00EB19BA" w:rsidRPr="00123B39" w:rsidRDefault="00F521B0" w:rsidP="00EB19BA">
      <w:pPr>
        <w:widowControl/>
        <w:suppressAutoHyphens w:val="0"/>
        <w:ind w:firstLine="284"/>
        <w:jc w:val="both"/>
        <w:rPr>
          <w:rFonts w:eastAsia="Times New Roman"/>
          <w:color w:val="000000" w:themeColor="text1"/>
          <w:kern w:val="0"/>
          <w:lang w:eastAsia="lt-LT"/>
        </w:rPr>
      </w:pPr>
      <w:r w:rsidRPr="00123B39">
        <w:rPr>
          <w:rFonts w:eastAsia="Times New Roman"/>
          <w:color w:val="000000" w:themeColor="text1"/>
          <w:kern w:val="0"/>
          <w:lang w:eastAsia="lt-LT"/>
        </w:rPr>
        <w:t>3</w:t>
      </w:r>
      <w:r w:rsidR="00EB19BA" w:rsidRPr="00123B39">
        <w:rPr>
          <w:rFonts w:eastAsia="Times New Roman"/>
          <w:color w:val="000000" w:themeColor="text1"/>
          <w:kern w:val="0"/>
          <w:lang w:eastAsia="lt-LT"/>
        </w:rPr>
        <w:t>.1. </w:t>
      </w:r>
      <w:r w:rsidR="000408E4" w:rsidRPr="00123B39">
        <w:rPr>
          <w:rFonts w:eastAsia="Times New Roman"/>
          <w:b/>
          <w:bCs/>
          <w:color w:val="000000" w:themeColor="text1"/>
          <w:kern w:val="0"/>
          <w:lang w:eastAsia="lt-LT"/>
        </w:rPr>
        <w:t>s</w:t>
      </w:r>
      <w:r w:rsidR="00EB19BA" w:rsidRPr="00123B39">
        <w:rPr>
          <w:rFonts w:eastAsia="Times New Roman"/>
          <w:b/>
          <w:bCs/>
          <w:color w:val="000000" w:themeColor="text1"/>
          <w:kern w:val="0"/>
          <w:lang w:eastAsia="lt-LT"/>
        </w:rPr>
        <w:t>avivaldybės biudžetas</w:t>
      </w:r>
      <w:r w:rsidR="00EB19BA" w:rsidRPr="00123B39">
        <w:rPr>
          <w:rFonts w:eastAsia="Times New Roman"/>
          <w:color w:val="000000" w:themeColor="text1"/>
          <w:kern w:val="0"/>
          <w:lang w:eastAsia="lt-LT"/>
        </w:rPr>
        <w:t xml:space="preserve"> – Savivaldybės tarybos tvirtinamas </w:t>
      </w:r>
      <w:r w:rsidR="005502A6" w:rsidRPr="00123B39">
        <w:rPr>
          <w:rFonts w:eastAsia="Times New Roman"/>
          <w:color w:val="000000" w:themeColor="text1"/>
          <w:kern w:val="0"/>
          <w:lang w:eastAsia="lt-LT"/>
        </w:rPr>
        <w:t>s</w:t>
      </w:r>
      <w:r w:rsidR="00EB19BA" w:rsidRPr="00123B39">
        <w:rPr>
          <w:rFonts w:eastAsia="Times New Roman"/>
          <w:color w:val="000000" w:themeColor="text1"/>
          <w:kern w:val="0"/>
          <w:lang w:eastAsia="lt-LT"/>
        </w:rPr>
        <w:t>avivaldybės biudžeto pajamų ir asignavimų planas biudžetiniams metams;</w:t>
      </w:r>
    </w:p>
    <w:p w14:paraId="2817FEE5" w14:textId="62D5D1D9" w:rsidR="00EB19BA" w:rsidRPr="00123B39" w:rsidRDefault="00F521B0" w:rsidP="00EB19BA">
      <w:pPr>
        <w:widowControl/>
        <w:suppressAutoHyphens w:val="0"/>
        <w:ind w:firstLine="284"/>
        <w:jc w:val="both"/>
        <w:rPr>
          <w:rFonts w:eastAsia="Times New Roman"/>
          <w:color w:val="000000" w:themeColor="text1"/>
          <w:kern w:val="0"/>
          <w:lang w:eastAsia="lt-LT"/>
        </w:rPr>
      </w:pPr>
      <w:bookmarkStart w:id="0" w:name="part_d07bb11372a2458795817e29e18e0a2b"/>
      <w:bookmarkEnd w:id="0"/>
      <w:r w:rsidRPr="00123B39">
        <w:rPr>
          <w:rFonts w:eastAsia="Times New Roman"/>
          <w:color w:val="000000" w:themeColor="text1"/>
          <w:kern w:val="0"/>
          <w:lang w:eastAsia="lt-LT"/>
        </w:rPr>
        <w:t>3</w:t>
      </w:r>
      <w:r w:rsidR="00EB19BA" w:rsidRPr="00123B39">
        <w:rPr>
          <w:rFonts w:eastAsia="Times New Roman"/>
          <w:color w:val="000000" w:themeColor="text1"/>
          <w:kern w:val="0"/>
          <w:lang w:eastAsia="lt-LT"/>
        </w:rPr>
        <w:t>.2. </w:t>
      </w:r>
      <w:r w:rsidR="00EB19BA" w:rsidRPr="00123B39">
        <w:rPr>
          <w:rFonts w:eastAsia="Times New Roman"/>
          <w:b/>
          <w:bCs/>
          <w:color w:val="000000" w:themeColor="text1"/>
          <w:kern w:val="0"/>
          <w:lang w:eastAsia="lt-LT"/>
        </w:rPr>
        <w:t>biudžetiniai metai</w:t>
      </w:r>
      <w:r w:rsidR="00EB19BA" w:rsidRPr="00123B39">
        <w:rPr>
          <w:rFonts w:eastAsia="Times New Roman"/>
          <w:color w:val="000000" w:themeColor="text1"/>
          <w:kern w:val="0"/>
          <w:lang w:eastAsia="lt-LT"/>
        </w:rPr>
        <w:t> – 12 mėnesių biudžeto laikotarpis, prasidedantis sausio 1 dieną ir pasibaigiantis gruodžio 31 dieną;</w:t>
      </w:r>
    </w:p>
    <w:p w14:paraId="3B9A724E" w14:textId="0010B0E4" w:rsidR="00EB19BA" w:rsidRPr="00123B39" w:rsidRDefault="00F521B0" w:rsidP="00EB19BA">
      <w:pPr>
        <w:widowControl/>
        <w:suppressAutoHyphens w:val="0"/>
        <w:ind w:firstLine="284"/>
        <w:jc w:val="both"/>
        <w:rPr>
          <w:rFonts w:eastAsia="Times New Roman"/>
          <w:color w:val="000000" w:themeColor="text1"/>
          <w:kern w:val="0"/>
          <w:lang w:eastAsia="lt-LT"/>
        </w:rPr>
      </w:pPr>
      <w:bookmarkStart w:id="1" w:name="part_d5aa2ba5945446e995935761bd9f9622"/>
      <w:bookmarkEnd w:id="1"/>
      <w:r w:rsidRPr="00123B39">
        <w:rPr>
          <w:rFonts w:eastAsia="Times New Roman"/>
          <w:color w:val="000000" w:themeColor="text1"/>
          <w:kern w:val="0"/>
          <w:lang w:eastAsia="lt-LT"/>
        </w:rPr>
        <w:t>3</w:t>
      </w:r>
      <w:r w:rsidR="00EB19BA" w:rsidRPr="00123B39">
        <w:rPr>
          <w:rFonts w:eastAsia="Times New Roman"/>
          <w:color w:val="000000" w:themeColor="text1"/>
          <w:kern w:val="0"/>
          <w:lang w:eastAsia="lt-LT"/>
        </w:rPr>
        <w:t>.3. </w:t>
      </w:r>
      <w:r w:rsidR="000408E4" w:rsidRPr="00123B39">
        <w:rPr>
          <w:rFonts w:eastAsia="Times New Roman"/>
          <w:b/>
          <w:bCs/>
          <w:color w:val="000000" w:themeColor="text1"/>
          <w:kern w:val="0"/>
          <w:lang w:eastAsia="lt-LT"/>
        </w:rPr>
        <w:t>s</w:t>
      </w:r>
      <w:r w:rsidR="00EB19BA" w:rsidRPr="00123B39">
        <w:rPr>
          <w:rFonts w:eastAsia="Times New Roman"/>
          <w:b/>
          <w:bCs/>
          <w:color w:val="000000" w:themeColor="text1"/>
          <w:kern w:val="0"/>
          <w:lang w:eastAsia="lt-LT"/>
        </w:rPr>
        <w:t>avivaldybės biudžeto pajamos</w:t>
      </w:r>
      <w:r w:rsidR="004B49EB" w:rsidRPr="00123B39">
        <w:rPr>
          <w:rFonts w:eastAsia="Times New Roman"/>
          <w:color w:val="000000" w:themeColor="text1"/>
          <w:kern w:val="0"/>
          <w:lang w:eastAsia="lt-LT"/>
        </w:rPr>
        <w:t xml:space="preserve"> </w:t>
      </w:r>
      <w:r w:rsidR="00EB19BA" w:rsidRPr="00123B39">
        <w:rPr>
          <w:rFonts w:eastAsia="Times New Roman"/>
          <w:color w:val="000000" w:themeColor="text1"/>
          <w:kern w:val="0"/>
          <w:lang w:eastAsia="lt-LT"/>
        </w:rPr>
        <w:t xml:space="preserve">– </w:t>
      </w:r>
      <w:r w:rsidR="005502A6" w:rsidRPr="00123B39">
        <w:rPr>
          <w:rFonts w:eastAsia="Times New Roman"/>
          <w:color w:val="000000" w:themeColor="text1"/>
          <w:kern w:val="0"/>
          <w:lang w:eastAsia="lt-LT"/>
        </w:rPr>
        <w:t>s</w:t>
      </w:r>
      <w:r w:rsidR="00EB19BA" w:rsidRPr="00123B39">
        <w:rPr>
          <w:rFonts w:eastAsia="Times New Roman"/>
          <w:color w:val="000000" w:themeColor="text1"/>
          <w:kern w:val="0"/>
          <w:lang w:eastAsia="lt-LT"/>
        </w:rPr>
        <w:t>avivaldybės biudžete sukauptos lėšos, reikalingos L</w:t>
      </w:r>
      <w:r w:rsidR="000408E4" w:rsidRPr="00123B39">
        <w:rPr>
          <w:rFonts w:eastAsia="Times New Roman"/>
          <w:color w:val="000000" w:themeColor="text1"/>
          <w:kern w:val="0"/>
          <w:lang w:eastAsia="lt-LT"/>
        </w:rPr>
        <w:t xml:space="preserve">ietuvos </w:t>
      </w:r>
      <w:r w:rsidR="00EB19BA" w:rsidRPr="00123B39">
        <w:rPr>
          <w:rFonts w:eastAsia="Times New Roman"/>
          <w:color w:val="000000" w:themeColor="text1"/>
          <w:kern w:val="0"/>
          <w:lang w:eastAsia="lt-LT"/>
        </w:rPr>
        <w:t>R</w:t>
      </w:r>
      <w:r w:rsidR="000408E4" w:rsidRPr="00123B39">
        <w:rPr>
          <w:rFonts w:eastAsia="Times New Roman"/>
          <w:color w:val="000000" w:themeColor="text1"/>
          <w:kern w:val="0"/>
          <w:lang w:eastAsia="lt-LT"/>
        </w:rPr>
        <w:t>espublikos</w:t>
      </w:r>
      <w:r w:rsidR="00EB19BA" w:rsidRPr="00123B39">
        <w:rPr>
          <w:rFonts w:eastAsia="Times New Roman"/>
          <w:color w:val="000000" w:themeColor="text1"/>
          <w:kern w:val="0"/>
          <w:lang w:eastAsia="lt-LT"/>
        </w:rPr>
        <w:t xml:space="preserve"> </w:t>
      </w:r>
      <w:r w:rsidR="000408E4" w:rsidRPr="00123B39">
        <w:rPr>
          <w:rFonts w:eastAsia="Times New Roman"/>
          <w:color w:val="000000" w:themeColor="text1"/>
          <w:kern w:val="0"/>
          <w:lang w:eastAsia="lt-LT"/>
        </w:rPr>
        <w:t>v</w:t>
      </w:r>
      <w:r w:rsidR="00EB19BA" w:rsidRPr="00123B39">
        <w:rPr>
          <w:rFonts w:eastAsia="Times New Roman"/>
          <w:color w:val="000000" w:themeColor="text1"/>
          <w:kern w:val="0"/>
          <w:lang w:eastAsia="lt-LT"/>
        </w:rPr>
        <w:t>ietos savivaldos įstatymu pavestoms savarankiškosioms savivaldybės  funkcijoms bei  valstybinėms (valstybės perduotoms savivaldybei) funkcijoms atlikti;</w:t>
      </w:r>
    </w:p>
    <w:p w14:paraId="2F1FEF62" w14:textId="5107E127" w:rsidR="00EB19BA" w:rsidRPr="00123B39" w:rsidRDefault="00F521B0" w:rsidP="00EB19BA">
      <w:pPr>
        <w:widowControl/>
        <w:suppressAutoHyphens w:val="0"/>
        <w:ind w:firstLine="284"/>
        <w:jc w:val="both"/>
        <w:rPr>
          <w:rFonts w:eastAsia="Times New Roman"/>
          <w:color w:val="000000" w:themeColor="text1"/>
          <w:kern w:val="0"/>
          <w:lang w:eastAsia="lt-LT"/>
        </w:rPr>
      </w:pPr>
      <w:bookmarkStart w:id="2" w:name="part_7d0691512a7f4f89aa3a85b780eff911"/>
      <w:bookmarkEnd w:id="2"/>
      <w:r w:rsidRPr="00123B39">
        <w:rPr>
          <w:rFonts w:eastAsia="Times New Roman"/>
          <w:color w:val="000000" w:themeColor="text1"/>
          <w:kern w:val="0"/>
          <w:lang w:eastAsia="lt-LT"/>
        </w:rPr>
        <w:t>3</w:t>
      </w:r>
      <w:r w:rsidR="00EB19BA" w:rsidRPr="00123B39">
        <w:rPr>
          <w:rFonts w:eastAsia="Times New Roman"/>
          <w:color w:val="000000" w:themeColor="text1"/>
          <w:kern w:val="0"/>
          <w:lang w:eastAsia="lt-LT"/>
        </w:rPr>
        <w:t>.4. </w:t>
      </w:r>
      <w:r w:rsidR="000408E4" w:rsidRPr="00123B39">
        <w:rPr>
          <w:rFonts w:eastAsia="Times New Roman"/>
          <w:b/>
          <w:bCs/>
          <w:color w:val="000000" w:themeColor="text1"/>
          <w:kern w:val="0"/>
          <w:lang w:eastAsia="lt-LT"/>
        </w:rPr>
        <w:t>s</w:t>
      </w:r>
      <w:r w:rsidR="00EB19BA" w:rsidRPr="00123B39">
        <w:rPr>
          <w:rFonts w:eastAsia="Times New Roman"/>
          <w:b/>
          <w:bCs/>
          <w:color w:val="000000" w:themeColor="text1"/>
          <w:kern w:val="0"/>
          <w:lang w:eastAsia="lt-LT"/>
        </w:rPr>
        <w:t>avivaldybės biudžeto asignavimai</w:t>
      </w:r>
      <w:r w:rsidR="00EB19BA" w:rsidRPr="00123B39">
        <w:rPr>
          <w:rFonts w:eastAsia="Times New Roman"/>
          <w:color w:val="000000" w:themeColor="text1"/>
          <w:kern w:val="0"/>
          <w:lang w:eastAsia="lt-LT"/>
        </w:rPr>
        <w:t> –</w:t>
      </w:r>
      <w:r w:rsidR="00AB58E8" w:rsidRPr="00123B39">
        <w:rPr>
          <w:rFonts w:eastAsia="Times New Roman"/>
          <w:color w:val="000000" w:themeColor="text1"/>
          <w:kern w:val="0"/>
          <w:lang w:eastAsia="lt-LT"/>
        </w:rPr>
        <w:t xml:space="preserve"> </w:t>
      </w:r>
      <w:r w:rsidR="006F61F1" w:rsidRPr="00123B39">
        <w:rPr>
          <w:rFonts w:eastAsia="Times New Roman"/>
          <w:color w:val="000000" w:themeColor="text1"/>
          <w:kern w:val="0"/>
          <w:lang w:eastAsia="lt-LT"/>
        </w:rPr>
        <w:t>s</w:t>
      </w:r>
      <w:r w:rsidR="00EB19BA" w:rsidRPr="00123B39">
        <w:rPr>
          <w:rFonts w:eastAsia="Times New Roman"/>
          <w:color w:val="000000" w:themeColor="text1"/>
          <w:kern w:val="0"/>
          <w:lang w:eastAsia="lt-LT"/>
        </w:rPr>
        <w:t>avivaldybės biudžete patvirtinta išlaidoms ir ilgalaikiam materialiajam ir nematerialiajam turtui įsigyti suma, kurią asignavimų valdytojas turi teisę biudžetiniais metais gauti iš biudžete sukauptų lėšų, pateikęs paraišką Savivaldybės administracijai patvirtintoms programoms finansuoti;</w:t>
      </w:r>
    </w:p>
    <w:p w14:paraId="127EC3EC" w14:textId="1B761CE1" w:rsidR="004B49EB" w:rsidRPr="00123B39" w:rsidRDefault="004B49EB" w:rsidP="00EB19BA">
      <w:pPr>
        <w:widowControl/>
        <w:suppressAutoHyphens w:val="0"/>
        <w:ind w:firstLine="284"/>
        <w:jc w:val="both"/>
        <w:rPr>
          <w:rFonts w:eastAsia="Times New Roman"/>
          <w:color w:val="000000" w:themeColor="text1"/>
          <w:kern w:val="0"/>
          <w:lang w:eastAsia="lt-LT"/>
        </w:rPr>
      </w:pPr>
      <w:r w:rsidRPr="00123B39">
        <w:rPr>
          <w:rFonts w:eastAsia="Times New Roman"/>
          <w:color w:val="000000" w:themeColor="text1"/>
          <w:kern w:val="0"/>
          <w:lang w:eastAsia="lt-LT"/>
        </w:rPr>
        <w:t>3.</w:t>
      </w:r>
      <w:r w:rsidR="00C26CF3" w:rsidRPr="00123B39">
        <w:rPr>
          <w:rFonts w:eastAsia="Times New Roman"/>
          <w:color w:val="000000" w:themeColor="text1"/>
          <w:kern w:val="0"/>
          <w:lang w:eastAsia="lt-LT"/>
        </w:rPr>
        <w:t>5</w:t>
      </w:r>
      <w:r w:rsidRPr="00123B39">
        <w:rPr>
          <w:rFonts w:eastAsia="Times New Roman"/>
          <w:color w:val="000000" w:themeColor="text1"/>
          <w:kern w:val="0"/>
          <w:lang w:eastAsia="lt-LT"/>
        </w:rPr>
        <w:t xml:space="preserve">. </w:t>
      </w:r>
      <w:r w:rsidR="000408E4" w:rsidRPr="00123B39">
        <w:rPr>
          <w:b/>
          <w:bCs/>
          <w:color w:val="000000" w:themeColor="text1"/>
        </w:rPr>
        <w:t>s</w:t>
      </w:r>
      <w:r w:rsidRPr="00123B39">
        <w:rPr>
          <w:b/>
          <w:bCs/>
          <w:color w:val="000000" w:themeColor="text1"/>
        </w:rPr>
        <w:t>avivaldybės biudžeto asignavimų valdytojai</w:t>
      </w:r>
      <w:r w:rsidRPr="00123B39">
        <w:rPr>
          <w:color w:val="000000" w:themeColor="text1"/>
        </w:rPr>
        <w:t> (toliau – asignavimų valdytojai) –</w:t>
      </w:r>
      <w:r w:rsidR="000408E4" w:rsidRPr="00123B39">
        <w:rPr>
          <w:color w:val="000000" w:themeColor="text1"/>
        </w:rPr>
        <w:t>S</w:t>
      </w:r>
      <w:r w:rsidRPr="00123B39">
        <w:rPr>
          <w:color w:val="000000" w:themeColor="text1"/>
        </w:rPr>
        <w:t xml:space="preserve">avivaldybės tarybos patvirtintame savivaldybės biudžete nurodytų savivaldybės biudžetinių įstaigų ar </w:t>
      </w:r>
      <w:r w:rsidR="000408E4" w:rsidRPr="00123B39">
        <w:rPr>
          <w:color w:val="000000" w:themeColor="text1"/>
        </w:rPr>
        <w:t>S</w:t>
      </w:r>
      <w:r w:rsidRPr="00123B39">
        <w:rPr>
          <w:color w:val="000000" w:themeColor="text1"/>
        </w:rPr>
        <w:t>avivaldybės administracijos ir (ar) jos padalinių, vadovai (</w:t>
      </w:r>
      <w:r w:rsidR="000408E4" w:rsidRPr="00123B39">
        <w:rPr>
          <w:color w:val="000000" w:themeColor="text1"/>
        </w:rPr>
        <w:t>S</w:t>
      </w:r>
      <w:r w:rsidRPr="00123B39">
        <w:rPr>
          <w:color w:val="000000" w:themeColor="text1"/>
        </w:rPr>
        <w:t xml:space="preserve">avivaldybės administracijai – </w:t>
      </w:r>
      <w:r w:rsidR="000408E4" w:rsidRPr="00123B39">
        <w:rPr>
          <w:color w:val="000000" w:themeColor="text1"/>
        </w:rPr>
        <w:t xml:space="preserve">Savivaldybės </w:t>
      </w:r>
      <w:r w:rsidRPr="00123B39">
        <w:rPr>
          <w:color w:val="000000" w:themeColor="text1"/>
        </w:rPr>
        <w:t>administracijos direktorius</w:t>
      </w:r>
      <w:r w:rsidRPr="00123B39">
        <w:rPr>
          <w:color w:val="000000" w:themeColor="text1"/>
          <w:spacing w:val="-2"/>
        </w:rPr>
        <w:t> ar jo įgalioti asmenys</w:t>
      </w:r>
      <w:r w:rsidRPr="00123B39">
        <w:rPr>
          <w:color w:val="000000" w:themeColor="text1"/>
        </w:rPr>
        <w:t xml:space="preserve">, </w:t>
      </w:r>
      <w:r w:rsidR="000408E4" w:rsidRPr="00123B39">
        <w:rPr>
          <w:color w:val="000000" w:themeColor="text1"/>
        </w:rPr>
        <w:t>S</w:t>
      </w:r>
      <w:r w:rsidRPr="00123B39">
        <w:rPr>
          <w:color w:val="000000" w:themeColor="text1"/>
        </w:rPr>
        <w:t>avivaldybės administracijos padaliniuose – padalinių vadovai</w:t>
      </w:r>
      <w:r w:rsidRPr="00123B39">
        <w:rPr>
          <w:color w:val="000000" w:themeColor="text1"/>
          <w:spacing w:val="-2"/>
        </w:rPr>
        <w:t> ar jų įgalioti asmenys);</w:t>
      </w:r>
    </w:p>
    <w:p w14:paraId="6A290434" w14:textId="78C3FAC1" w:rsidR="00EB19BA" w:rsidRPr="00123B39" w:rsidRDefault="00F521B0" w:rsidP="00EB19BA">
      <w:pPr>
        <w:widowControl/>
        <w:suppressAutoHyphens w:val="0"/>
        <w:ind w:firstLine="284"/>
        <w:jc w:val="both"/>
        <w:rPr>
          <w:rFonts w:eastAsia="Times New Roman"/>
          <w:color w:val="000000" w:themeColor="text1"/>
          <w:kern w:val="0"/>
          <w:lang w:eastAsia="lt-LT"/>
        </w:rPr>
      </w:pPr>
      <w:bookmarkStart w:id="3" w:name="part_a1bdba0e05174949b887867c14858c29"/>
      <w:bookmarkStart w:id="4" w:name="part_96839f5dd8b04d1b897dd6cfbe213075"/>
      <w:bookmarkEnd w:id="3"/>
      <w:bookmarkEnd w:id="4"/>
      <w:r w:rsidRPr="00123B39">
        <w:rPr>
          <w:rFonts w:eastAsia="Times New Roman"/>
          <w:color w:val="000000" w:themeColor="text1"/>
          <w:kern w:val="0"/>
          <w:lang w:eastAsia="lt-LT"/>
        </w:rPr>
        <w:t>3</w:t>
      </w:r>
      <w:r w:rsidR="00EB19BA" w:rsidRPr="00123B39">
        <w:rPr>
          <w:rFonts w:eastAsia="Times New Roman"/>
          <w:color w:val="000000" w:themeColor="text1"/>
          <w:kern w:val="0"/>
          <w:lang w:eastAsia="lt-LT"/>
        </w:rPr>
        <w:t>.</w:t>
      </w:r>
      <w:r w:rsidR="00C26CF3" w:rsidRPr="00123B39">
        <w:rPr>
          <w:rFonts w:eastAsia="Times New Roman"/>
          <w:color w:val="000000" w:themeColor="text1"/>
          <w:kern w:val="0"/>
          <w:lang w:eastAsia="lt-LT"/>
        </w:rPr>
        <w:t>6</w:t>
      </w:r>
      <w:r w:rsidR="00EB19BA" w:rsidRPr="00123B39">
        <w:rPr>
          <w:rFonts w:eastAsia="Times New Roman"/>
          <w:color w:val="000000" w:themeColor="text1"/>
          <w:kern w:val="0"/>
          <w:lang w:eastAsia="lt-LT"/>
        </w:rPr>
        <w:t>.</w:t>
      </w:r>
      <w:r w:rsidR="00EB19BA" w:rsidRPr="00123B39">
        <w:rPr>
          <w:rFonts w:eastAsia="Times New Roman"/>
          <w:b/>
          <w:bCs/>
          <w:color w:val="000000" w:themeColor="text1"/>
          <w:kern w:val="0"/>
          <w:lang w:eastAsia="lt-LT"/>
        </w:rPr>
        <w:t> programos sąmata</w:t>
      </w:r>
      <w:r w:rsidR="00EB19BA" w:rsidRPr="00123B39">
        <w:rPr>
          <w:rFonts w:eastAsia="Times New Roman"/>
          <w:color w:val="000000" w:themeColor="text1"/>
          <w:kern w:val="0"/>
          <w:lang w:eastAsia="lt-LT"/>
        </w:rPr>
        <w:t> – dokumentas, kuriame pagal ekonominę ir funkcinę klasifikacijas nurodomos asignavimų sumos programai vykdyti;</w:t>
      </w:r>
    </w:p>
    <w:p w14:paraId="4D3D18BC" w14:textId="07C58D6E" w:rsidR="006633C5" w:rsidRPr="00123B39" w:rsidRDefault="00F521B0" w:rsidP="006633C5">
      <w:pPr>
        <w:widowControl/>
        <w:suppressAutoHyphens w:val="0"/>
        <w:ind w:firstLine="284"/>
        <w:jc w:val="both"/>
        <w:rPr>
          <w:rFonts w:eastAsia="Times New Roman"/>
          <w:color w:val="000000" w:themeColor="text1"/>
          <w:kern w:val="0"/>
          <w:lang w:eastAsia="lt-LT"/>
        </w:rPr>
      </w:pPr>
      <w:bookmarkStart w:id="5" w:name="part_29ac2c83c02846b099b9fc07d9b8b7ef"/>
      <w:bookmarkStart w:id="6" w:name="part_7aa0653c9be74391aef4f26dbddc9901"/>
      <w:bookmarkEnd w:id="5"/>
      <w:bookmarkEnd w:id="6"/>
      <w:r w:rsidRPr="00123B39">
        <w:rPr>
          <w:rFonts w:eastAsia="Times New Roman"/>
          <w:color w:val="000000" w:themeColor="text1"/>
          <w:kern w:val="0"/>
          <w:lang w:eastAsia="lt-LT"/>
        </w:rPr>
        <w:t>3</w:t>
      </w:r>
      <w:r w:rsidR="00EB19BA" w:rsidRPr="00123B39">
        <w:rPr>
          <w:rFonts w:eastAsia="Times New Roman"/>
          <w:color w:val="000000" w:themeColor="text1"/>
          <w:kern w:val="0"/>
          <w:lang w:eastAsia="lt-LT"/>
        </w:rPr>
        <w:t>.</w:t>
      </w:r>
      <w:r w:rsidR="00C26CF3" w:rsidRPr="00123B39">
        <w:rPr>
          <w:rFonts w:eastAsia="Times New Roman"/>
          <w:color w:val="000000" w:themeColor="text1"/>
          <w:kern w:val="0"/>
          <w:lang w:eastAsia="lt-LT"/>
        </w:rPr>
        <w:t>7</w:t>
      </w:r>
      <w:r w:rsidR="00EB19BA" w:rsidRPr="00123B39">
        <w:rPr>
          <w:rFonts w:eastAsia="Times New Roman"/>
          <w:color w:val="000000" w:themeColor="text1"/>
          <w:kern w:val="0"/>
          <w:lang w:eastAsia="lt-LT"/>
        </w:rPr>
        <w:t>. </w:t>
      </w:r>
      <w:r w:rsidR="00EB19BA" w:rsidRPr="00123B39">
        <w:rPr>
          <w:rFonts w:eastAsia="Times New Roman"/>
          <w:b/>
          <w:bCs/>
          <w:color w:val="000000" w:themeColor="text1"/>
          <w:kern w:val="0"/>
          <w:lang w:eastAsia="lt-LT"/>
        </w:rPr>
        <w:t>biudžetinių įstaigų pajamos</w:t>
      </w:r>
      <w:r w:rsidR="00EB19BA" w:rsidRPr="00123B39">
        <w:rPr>
          <w:rFonts w:eastAsia="Times New Roman"/>
          <w:color w:val="000000" w:themeColor="text1"/>
          <w:kern w:val="0"/>
          <w:lang w:eastAsia="lt-LT"/>
        </w:rPr>
        <w:t> – biudžetinių įstaigų</w:t>
      </w:r>
      <w:r w:rsidR="006F61F1" w:rsidRPr="00123B39">
        <w:rPr>
          <w:rFonts w:eastAsia="Times New Roman"/>
          <w:color w:val="000000" w:themeColor="text1"/>
          <w:kern w:val="0"/>
          <w:lang w:eastAsia="lt-LT"/>
        </w:rPr>
        <w:t>, atliekančių funkcijas, numatytas jų veiklą reglamentuojančiuose dokumentuose,</w:t>
      </w:r>
      <w:r w:rsidR="00675B65" w:rsidRPr="00123B39">
        <w:rPr>
          <w:rFonts w:eastAsia="Times New Roman"/>
          <w:color w:val="000000" w:themeColor="text1"/>
          <w:kern w:val="0"/>
          <w:lang w:eastAsia="lt-LT"/>
        </w:rPr>
        <w:t xml:space="preserve"> gaunamos lėšos </w:t>
      </w:r>
      <w:r w:rsidR="00EB19BA" w:rsidRPr="00123B39">
        <w:rPr>
          <w:rFonts w:eastAsia="Times New Roman"/>
          <w:color w:val="000000" w:themeColor="text1"/>
          <w:kern w:val="0"/>
          <w:lang w:eastAsia="lt-LT"/>
        </w:rPr>
        <w:t>(išskyrus valstybės rinkliav</w:t>
      </w:r>
      <w:r w:rsidR="00675B65" w:rsidRPr="00123B39">
        <w:rPr>
          <w:rFonts w:eastAsia="Times New Roman"/>
          <w:color w:val="000000" w:themeColor="text1"/>
          <w:kern w:val="0"/>
          <w:lang w:eastAsia="lt-LT"/>
        </w:rPr>
        <w:t>ą</w:t>
      </w:r>
      <w:r w:rsidR="00EB19BA" w:rsidRPr="00123B39">
        <w:rPr>
          <w:rFonts w:eastAsia="Times New Roman"/>
          <w:color w:val="000000" w:themeColor="text1"/>
          <w:kern w:val="0"/>
          <w:lang w:eastAsia="lt-LT"/>
        </w:rPr>
        <w:t xml:space="preserve"> ir žymin</w:t>
      </w:r>
      <w:r w:rsidR="00675B65" w:rsidRPr="00123B39">
        <w:rPr>
          <w:rFonts w:eastAsia="Times New Roman"/>
          <w:color w:val="000000" w:themeColor="text1"/>
          <w:kern w:val="0"/>
          <w:lang w:eastAsia="lt-LT"/>
        </w:rPr>
        <w:t>į</w:t>
      </w:r>
      <w:r w:rsidR="00EB19BA" w:rsidRPr="00123B39">
        <w:rPr>
          <w:rFonts w:eastAsia="Times New Roman"/>
          <w:color w:val="000000" w:themeColor="text1"/>
          <w:kern w:val="0"/>
          <w:lang w:eastAsia="lt-LT"/>
        </w:rPr>
        <w:t xml:space="preserve"> mokest</w:t>
      </w:r>
      <w:r w:rsidR="00675B65" w:rsidRPr="00123B39">
        <w:rPr>
          <w:rFonts w:eastAsia="Times New Roman"/>
          <w:color w:val="000000" w:themeColor="text1"/>
          <w:kern w:val="0"/>
          <w:lang w:eastAsia="lt-LT"/>
        </w:rPr>
        <w:t>į) ir pajamos už trumpalaikio ir ilgalaikio materialiojo turto nuomą, kurios įmok</w:t>
      </w:r>
      <w:r w:rsidR="000408E4" w:rsidRPr="00123B39">
        <w:rPr>
          <w:rFonts w:eastAsia="Times New Roman"/>
          <w:color w:val="000000" w:themeColor="text1"/>
          <w:kern w:val="0"/>
          <w:lang w:eastAsia="lt-LT"/>
        </w:rPr>
        <w:t>a</w:t>
      </w:r>
      <w:r w:rsidR="00675B65" w:rsidRPr="00123B39">
        <w:rPr>
          <w:rFonts w:eastAsia="Times New Roman"/>
          <w:color w:val="000000" w:themeColor="text1"/>
          <w:kern w:val="0"/>
          <w:lang w:eastAsia="lt-LT"/>
        </w:rPr>
        <w:t>mos į savivaldybės biudžetą ir naudojamos šių</w:t>
      </w:r>
      <w:r w:rsidR="00EB19BA" w:rsidRPr="00123B39">
        <w:rPr>
          <w:rFonts w:eastAsia="Times New Roman"/>
          <w:color w:val="000000" w:themeColor="text1"/>
          <w:kern w:val="0"/>
          <w:lang w:eastAsia="lt-LT"/>
        </w:rPr>
        <w:t xml:space="preserve"> įstaigų vykdomoms programoms finansuoti.</w:t>
      </w:r>
    </w:p>
    <w:p w14:paraId="38E8E6BD" w14:textId="2D59A06E" w:rsidR="006633C5" w:rsidRPr="00123B39" w:rsidRDefault="006633C5" w:rsidP="006633C5">
      <w:pPr>
        <w:widowControl/>
        <w:suppressAutoHyphens w:val="0"/>
        <w:ind w:firstLine="284"/>
        <w:jc w:val="both"/>
        <w:rPr>
          <w:rFonts w:eastAsia="Times New Roman"/>
          <w:color w:val="000000" w:themeColor="text1"/>
          <w:kern w:val="0"/>
          <w:lang w:eastAsia="lt-LT"/>
        </w:rPr>
      </w:pPr>
      <w:r w:rsidRPr="00123B39">
        <w:rPr>
          <w:rFonts w:eastAsia="Times New Roman"/>
          <w:color w:val="000000" w:themeColor="text1"/>
          <w:kern w:val="0"/>
          <w:lang w:eastAsia="lt-LT"/>
        </w:rPr>
        <w:t>4.</w:t>
      </w:r>
      <w:r w:rsidR="00FF4AD6" w:rsidRPr="00123B39">
        <w:rPr>
          <w:rFonts w:eastAsia="Times New Roman"/>
          <w:color w:val="000000" w:themeColor="text1"/>
          <w:kern w:val="0"/>
          <w:lang w:eastAsia="lt-LT"/>
        </w:rPr>
        <w:t xml:space="preserve"> </w:t>
      </w:r>
      <w:r w:rsidR="00FF4AD6" w:rsidRPr="00123B39">
        <w:rPr>
          <w:color w:val="000000" w:themeColor="text1"/>
        </w:rPr>
        <w:t>Kitos Tvarkos apraše vartojamos sąvokos, neišvard</w:t>
      </w:r>
      <w:r w:rsidR="000408E4" w:rsidRPr="00123B39">
        <w:rPr>
          <w:color w:val="000000" w:themeColor="text1"/>
        </w:rPr>
        <w:t>y</w:t>
      </w:r>
      <w:r w:rsidR="00FF4AD6" w:rsidRPr="00123B39">
        <w:rPr>
          <w:color w:val="000000" w:themeColor="text1"/>
        </w:rPr>
        <w:t>tos 3 punkte, suprantamos taip, kaip jos apibrėžtos Lietuvos Respublikos biudžeto sandaros įstatyme, Lietuvos Respublikos viešojo sektoriaus atskaitomybės įstatyme, Strateginio planavimo metodikoje ir kituose biudžeto sudarymo, vykdymo</w:t>
      </w:r>
      <w:r w:rsidR="000408E4" w:rsidRPr="00123B39">
        <w:rPr>
          <w:color w:val="000000" w:themeColor="text1"/>
        </w:rPr>
        <w:t xml:space="preserve"> ir</w:t>
      </w:r>
      <w:r w:rsidR="00FF4AD6" w:rsidRPr="00123B39">
        <w:rPr>
          <w:color w:val="000000" w:themeColor="text1"/>
        </w:rPr>
        <w:t xml:space="preserve"> administravimo tvarką reglamentuojančiuose teisės aktuose.</w:t>
      </w:r>
    </w:p>
    <w:p w14:paraId="1D1A0D13" w14:textId="086D9417" w:rsidR="006633C5" w:rsidRPr="00123B39" w:rsidRDefault="006633C5" w:rsidP="006633C5">
      <w:pPr>
        <w:widowControl/>
        <w:suppressAutoHyphens w:val="0"/>
        <w:ind w:firstLine="284"/>
        <w:jc w:val="both"/>
        <w:rPr>
          <w:color w:val="000000" w:themeColor="text1"/>
        </w:rPr>
      </w:pPr>
      <w:r w:rsidRPr="00123B39">
        <w:rPr>
          <w:rFonts w:cs="Tahoma"/>
          <w:bCs/>
          <w:color w:val="000000" w:themeColor="text1"/>
        </w:rPr>
        <w:t xml:space="preserve">5. </w:t>
      </w:r>
      <w:r w:rsidRPr="00123B39">
        <w:rPr>
          <w:color w:val="000000" w:themeColor="text1"/>
        </w:rPr>
        <w:t>Savivaldybės biudžeto (toliau – biudžeto) sudarymo ir vykdymo metodikos klausimus tiek, kiek jų nenustato įstatymai ir Vyriausybės nutarimai, nustato Finansų ministerija.</w:t>
      </w:r>
    </w:p>
    <w:p w14:paraId="6ED6ED20" w14:textId="59C37A11" w:rsidR="00D850C9" w:rsidRPr="00123B39" w:rsidRDefault="00D850C9" w:rsidP="006633C5">
      <w:pPr>
        <w:widowControl/>
        <w:suppressAutoHyphens w:val="0"/>
        <w:ind w:firstLine="284"/>
        <w:jc w:val="both"/>
        <w:rPr>
          <w:rFonts w:eastAsia="Times New Roman"/>
          <w:color w:val="000000" w:themeColor="text1"/>
          <w:kern w:val="0"/>
          <w:lang w:eastAsia="lt-LT"/>
        </w:rPr>
      </w:pPr>
      <w:r w:rsidRPr="00123B39">
        <w:rPr>
          <w:color w:val="000000" w:themeColor="text1"/>
        </w:rPr>
        <w:t>6. Savivaldybės biudžeto teisinis pagrindas yra Savivaldybės tarybos priimti sprendimai dėl atitinkamų biudžetinių metų savivaldybės biudžeto patvirtinimo.</w:t>
      </w:r>
    </w:p>
    <w:p w14:paraId="65084015" w14:textId="2244537B" w:rsidR="00675B65" w:rsidRPr="00123B39" w:rsidRDefault="00D850C9">
      <w:pPr>
        <w:tabs>
          <w:tab w:val="left" w:pos="0"/>
        </w:tabs>
        <w:ind w:firstLine="285"/>
        <w:jc w:val="both"/>
        <w:rPr>
          <w:rFonts w:cs="Tahoma"/>
          <w:color w:val="000000" w:themeColor="text1"/>
        </w:rPr>
      </w:pPr>
      <w:r w:rsidRPr="00123B39">
        <w:rPr>
          <w:rFonts w:cs="Tahoma"/>
          <w:color w:val="000000" w:themeColor="text1"/>
        </w:rPr>
        <w:t>7</w:t>
      </w:r>
      <w:r w:rsidR="0031358F" w:rsidRPr="00123B39">
        <w:rPr>
          <w:rFonts w:cs="Tahoma"/>
          <w:color w:val="000000" w:themeColor="text1"/>
        </w:rPr>
        <w:t>.</w:t>
      </w:r>
      <w:r w:rsidR="00675B65" w:rsidRPr="00123B39">
        <w:rPr>
          <w:rFonts w:cs="Tahoma"/>
          <w:color w:val="000000" w:themeColor="text1"/>
        </w:rPr>
        <w:t xml:space="preserve"> Biudžeto pajamų ir asignavimų ekonominę</w:t>
      </w:r>
      <w:r w:rsidR="006633C5" w:rsidRPr="00123B39">
        <w:rPr>
          <w:rFonts w:cs="Tahoma"/>
          <w:color w:val="000000" w:themeColor="text1"/>
        </w:rPr>
        <w:t xml:space="preserve"> ir funkcinę klasifikaciją nustato Lietuvos Respublikos finansų ministerija.</w:t>
      </w:r>
      <w:r w:rsidR="0031358F" w:rsidRPr="00123B39">
        <w:rPr>
          <w:rFonts w:cs="Tahoma"/>
          <w:color w:val="000000" w:themeColor="text1"/>
        </w:rPr>
        <w:t xml:space="preserve"> </w:t>
      </w:r>
    </w:p>
    <w:p w14:paraId="5E7291A4" w14:textId="77777777" w:rsidR="0031358F" w:rsidRPr="00123B39" w:rsidRDefault="0031358F" w:rsidP="009859ED">
      <w:pPr>
        <w:tabs>
          <w:tab w:val="left" w:pos="720"/>
        </w:tabs>
        <w:rPr>
          <w:rFonts w:cs="Tahoma"/>
          <w:color w:val="000000" w:themeColor="text1"/>
        </w:rPr>
      </w:pPr>
    </w:p>
    <w:p w14:paraId="6C4A30F8" w14:textId="5DE0AD3D" w:rsidR="0031358F" w:rsidRPr="00123B39" w:rsidRDefault="0031358F">
      <w:pPr>
        <w:tabs>
          <w:tab w:val="left" w:pos="720"/>
        </w:tabs>
        <w:jc w:val="center"/>
        <w:rPr>
          <w:rFonts w:cs="Tahoma"/>
          <w:color w:val="000000" w:themeColor="text1"/>
        </w:rPr>
      </w:pPr>
      <w:r w:rsidRPr="00123B39">
        <w:rPr>
          <w:rFonts w:cs="Tahoma"/>
          <w:b/>
          <w:color w:val="000000" w:themeColor="text1"/>
        </w:rPr>
        <w:t>II. SAVIVALDYBĖS BIUDŽETO</w:t>
      </w:r>
      <w:r w:rsidR="009859ED" w:rsidRPr="00123B39">
        <w:rPr>
          <w:rFonts w:cs="Tahoma"/>
          <w:b/>
          <w:color w:val="000000" w:themeColor="text1"/>
        </w:rPr>
        <w:t xml:space="preserve"> </w:t>
      </w:r>
      <w:r w:rsidRPr="00123B39">
        <w:rPr>
          <w:rFonts w:cs="Tahoma"/>
          <w:b/>
          <w:color w:val="000000" w:themeColor="text1"/>
        </w:rPr>
        <w:t>RENGIMAS IR TVIRTINIMAS</w:t>
      </w:r>
    </w:p>
    <w:p w14:paraId="7545859D" w14:textId="77777777" w:rsidR="0031358F" w:rsidRPr="00123B39" w:rsidRDefault="0031358F">
      <w:pPr>
        <w:tabs>
          <w:tab w:val="left" w:pos="720"/>
        </w:tabs>
        <w:ind w:left="720"/>
        <w:jc w:val="both"/>
        <w:rPr>
          <w:rFonts w:cs="Tahoma"/>
          <w:color w:val="000000" w:themeColor="text1"/>
        </w:rPr>
      </w:pPr>
    </w:p>
    <w:p w14:paraId="6A04879F" w14:textId="4B22237C" w:rsidR="005E7590" w:rsidRPr="00123B39" w:rsidRDefault="003765DE">
      <w:pPr>
        <w:tabs>
          <w:tab w:val="left" w:pos="0"/>
        </w:tabs>
        <w:ind w:firstLine="285"/>
        <w:jc w:val="both"/>
        <w:rPr>
          <w:color w:val="000000" w:themeColor="text1"/>
        </w:rPr>
      </w:pPr>
      <w:r w:rsidRPr="00123B39">
        <w:rPr>
          <w:rFonts w:cs="Tahoma"/>
          <w:color w:val="000000" w:themeColor="text1"/>
        </w:rPr>
        <w:t>8</w:t>
      </w:r>
      <w:r w:rsidR="0031358F" w:rsidRPr="00123B39">
        <w:rPr>
          <w:rFonts w:cs="Tahoma"/>
          <w:color w:val="000000" w:themeColor="text1"/>
        </w:rPr>
        <w:t>.</w:t>
      </w:r>
      <w:r w:rsidR="005E7590" w:rsidRPr="00123B39">
        <w:rPr>
          <w:color w:val="000000" w:themeColor="text1"/>
        </w:rPr>
        <w:t xml:space="preserve"> Savivaldybės biudžetas rengiamas vadovaujantis Lietuvos Respublikos Seimo patvirtintais savivaldybių biudžetų finansiniais rodikliais, Lietuvos Respublikos vietos savivaldos įstatymu, Lietuvos Respublikos biudžeto sandaros įstatymu, Lietuvos Respublikos savivaldybių biudžetų pajamų nustatymo metodikos įstatymu, Lietuvos Respublikos fiskalinės drausmės įstatymu, Lietuvos Respublikos Vyriausybės patvirtintomis Valstybės biudžeto ir savivaldybių biudžetų sudarymo ir vykdymo taisyklėmis, </w:t>
      </w:r>
      <w:r w:rsidR="005E7590" w:rsidRPr="00123B39">
        <w:rPr>
          <w:rFonts w:cs="Tahoma"/>
          <w:color w:val="000000" w:themeColor="text1"/>
        </w:rPr>
        <w:t>Panevėžio rajono savivaldybės tarybos patvirtintais</w:t>
      </w:r>
      <w:r w:rsidR="005E7590" w:rsidRPr="00123B39">
        <w:rPr>
          <w:color w:val="000000" w:themeColor="text1"/>
        </w:rPr>
        <w:t xml:space="preserve"> strateginio planavimo dokumentais, taip pat savivaldybės biudžeto asignavimų valdytojų programomis </w:t>
      </w:r>
      <w:r w:rsidR="00A0718D" w:rsidRPr="00123B39">
        <w:rPr>
          <w:color w:val="000000" w:themeColor="text1"/>
        </w:rPr>
        <w:t>ir</w:t>
      </w:r>
      <w:r w:rsidR="005E7590" w:rsidRPr="00123B39">
        <w:rPr>
          <w:color w:val="000000" w:themeColor="text1"/>
        </w:rPr>
        <w:t xml:space="preserve"> jų sąmatų projektais. Savivaldybės biudžetas sudaromas pagal programas, taikant strateginio planavimo ir biudžeto sudarymo pagal programas principus.</w:t>
      </w:r>
    </w:p>
    <w:p w14:paraId="1DBB70E2" w14:textId="23C0686E" w:rsidR="0031358F" w:rsidRPr="00123B39" w:rsidRDefault="003765DE" w:rsidP="003765DE">
      <w:pPr>
        <w:ind w:firstLine="284"/>
        <w:jc w:val="both"/>
        <w:rPr>
          <w:strike/>
          <w:color w:val="000000" w:themeColor="text1"/>
        </w:rPr>
      </w:pPr>
      <w:r w:rsidRPr="00123B39">
        <w:rPr>
          <w:rFonts w:cs="Tahoma"/>
          <w:color w:val="000000" w:themeColor="text1"/>
        </w:rPr>
        <w:t>9</w:t>
      </w:r>
      <w:r w:rsidR="0031358F" w:rsidRPr="00123B39">
        <w:rPr>
          <w:rFonts w:cs="Tahoma"/>
          <w:color w:val="000000" w:themeColor="text1"/>
        </w:rPr>
        <w:t xml:space="preserve">. </w:t>
      </w:r>
      <w:r w:rsidRPr="00123B39">
        <w:rPr>
          <w:color w:val="000000" w:themeColor="text1"/>
        </w:rPr>
        <w:t>B</w:t>
      </w:r>
      <w:r w:rsidRPr="00123B39">
        <w:rPr>
          <w:color w:val="000000" w:themeColor="text1"/>
          <w:shd w:val="clear" w:color="auto" w:fill="FFFFFF"/>
        </w:rPr>
        <w:t>iu</w:t>
      </w:r>
      <w:r w:rsidRPr="00123B39">
        <w:rPr>
          <w:color w:val="000000" w:themeColor="text1"/>
        </w:rPr>
        <w:t>džeto pajamos planuojamos pagal Seimo patvirtintus finansinius rodiklius, Finansų ministerijos numatomas pajamas savivaldybės teritorijoje, ministerijų ir valstybės institucijų pranešimus apie planuojamas specialios tikslinės dotacijos sumas valstybinėms (valstybės perduotoms savivaldybėms) funkcijoms atlikti, valstybės investicijų programai vykdyti, Europos Sąjungos ir kitos tarptautinės finansinės paramos lėšas, iš apskrities perduotoms įstaigoms išlaikyti, mokymo reikmėms ir specialiųjų klasių ūkio išlaidoms finansuoti, asignavimų valdytojų pateiktus skaičiavimus apie numatomas gauti pajamas.</w:t>
      </w:r>
    </w:p>
    <w:p w14:paraId="3AE66300" w14:textId="1B913F0D" w:rsidR="0031358F" w:rsidRPr="00123B39" w:rsidRDefault="003765DE">
      <w:pPr>
        <w:tabs>
          <w:tab w:val="left" w:pos="0"/>
        </w:tabs>
        <w:ind w:firstLine="270"/>
        <w:jc w:val="both"/>
        <w:rPr>
          <w:rFonts w:cs="Tahoma"/>
          <w:color w:val="000000" w:themeColor="text1"/>
        </w:rPr>
      </w:pPr>
      <w:r w:rsidRPr="00123B39">
        <w:rPr>
          <w:rFonts w:cs="Tahoma"/>
          <w:color w:val="000000" w:themeColor="text1"/>
        </w:rPr>
        <w:t>10</w:t>
      </w:r>
      <w:r w:rsidR="0031358F" w:rsidRPr="00123B39">
        <w:rPr>
          <w:rFonts w:cs="Tahoma"/>
          <w:color w:val="000000" w:themeColor="text1"/>
        </w:rPr>
        <w:t xml:space="preserve">. Savivaldybės biudžeto projektas rengiamas Savivaldybės administracijos direktoriaus nustatyta tvarka ir terminais. </w:t>
      </w:r>
    </w:p>
    <w:p w14:paraId="7260C1C9" w14:textId="77777777" w:rsidR="00A550A5" w:rsidRPr="00123B39" w:rsidRDefault="00207213" w:rsidP="00A550A5">
      <w:pPr>
        <w:tabs>
          <w:tab w:val="left" w:pos="0"/>
        </w:tabs>
        <w:ind w:firstLine="270"/>
        <w:jc w:val="both"/>
        <w:rPr>
          <w:rFonts w:cs="Tahoma"/>
          <w:color w:val="000000" w:themeColor="text1"/>
        </w:rPr>
      </w:pPr>
      <w:r w:rsidRPr="00123B39">
        <w:rPr>
          <w:rFonts w:cs="Tahoma"/>
          <w:color w:val="000000" w:themeColor="text1"/>
        </w:rPr>
        <w:t xml:space="preserve">11. </w:t>
      </w:r>
      <w:r w:rsidRPr="00123B39">
        <w:rPr>
          <w:color w:val="000000" w:themeColor="text1"/>
        </w:rPr>
        <w:t>Savivaldybės biudžeto asignavimų valdytojai ir jiems pavaldžių kitų subjektų vadovai yra atsakingi už teisingą programų sąmatų sudarymą</w:t>
      </w:r>
      <w:r w:rsidR="00A550A5" w:rsidRPr="00123B39">
        <w:rPr>
          <w:color w:val="000000" w:themeColor="text1"/>
        </w:rPr>
        <w:t>. Taip pat</w:t>
      </w:r>
      <w:r w:rsidR="00EF66CF" w:rsidRPr="00123B39">
        <w:rPr>
          <w:rFonts w:cs="Tahoma"/>
          <w:color w:val="000000" w:themeColor="text1"/>
        </w:rPr>
        <w:t xml:space="preserve"> turi užtikrinti, kad praėjusių metų įsiskolinimai pagal jų įsipareigojimus būtų numatyti padengti planuojamaisiais metais, neviršijant tiems metams skirtų savivaldybės biudžeto asignavimų.</w:t>
      </w:r>
    </w:p>
    <w:p w14:paraId="63015D3F" w14:textId="170693CC" w:rsidR="001F66B0" w:rsidRPr="00123B39" w:rsidRDefault="001F66B0" w:rsidP="00A550A5">
      <w:pPr>
        <w:tabs>
          <w:tab w:val="left" w:pos="0"/>
        </w:tabs>
        <w:ind w:firstLine="270"/>
        <w:jc w:val="both"/>
        <w:rPr>
          <w:color w:val="000000" w:themeColor="text1"/>
        </w:rPr>
      </w:pPr>
      <w:r w:rsidRPr="00123B39">
        <w:rPr>
          <w:rFonts w:cs="Tahoma"/>
          <w:color w:val="000000" w:themeColor="text1"/>
        </w:rPr>
        <w:t xml:space="preserve">12. Asignavimų valdytojai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 </w:t>
      </w:r>
    </w:p>
    <w:p w14:paraId="19E6D384" w14:textId="3C60139C" w:rsidR="003A0D2F" w:rsidRPr="00123B39" w:rsidRDefault="003A0D2F" w:rsidP="003A0D2F">
      <w:pPr>
        <w:pStyle w:val="Antrats"/>
        <w:tabs>
          <w:tab w:val="left" w:pos="1134"/>
        </w:tabs>
        <w:spacing w:line="240" w:lineRule="atLeast"/>
        <w:ind w:firstLine="284"/>
        <w:jc w:val="both"/>
        <w:rPr>
          <w:color w:val="000000" w:themeColor="text1"/>
        </w:rPr>
      </w:pPr>
      <w:r w:rsidRPr="00123B39">
        <w:rPr>
          <w:rFonts w:cs="Tahoma"/>
          <w:color w:val="000000" w:themeColor="text1"/>
        </w:rPr>
        <w:t xml:space="preserve">13. </w:t>
      </w:r>
      <w:r w:rsidRPr="00123B39">
        <w:rPr>
          <w:color w:val="000000" w:themeColor="text1"/>
        </w:rPr>
        <w:t>Biudžeto projekte turi būti numatyta:</w:t>
      </w:r>
    </w:p>
    <w:p w14:paraId="474D2414" w14:textId="570B7669" w:rsidR="003A0D2F" w:rsidRPr="00123B39" w:rsidRDefault="003A0D2F" w:rsidP="003A0D2F">
      <w:pPr>
        <w:pStyle w:val="Antrats"/>
        <w:tabs>
          <w:tab w:val="left" w:pos="1134"/>
        </w:tabs>
        <w:spacing w:line="240" w:lineRule="atLeast"/>
        <w:ind w:firstLine="284"/>
        <w:jc w:val="both"/>
        <w:rPr>
          <w:color w:val="000000" w:themeColor="text1"/>
        </w:rPr>
      </w:pPr>
      <w:r w:rsidRPr="00123B39">
        <w:rPr>
          <w:color w:val="000000" w:themeColor="text1"/>
        </w:rPr>
        <w:t>13.1.  bendra pajamų suma ir jų paskirstymas pagal pajamų rūšis;</w:t>
      </w:r>
    </w:p>
    <w:p w14:paraId="756DE4C9" w14:textId="0EB5CF59" w:rsidR="003A0D2F" w:rsidRPr="00123B39" w:rsidRDefault="003A0D2F" w:rsidP="003A0D2F">
      <w:pPr>
        <w:pStyle w:val="Antrats"/>
        <w:tabs>
          <w:tab w:val="left" w:pos="1134"/>
        </w:tabs>
        <w:spacing w:line="240" w:lineRule="atLeast"/>
        <w:ind w:firstLine="284"/>
        <w:jc w:val="both"/>
        <w:rPr>
          <w:color w:val="000000" w:themeColor="text1"/>
        </w:rPr>
      </w:pPr>
      <w:r w:rsidRPr="00123B39">
        <w:rPr>
          <w:color w:val="000000" w:themeColor="text1"/>
        </w:rPr>
        <w:t>13.2.  įmokų į biudžetą paskirstymas pagal asignavimų valdytojus;</w:t>
      </w:r>
    </w:p>
    <w:p w14:paraId="13EEE4D7" w14:textId="09B89087" w:rsidR="003A0D2F" w:rsidRPr="00123B39" w:rsidRDefault="003A0D2F" w:rsidP="003A0D2F">
      <w:pPr>
        <w:pStyle w:val="Antrats"/>
        <w:tabs>
          <w:tab w:val="left" w:pos="1134"/>
        </w:tabs>
        <w:spacing w:line="240" w:lineRule="atLeast"/>
        <w:ind w:firstLine="284"/>
        <w:jc w:val="both"/>
        <w:rPr>
          <w:color w:val="000000" w:themeColor="text1"/>
        </w:rPr>
      </w:pPr>
      <w:r w:rsidRPr="00123B39">
        <w:rPr>
          <w:color w:val="000000" w:themeColor="text1"/>
        </w:rPr>
        <w:t>13.3. bendra biudžeto asignavimų suma, jų paskirstymas pagal asignavimų valdytojus, programas ir finansavimo šaltinius;</w:t>
      </w:r>
    </w:p>
    <w:p w14:paraId="59F796E8" w14:textId="234120C7" w:rsidR="003A0D2F" w:rsidRPr="00123B39" w:rsidRDefault="003A0D2F" w:rsidP="00B84068">
      <w:pPr>
        <w:pStyle w:val="Antrats"/>
        <w:tabs>
          <w:tab w:val="left" w:pos="1134"/>
        </w:tabs>
        <w:spacing w:line="240" w:lineRule="atLeast"/>
        <w:ind w:firstLine="284"/>
        <w:jc w:val="both"/>
        <w:rPr>
          <w:color w:val="000000" w:themeColor="text1"/>
        </w:rPr>
      </w:pPr>
      <w:r w:rsidRPr="00123B39">
        <w:rPr>
          <w:color w:val="000000" w:themeColor="text1"/>
        </w:rPr>
        <w:t>13.4.  asignavimai skiriami išlaidoms, iš jų darbo užmokesčiui.</w:t>
      </w:r>
    </w:p>
    <w:p w14:paraId="37EDC959" w14:textId="6FD43D6E" w:rsidR="0031358F" w:rsidRPr="00123B39" w:rsidRDefault="007B7436">
      <w:pPr>
        <w:tabs>
          <w:tab w:val="left" w:pos="0"/>
        </w:tabs>
        <w:ind w:firstLine="300"/>
        <w:jc w:val="both"/>
        <w:rPr>
          <w:rFonts w:cs="Tahoma"/>
          <w:color w:val="000000" w:themeColor="text1"/>
        </w:rPr>
      </w:pPr>
      <w:r w:rsidRPr="00123B39">
        <w:rPr>
          <w:rFonts w:cs="Tahoma"/>
          <w:color w:val="000000" w:themeColor="text1"/>
        </w:rPr>
        <w:t>1</w:t>
      </w:r>
      <w:r w:rsidR="00B84068" w:rsidRPr="00123B39">
        <w:rPr>
          <w:rFonts w:cs="Tahoma"/>
          <w:color w:val="000000" w:themeColor="text1"/>
        </w:rPr>
        <w:t>4</w:t>
      </w:r>
      <w:r w:rsidR="0031358F" w:rsidRPr="00123B39">
        <w:rPr>
          <w:rFonts w:cs="Tahoma"/>
          <w:color w:val="000000" w:themeColor="text1"/>
        </w:rPr>
        <w:t xml:space="preserve">. </w:t>
      </w:r>
      <w:r w:rsidRPr="00123B39">
        <w:rPr>
          <w:rFonts w:cs="Tahoma"/>
          <w:color w:val="000000" w:themeColor="text1"/>
        </w:rPr>
        <w:t>Savivaldybės administracijos parengtas savivaldybės biudžeto projektas teikiamas svarstyti Savivaldybės tarybai Savivaldybės tarybos reglamente nustatyta tvarka.</w:t>
      </w:r>
    </w:p>
    <w:p w14:paraId="491B5BAA" w14:textId="77777777" w:rsidR="002F0C38" w:rsidRPr="00123B39" w:rsidRDefault="0031358F" w:rsidP="002F0C38">
      <w:pPr>
        <w:pStyle w:val="Antrats"/>
        <w:tabs>
          <w:tab w:val="left" w:pos="1134"/>
        </w:tabs>
        <w:spacing w:line="240" w:lineRule="atLeast"/>
        <w:ind w:firstLine="284"/>
        <w:jc w:val="both"/>
        <w:rPr>
          <w:color w:val="000000" w:themeColor="text1"/>
        </w:rPr>
      </w:pPr>
      <w:r w:rsidRPr="00123B39">
        <w:rPr>
          <w:rFonts w:cs="Tahoma"/>
          <w:color w:val="000000" w:themeColor="text1"/>
        </w:rPr>
        <w:t>1</w:t>
      </w:r>
      <w:r w:rsidR="002F0C38" w:rsidRPr="00123B39">
        <w:rPr>
          <w:rFonts w:cs="Tahoma"/>
          <w:color w:val="000000" w:themeColor="text1"/>
        </w:rPr>
        <w:t xml:space="preserve">5. </w:t>
      </w:r>
      <w:r w:rsidR="002F0C38" w:rsidRPr="00123B39">
        <w:rPr>
          <w:color w:val="000000" w:themeColor="text1"/>
        </w:rPr>
        <w:t>Biudžetą Savivaldybės taryba patvirtina per du mėnesius nuo Lietuvos Respublikos valstybės ir savivaldybių biudžetų finansinių rodiklių įstatymo patvirtinimo.</w:t>
      </w:r>
    </w:p>
    <w:p w14:paraId="38523193" w14:textId="187F12F2" w:rsidR="0031358F" w:rsidRPr="00123B39" w:rsidRDefault="002F0C38">
      <w:pPr>
        <w:tabs>
          <w:tab w:val="left" w:pos="0"/>
        </w:tabs>
        <w:ind w:firstLine="285"/>
        <w:jc w:val="both"/>
        <w:rPr>
          <w:color w:val="000000" w:themeColor="text1"/>
        </w:rPr>
      </w:pPr>
      <w:r w:rsidRPr="00123B39">
        <w:rPr>
          <w:rFonts w:cs="Tahoma"/>
          <w:color w:val="000000" w:themeColor="text1"/>
        </w:rPr>
        <w:t xml:space="preserve">16. </w:t>
      </w:r>
      <w:r w:rsidR="00660491" w:rsidRPr="00123B39">
        <w:rPr>
          <w:color w:val="000000" w:themeColor="text1"/>
        </w:rPr>
        <w:t>Savivaldybės tarybai patvirtinus biudžetą, savivaldybės biudžeto asignavimų valdytojai arba jų įgalioti asmenys ne vėliau kaip per 1</w:t>
      </w:r>
      <w:r w:rsidR="0051290B" w:rsidRPr="00123B39">
        <w:rPr>
          <w:color w:val="000000" w:themeColor="text1"/>
        </w:rPr>
        <w:t>0</w:t>
      </w:r>
      <w:r w:rsidR="00660491" w:rsidRPr="00123B39">
        <w:rPr>
          <w:color w:val="000000" w:themeColor="text1"/>
        </w:rPr>
        <w:t xml:space="preserve"> darbo dienų nuo biudžeto patvirtinimo sudaro ir patvirtina savo ir jiems pavaldžių biudžetinių įstaigų bei kitų subjektų programas (arba vykdomų programos priemonių) sąmatas pagal visus funkcinės ir ekonominės klasifikacijos kodus bei programų sąmatų duomenis suveda į finansų</w:t>
      </w:r>
      <w:r w:rsidR="002D6432" w:rsidRPr="00123B39">
        <w:rPr>
          <w:color w:val="000000" w:themeColor="text1"/>
        </w:rPr>
        <w:t xml:space="preserve"> ir apskaitos</w:t>
      </w:r>
      <w:r w:rsidR="00660491" w:rsidRPr="00123B39">
        <w:rPr>
          <w:color w:val="000000" w:themeColor="text1"/>
        </w:rPr>
        <w:t xml:space="preserve"> valdymo sistemą. Patvirtintas sąmatas kartu su išlaidų dydį pagrindžiančiais skaičiavimais pateikia Finansų skyriui. Programų sąmatas pasirašo asignavimų valdytojas (vadovas) arba jo įgaliotas asmuo ir vyriausiasis buhalteris (buhalteris). Programos sąmatą tvirtina asignavimų valdytojas (vadovas) parašu.</w:t>
      </w:r>
    </w:p>
    <w:p w14:paraId="56CA43BE" w14:textId="317F14B0" w:rsidR="005F5841" w:rsidRPr="00123B39" w:rsidRDefault="005F5841">
      <w:pPr>
        <w:tabs>
          <w:tab w:val="left" w:pos="0"/>
        </w:tabs>
        <w:ind w:firstLine="285"/>
        <w:jc w:val="both"/>
        <w:rPr>
          <w:rFonts w:cs="Tahoma"/>
          <w:color w:val="000000" w:themeColor="text1"/>
        </w:rPr>
      </w:pPr>
      <w:r w:rsidRPr="00123B39">
        <w:rPr>
          <w:color w:val="000000" w:themeColor="text1"/>
        </w:rPr>
        <w:t xml:space="preserve">17. </w:t>
      </w:r>
      <w:r w:rsidR="00A35E0D" w:rsidRPr="00123B39">
        <w:rPr>
          <w:color w:val="000000" w:themeColor="text1"/>
          <w:spacing w:val="-2"/>
        </w:rPr>
        <w:t>Kol bus patvirtintos </w:t>
      </w:r>
      <w:r w:rsidR="00A35E0D" w:rsidRPr="00123B39">
        <w:rPr>
          <w:color w:val="000000" w:themeColor="text1"/>
        </w:rPr>
        <w:t>programų sąmatos, asignavimų valdytojo asignavimai</w:t>
      </w:r>
      <w:r w:rsidR="00A35E0D" w:rsidRPr="00123B39">
        <w:rPr>
          <w:rFonts w:cs="Tahoma"/>
          <w:color w:val="000000" w:themeColor="text1"/>
        </w:rPr>
        <w:t xml:space="preserve"> kiekvieną mėnesį negali viršyti 1/12 praėjusių metų biudžeto asignavimų. Asignavimų valdytojo asignavimai kiekvieną </w:t>
      </w:r>
      <w:r w:rsidR="00A35E0D" w:rsidRPr="00123B39">
        <w:rPr>
          <w:rFonts w:cs="Tahoma"/>
          <w:color w:val="000000" w:themeColor="text1"/>
        </w:rPr>
        <w:lastRenderedPageBreak/>
        <w:t xml:space="preserve">mėnesį negali viršyti 1/12 praėjusių metų atitinkamo biudžeto šiam asignavimų valdytojui skirtų lėšų ir skiriami tik tęstinei veiklai bei įstatymuose nustatytiems įsipareigojimams finansuoti (išskyrus finansavimo dalį, kurią sudaro Europos Sąjungos finansinės paramos ir bendrojo finansavimo bei kitos gaunamos finansinės paramos lėšos) </w:t>
      </w:r>
      <w:r w:rsidR="00A0718D" w:rsidRPr="00123B39">
        <w:rPr>
          <w:rFonts w:cs="Tahoma"/>
          <w:color w:val="000000" w:themeColor="text1"/>
        </w:rPr>
        <w:t xml:space="preserve">ir </w:t>
      </w:r>
      <w:r w:rsidR="00A35E0D" w:rsidRPr="00123B39">
        <w:rPr>
          <w:rFonts w:cs="Tahoma"/>
          <w:color w:val="000000" w:themeColor="text1"/>
        </w:rPr>
        <w:t>įsiskolinimams dengti.</w:t>
      </w:r>
    </w:p>
    <w:p w14:paraId="6F0EF7EB" w14:textId="45FB9839" w:rsidR="006F5682" w:rsidRPr="00123B39" w:rsidRDefault="006F5682">
      <w:pPr>
        <w:tabs>
          <w:tab w:val="left" w:pos="0"/>
        </w:tabs>
        <w:ind w:firstLine="285"/>
        <w:jc w:val="both"/>
        <w:rPr>
          <w:rFonts w:cs="Tahoma"/>
          <w:color w:val="000000" w:themeColor="text1"/>
        </w:rPr>
      </w:pPr>
      <w:r w:rsidRPr="00123B39">
        <w:rPr>
          <w:rFonts w:cs="Tahoma"/>
          <w:color w:val="000000" w:themeColor="text1"/>
        </w:rPr>
        <w:t xml:space="preserve">18. </w:t>
      </w:r>
      <w:r w:rsidRPr="00123B39">
        <w:rPr>
          <w:color w:val="000000" w:themeColor="text1"/>
        </w:rPr>
        <w:t>Biudžetinių įstaigų pajamų įmokėjimo į savivaldybės biudžetą sumos nustatomos kiekvienam savivaldybės biudžeto asignavimų valdytojui jų pačių teikimu atitinkamų metų savivaldybės biudžete.</w:t>
      </w:r>
    </w:p>
    <w:p w14:paraId="00CABBE1" w14:textId="35BB787A" w:rsidR="000C4C4B" w:rsidRPr="00123B39" w:rsidRDefault="0031358F" w:rsidP="000C4C4B">
      <w:pPr>
        <w:tabs>
          <w:tab w:val="left" w:pos="0"/>
        </w:tabs>
        <w:ind w:firstLine="300"/>
        <w:jc w:val="both"/>
        <w:rPr>
          <w:color w:val="000000" w:themeColor="text1"/>
        </w:rPr>
      </w:pPr>
      <w:r w:rsidRPr="00123B39">
        <w:rPr>
          <w:rFonts w:cs="Tahoma"/>
          <w:color w:val="000000" w:themeColor="text1"/>
        </w:rPr>
        <w:t>1</w:t>
      </w:r>
      <w:r w:rsidR="006F5682" w:rsidRPr="00123B39">
        <w:rPr>
          <w:rFonts w:cs="Tahoma"/>
          <w:color w:val="000000" w:themeColor="text1"/>
        </w:rPr>
        <w:t>9</w:t>
      </w:r>
      <w:r w:rsidR="000C4C4B" w:rsidRPr="00123B39">
        <w:rPr>
          <w:rFonts w:cs="Tahoma"/>
          <w:color w:val="000000" w:themeColor="text1"/>
        </w:rPr>
        <w:t xml:space="preserve">. </w:t>
      </w:r>
      <w:r w:rsidR="000C4C4B" w:rsidRPr="00123B39">
        <w:rPr>
          <w:color w:val="000000" w:themeColor="text1"/>
        </w:rPr>
        <w:t>Finansų skyrius patvirtintą savivaldybės biudžetą pagal Lietuvos Respublikos finansų ministro patvirtintas formas per 30 darbo dienų pateikia Finansų ministerijai.</w:t>
      </w:r>
    </w:p>
    <w:p w14:paraId="71E4D4CC" w14:textId="5DF1FC76" w:rsidR="0031358F" w:rsidRPr="00123B39" w:rsidRDefault="0031358F" w:rsidP="00D22AA1">
      <w:pPr>
        <w:tabs>
          <w:tab w:val="left" w:pos="0"/>
        </w:tabs>
        <w:jc w:val="both"/>
        <w:rPr>
          <w:rFonts w:cs="Tahoma"/>
          <w:color w:val="000000" w:themeColor="text1"/>
        </w:rPr>
      </w:pPr>
    </w:p>
    <w:p w14:paraId="72C49BEE" w14:textId="77777777" w:rsidR="0031358F" w:rsidRPr="00123B39" w:rsidRDefault="0031358F" w:rsidP="00F9615E">
      <w:pPr>
        <w:tabs>
          <w:tab w:val="left" w:pos="0"/>
        </w:tabs>
        <w:jc w:val="both"/>
        <w:rPr>
          <w:rFonts w:cs="Tahoma"/>
          <w:color w:val="000000" w:themeColor="text1"/>
        </w:rPr>
      </w:pPr>
    </w:p>
    <w:p w14:paraId="7B9EE32E" w14:textId="2631109A" w:rsidR="0031358F" w:rsidRPr="00123B39" w:rsidRDefault="009C09E9" w:rsidP="009C09E9">
      <w:pPr>
        <w:ind w:left="1080"/>
        <w:jc w:val="center"/>
        <w:rPr>
          <w:rFonts w:cs="Tahoma"/>
          <w:b/>
          <w:color w:val="000000" w:themeColor="text1"/>
        </w:rPr>
      </w:pPr>
      <w:r w:rsidRPr="00123B39">
        <w:rPr>
          <w:rFonts w:cs="Tahoma"/>
          <w:b/>
          <w:color w:val="000000" w:themeColor="text1"/>
        </w:rPr>
        <w:t xml:space="preserve">III. </w:t>
      </w:r>
      <w:r w:rsidR="0031358F" w:rsidRPr="00123B39">
        <w:rPr>
          <w:rFonts w:cs="Tahoma"/>
          <w:b/>
          <w:color w:val="000000" w:themeColor="text1"/>
        </w:rPr>
        <w:t xml:space="preserve">SAVIVALDYBĖS BIUDŽETO VYKDYMAS IR </w:t>
      </w:r>
      <w:r w:rsidR="008568EB" w:rsidRPr="00123B39">
        <w:rPr>
          <w:rFonts w:cs="Tahoma"/>
          <w:b/>
          <w:color w:val="000000" w:themeColor="text1"/>
        </w:rPr>
        <w:t>KEITIMAS</w:t>
      </w:r>
    </w:p>
    <w:p w14:paraId="197E674E" w14:textId="77777777" w:rsidR="0031358F" w:rsidRPr="00123B39" w:rsidRDefault="0031358F">
      <w:pPr>
        <w:tabs>
          <w:tab w:val="left" w:pos="0"/>
        </w:tabs>
        <w:jc w:val="center"/>
        <w:rPr>
          <w:rFonts w:cs="Tahoma"/>
          <w:color w:val="000000" w:themeColor="text1"/>
        </w:rPr>
      </w:pPr>
    </w:p>
    <w:p w14:paraId="49D3F74C" w14:textId="49F51D50" w:rsidR="0024553A" w:rsidRPr="00123B39" w:rsidRDefault="0031358F">
      <w:pPr>
        <w:tabs>
          <w:tab w:val="left" w:pos="0"/>
        </w:tabs>
        <w:ind w:firstLine="270"/>
        <w:jc w:val="both"/>
        <w:rPr>
          <w:rFonts w:cs="Tahoma"/>
          <w:color w:val="000000" w:themeColor="text1"/>
        </w:rPr>
      </w:pPr>
      <w:r w:rsidRPr="00123B39">
        <w:rPr>
          <w:rFonts w:cs="Tahoma"/>
          <w:color w:val="000000" w:themeColor="text1"/>
        </w:rPr>
        <w:t>2</w:t>
      </w:r>
      <w:r w:rsidR="00DB0035" w:rsidRPr="00123B39">
        <w:rPr>
          <w:rFonts w:cs="Tahoma"/>
          <w:color w:val="000000" w:themeColor="text1"/>
        </w:rPr>
        <w:t>0</w:t>
      </w:r>
      <w:r w:rsidRPr="00123B39">
        <w:rPr>
          <w:rFonts w:cs="Tahoma"/>
          <w:color w:val="000000" w:themeColor="text1"/>
        </w:rPr>
        <w:t>.</w:t>
      </w:r>
      <w:r w:rsidR="0024553A" w:rsidRPr="00123B39">
        <w:rPr>
          <w:rFonts w:cs="Tahoma"/>
          <w:color w:val="000000" w:themeColor="text1"/>
        </w:rPr>
        <w:t xml:space="preserve"> Savivaldybės biudžeto vykdymą organizuoja Savivaldybės administracijos direktorius.</w:t>
      </w:r>
    </w:p>
    <w:p w14:paraId="24A867A4" w14:textId="70E9BC40" w:rsidR="008B4761" w:rsidRPr="00123B39" w:rsidRDefault="0024553A" w:rsidP="008B4761">
      <w:pPr>
        <w:tabs>
          <w:tab w:val="left" w:pos="0"/>
        </w:tabs>
        <w:ind w:firstLine="270"/>
        <w:jc w:val="both"/>
        <w:rPr>
          <w:rFonts w:cs="Tahoma"/>
          <w:bCs/>
          <w:color w:val="000000" w:themeColor="text1"/>
        </w:rPr>
      </w:pPr>
      <w:r w:rsidRPr="00123B39">
        <w:rPr>
          <w:rFonts w:cs="Tahoma"/>
          <w:color w:val="000000" w:themeColor="text1"/>
        </w:rPr>
        <w:t>2</w:t>
      </w:r>
      <w:r w:rsidR="00DB0035" w:rsidRPr="00123B39">
        <w:rPr>
          <w:rFonts w:cs="Tahoma"/>
          <w:color w:val="000000" w:themeColor="text1"/>
        </w:rPr>
        <w:t>1</w:t>
      </w:r>
      <w:r w:rsidRPr="00123B39">
        <w:rPr>
          <w:rFonts w:cs="Tahoma"/>
          <w:color w:val="000000" w:themeColor="text1"/>
        </w:rPr>
        <w:t xml:space="preserve">. </w:t>
      </w:r>
      <w:r w:rsidR="008B4761" w:rsidRPr="00123B39">
        <w:rPr>
          <w:color w:val="000000" w:themeColor="text1"/>
        </w:rPr>
        <w:t xml:space="preserve">Finansų skyrius, vadovaudamasis patvirtintu savivaldybės biudžetu, pajamų paskirstymu ketvirčiais ir asignavimų valdytojų patvirtintomis programų sąmatomis, sudaro metų ketvirčiais paskirstytą savivaldybės biudžeto pajamų ir programų finansavimo planą (išlaidų sąrašą) pagal asignavimų valdytojus, programas ir išlaidų ekonominę klasifikaciją. Savivaldybės pajamų ir finansavimo plano pajamų dalies paskirstymas ketvirčiais rengiamas atsižvelgiant į Valstybinės mokesčių inspekcijos duomenis apie pajamas, pervedamas į savivaldybės biudžetą. Savivaldybės biudžeto pajamų ir programų finansavimo planą (išlaidų sąrašą) tvirtina </w:t>
      </w:r>
      <w:r w:rsidR="00570A8B" w:rsidRPr="00123B39">
        <w:rPr>
          <w:color w:val="000000" w:themeColor="text1"/>
        </w:rPr>
        <w:t>S</w:t>
      </w:r>
      <w:r w:rsidR="008B4761" w:rsidRPr="00123B39">
        <w:rPr>
          <w:color w:val="000000" w:themeColor="text1"/>
        </w:rPr>
        <w:t>avivaldybės administracijos direktorius.</w:t>
      </w:r>
    </w:p>
    <w:p w14:paraId="7355F115" w14:textId="2C02FA61" w:rsidR="005E5793" w:rsidRPr="00123B39" w:rsidRDefault="0031358F" w:rsidP="005E5793">
      <w:pPr>
        <w:tabs>
          <w:tab w:val="left" w:pos="0"/>
        </w:tabs>
        <w:ind w:firstLine="270"/>
        <w:jc w:val="both"/>
        <w:rPr>
          <w:color w:val="000000" w:themeColor="text1"/>
        </w:rPr>
      </w:pPr>
      <w:r w:rsidRPr="00123B39">
        <w:rPr>
          <w:rFonts w:cs="Tahoma"/>
          <w:color w:val="000000" w:themeColor="text1"/>
        </w:rPr>
        <w:t>2</w:t>
      </w:r>
      <w:r w:rsidR="00DB0035" w:rsidRPr="00123B39">
        <w:rPr>
          <w:rFonts w:cs="Tahoma"/>
          <w:color w:val="000000" w:themeColor="text1"/>
        </w:rPr>
        <w:t>2</w:t>
      </w:r>
      <w:r w:rsidRPr="00123B39">
        <w:rPr>
          <w:rFonts w:cs="Tahoma"/>
          <w:color w:val="000000" w:themeColor="text1"/>
        </w:rPr>
        <w:t xml:space="preserve">. </w:t>
      </w:r>
      <w:r w:rsidR="005E5793" w:rsidRPr="00123B39">
        <w:rPr>
          <w:color w:val="000000" w:themeColor="text1"/>
        </w:rPr>
        <w:t xml:space="preserve">Savivaldybės biudžeto mokėjimo operacijų vykdymą organizuoja </w:t>
      </w:r>
      <w:r w:rsidR="00AA2CBD" w:rsidRPr="00123B39">
        <w:rPr>
          <w:color w:val="000000" w:themeColor="text1"/>
        </w:rPr>
        <w:t>S</w:t>
      </w:r>
      <w:r w:rsidR="005E5793" w:rsidRPr="00123B39">
        <w:rPr>
          <w:color w:val="000000" w:themeColor="text1"/>
        </w:rPr>
        <w:t>avivaldybės administracijos direktorius (</w:t>
      </w:r>
      <w:r w:rsidR="00AA2CBD" w:rsidRPr="00123B39">
        <w:rPr>
          <w:color w:val="000000" w:themeColor="text1"/>
        </w:rPr>
        <w:t>S</w:t>
      </w:r>
      <w:r w:rsidR="005E5793" w:rsidRPr="00123B39">
        <w:rPr>
          <w:color w:val="000000" w:themeColor="text1"/>
        </w:rPr>
        <w:t>avivaldybės administracijos direktoriaus pavaduotojas), mokėjimus atlieka Finansų skyrius per finansų įstaigas. </w:t>
      </w:r>
    </w:p>
    <w:p w14:paraId="6E6760E8" w14:textId="05B7CA36" w:rsidR="00253573" w:rsidRPr="00123B39" w:rsidRDefault="00253573" w:rsidP="005E5793">
      <w:pPr>
        <w:tabs>
          <w:tab w:val="left" w:pos="0"/>
        </w:tabs>
        <w:ind w:firstLine="270"/>
        <w:jc w:val="both"/>
        <w:rPr>
          <w:rFonts w:cs="Tahoma"/>
          <w:bCs/>
          <w:color w:val="000000" w:themeColor="text1"/>
        </w:rPr>
      </w:pPr>
      <w:r w:rsidRPr="00123B39">
        <w:rPr>
          <w:color w:val="000000" w:themeColor="text1"/>
        </w:rPr>
        <w:t>2</w:t>
      </w:r>
      <w:r w:rsidR="00DB0035" w:rsidRPr="00123B39">
        <w:rPr>
          <w:color w:val="000000" w:themeColor="text1"/>
        </w:rPr>
        <w:t>3</w:t>
      </w:r>
      <w:r w:rsidRPr="00123B39">
        <w:rPr>
          <w:color w:val="000000" w:themeColor="text1"/>
        </w:rPr>
        <w:t xml:space="preserve">. Finansavimas iš savivaldybės biudžeto vykdomas pagal patvirtintą pajamų ir išlaidų planą. Savivaldybės biudžeto lėšų pervedimo į asignavimų valdytojų sąskaitas banke mokėjimo nurodymus pirmuoju parašu pasirašo </w:t>
      </w:r>
      <w:r w:rsidR="00AA2CBD" w:rsidRPr="00123B39">
        <w:rPr>
          <w:color w:val="000000" w:themeColor="text1"/>
        </w:rPr>
        <w:t>S</w:t>
      </w:r>
      <w:r w:rsidRPr="00123B39">
        <w:rPr>
          <w:color w:val="000000" w:themeColor="text1"/>
        </w:rPr>
        <w:t xml:space="preserve">avivaldybės administracijos direktorius arba </w:t>
      </w:r>
      <w:r w:rsidR="00AA2CBD" w:rsidRPr="00123B39">
        <w:rPr>
          <w:color w:val="000000" w:themeColor="text1"/>
        </w:rPr>
        <w:t>S</w:t>
      </w:r>
      <w:r w:rsidRPr="00123B39">
        <w:rPr>
          <w:color w:val="000000" w:themeColor="text1"/>
        </w:rPr>
        <w:t>avivaldybės administracijos direktoriaus pavaduotojas, antruoju parašu – Finansų skyriaus vedėjas arba jį vaduojantis specialistas, turintis antrojo parašo teisę, trečiuoju parašu – Finansų skyriaus vyr. specialistas.</w:t>
      </w:r>
    </w:p>
    <w:p w14:paraId="434E38DA" w14:textId="6B358321" w:rsidR="0031358F" w:rsidRPr="00123B39" w:rsidRDefault="008568EB">
      <w:pPr>
        <w:tabs>
          <w:tab w:val="left" w:pos="0"/>
        </w:tabs>
        <w:ind w:firstLine="270"/>
        <w:jc w:val="both"/>
        <w:rPr>
          <w:rFonts w:cs="Tahoma"/>
          <w:color w:val="000000" w:themeColor="text1"/>
        </w:rPr>
      </w:pPr>
      <w:r w:rsidRPr="00123B39">
        <w:rPr>
          <w:rFonts w:cs="Tahoma"/>
          <w:bCs/>
          <w:color w:val="000000" w:themeColor="text1"/>
        </w:rPr>
        <w:t>2</w:t>
      </w:r>
      <w:r w:rsidR="00DB0035" w:rsidRPr="00123B39">
        <w:rPr>
          <w:rFonts w:cs="Tahoma"/>
          <w:bCs/>
          <w:color w:val="000000" w:themeColor="text1"/>
        </w:rPr>
        <w:t>4</w:t>
      </w:r>
      <w:r w:rsidRPr="00123B39">
        <w:rPr>
          <w:rFonts w:cs="Tahoma"/>
          <w:bCs/>
          <w:color w:val="000000" w:themeColor="text1"/>
        </w:rPr>
        <w:t xml:space="preserve">. </w:t>
      </w:r>
      <w:r w:rsidR="0031358F" w:rsidRPr="00123B39">
        <w:rPr>
          <w:rFonts w:cs="Tahoma"/>
          <w:color w:val="000000" w:themeColor="text1"/>
        </w:rPr>
        <w:t xml:space="preserve">Savivaldybės biudžeto asignavimų valdytojams pavaldžių biudžetinių įstaigų ir kitų subjektų asignavimų naudojimo teisinis pagrindas yra asignavimų valdytojų patvirtintos šių įstaigų programų sąmatos. Asignavimų valdytojai atsako už teisingą programų sąmatų sudarymą ir </w:t>
      </w:r>
      <w:r w:rsidR="0024553A" w:rsidRPr="00123B39">
        <w:rPr>
          <w:rFonts w:cs="Tahoma"/>
          <w:color w:val="000000" w:themeColor="text1"/>
        </w:rPr>
        <w:t>vykdymą neviršijant patvirtintų asignavimų, už paskirtų asignavimų naudojimo teisėtumą, ekonomiškumą, efektyvumą ir rezultatyvumą.</w:t>
      </w:r>
      <w:r w:rsidR="0031358F" w:rsidRPr="00123B39">
        <w:rPr>
          <w:rFonts w:cs="Tahoma"/>
          <w:color w:val="000000" w:themeColor="text1"/>
        </w:rPr>
        <w:t xml:space="preserve"> Naudoti </w:t>
      </w:r>
      <w:r w:rsidR="00AA2CBD" w:rsidRPr="00123B39">
        <w:rPr>
          <w:rFonts w:cs="Tahoma"/>
          <w:color w:val="000000" w:themeColor="text1"/>
        </w:rPr>
        <w:t>s</w:t>
      </w:r>
      <w:r w:rsidR="0031358F" w:rsidRPr="00123B39">
        <w:rPr>
          <w:rFonts w:cs="Tahoma"/>
          <w:color w:val="000000" w:themeColor="text1"/>
        </w:rPr>
        <w:t xml:space="preserve">avivaldybės biudžeto lėšas (įskaitant ir papildomai skirtas tais metais) be patvirtintos programos sąmatos ir ne pagal sąmatą </w:t>
      </w:r>
      <w:r w:rsidR="0024553A" w:rsidRPr="00123B39">
        <w:rPr>
          <w:rFonts w:cs="Tahoma"/>
          <w:color w:val="000000" w:themeColor="text1"/>
        </w:rPr>
        <w:t>draudžiama</w:t>
      </w:r>
      <w:r w:rsidR="0031358F" w:rsidRPr="00123B39">
        <w:rPr>
          <w:rFonts w:cs="Tahoma"/>
          <w:color w:val="000000" w:themeColor="text1"/>
        </w:rPr>
        <w:t>.</w:t>
      </w:r>
    </w:p>
    <w:p w14:paraId="2AE7DFE2" w14:textId="70F9F9E1" w:rsidR="0031358F" w:rsidRPr="00123B39" w:rsidRDefault="0031358F">
      <w:pPr>
        <w:tabs>
          <w:tab w:val="left" w:pos="0"/>
        </w:tabs>
        <w:ind w:firstLine="285"/>
        <w:jc w:val="both"/>
        <w:rPr>
          <w:rFonts w:cs="Tahoma"/>
          <w:color w:val="000000" w:themeColor="text1"/>
        </w:rPr>
      </w:pPr>
      <w:r w:rsidRPr="00123B39">
        <w:rPr>
          <w:rFonts w:cs="Tahoma"/>
          <w:color w:val="000000" w:themeColor="text1"/>
        </w:rPr>
        <w:t xml:space="preserve">25. </w:t>
      </w:r>
      <w:r w:rsidR="0024553A" w:rsidRPr="00123B39">
        <w:rPr>
          <w:rFonts w:cs="Tahoma"/>
          <w:color w:val="000000" w:themeColor="text1"/>
        </w:rPr>
        <w:t>Asignavimų valdytojai paraiškas rengia vadovaudamiesi jų vadovaujamų įstaigų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 ir vyriausiojo buhalterio, kurie atsako už pateiktų duomenų teisingumą parašais, ir pateikta Finansų skyriui per 10 kalendorinių dienų nuo jos pateikimo finansų valdymo ir apskaitos sistemoje.</w:t>
      </w:r>
    </w:p>
    <w:p w14:paraId="1C84AF08" w14:textId="7305D831" w:rsidR="0031358F" w:rsidRPr="00123B39" w:rsidRDefault="0031358F">
      <w:pPr>
        <w:tabs>
          <w:tab w:val="left" w:pos="0"/>
        </w:tabs>
        <w:ind w:firstLine="270"/>
        <w:jc w:val="both"/>
        <w:rPr>
          <w:rFonts w:cs="Tahoma"/>
          <w:color w:val="000000" w:themeColor="text1"/>
        </w:rPr>
      </w:pPr>
      <w:r w:rsidRPr="00123B39">
        <w:rPr>
          <w:rFonts w:cs="Tahoma"/>
          <w:color w:val="000000" w:themeColor="text1"/>
        </w:rPr>
        <w:t xml:space="preserve">26. </w:t>
      </w:r>
      <w:r w:rsidR="00FE5740" w:rsidRPr="00123B39">
        <w:rPr>
          <w:rFonts w:cs="Tahoma"/>
          <w:color w:val="000000" w:themeColor="text1"/>
        </w:rPr>
        <w:t xml:space="preserve">Paraiškas dėl lėšų gavimo asignavimų valdytojai teikia Finansų skyriui per finansų valdymo ir apskaitos sistemą 2 kartus per mėnesį. Išskirtiniais atvejais paraiškos gali būti teikiamos </w:t>
      </w:r>
      <w:r w:rsidR="00FE5740" w:rsidRPr="00123B39">
        <w:rPr>
          <w:rFonts w:cs="Tahoma"/>
          <w:bCs/>
          <w:color w:val="000000" w:themeColor="text1"/>
        </w:rPr>
        <w:t>dažniau, atsiradus skubiam finansavimo poreikiui. P</w:t>
      </w:r>
      <w:r w:rsidR="00FE5740" w:rsidRPr="00123B39">
        <w:rPr>
          <w:rFonts w:cs="Tahoma"/>
          <w:color w:val="000000" w:themeColor="text1"/>
        </w:rPr>
        <w:t>araiškos skolintoms lėšoms ir projektų finansavimui – pagal poreikį. Pervestos lėšos gali būti naudojamos tik toms reikmėms, kurios buvo nurodytos paraiškoje.</w:t>
      </w:r>
    </w:p>
    <w:p w14:paraId="293B75CA" w14:textId="0933925D" w:rsidR="0031358F" w:rsidRPr="00123B39" w:rsidRDefault="0031358F">
      <w:pPr>
        <w:tabs>
          <w:tab w:val="left" w:pos="0"/>
        </w:tabs>
        <w:ind w:firstLine="285"/>
        <w:jc w:val="both"/>
        <w:rPr>
          <w:rFonts w:cs="Tahoma"/>
          <w:color w:val="000000" w:themeColor="text1"/>
        </w:rPr>
      </w:pPr>
      <w:r w:rsidRPr="00123B39">
        <w:rPr>
          <w:rFonts w:cs="Tahoma"/>
          <w:color w:val="000000" w:themeColor="text1"/>
        </w:rPr>
        <w:t xml:space="preserve">27. </w:t>
      </w:r>
      <w:r w:rsidR="000B5117" w:rsidRPr="00123B39">
        <w:rPr>
          <w:rFonts w:cs="Tahoma"/>
          <w:color w:val="000000" w:themeColor="text1"/>
        </w:rPr>
        <w:t xml:space="preserve">Paraiškų Finansų skyrius gali nepriimti arba laikinai sulaikyti paraiškų apmokėjimą, jei jos netinkamai </w:t>
      </w:r>
      <w:r w:rsidR="00B56986" w:rsidRPr="00123B39">
        <w:rPr>
          <w:rFonts w:cs="Tahoma"/>
          <w:color w:val="000000" w:themeColor="text1"/>
        </w:rPr>
        <w:t xml:space="preserve">įformintos </w:t>
      </w:r>
      <w:r w:rsidR="000B5117" w:rsidRPr="00123B39">
        <w:rPr>
          <w:rFonts w:cs="Tahoma"/>
          <w:color w:val="000000" w:themeColor="text1"/>
        </w:rPr>
        <w:t>arba padaryta klaidų,</w:t>
      </w:r>
      <w:r w:rsidR="000E6845" w:rsidRPr="00123B39">
        <w:rPr>
          <w:rFonts w:cs="Tahoma"/>
          <w:color w:val="000000" w:themeColor="text1"/>
        </w:rPr>
        <w:t xml:space="preserve"> jei jos</w:t>
      </w:r>
      <w:r w:rsidR="000B5117" w:rsidRPr="00123B39">
        <w:rPr>
          <w:rFonts w:cs="Tahoma"/>
          <w:color w:val="000000" w:themeColor="text1"/>
        </w:rPr>
        <w:t xml:space="preserve"> pateiktos nesilaikant terminų, taip pat jei prašoma lėšų suma viršija asignavimų valdytojų programos sąmatoje ketvirčiui planuotus asignavimus.</w:t>
      </w:r>
    </w:p>
    <w:p w14:paraId="69227C7B" w14:textId="670BDEB8" w:rsidR="0031358F" w:rsidRPr="00123B39" w:rsidRDefault="0031358F">
      <w:pPr>
        <w:tabs>
          <w:tab w:val="left" w:pos="0"/>
        </w:tabs>
        <w:ind w:firstLine="285"/>
        <w:jc w:val="both"/>
        <w:rPr>
          <w:rFonts w:cs="Tahoma"/>
          <w:color w:val="000000" w:themeColor="text1"/>
        </w:rPr>
      </w:pPr>
      <w:r w:rsidRPr="00123B39">
        <w:rPr>
          <w:rFonts w:cs="Tahoma"/>
          <w:color w:val="000000" w:themeColor="text1"/>
        </w:rPr>
        <w:lastRenderedPageBreak/>
        <w:t xml:space="preserve">28. </w:t>
      </w:r>
      <w:r w:rsidR="000E6845" w:rsidRPr="00123B39">
        <w:rPr>
          <w:rFonts w:cs="Tahoma"/>
          <w:color w:val="000000" w:themeColor="text1"/>
        </w:rPr>
        <w:t>Lėšas pagal pateiktas paraiškas Finansų skyrius perveda asignavimų valdytojams neviršydamas finansavimo plane patvirtintų biudžeto asignavimų metų ketvirčiui.</w:t>
      </w:r>
    </w:p>
    <w:p w14:paraId="30F9F2DA" w14:textId="7D9C8A78" w:rsidR="004339AE" w:rsidRPr="00123B39" w:rsidRDefault="0031358F" w:rsidP="004339AE">
      <w:pPr>
        <w:ind w:firstLine="284"/>
        <w:jc w:val="both"/>
        <w:rPr>
          <w:rFonts w:eastAsia="Times New Roman"/>
          <w:color w:val="000000" w:themeColor="text1"/>
          <w:kern w:val="0"/>
          <w:lang w:eastAsia="lt-LT"/>
        </w:rPr>
      </w:pPr>
      <w:r w:rsidRPr="00123B39">
        <w:rPr>
          <w:rFonts w:cs="Tahoma"/>
          <w:color w:val="000000" w:themeColor="text1"/>
        </w:rPr>
        <w:t xml:space="preserve">29. </w:t>
      </w:r>
      <w:r w:rsidR="004339AE" w:rsidRPr="00123B39">
        <w:rPr>
          <w:color w:val="000000" w:themeColor="text1"/>
        </w:rPr>
        <w:t>Jeigu nevykdomas savivaldybės biudžeto pajamų planas, finansavimas iš savivaldybės biudžeto asignavimų valdytojams vykdomas pagal šiuos prioritetus:</w:t>
      </w:r>
    </w:p>
    <w:p w14:paraId="7FE65A33" w14:textId="00B46759" w:rsidR="004339AE" w:rsidRPr="00123B39" w:rsidRDefault="002717B2" w:rsidP="004339AE">
      <w:pPr>
        <w:widowControl/>
        <w:suppressAutoHyphens w:val="0"/>
        <w:ind w:firstLine="284"/>
        <w:jc w:val="both"/>
        <w:rPr>
          <w:rFonts w:eastAsia="Times New Roman"/>
          <w:color w:val="000000" w:themeColor="text1"/>
          <w:kern w:val="0"/>
          <w:lang w:eastAsia="lt-LT"/>
        </w:rPr>
      </w:pPr>
      <w:bookmarkStart w:id="7" w:name="part_c6a51c2d6bd34a71a48bd0a28ad661f0"/>
      <w:bookmarkEnd w:id="7"/>
      <w:r w:rsidRPr="00123B39">
        <w:rPr>
          <w:rFonts w:eastAsia="Times New Roman"/>
          <w:color w:val="000000" w:themeColor="text1"/>
          <w:kern w:val="0"/>
          <w:lang w:eastAsia="lt-LT"/>
        </w:rPr>
        <w:t>29</w:t>
      </w:r>
      <w:r w:rsidR="004339AE" w:rsidRPr="00123B39">
        <w:rPr>
          <w:rFonts w:eastAsia="Times New Roman"/>
          <w:color w:val="000000" w:themeColor="text1"/>
          <w:kern w:val="0"/>
          <w:lang w:eastAsia="lt-LT"/>
        </w:rPr>
        <w:t>.1. darbo užmokestis ir socialinio draudimo įmokos;</w:t>
      </w:r>
    </w:p>
    <w:p w14:paraId="431F61E5" w14:textId="410CAF4F" w:rsidR="004339AE" w:rsidRPr="00123B39" w:rsidRDefault="002717B2" w:rsidP="004339AE">
      <w:pPr>
        <w:widowControl/>
        <w:suppressAutoHyphens w:val="0"/>
        <w:ind w:firstLine="284"/>
        <w:jc w:val="both"/>
        <w:rPr>
          <w:rFonts w:eastAsia="Times New Roman"/>
          <w:color w:val="000000" w:themeColor="text1"/>
          <w:kern w:val="0"/>
          <w:lang w:eastAsia="lt-LT"/>
        </w:rPr>
      </w:pPr>
      <w:bookmarkStart w:id="8" w:name="part_fa360855274d497caeb2a9b8666b259c"/>
      <w:bookmarkEnd w:id="8"/>
      <w:r w:rsidRPr="00123B39">
        <w:rPr>
          <w:rFonts w:eastAsia="Times New Roman"/>
          <w:color w:val="000000" w:themeColor="text1"/>
          <w:kern w:val="0"/>
          <w:lang w:eastAsia="lt-LT"/>
        </w:rPr>
        <w:t>29</w:t>
      </w:r>
      <w:r w:rsidR="004339AE" w:rsidRPr="00123B39">
        <w:rPr>
          <w:rFonts w:eastAsia="Times New Roman"/>
          <w:color w:val="000000" w:themeColor="text1"/>
          <w:kern w:val="0"/>
          <w:lang w:eastAsia="lt-LT"/>
        </w:rPr>
        <w:t>.2. pašalpos ir kitos socialinės išmokos;</w:t>
      </w:r>
    </w:p>
    <w:p w14:paraId="25FB6256" w14:textId="33550DD9" w:rsidR="004339AE" w:rsidRPr="00123B39" w:rsidRDefault="002717B2" w:rsidP="004339AE">
      <w:pPr>
        <w:widowControl/>
        <w:suppressAutoHyphens w:val="0"/>
        <w:ind w:firstLine="284"/>
        <w:jc w:val="both"/>
        <w:rPr>
          <w:rFonts w:eastAsia="Times New Roman"/>
          <w:color w:val="000000" w:themeColor="text1"/>
          <w:kern w:val="0"/>
          <w:lang w:eastAsia="lt-LT"/>
        </w:rPr>
      </w:pPr>
      <w:bookmarkStart w:id="9" w:name="part_fbad25c2416d4525bb809fe117a0cb4c"/>
      <w:bookmarkEnd w:id="9"/>
      <w:r w:rsidRPr="00123B39">
        <w:rPr>
          <w:rFonts w:eastAsia="Times New Roman"/>
          <w:color w:val="000000" w:themeColor="text1"/>
          <w:kern w:val="0"/>
          <w:lang w:eastAsia="lt-LT"/>
        </w:rPr>
        <w:t>29</w:t>
      </w:r>
      <w:r w:rsidR="004339AE" w:rsidRPr="00123B39">
        <w:rPr>
          <w:rFonts w:eastAsia="Times New Roman"/>
          <w:color w:val="000000" w:themeColor="text1"/>
          <w:kern w:val="0"/>
          <w:lang w:eastAsia="lt-LT"/>
        </w:rPr>
        <w:t>.3. paskolų grąžinimas ir palūkanų mokėjimas;</w:t>
      </w:r>
    </w:p>
    <w:p w14:paraId="37F85668" w14:textId="67BF3DB8" w:rsidR="004339AE" w:rsidRPr="00123B39" w:rsidRDefault="002717B2" w:rsidP="004339AE">
      <w:pPr>
        <w:widowControl/>
        <w:suppressAutoHyphens w:val="0"/>
        <w:ind w:firstLine="284"/>
        <w:jc w:val="both"/>
        <w:rPr>
          <w:rFonts w:eastAsia="Times New Roman"/>
          <w:color w:val="000000" w:themeColor="text1"/>
          <w:kern w:val="0"/>
          <w:lang w:eastAsia="lt-LT"/>
        </w:rPr>
      </w:pPr>
      <w:bookmarkStart w:id="10" w:name="part_cb618b842892486f957884f21f05bdc0"/>
      <w:bookmarkEnd w:id="10"/>
      <w:r w:rsidRPr="00123B39">
        <w:rPr>
          <w:rFonts w:eastAsia="Times New Roman"/>
          <w:color w:val="000000" w:themeColor="text1"/>
          <w:kern w:val="0"/>
          <w:lang w:eastAsia="lt-LT"/>
        </w:rPr>
        <w:t>29</w:t>
      </w:r>
      <w:r w:rsidR="004339AE" w:rsidRPr="00123B39">
        <w:rPr>
          <w:rFonts w:eastAsia="Times New Roman"/>
          <w:color w:val="000000" w:themeColor="text1"/>
          <w:kern w:val="0"/>
          <w:lang w:eastAsia="lt-LT"/>
        </w:rPr>
        <w:t xml:space="preserve">.4. </w:t>
      </w:r>
      <w:r w:rsidR="00EF7F17" w:rsidRPr="00123B39">
        <w:rPr>
          <w:color w:val="000000" w:themeColor="text1"/>
        </w:rPr>
        <w:t>komunalinių paslaugų, ryšių paslaugų, transporto išlaikymo, mitybos išlaidos;</w:t>
      </w:r>
    </w:p>
    <w:p w14:paraId="4D17B377" w14:textId="6819F5B2" w:rsidR="004339AE" w:rsidRPr="00123B39" w:rsidRDefault="002717B2" w:rsidP="004339AE">
      <w:pPr>
        <w:widowControl/>
        <w:suppressAutoHyphens w:val="0"/>
        <w:ind w:firstLine="284"/>
        <w:jc w:val="both"/>
        <w:rPr>
          <w:rFonts w:eastAsia="Times New Roman"/>
          <w:color w:val="000000" w:themeColor="text1"/>
          <w:kern w:val="0"/>
          <w:lang w:eastAsia="lt-LT"/>
        </w:rPr>
      </w:pPr>
      <w:bookmarkStart w:id="11" w:name="part_d5d645731dbf4dd5a6501d4e75996ae0"/>
      <w:bookmarkEnd w:id="11"/>
      <w:r w:rsidRPr="00123B39">
        <w:rPr>
          <w:rFonts w:eastAsia="Times New Roman"/>
          <w:color w:val="000000" w:themeColor="text1"/>
          <w:kern w:val="0"/>
          <w:lang w:eastAsia="lt-LT"/>
        </w:rPr>
        <w:t>29</w:t>
      </w:r>
      <w:r w:rsidR="004339AE" w:rsidRPr="00123B39">
        <w:rPr>
          <w:rFonts w:eastAsia="Times New Roman"/>
          <w:color w:val="000000" w:themeColor="text1"/>
          <w:kern w:val="0"/>
          <w:lang w:eastAsia="lt-LT"/>
        </w:rPr>
        <w:t xml:space="preserve">.5. </w:t>
      </w:r>
      <w:r w:rsidR="00EF7F17" w:rsidRPr="00123B39">
        <w:rPr>
          <w:color w:val="000000" w:themeColor="text1"/>
        </w:rPr>
        <w:t> kitos biudžete numatytos reikmės.</w:t>
      </w:r>
    </w:p>
    <w:p w14:paraId="6B0E5A11" w14:textId="4875F0BC" w:rsidR="0031358F" w:rsidRPr="00123B39" w:rsidRDefault="002717B2" w:rsidP="00EF7F17">
      <w:pPr>
        <w:widowControl/>
        <w:suppressAutoHyphens w:val="0"/>
        <w:ind w:firstLine="284"/>
        <w:jc w:val="both"/>
        <w:rPr>
          <w:rFonts w:eastAsia="Times New Roman"/>
          <w:color w:val="000000" w:themeColor="text1"/>
          <w:kern w:val="0"/>
          <w:lang w:eastAsia="lt-LT"/>
        </w:rPr>
      </w:pPr>
      <w:bookmarkStart w:id="12" w:name="part_1bd5da70008e4a249d621e8ea1f181da"/>
      <w:bookmarkEnd w:id="12"/>
      <w:r w:rsidRPr="00123B39">
        <w:rPr>
          <w:rFonts w:cs="Tahoma"/>
          <w:color w:val="000000" w:themeColor="text1"/>
        </w:rPr>
        <w:t>30. Reikmėms, nurodytoms 29.1–</w:t>
      </w:r>
      <w:r w:rsidR="00DB0035" w:rsidRPr="00123B39">
        <w:rPr>
          <w:rFonts w:cs="Tahoma"/>
          <w:color w:val="000000" w:themeColor="text1"/>
        </w:rPr>
        <w:t>29</w:t>
      </w:r>
      <w:r w:rsidRPr="00123B39">
        <w:rPr>
          <w:rFonts w:cs="Tahoma"/>
          <w:color w:val="000000" w:themeColor="text1"/>
        </w:rPr>
        <w:t>.3 papunkčiuose, pervedamos visos reikalingos lėšos pagal nustatytą eilę, o reikmės, nurodytos 29.4–29.5 papunkčiuose, finansuojamos proporcingai turimoms lėšoms.</w:t>
      </w:r>
    </w:p>
    <w:p w14:paraId="05FEC13A" w14:textId="795B252B" w:rsidR="0031358F" w:rsidRPr="00123B39" w:rsidRDefault="0031358F" w:rsidP="00C71CEF">
      <w:pPr>
        <w:tabs>
          <w:tab w:val="left" w:pos="0"/>
        </w:tabs>
        <w:ind w:firstLine="285"/>
        <w:jc w:val="both"/>
        <w:rPr>
          <w:rFonts w:cs="Tahoma"/>
          <w:color w:val="000000" w:themeColor="text1"/>
        </w:rPr>
      </w:pPr>
      <w:r w:rsidRPr="00123B39">
        <w:rPr>
          <w:rFonts w:cs="Tahoma"/>
          <w:color w:val="000000" w:themeColor="text1"/>
        </w:rPr>
        <w:t>3</w:t>
      </w:r>
      <w:r w:rsidR="006D0213" w:rsidRPr="00123B39">
        <w:rPr>
          <w:rFonts w:cs="Tahoma"/>
          <w:color w:val="000000" w:themeColor="text1"/>
        </w:rPr>
        <w:t>1</w:t>
      </w:r>
      <w:r w:rsidRPr="00123B39">
        <w:rPr>
          <w:rFonts w:cs="Tahoma"/>
          <w:color w:val="000000" w:themeColor="text1"/>
        </w:rPr>
        <w:t xml:space="preserve">. </w:t>
      </w:r>
      <w:r w:rsidR="006D0213" w:rsidRPr="00123B39">
        <w:rPr>
          <w:rFonts w:cs="Tahoma"/>
          <w:color w:val="000000" w:themeColor="text1"/>
        </w:rPr>
        <w:t>Finansų skyrius gali apriboti, o prireikus ir sustabdyti asignavimų valdytojų finansavimą, jei paaiškėja, kad asignavimų valdytojai netinkamai naudoja lėšas, taip pat tuo atveju, kai jie laiku nepateikia patvirtintų programų sąmatų, paraiškų ar skirtų lėšų naudojimo ataskaitų.</w:t>
      </w:r>
    </w:p>
    <w:p w14:paraId="38ADE200" w14:textId="15256B56" w:rsidR="000B59B7" w:rsidRPr="00123B39" w:rsidRDefault="000B59B7" w:rsidP="0051290B">
      <w:pPr>
        <w:tabs>
          <w:tab w:val="left" w:pos="0"/>
        </w:tabs>
        <w:ind w:firstLine="285"/>
        <w:jc w:val="both"/>
        <w:rPr>
          <w:color w:val="000000" w:themeColor="text1"/>
        </w:rPr>
      </w:pPr>
      <w:r w:rsidRPr="00123B39">
        <w:rPr>
          <w:rFonts w:cs="Tahoma"/>
          <w:color w:val="000000" w:themeColor="text1"/>
        </w:rPr>
        <w:t xml:space="preserve">32. </w:t>
      </w:r>
      <w:r w:rsidRPr="00123B39">
        <w:rPr>
          <w:color w:val="000000" w:themeColor="text1"/>
        </w:rPr>
        <w:t>Skolintis lėšas savivaldybė gali tik vadovaudamasi teisės aktais, reglamentuojančiais savivaldybių skolinimąsi. Sprendimą imti paskolą ar atidaryti kredito liniją, nurodant jos tikslinę paskirtį, priima Savivaldybės taryba, atsižvelgdama į savivaldybės skolinimosi limitą ir Kontrolės ir audito tarnybos pateiktą išvadą. Paskolų ar kitų skolinių įsipareigojimų apskaitą tvarko Finansų skyrius. Finansų skyrius paskolas bankams grąžina, palūkanas ir paskolų aptarnavimo išlaidas moka tiesiogiai iš savivaldybės biudžeto sąskaitos pagal bankų pateiktus paskaičiavimus, sutartyse nustatytas sąlygas ir programos sąmatoje suplanuotus asignavimus.</w:t>
      </w:r>
      <w:r w:rsidR="0051290B" w:rsidRPr="00123B39">
        <w:rPr>
          <w:rFonts w:cs="Tahoma"/>
          <w:color w:val="000000" w:themeColor="text1"/>
        </w:rPr>
        <w:t xml:space="preserve"> Biudžetinės įstaigos savo vardu negali skolintis lėšų, prisiimti jokių skolinių įsipareigojimų.</w:t>
      </w:r>
    </w:p>
    <w:p w14:paraId="594C0925" w14:textId="2404402F" w:rsidR="0051290B" w:rsidRPr="00123B39" w:rsidRDefault="0051290B" w:rsidP="00C71CEF">
      <w:pPr>
        <w:tabs>
          <w:tab w:val="left" w:pos="0"/>
        </w:tabs>
        <w:ind w:firstLine="285"/>
        <w:jc w:val="both"/>
        <w:rPr>
          <w:rFonts w:cs="Tahoma"/>
          <w:color w:val="000000" w:themeColor="text1"/>
        </w:rPr>
      </w:pPr>
      <w:r w:rsidRPr="00123B39">
        <w:rPr>
          <w:rFonts w:cs="Tahoma"/>
          <w:color w:val="000000" w:themeColor="text1"/>
        </w:rPr>
        <w:t xml:space="preserve">33. </w:t>
      </w:r>
      <w:r w:rsidRPr="00123B39">
        <w:rPr>
          <w:color w:val="000000" w:themeColor="text1"/>
        </w:rPr>
        <w:t>Europos Sąjungos finansinės paramos ir kitos gaunamos tarptautinės finansinės paramos lėšos administruojamos taip, kaip nustatyta Europos Sąjungos ir Lietuvos Respublikos pasirašytose tarptautinėse sutartyse arba kituose teisės aktuose dėl atitinkamos Europos Sąjungos finansinės paramos arba kitos gaunamos tarptautinės finansinės paramos.</w:t>
      </w:r>
    </w:p>
    <w:p w14:paraId="61922242" w14:textId="366F5B88" w:rsidR="00C71CEF" w:rsidRPr="00123B39" w:rsidRDefault="00C71CEF">
      <w:pPr>
        <w:tabs>
          <w:tab w:val="left" w:pos="0"/>
        </w:tabs>
        <w:ind w:firstLine="285"/>
        <w:jc w:val="both"/>
        <w:rPr>
          <w:color w:val="000000" w:themeColor="text1"/>
        </w:rPr>
      </w:pPr>
      <w:r w:rsidRPr="00123B39">
        <w:rPr>
          <w:color w:val="000000" w:themeColor="text1"/>
        </w:rPr>
        <w:t>3</w:t>
      </w:r>
      <w:r w:rsidR="00266467" w:rsidRPr="00123B39">
        <w:rPr>
          <w:color w:val="000000" w:themeColor="text1"/>
        </w:rPr>
        <w:t>4</w:t>
      </w:r>
      <w:r w:rsidRPr="00123B39">
        <w:rPr>
          <w:color w:val="000000" w:themeColor="text1"/>
        </w:rPr>
        <w:t>. Metų pabaigoje likusios nepanaudotos tikslinės paskirties lėšos, nustatytos savivaldybės biudžetui priimant Lietuvos Respublikos tam tikrų metų valstybės biudžeto ir savivaldybių biudžetų finansinių rodiklių patvirtinimo įstatymą, lėšos, kurios per metus buvo paskirtos savivaldybės biudžetui pagal atskirus įstatymus ar Vyriausybės nutarimus arba panaudotos ne pagal savo tikslinę paskirtį, grąžinamos į valstybės biudžetą</w:t>
      </w:r>
      <w:r w:rsidR="00266467" w:rsidRPr="00123B39">
        <w:rPr>
          <w:color w:val="000000" w:themeColor="text1"/>
        </w:rPr>
        <w:t>, teisės aktų nu</w:t>
      </w:r>
      <w:r w:rsidR="00AC6B88" w:rsidRPr="00123B39">
        <w:rPr>
          <w:color w:val="000000" w:themeColor="text1"/>
        </w:rPr>
        <w:t>statytais terminais.</w:t>
      </w:r>
      <w:r w:rsidRPr="00123B39">
        <w:rPr>
          <w:color w:val="000000" w:themeColor="text1"/>
        </w:rPr>
        <w:t> Savivaldybės biudžeto asignavimų valdytojai nepanaudotas biudžeto lėšas grąžina į savivaldybės biudžeto sąskaitą ne vėliau kaip iki sausio 5 d.</w:t>
      </w:r>
    </w:p>
    <w:p w14:paraId="7E6C391F" w14:textId="0F245440" w:rsidR="00CB18F4" w:rsidRPr="00123B39" w:rsidRDefault="00CB18F4" w:rsidP="00CB18F4">
      <w:pPr>
        <w:widowControl/>
        <w:suppressAutoHyphens w:val="0"/>
        <w:ind w:firstLine="284"/>
        <w:jc w:val="both"/>
        <w:rPr>
          <w:rFonts w:eastAsia="Times New Roman"/>
          <w:color w:val="000000" w:themeColor="text1"/>
          <w:kern w:val="0"/>
          <w:lang w:eastAsia="lt-LT"/>
        </w:rPr>
      </w:pPr>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5</w:t>
      </w:r>
      <w:r w:rsidRPr="00123B39">
        <w:rPr>
          <w:rFonts w:eastAsia="Times New Roman"/>
          <w:color w:val="000000" w:themeColor="text1"/>
          <w:kern w:val="0"/>
          <w:lang w:eastAsia="lt-LT"/>
        </w:rPr>
        <w:t>. Savivaldybės biudžeto gautas viršplanines pajamas skirsto Savivaldybės taryba. Asignavimai naudojami einamaisiais metais savivaldybės biudžete patvirtintų programų finansavimui užtikrinti, finansiniams įsipareigojimams vykdyti, įsiskolinimui dengti ir kitoms savivaldybės biudžeto reikmėms finansuoti.</w:t>
      </w:r>
    </w:p>
    <w:p w14:paraId="56D30BBE" w14:textId="24FDCDC4"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13" w:name="part_81528b7448e94a09b0d5aa89c91b6d56"/>
      <w:bookmarkEnd w:id="13"/>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6</w:t>
      </w:r>
      <w:r w:rsidRPr="00123B39">
        <w:rPr>
          <w:rFonts w:eastAsia="Times New Roman"/>
          <w:color w:val="000000" w:themeColor="text1"/>
          <w:kern w:val="0"/>
          <w:lang w:eastAsia="lt-LT"/>
        </w:rPr>
        <w:t>. Savivaldybės taryba turi teisę per biudžetinius metus perskirstyti asignavimų valdytojams skirtas lėšas ir mažinti asignavimus, jeigu nevykdomas savivaldybės biudžeto pajamų planas.</w:t>
      </w:r>
    </w:p>
    <w:p w14:paraId="4137414E" w14:textId="1B7D2D0D" w:rsidR="00CB18F4" w:rsidRPr="00123B39" w:rsidRDefault="00DB0035" w:rsidP="00CB18F4">
      <w:pPr>
        <w:widowControl/>
        <w:suppressAutoHyphens w:val="0"/>
        <w:ind w:firstLine="284"/>
        <w:jc w:val="both"/>
        <w:rPr>
          <w:rFonts w:eastAsia="Times New Roman"/>
          <w:color w:val="000000" w:themeColor="text1"/>
          <w:kern w:val="0"/>
          <w:lang w:eastAsia="lt-LT"/>
        </w:rPr>
      </w:pPr>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00CB18F4" w:rsidRPr="00123B39">
        <w:rPr>
          <w:rFonts w:eastAsia="Times New Roman"/>
          <w:color w:val="000000" w:themeColor="text1"/>
          <w:kern w:val="0"/>
          <w:lang w:eastAsia="lt-LT"/>
        </w:rPr>
        <w:t>. Savivaldybės taryba biudžetą tikslina, kai:</w:t>
      </w:r>
    </w:p>
    <w:p w14:paraId="7FD111F7" w14:textId="3115BBF9"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14" w:name="part_b0d6759b0d3a4f5d813f1f2508d95fe7"/>
      <w:bookmarkEnd w:id="14"/>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.1. perskirstomi biudžeto asignavimai pagal programas ir asignavimų valdytojus;</w:t>
      </w:r>
    </w:p>
    <w:p w14:paraId="12AB3F9F" w14:textId="0702DD6D"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15" w:name="part_29aca936199e431d809d6cb2413ce47a"/>
      <w:bookmarkEnd w:id="15"/>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.2. keičiantis asignavimų valdytojams;</w:t>
      </w:r>
    </w:p>
    <w:p w14:paraId="4EB47939" w14:textId="44B3BC13"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16" w:name="part_5ca1ff10649a4203ace7f4f81436f295"/>
      <w:bookmarkEnd w:id="16"/>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.3. asignavimai netenka tikslinės paskirties;</w:t>
      </w:r>
    </w:p>
    <w:p w14:paraId="7C9B5DF7" w14:textId="2C758236"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17" w:name="part_642d52a44e1d427f930efdfed332bf4f"/>
      <w:bookmarkEnd w:id="17"/>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.4. nevykdomas savivaldybės biudžeto pajamų planas;</w:t>
      </w:r>
    </w:p>
    <w:p w14:paraId="6F70B9E6" w14:textId="347DBC06"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18" w:name="part_4f3f978565994b959e77f075f2438688"/>
      <w:bookmarkEnd w:id="18"/>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.5. atsiranda papildomas asignavimų pagal programas poreikis;</w:t>
      </w:r>
    </w:p>
    <w:p w14:paraId="52989F6B" w14:textId="4456986D"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19" w:name="part_577e7ad7a33f40f1a57c736ef5b44b2c"/>
      <w:bookmarkEnd w:id="19"/>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.6. savivaldybės biudžetas vykdomas ir perskirstomos gaunamos viršplaninės pajamos;</w:t>
      </w:r>
    </w:p>
    <w:p w14:paraId="4428B73E" w14:textId="3D317259"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20" w:name="part_f37ef5e2be484b0bbfe6baee6a831639"/>
      <w:bookmarkEnd w:id="20"/>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 xml:space="preserve">.7. asignavimų valdytojui </w:t>
      </w:r>
      <w:r w:rsidR="00463873" w:rsidRPr="00123B39">
        <w:rPr>
          <w:rFonts w:eastAsia="Times New Roman"/>
          <w:color w:val="000000" w:themeColor="text1"/>
          <w:kern w:val="0"/>
          <w:lang w:eastAsia="lt-LT"/>
        </w:rPr>
        <w:t xml:space="preserve">už atliekamas paslaugas </w:t>
      </w:r>
      <w:r w:rsidRPr="00123B39">
        <w:rPr>
          <w:rFonts w:eastAsia="Times New Roman"/>
          <w:color w:val="000000" w:themeColor="text1"/>
          <w:kern w:val="0"/>
          <w:lang w:eastAsia="lt-LT"/>
        </w:rPr>
        <w:t>gavus didesnes arba mažesnes pajamas</w:t>
      </w:r>
      <w:r w:rsidR="00463873" w:rsidRPr="00123B39">
        <w:rPr>
          <w:rFonts w:eastAsia="Times New Roman"/>
          <w:color w:val="000000" w:themeColor="text1"/>
          <w:kern w:val="0"/>
          <w:lang w:eastAsia="lt-LT"/>
        </w:rPr>
        <w:t>,</w:t>
      </w:r>
      <w:r w:rsidRPr="00123B39">
        <w:rPr>
          <w:rFonts w:eastAsia="Times New Roman"/>
          <w:color w:val="000000" w:themeColor="text1"/>
          <w:kern w:val="0"/>
          <w:lang w:eastAsia="lt-LT"/>
        </w:rPr>
        <w:t xml:space="preserve"> negu buvo planuota;</w:t>
      </w:r>
    </w:p>
    <w:p w14:paraId="690AAA86" w14:textId="6EC7FD47"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21" w:name="part_82cb899e1ab14e3a995572bb145f5970"/>
      <w:bookmarkEnd w:id="21"/>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.8. pasikeičia iš valstybės institucijų ir įstaigų gautų dotacijų sumos, įskaitant Europos Sąjungos ir kitas tarptautinės finansinės paramos lėšas;</w:t>
      </w:r>
    </w:p>
    <w:p w14:paraId="593CD130" w14:textId="585129D0" w:rsidR="00CB18F4" w:rsidRPr="00123B39" w:rsidRDefault="00CB18F4" w:rsidP="00CB18F4">
      <w:pPr>
        <w:widowControl/>
        <w:suppressAutoHyphens w:val="0"/>
        <w:ind w:firstLine="284"/>
        <w:jc w:val="both"/>
        <w:rPr>
          <w:rFonts w:eastAsia="Times New Roman"/>
          <w:color w:val="000000" w:themeColor="text1"/>
          <w:kern w:val="0"/>
          <w:lang w:eastAsia="lt-LT"/>
        </w:rPr>
      </w:pPr>
      <w:bookmarkStart w:id="22" w:name="part_c44267449ab04f16af5bf3daaf96e4cf"/>
      <w:bookmarkEnd w:id="22"/>
      <w:r w:rsidRPr="00123B39">
        <w:rPr>
          <w:rFonts w:eastAsia="Times New Roman"/>
          <w:color w:val="000000" w:themeColor="text1"/>
          <w:kern w:val="0"/>
          <w:lang w:eastAsia="lt-LT"/>
        </w:rPr>
        <w:t>3</w:t>
      </w:r>
      <w:r w:rsidR="00C14408" w:rsidRPr="00123B39">
        <w:rPr>
          <w:rFonts w:eastAsia="Times New Roman"/>
          <w:color w:val="000000" w:themeColor="text1"/>
          <w:kern w:val="0"/>
          <w:lang w:eastAsia="lt-LT"/>
        </w:rPr>
        <w:t>7</w:t>
      </w:r>
      <w:r w:rsidRPr="00123B39">
        <w:rPr>
          <w:rFonts w:eastAsia="Times New Roman"/>
          <w:color w:val="000000" w:themeColor="text1"/>
          <w:kern w:val="0"/>
          <w:lang w:eastAsia="lt-LT"/>
        </w:rPr>
        <w:t>.9. kitais atvejais, vykdant Savivaldybės tarybos priimtus sprendimus.</w:t>
      </w:r>
    </w:p>
    <w:p w14:paraId="37D861FA" w14:textId="60C175F4" w:rsidR="00CB18F4" w:rsidRPr="00123B39" w:rsidRDefault="00CB18F4" w:rsidP="00AB58E8">
      <w:pPr>
        <w:widowControl/>
        <w:suppressAutoHyphens w:val="0"/>
        <w:ind w:firstLine="284"/>
        <w:jc w:val="both"/>
        <w:rPr>
          <w:rFonts w:eastAsia="Times New Roman"/>
          <w:color w:val="000000" w:themeColor="text1"/>
          <w:kern w:val="0"/>
          <w:lang w:eastAsia="lt-LT"/>
        </w:rPr>
      </w:pPr>
      <w:bookmarkStart w:id="23" w:name="part_d445930fec6a4146827e1d35ace0d6cc"/>
      <w:bookmarkEnd w:id="23"/>
      <w:r w:rsidRPr="00123B39">
        <w:rPr>
          <w:rFonts w:eastAsia="Times New Roman"/>
          <w:color w:val="000000" w:themeColor="text1"/>
          <w:kern w:val="0"/>
          <w:lang w:eastAsia="lt-LT"/>
        </w:rPr>
        <w:lastRenderedPageBreak/>
        <w:t>3</w:t>
      </w:r>
      <w:r w:rsidR="00C14408" w:rsidRPr="00123B39">
        <w:rPr>
          <w:rFonts w:eastAsia="Times New Roman"/>
          <w:color w:val="000000" w:themeColor="text1"/>
          <w:kern w:val="0"/>
          <w:lang w:eastAsia="lt-LT"/>
        </w:rPr>
        <w:t>8</w:t>
      </w:r>
      <w:r w:rsidRPr="00123B39">
        <w:rPr>
          <w:rFonts w:eastAsia="Times New Roman"/>
          <w:color w:val="000000" w:themeColor="text1"/>
          <w:kern w:val="0"/>
          <w:lang w:eastAsia="lt-LT"/>
        </w:rPr>
        <w:t xml:space="preserve">. </w:t>
      </w:r>
      <w:r w:rsidR="00463873" w:rsidRPr="00123B39">
        <w:rPr>
          <w:rFonts w:eastAsia="Times New Roman"/>
          <w:color w:val="000000" w:themeColor="text1"/>
          <w:kern w:val="0"/>
          <w:lang w:eastAsia="lt-LT"/>
        </w:rPr>
        <w:t>Per metus</w:t>
      </w:r>
      <w:r w:rsidRPr="00123B39">
        <w:rPr>
          <w:rFonts w:eastAsia="Times New Roman"/>
          <w:color w:val="000000" w:themeColor="text1"/>
          <w:kern w:val="0"/>
          <w:lang w:eastAsia="lt-LT"/>
        </w:rPr>
        <w:t xml:space="preserve"> atsiradus būtinybei vykdyti priemones, kurioms nebuvo planuoti asignavimai, biudžetinių įstaigų vadovai ar </w:t>
      </w:r>
      <w:r w:rsidR="00463873" w:rsidRPr="00123B39">
        <w:rPr>
          <w:rFonts w:eastAsia="Times New Roman"/>
          <w:color w:val="000000" w:themeColor="text1"/>
          <w:kern w:val="0"/>
          <w:lang w:eastAsia="lt-LT"/>
        </w:rPr>
        <w:t xml:space="preserve">Savivaldybės </w:t>
      </w:r>
      <w:r w:rsidRPr="00123B39">
        <w:rPr>
          <w:rFonts w:eastAsia="Times New Roman"/>
          <w:color w:val="000000" w:themeColor="text1"/>
          <w:kern w:val="0"/>
          <w:lang w:eastAsia="lt-LT"/>
        </w:rPr>
        <w:t xml:space="preserve">administracijos skyrių vedėjai teikia prašymus </w:t>
      </w:r>
      <w:r w:rsidR="0097008E" w:rsidRPr="00123B39">
        <w:rPr>
          <w:rFonts w:eastAsia="Times New Roman"/>
          <w:color w:val="000000" w:themeColor="text1"/>
          <w:kern w:val="0"/>
          <w:lang w:eastAsia="lt-LT"/>
        </w:rPr>
        <w:t>Savivaldybės merui</w:t>
      </w:r>
      <w:r w:rsidRPr="00123B39">
        <w:rPr>
          <w:rFonts w:eastAsia="Times New Roman"/>
          <w:color w:val="000000" w:themeColor="text1"/>
          <w:kern w:val="0"/>
          <w:lang w:eastAsia="lt-LT"/>
        </w:rPr>
        <w:t>. Finansų skyrius, atsižvelgdamas į finansines galimybes, ruošia sprendimų projektus dėl savivaldybės biudžeto tikslinimo ir teikia svarstyti Savivaldybės tarybai.</w:t>
      </w:r>
    </w:p>
    <w:p w14:paraId="75DB3B84" w14:textId="3DBFB0A7" w:rsidR="00CD1CD2" w:rsidRPr="00123B39" w:rsidRDefault="00CD1CD2">
      <w:pPr>
        <w:tabs>
          <w:tab w:val="left" w:pos="0"/>
        </w:tabs>
        <w:ind w:firstLine="285"/>
        <w:jc w:val="both"/>
        <w:rPr>
          <w:rFonts w:cs="Tahoma"/>
          <w:color w:val="000000" w:themeColor="text1"/>
        </w:rPr>
      </w:pPr>
      <w:r w:rsidRPr="00123B39">
        <w:rPr>
          <w:color w:val="000000" w:themeColor="text1"/>
        </w:rPr>
        <w:t>3</w:t>
      </w:r>
      <w:r w:rsidR="00C14408" w:rsidRPr="00123B39">
        <w:rPr>
          <w:color w:val="000000" w:themeColor="text1"/>
        </w:rPr>
        <w:t>9</w:t>
      </w:r>
      <w:r w:rsidRPr="00123B39">
        <w:rPr>
          <w:color w:val="000000" w:themeColor="text1"/>
        </w:rPr>
        <w:t xml:space="preserve">. Asignavimų valdytojas turi teisę biudžetiniais metais, </w:t>
      </w:r>
      <w:r w:rsidRPr="00123B39">
        <w:rPr>
          <w:rFonts w:cs="Tahoma"/>
          <w:color w:val="000000" w:themeColor="text1"/>
        </w:rPr>
        <w:t xml:space="preserve">ne vėliau kaip likus 10 dienų iki atitinkamo ketvirčio pabaigos, raštu pateikę Finansų skyriui įsakymą (ar jo kopiją) </w:t>
      </w:r>
      <w:r w:rsidRPr="00123B39">
        <w:rPr>
          <w:color w:val="000000" w:themeColor="text1"/>
        </w:rPr>
        <w:t xml:space="preserve">keisti patvirtintų jo vadovaujamos įstaigos, jam pavaldžių įstaigų ir kitų subjektų vykdomoms programoms patvirtintų biudžeto lėšų pagal ekonominę klasifikaciją paskirtį, neviršydamas patvirtintų tam tikrai programai bendrųjų asignavimų, iš jų darbo užmokesčiui, sumų, </w:t>
      </w:r>
      <w:r w:rsidRPr="00123B39">
        <w:rPr>
          <w:rFonts w:cs="Tahoma"/>
          <w:color w:val="000000" w:themeColor="text1"/>
        </w:rPr>
        <w:t xml:space="preserve">jeigu keičiama suma sudaro ne mažiau kaip </w:t>
      </w:r>
      <w:r w:rsidRPr="00123B39">
        <w:rPr>
          <w:rFonts w:cs="Tahoma"/>
          <w:bCs/>
          <w:color w:val="000000" w:themeColor="text1"/>
        </w:rPr>
        <w:t>100 Eurų (1 priedas).</w:t>
      </w:r>
    </w:p>
    <w:p w14:paraId="024CF7C6" w14:textId="1A63AD09" w:rsidR="0015325D" w:rsidRPr="00123B39" w:rsidRDefault="00C14408" w:rsidP="0015325D">
      <w:pPr>
        <w:spacing w:line="240" w:lineRule="atLeast"/>
        <w:ind w:firstLine="284"/>
        <w:jc w:val="both"/>
        <w:rPr>
          <w:rFonts w:eastAsia="Times New Roman"/>
          <w:color w:val="000000" w:themeColor="text1"/>
          <w:kern w:val="0"/>
          <w:lang w:eastAsia="lt-LT"/>
        </w:rPr>
      </w:pPr>
      <w:r w:rsidRPr="00123B39">
        <w:rPr>
          <w:color w:val="000000" w:themeColor="text1"/>
        </w:rPr>
        <w:t>40</w:t>
      </w:r>
      <w:r w:rsidR="0015325D" w:rsidRPr="00123B39">
        <w:rPr>
          <w:color w:val="000000" w:themeColor="text1"/>
        </w:rPr>
        <w:t xml:space="preserve">. </w:t>
      </w:r>
      <w:r w:rsidR="0015325D" w:rsidRPr="00123B39">
        <w:rPr>
          <w:rFonts w:eastAsia="Times New Roman"/>
          <w:color w:val="000000" w:themeColor="text1"/>
          <w:kern w:val="0"/>
          <w:lang w:eastAsia="lt-LT"/>
        </w:rPr>
        <w:t>Savivaldybės administracijos direktoriaus įsakymais keičiamas ketvirtinis biudžeto pajamų ir asignavimų paskirstymas, nekeičiant bendrų biudžeto asignavimų ir asignavimų darbo užmokesčiui sumų pagal kiekvieną asignavimų valdytoją, programą ir lėšų šaltinį.</w:t>
      </w:r>
    </w:p>
    <w:p w14:paraId="5DCA172F" w14:textId="671C35D0" w:rsidR="0015325D" w:rsidRPr="00123B39" w:rsidRDefault="00DB0035" w:rsidP="0015325D">
      <w:pPr>
        <w:widowControl/>
        <w:suppressAutoHyphens w:val="0"/>
        <w:spacing w:line="240" w:lineRule="atLeast"/>
        <w:ind w:firstLine="284"/>
        <w:jc w:val="both"/>
        <w:rPr>
          <w:rFonts w:eastAsia="Times New Roman"/>
          <w:color w:val="000000" w:themeColor="text1"/>
          <w:kern w:val="0"/>
          <w:lang w:eastAsia="lt-LT"/>
        </w:rPr>
      </w:pPr>
      <w:bookmarkStart w:id="24" w:name="part_67ac0a3027514a16a598599d665acbd4"/>
      <w:bookmarkEnd w:id="24"/>
      <w:r w:rsidRPr="00123B39">
        <w:rPr>
          <w:rFonts w:eastAsia="Times New Roman"/>
          <w:color w:val="000000" w:themeColor="text1"/>
          <w:kern w:val="0"/>
          <w:lang w:eastAsia="lt-LT"/>
        </w:rPr>
        <w:t>4</w:t>
      </w:r>
      <w:r w:rsidR="00C14408" w:rsidRPr="00123B39">
        <w:rPr>
          <w:rFonts w:eastAsia="Times New Roman"/>
          <w:color w:val="000000" w:themeColor="text1"/>
          <w:kern w:val="0"/>
          <w:lang w:eastAsia="lt-LT"/>
        </w:rPr>
        <w:t>1</w:t>
      </w:r>
      <w:r w:rsidR="0015325D" w:rsidRPr="00123B39">
        <w:rPr>
          <w:rFonts w:eastAsia="Times New Roman"/>
          <w:color w:val="000000" w:themeColor="text1"/>
          <w:kern w:val="0"/>
          <w:lang w:eastAsia="lt-LT"/>
        </w:rPr>
        <w:t xml:space="preserve">. Asignavimų valdytojai gali keisti bendros asignavimų sumos paskirstymą ketvirčiais vieną kartą per ketvirtį. Asignavimų valdytojai prašymus dėl </w:t>
      </w:r>
      <w:r w:rsidR="00C14408" w:rsidRPr="00123B39">
        <w:rPr>
          <w:rFonts w:eastAsia="Times New Roman"/>
          <w:color w:val="000000" w:themeColor="text1"/>
          <w:kern w:val="0"/>
          <w:lang w:eastAsia="lt-LT"/>
        </w:rPr>
        <w:t>40</w:t>
      </w:r>
      <w:r w:rsidR="0015325D" w:rsidRPr="00123B39">
        <w:rPr>
          <w:rFonts w:eastAsia="Times New Roman"/>
          <w:color w:val="000000" w:themeColor="text1"/>
          <w:kern w:val="0"/>
          <w:lang w:eastAsia="lt-LT"/>
        </w:rPr>
        <w:t xml:space="preserve"> punkte paminėtų biudžeto asignavimų pakeitimo pateikia Savivaldybės administracijos direktoriui </w:t>
      </w:r>
      <w:r w:rsidR="0015325D" w:rsidRPr="00123B39">
        <w:rPr>
          <w:rFonts w:cs="Tahoma"/>
          <w:color w:val="000000" w:themeColor="text1"/>
        </w:rPr>
        <w:t>ne vėliau kaip likus 10 dienų iki einamojo ketvirčio pabaigo</w:t>
      </w:r>
      <w:r w:rsidR="006961E4" w:rsidRPr="00123B39">
        <w:rPr>
          <w:rFonts w:cs="Tahoma"/>
          <w:color w:val="000000" w:themeColor="text1"/>
        </w:rPr>
        <w:t>s (2 priedas).</w:t>
      </w:r>
    </w:p>
    <w:p w14:paraId="57DD09D5" w14:textId="573E2228" w:rsidR="00083D8E" w:rsidRPr="00123B39" w:rsidRDefault="00DB0035" w:rsidP="00EC5C01">
      <w:pPr>
        <w:widowControl/>
        <w:suppressAutoHyphens w:val="0"/>
        <w:spacing w:line="240" w:lineRule="atLeast"/>
        <w:ind w:firstLine="284"/>
        <w:jc w:val="both"/>
        <w:rPr>
          <w:rFonts w:eastAsia="Times New Roman"/>
          <w:color w:val="000000" w:themeColor="text1"/>
          <w:kern w:val="0"/>
          <w:lang w:eastAsia="lt-LT"/>
        </w:rPr>
      </w:pPr>
      <w:bookmarkStart w:id="25" w:name="part_ec7c2eb5de8744218d7179a5570b2b48"/>
      <w:bookmarkEnd w:id="25"/>
      <w:r w:rsidRPr="00123B39">
        <w:rPr>
          <w:rFonts w:eastAsia="Times New Roman"/>
          <w:color w:val="000000" w:themeColor="text1"/>
          <w:kern w:val="0"/>
          <w:lang w:eastAsia="lt-LT"/>
        </w:rPr>
        <w:t>4</w:t>
      </w:r>
      <w:r w:rsidR="00C14408" w:rsidRPr="00123B39">
        <w:rPr>
          <w:rFonts w:eastAsia="Times New Roman"/>
          <w:color w:val="000000" w:themeColor="text1"/>
          <w:kern w:val="0"/>
          <w:lang w:eastAsia="lt-LT"/>
        </w:rPr>
        <w:t>2</w:t>
      </w:r>
      <w:r w:rsidR="0015325D" w:rsidRPr="00123B39">
        <w:rPr>
          <w:rFonts w:eastAsia="Times New Roman"/>
          <w:color w:val="000000" w:themeColor="text1"/>
          <w:kern w:val="0"/>
          <w:lang w:eastAsia="lt-LT"/>
        </w:rPr>
        <w:t>. Savivaldybės administracijos direktoriaus įsakymų projektus dėl biudžeto keitimo rengia  Finansų skyrius.</w:t>
      </w:r>
    </w:p>
    <w:p w14:paraId="6AC0CE40" w14:textId="7B5067E3" w:rsidR="00083D8E" w:rsidRPr="00123B39" w:rsidRDefault="00DB0035" w:rsidP="00083D8E">
      <w:pPr>
        <w:widowControl/>
        <w:suppressAutoHyphens w:val="0"/>
        <w:spacing w:line="240" w:lineRule="atLeast"/>
        <w:ind w:firstLine="284"/>
        <w:jc w:val="both"/>
        <w:rPr>
          <w:rFonts w:cs="Tahoma"/>
          <w:color w:val="000000" w:themeColor="text1"/>
        </w:rPr>
      </w:pPr>
      <w:r w:rsidRPr="00123B39">
        <w:rPr>
          <w:rFonts w:eastAsia="Times New Roman"/>
          <w:color w:val="000000" w:themeColor="text1"/>
          <w:kern w:val="0"/>
          <w:lang w:eastAsia="lt-LT"/>
        </w:rPr>
        <w:t>4</w:t>
      </w:r>
      <w:r w:rsidR="00C14408" w:rsidRPr="00123B39">
        <w:rPr>
          <w:rFonts w:eastAsia="Times New Roman"/>
          <w:color w:val="000000" w:themeColor="text1"/>
          <w:kern w:val="0"/>
          <w:lang w:eastAsia="lt-LT"/>
        </w:rPr>
        <w:t>3</w:t>
      </w:r>
      <w:r w:rsidR="00083D8E" w:rsidRPr="00123B39">
        <w:rPr>
          <w:rFonts w:eastAsia="Times New Roman"/>
          <w:color w:val="000000" w:themeColor="text1"/>
          <w:kern w:val="0"/>
          <w:lang w:eastAsia="lt-LT"/>
        </w:rPr>
        <w:t xml:space="preserve">. </w:t>
      </w:r>
      <w:r w:rsidR="00083D8E" w:rsidRPr="00123B39">
        <w:rPr>
          <w:rFonts w:cs="Tahoma"/>
          <w:color w:val="000000" w:themeColor="text1"/>
        </w:rPr>
        <w:t xml:space="preserve">Finansų skyrius, vadovaudamasis Savivaldybės tarybos sprendimu, Savivaldybės administracijos direktoriaus ir asignavimų valdytojų įsakymais dėl biudžeto pakeitimo, atlieka pakeitimus finansų valdymo ir apskaitos sistemoje ir asignavimų valdytojams per 5 darbo dienas pateikia pažymas-pranešimus apie asignavimų pakeitimą. Pažymą-pranešimą pasirašo Finansų skyriaus vedėjas (ar jį pavaduojantis specialistas) ir ją išrašęs specialistas, tvirtina Savivaldybės administracijos direktorius. </w:t>
      </w:r>
    </w:p>
    <w:p w14:paraId="50CCB942" w14:textId="77777777" w:rsidR="00E85449" w:rsidRPr="00123B39" w:rsidRDefault="00E85449" w:rsidP="00E85449">
      <w:pPr>
        <w:tabs>
          <w:tab w:val="left" w:pos="0"/>
        </w:tabs>
        <w:jc w:val="both"/>
        <w:rPr>
          <w:rFonts w:cs="Tahoma"/>
          <w:b/>
          <w:bCs/>
          <w:color w:val="000000" w:themeColor="text1"/>
        </w:rPr>
      </w:pPr>
    </w:p>
    <w:p w14:paraId="5C7E5444" w14:textId="676FB4F7" w:rsidR="00E85449" w:rsidRPr="00123B39" w:rsidRDefault="00E85449" w:rsidP="00E85449">
      <w:pPr>
        <w:tabs>
          <w:tab w:val="left" w:pos="0"/>
        </w:tabs>
        <w:jc w:val="center"/>
        <w:rPr>
          <w:rFonts w:cs="Tahoma"/>
          <w:b/>
          <w:bCs/>
          <w:color w:val="000000" w:themeColor="text1"/>
        </w:rPr>
      </w:pPr>
      <w:r w:rsidRPr="00123B39">
        <w:rPr>
          <w:rFonts w:cs="Tahoma"/>
          <w:b/>
          <w:bCs/>
          <w:color w:val="000000" w:themeColor="text1"/>
        </w:rPr>
        <w:t>IV</w:t>
      </w:r>
      <w:r w:rsidR="009C09E9" w:rsidRPr="00123B39">
        <w:rPr>
          <w:rFonts w:cs="Tahoma"/>
          <w:b/>
          <w:bCs/>
          <w:color w:val="000000" w:themeColor="text1"/>
        </w:rPr>
        <w:t xml:space="preserve">. </w:t>
      </w:r>
      <w:r w:rsidRPr="00123B39">
        <w:rPr>
          <w:rFonts w:cs="Tahoma"/>
          <w:b/>
          <w:bCs/>
          <w:color w:val="000000" w:themeColor="text1"/>
        </w:rPr>
        <w:t>BIUDŽETO APYVARTINIŲ LĖŠŲ NAUDOJIMAS</w:t>
      </w:r>
    </w:p>
    <w:p w14:paraId="75739B34" w14:textId="77777777" w:rsidR="00E85449" w:rsidRPr="00123B39" w:rsidRDefault="00E85449" w:rsidP="00E85449">
      <w:pPr>
        <w:tabs>
          <w:tab w:val="left" w:pos="0"/>
        </w:tabs>
        <w:jc w:val="both"/>
        <w:rPr>
          <w:rFonts w:cs="Tahoma"/>
          <w:b/>
          <w:bCs/>
          <w:color w:val="000000" w:themeColor="text1"/>
        </w:rPr>
      </w:pPr>
    </w:p>
    <w:p w14:paraId="6F16064F" w14:textId="79D9E913" w:rsidR="00E85449" w:rsidRPr="00123B39" w:rsidRDefault="00DB0035"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4</w:t>
      </w:r>
      <w:r w:rsidR="00E85449" w:rsidRPr="00123B39">
        <w:rPr>
          <w:rFonts w:cs="Tahoma"/>
          <w:bCs/>
          <w:color w:val="000000" w:themeColor="text1"/>
        </w:rPr>
        <w:t>. Biudžeto apyvart</w:t>
      </w:r>
      <w:r w:rsidR="00041937" w:rsidRPr="00123B39">
        <w:rPr>
          <w:rFonts w:cs="Tahoma"/>
          <w:bCs/>
          <w:color w:val="000000" w:themeColor="text1"/>
        </w:rPr>
        <w:t>o</w:t>
      </w:r>
      <w:r w:rsidR="00E85449" w:rsidRPr="00123B39">
        <w:rPr>
          <w:rFonts w:cs="Tahoma"/>
          <w:bCs/>
          <w:color w:val="000000" w:themeColor="text1"/>
        </w:rPr>
        <w:t>s lėšos (toliau – apyvartos lėšos) sudaromos iš biudžeto lėšų likučio, o kai jo nepakanka – iš biudžeto pajamų.</w:t>
      </w:r>
    </w:p>
    <w:p w14:paraId="3AFCFE9C" w14:textId="2F92B335" w:rsidR="00E85449" w:rsidRPr="00123B39" w:rsidRDefault="00DB0035"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5</w:t>
      </w:r>
      <w:r w:rsidR="00E85449" w:rsidRPr="00123B39">
        <w:rPr>
          <w:rFonts w:cs="Tahoma"/>
          <w:bCs/>
          <w:color w:val="000000" w:themeColor="text1"/>
        </w:rPr>
        <w:t>. Apyvart</w:t>
      </w:r>
      <w:r w:rsidR="00041937" w:rsidRPr="00123B39">
        <w:rPr>
          <w:rFonts w:cs="Tahoma"/>
          <w:bCs/>
          <w:color w:val="000000" w:themeColor="text1"/>
        </w:rPr>
        <w:t>o</w:t>
      </w:r>
      <w:r w:rsidR="00E85449" w:rsidRPr="00123B39">
        <w:rPr>
          <w:rFonts w:cs="Tahoma"/>
          <w:bCs/>
          <w:color w:val="000000" w:themeColor="text1"/>
        </w:rPr>
        <w:t>s lėšas sudaro:</w:t>
      </w:r>
    </w:p>
    <w:p w14:paraId="16C06E88" w14:textId="3B6967A9" w:rsidR="00E85449" w:rsidRPr="00123B39" w:rsidRDefault="00DB0035"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5</w:t>
      </w:r>
      <w:r w:rsidR="00E85449" w:rsidRPr="00123B39">
        <w:rPr>
          <w:rFonts w:cs="Tahoma"/>
          <w:bCs/>
          <w:color w:val="000000" w:themeColor="text1"/>
        </w:rPr>
        <w:t>.1. pasibaigus metams likusios nepaskirstytos biudžeto pajamos;</w:t>
      </w:r>
    </w:p>
    <w:p w14:paraId="6F5D124C" w14:textId="726667DB" w:rsidR="00E85449" w:rsidRPr="00123B39" w:rsidRDefault="00DB0035"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5</w:t>
      </w:r>
      <w:r w:rsidR="00E85449" w:rsidRPr="00123B39">
        <w:rPr>
          <w:rFonts w:cs="Tahoma"/>
          <w:bCs/>
          <w:color w:val="000000" w:themeColor="text1"/>
        </w:rPr>
        <w:t xml:space="preserve">.2. pasibaigus metams likusios nepanaudotos biudžetinių įstaigų į iždo sąskaitą pervestos pajamos; </w:t>
      </w:r>
    </w:p>
    <w:p w14:paraId="6093E4F8" w14:textId="09502451" w:rsidR="00E85449" w:rsidRPr="00123B39" w:rsidRDefault="00DB0035"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5</w:t>
      </w:r>
      <w:r w:rsidR="00E85449" w:rsidRPr="00123B39">
        <w:rPr>
          <w:rFonts w:cs="Tahoma"/>
          <w:bCs/>
          <w:color w:val="000000" w:themeColor="text1"/>
        </w:rPr>
        <w:t>.3. pasibaigus metams likusios nepanaudotos savivaldybės aplinkos apsaugos rėmimo specialiosios programos lėšos;</w:t>
      </w:r>
    </w:p>
    <w:p w14:paraId="24C3E592" w14:textId="7B08FF9C" w:rsidR="00E85449" w:rsidRPr="00123B39" w:rsidRDefault="00DB0035"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5</w:t>
      </w:r>
      <w:r w:rsidR="00E85449" w:rsidRPr="00123B39">
        <w:rPr>
          <w:rFonts w:cs="Tahoma"/>
          <w:bCs/>
          <w:color w:val="000000" w:themeColor="text1"/>
        </w:rPr>
        <w:t>.4. kiti lėšų likučiai savivaldybės iždo sąskaitoje einamųjų metų pradžioje.</w:t>
      </w:r>
    </w:p>
    <w:p w14:paraId="7664D2A0" w14:textId="5D4BD64C" w:rsidR="00E85449" w:rsidRPr="00123B39" w:rsidRDefault="005D2A6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00E85449" w:rsidRPr="00123B39">
        <w:rPr>
          <w:rFonts w:cs="Tahoma"/>
          <w:bCs/>
          <w:color w:val="000000" w:themeColor="text1"/>
        </w:rPr>
        <w:t>. Apyvart</w:t>
      </w:r>
      <w:r w:rsidR="00041937" w:rsidRPr="00123B39">
        <w:rPr>
          <w:rFonts w:cs="Tahoma"/>
          <w:bCs/>
          <w:color w:val="000000" w:themeColor="text1"/>
        </w:rPr>
        <w:t>o</w:t>
      </w:r>
      <w:r w:rsidR="00E85449" w:rsidRPr="00123B39">
        <w:rPr>
          <w:rFonts w:cs="Tahoma"/>
          <w:bCs/>
          <w:color w:val="000000" w:themeColor="text1"/>
        </w:rPr>
        <w:t xml:space="preserve">s lėšos </w:t>
      </w:r>
      <w:r w:rsidR="004F27B6" w:rsidRPr="00123B39">
        <w:rPr>
          <w:rFonts w:cs="Tahoma"/>
          <w:bCs/>
          <w:color w:val="000000" w:themeColor="text1"/>
        </w:rPr>
        <w:t xml:space="preserve">gali būti </w:t>
      </w:r>
      <w:r w:rsidR="00E85449" w:rsidRPr="00123B39">
        <w:rPr>
          <w:rFonts w:cs="Tahoma"/>
          <w:bCs/>
          <w:color w:val="000000" w:themeColor="text1"/>
        </w:rPr>
        <w:t>naudojamos:</w:t>
      </w:r>
    </w:p>
    <w:p w14:paraId="14F1302D" w14:textId="72C864DA" w:rsidR="00E85449" w:rsidRPr="00123B39" w:rsidRDefault="00E8544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.1. biudžetinių įstaigų į biudžetą įmokėtų, bet praėjusiais metais nepanaudotų lėšų likučiams grąžinti;</w:t>
      </w:r>
    </w:p>
    <w:p w14:paraId="03D1DF21" w14:textId="6F149FAA" w:rsidR="00E85449" w:rsidRPr="00123B39" w:rsidRDefault="00E8544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 xml:space="preserve">.2. </w:t>
      </w:r>
      <w:r w:rsidR="005D2A69" w:rsidRPr="00123B39">
        <w:rPr>
          <w:rFonts w:cs="Tahoma"/>
          <w:bCs/>
          <w:color w:val="000000" w:themeColor="text1"/>
        </w:rPr>
        <w:t>s</w:t>
      </w:r>
      <w:r w:rsidRPr="00123B39">
        <w:rPr>
          <w:rFonts w:cs="Tahoma"/>
          <w:bCs/>
          <w:color w:val="000000" w:themeColor="text1"/>
        </w:rPr>
        <w:t>avivaldybės aplinkos apsaugos rėmimo specialiosios programos lėšų, nepanaudotų praėjusiais metais, likučiams grąžinti;</w:t>
      </w:r>
    </w:p>
    <w:p w14:paraId="2569B1FB" w14:textId="3D6835B3" w:rsidR="00E85449" w:rsidRPr="00123B39" w:rsidRDefault="00E8544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.3. einamųjų metų</w:t>
      </w:r>
      <w:r w:rsidR="00CD6D1D" w:rsidRPr="00123B39">
        <w:rPr>
          <w:rFonts w:cs="Tahoma"/>
          <w:bCs/>
          <w:color w:val="000000" w:themeColor="text1"/>
        </w:rPr>
        <w:t xml:space="preserve"> savivaldybės</w:t>
      </w:r>
      <w:r w:rsidRPr="00123B39">
        <w:rPr>
          <w:rFonts w:cs="Tahoma"/>
          <w:bCs/>
          <w:color w:val="000000" w:themeColor="text1"/>
        </w:rPr>
        <w:t xml:space="preserve"> biudžeto lėšų stygiui dengti, kai nepakanka prognozuojamų pajamų;</w:t>
      </w:r>
    </w:p>
    <w:p w14:paraId="28FBCC5B" w14:textId="0F37369F" w:rsidR="00E90B71" w:rsidRPr="00123B39" w:rsidRDefault="00E85449" w:rsidP="00E90B71">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.4. biudžeto kasos operacijoms vykdyti, kai nepakanka atitinkamu laikotarpiu gautų pajamų arba kai nevykdomas atitinkamo laikotarpio biudžeto pajamų planas</w:t>
      </w:r>
      <w:r w:rsidR="00CD6D1D" w:rsidRPr="00123B39">
        <w:rPr>
          <w:rFonts w:cs="Tahoma"/>
          <w:bCs/>
          <w:color w:val="000000" w:themeColor="text1"/>
        </w:rPr>
        <w:t>;</w:t>
      </w:r>
    </w:p>
    <w:p w14:paraId="2DCB47AD" w14:textId="655127AA" w:rsidR="00E85449" w:rsidRPr="00123B39" w:rsidRDefault="00E8544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w:t>
      </w:r>
      <w:r w:rsidR="005D2A69" w:rsidRPr="00123B39">
        <w:rPr>
          <w:rFonts w:cs="Tahoma"/>
          <w:bCs/>
          <w:color w:val="000000" w:themeColor="text1"/>
        </w:rPr>
        <w:t>5</w:t>
      </w:r>
      <w:r w:rsidRPr="00123B39">
        <w:rPr>
          <w:rFonts w:cs="Tahoma"/>
          <w:bCs/>
          <w:color w:val="000000" w:themeColor="text1"/>
        </w:rPr>
        <w:t>. kreditiniam įsiskolinimui, susidariusiam metų pradžioje, apmokėti;</w:t>
      </w:r>
    </w:p>
    <w:p w14:paraId="6A8990C9" w14:textId="38771EA9" w:rsidR="00E85449" w:rsidRPr="00123B39" w:rsidRDefault="00E8544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w:t>
      </w:r>
      <w:r w:rsidR="005D2A69" w:rsidRPr="00123B39">
        <w:rPr>
          <w:rFonts w:cs="Tahoma"/>
          <w:bCs/>
          <w:color w:val="000000" w:themeColor="text1"/>
        </w:rPr>
        <w:t>6</w:t>
      </w:r>
      <w:r w:rsidRPr="00123B39">
        <w:rPr>
          <w:rFonts w:cs="Tahoma"/>
          <w:bCs/>
          <w:color w:val="000000" w:themeColor="text1"/>
        </w:rPr>
        <w:t>. projektams, bendrai finansuojamiems iš Europos Sąjungos ar kitų fondų, iš dalies finansuoti;</w:t>
      </w:r>
    </w:p>
    <w:p w14:paraId="5BEA6C93" w14:textId="488016CD" w:rsidR="005D2A69" w:rsidRPr="00123B39" w:rsidRDefault="005D2A6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.7. paskoloms grąžinti ir palūkanoms mokėti;</w:t>
      </w:r>
    </w:p>
    <w:p w14:paraId="3A846029" w14:textId="57822914" w:rsidR="00E85449" w:rsidRPr="00123B39" w:rsidRDefault="00E85449" w:rsidP="00E85449">
      <w:pPr>
        <w:tabs>
          <w:tab w:val="left" w:pos="0"/>
        </w:tabs>
        <w:ind w:firstLine="284"/>
        <w:jc w:val="both"/>
        <w:rPr>
          <w:rFonts w:cs="Tahoma"/>
          <w:bCs/>
          <w:color w:val="000000" w:themeColor="text1"/>
        </w:rPr>
      </w:pPr>
      <w:r w:rsidRPr="00123B39">
        <w:rPr>
          <w:rFonts w:cs="Tahoma"/>
          <w:bCs/>
          <w:color w:val="000000" w:themeColor="text1"/>
        </w:rPr>
        <w:t>4</w:t>
      </w:r>
      <w:r w:rsidR="00C14408" w:rsidRPr="00123B39">
        <w:rPr>
          <w:rFonts w:cs="Tahoma"/>
          <w:bCs/>
          <w:color w:val="000000" w:themeColor="text1"/>
        </w:rPr>
        <w:t>6</w:t>
      </w:r>
      <w:r w:rsidRPr="00123B39">
        <w:rPr>
          <w:rFonts w:cs="Tahoma"/>
          <w:bCs/>
          <w:color w:val="000000" w:themeColor="text1"/>
        </w:rPr>
        <w:t>.</w:t>
      </w:r>
      <w:r w:rsidR="005D2A69" w:rsidRPr="00123B39">
        <w:rPr>
          <w:rFonts w:cs="Tahoma"/>
          <w:bCs/>
          <w:color w:val="000000" w:themeColor="text1"/>
        </w:rPr>
        <w:t>8</w:t>
      </w:r>
      <w:r w:rsidRPr="00123B39">
        <w:rPr>
          <w:rFonts w:cs="Tahoma"/>
          <w:bCs/>
          <w:color w:val="000000" w:themeColor="text1"/>
        </w:rPr>
        <w:t>. savivaldybės asignavimų valdytojų einamųjų metų vykdomų programų išlaidoms apmokėti (darbo užmokesčiui, įmokoms socialiniam draudimui, komunalinėms išlaidoms ir kt.).</w:t>
      </w:r>
    </w:p>
    <w:p w14:paraId="52965875" w14:textId="77777777" w:rsidR="00E85449" w:rsidRPr="00123B39" w:rsidRDefault="00E85449" w:rsidP="00E85449">
      <w:pPr>
        <w:tabs>
          <w:tab w:val="left" w:pos="0"/>
        </w:tabs>
        <w:jc w:val="both"/>
        <w:rPr>
          <w:rFonts w:cs="Tahoma"/>
          <w:bCs/>
          <w:color w:val="000000" w:themeColor="text1"/>
        </w:rPr>
      </w:pPr>
    </w:p>
    <w:p w14:paraId="4F01568A" w14:textId="77777777" w:rsidR="0031358F" w:rsidRPr="00123B39" w:rsidRDefault="0031358F" w:rsidP="00F9615E">
      <w:pPr>
        <w:tabs>
          <w:tab w:val="left" w:pos="0"/>
        </w:tabs>
        <w:jc w:val="both"/>
        <w:rPr>
          <w:rFonts w:cs="Tahoma"/>
          <w:color w:val="000000" w:themeColor="text1"/>
        </w:rPr>
      </w:pPr>
    </w:p>
    <w:p w14:paraId="0161D0C4" w14:textId="1E16140D" w:rsidR="0031358F" w:rsidRPr="00123B39" w:rsidRDefault="009C09E9" w:rsidP="009C09E9">
      <w:pPr>
        <w:pStyle w:val="Antrat3"/>
        <w:tabs>
          <w:tab w:val="clear" w:pos="0"/>
        </w:tabs>
        <w:ind w:left="1080"/>
        <w:rPr>
          <w:rFonts w:cs="Tahoma"/>
          <w:color w:val="000000" w:themeColor="text1"/>
        </w:rPr>
      </w:pPr>
      <w:r w:rsidRPr="00123B39">
        <w:rPr>
          <w:rFonts w:cs="Tahoma"/>
          <w:color w:val="000000" w:themeColor="text1"/>
        </w:rPr>
        <w:t xml:space="preserve">V. </w:t>
      </w:r>
      <w:r w:rsidR="0031358F" w:rsidRPr="00123B39">
        <w:rPr>
          <w:rFonts w:cs="Tahoma"/>
          <w:color w:val="000000" w:themeColor="text1"/>
        </w:rPr>
        <w:t>SAVIVALDYBĖS BIUDŽETO PAJAMOS IR BIUDŽETINIŲ ĮSTAIGŲ PAJAMOS</w:t>
      </w:r>
    </w:p>
    <w:p w14:paraId="2092A082" w14:textId="77777777" w:rsidR="0031358F" w:rsidRPr="00123B39" w:rsidRDefault="0031358F">
      <w:pPr>
        <w:pStyle w:val="Antrat3"/>
        <w:ind w:left="360"/>
        <w:rPr>
          <w:rFonts w:cs="Tahoma"/>
          <w:b w:val="0"/>
          <w:color w:val="000000" w:themeColor="text1"/>
        </w:rPr>
      </w:pPr>
    </w:p>
    <w:p w14:paraId="7EDA4620" w14:textId="31DE3CAF" w:rsidR="00906F09" w:rsidRPr="00123B39" w:rsidRDefault="00DB0035" w:rsidP="00906F09">
      <w:pPr>
        <w:ind w:firstLine="284"/>
        <w:jc w:val="both"/>
        <w:rPr>
          <w:rFonts w:eastAsia="Times New Roman"/>
          <w:color w:val="000000" w:themeColor="text1"/>
          <w:kern w:val="0"/>
          <w:lang w:eastAsia="lt-LT"/>
        </w:rPr>
      </w:pPr>
      <w:r w:rsidRPr="00123B39">
        <w:rPr>
          <w:rFonts w:cs="Tahoma"/>
          <w:color w:val="000000" w:themeColor="text1"/>
        </w:rPr>
        <w:t>4</w:t>
      </w:r>
      <w:r w:rsidR="00C14408" w:rsidRPr="00123B39">
        <w:rPr>
          <w:rFonts w:cs="Tahoma"/>
          <w:color w:val="000000" w:themeColor="text1"/>
        </w:rPr>
        <w:t>7</w:t>
      </w:r>
      <w:r w:rsidR="0031358F" w:rsidRPr="00123B39">
        <w:rPr>
          <w:rFonts w:cs="Tahoma"/>
          <w:color w:val="000000" w:themeColor="text1"/>
        </w:rPr>
        <w:t xml:space="preserve">. </w:t>
      </w:r>
      <w:r w:rsidR="00906F09" w:rsidRPr="00123B39">
        <w:rPr>
          <w:rFonts w:eastAsia="Times New Roman"/>
          <w:color w:val="000000" w:themeColor="text1"/>
          <w:spacing w:val="-2"/>
          <w:kern w:val="0"/>
          <w:lang w:eastAsia="lt-LT"/>
        </w:rPr>
        <w:t>Savivaldybės biudžeto pajamas</w:t>
      </w:r>
      <w:r w:rsidR="00906F09" w:rsidRPr="00123B39">
        <w:rPr>
          <w:rFonts w:eastAsia="Times New Roman"/>
          <w:b/>
          <w:bCs/>
          <w:color w:val="000000" w:themeColor="text1"/>
          <w:spacing w:val="-2"/>
          <w:kern w:val="0"/>
          <w:lang w:eastAsia="lt-LT"/>
        </w:rPr>
        <w:t> </w:t>
      </w:r>
      <w:r w:rsidR="00906F09" w:rsidRPr="00123B39">
        <w:rPr>
          <w:rFonts w:eastAsia="Times New Roman"/>
          <w:color w:val="000000" w:themeColor="text1"/>
          <w:spacing w:val="-2"/>
          <w:kern w:val="0"/>
          <w:lang w:eastAsia="lt-LT"/>
        </w:rPr>
        <w:t>sudaro:</w:t>
      </w:r>
    </w:p>
    <w:p w14:paraId="16C12F1E" w14:textId="418B06F5" w:rsidR="00906F09" w:rsidRPr="00123B39" w:rsidRDefault="00DB0035" w:rsidP="00906F09">
      <w:pPr>
        <w:widowControl/>
        <w:suppressAutoHyphens w:val="0"/>
        <w:ind w:firstLine="284"/>
        <w:jc w:val="both"/>
        <w:rPr>
          <w:rFonts w:eastAsia="Times New Roman"/>
          <w:color w:val="000000" w:themeColor="text1"/>
          <w:kern w:val="0"/>
          <w:lang w:eastAsia="lt-LT"/>
        </w:rPr>
      </w:pPr>
      <w:bookmarkStart w:id="26" w:name="part_7e1cd2400e874ec2bfef1929f65d402b"/>
      <w:bookmarkEnd w:id="26"/>
      <w:r w:rsidRPr="00123B39">
        <w:rPr>
          <w:rFonts w:eastAsia="Times New Roman"/>
          <w:color w:val="000000" w:themeColor="text1"/>
          <w:spacing w:val="-2"/>
          <w:kern w:val="0"/>
          <w:lang w:eastAsia="lt-LT"/>
        </w:rPr>
        <w:t>4</w:t>
      </w:r>
      <w:r w:rsidR="00C14408" w:rsidRPr="00123B39">
        <w:rPr>
          <w:rFonts w:eastAsia="Times New Roman"/>
          <w:color w:val="000000" w:themeColor="text1"/>
          <w:spacing w:val="-2"/>
          <w:kern w:val="0"/>
          <w:lang w:eastAsia="lt-LT"/>
        </w:rPr>
        <w:t>7</w:t>
      </w:r>
      <w:r w:rsidR="00906F09" w:rsidRPr="00123B39">
        <w:rPr>
          <w:rFonts w:eastAsia="Times New Roman"/>
          <w:color w:val="000000" w:themeColor="text1"/>
          <w:spacing w:val="-2"/>
          <w:kern w:val="0"/>
          <w:lang w:eastAsia="lt-LT"/>
        </w:rPr>
        <w:t>.1. pajamos iš mokesčių, gaunamos į savivaldybės biudžetą pagal įstatymus ir kitus teisės aktus;</w:t>
      </w:r>
    </w:p>
    <w:p w14:paraId="0C393E2F" w14:textId="6BAE2FEE" w:rsidR="00906F09" w:rsidRPr="00123B39" w:rsidRDefault="00DB0035" w:rsidP="00906F09">
      <w:pPr>
        <w:widowControl/>
        <w:suppressAutoHyphens w:val="0"/>
        <w:ind w:firstLine="284"/>
        <w:jc w:val="both"/>
        <w:rPr>
          <w:rFonts w:eastAsia="Times New Roman"/>
          <w:color w:val="000000" w:themeColor="text1"/>
          <w:kern w:val="0"/>
          <w:lang w:eastAsia="lt-LT"/>
        </w:rPr>
      </w:pPr>
      <w:bookmarkStart w:id="27" w:name="part_6d73cad3864044d69e98411dbb6c3a1f"/>
      <w:bookmarkEnd w:id="27"/>
      <w:r w:rsidRPr="00123B39">
        <w:rPr>
          <w:rFonts w:eastAsia="Times New Roman"/>
          <w:color w:val="000000" w:themeColor="text1"/>
          <w:kern w:val="0"/>
          <w:lang w:eastAsia="lt-LT"/>
        </w:rPr>
        <w:t>4</w:t>
      </w:r>
      <w:r w:rsidR="00C14408" w:rsidRPr="00123B39">
        <w:rPr>
          <w:rFonts w:eastAsia="Times New Roman"/>
          <w:color w:val="000000" w:themeColor="text1"/>
          <w:kern w:val="0"/>
          <w:lang w:eastAsia="lt-LT"/>
        </w:rPr>
        <w:t>7</w:t>
      </w:r>
      <w:r w:rsidR="00906F09" w:rsidRPr="00123B39">
        <w:rPr>
          <w:rFonts w:eastAsia="Times New Roman"/>
          <w:color w:val="000000" w:themeColor="text1"/>
          <w:kern w:val="0"/>
          <w:lang w:eastAsia="lt-LT"/>
        </w:rPr>
        <w:t>.2. pajamos iš savivaldybės turto;</w:t>
      </w:r>
    </w:p>
    <w:p w14:paraId="0B1351F7" w14:textId="698EBFA0" w:rsidR="00906F09" w:rsidRPr="00123B39" w:rsidRDefault="00DB0035" w:rsidP="00906F09">
      <w:pPr>
        <w:widowControl/>
        <w:suppressAutoHyphens w:val="0"/>
        <w:ind w:firstLine="284"/>
        <w:rPr>
          <w:rFonts w:eastAsia="Times New Roman"/>
          <w:color w:val="000000" w:themeColor="text1"/>
          <w:kern w:val="0"/>
          <w:lang w:eastAsia="lt-LT"/>
        </w:rPr>
      </w:pPr>
      <w:bookmarkStart w:id="28" w:name="part_176eeb5b903a4b1c9845ebf87cecb624"/>
      <w:bookmarkEnd w:id="28"/>
      <w:r w:rsidRPr="00123B39">
        <w:rPr>
          <w:rFonts w:eastAsia="Times New Roman"/>
          <w:color w:val="000000" w:themeColor="text1"/>
          <w:kern w:val="0"/>
          <w:lang w:eastAsia="lt-LT"/>
        </w:rPr>
        <w:t>4</w:t>
      </w:r>
      <w:r w:rsidR="00C14408" w:rsidRPr="00123B39">
        <w:rPr>
          <w:rFonts w:eastAsia="Times New Roman"/>
          <w:color w:val="000000" w:themeColor="text1"/>
          <w:kern w:val="0"/>
          <w:lang w:eastAsia="lt-LT"/>
        </w:rPr>
        <w:t>7</w:t>
      </w:r>
      <w:r w:rsidR="00906F09" w:rsidRPr="00123B39">
        <w:rPr>
          <w:rFonts w:eastAsia="Times New Roman"/>
          <w:color w:val="000000" w:themeColor="text1"/>
          <w:kern w:val="0"/>
          <w:lang w:eastAsia="lt-LT"/>
        </w:rPr>
        <w:t>.3. </w:t>
      </w:r>
      <w:r w:rsidR="00906F09" w:rsidRPr="00123B39">
        <w:rPr>
          <w:rFonts w:eastAsia="Times New Roman"/>
          <w:color w:val="000000" w:themeColor="text1"/>
          <w:spacing w:val="-2"/>
          <w:kern w:val="0"/>
          <w:lang w:eastAsia="lt-LT"/>
        </w:rPr>
        <w:t>savivaldybės biudžetinių įstaigų pajamos;</w:t>
      </w:r>
    </w:p>
    <w:p w14:paraId="7F3C2FBE" w14:textId="36543860" w:rsidR="00906F09" w:rsidRPr="00123B39" w:rsidRDefault="00DB0035" w:rsidP="00906F09">
      <w:pPr>
        <w:widowControl/>
        <w:suppressAutoHyphens w:val="0"/>
        <w:ind w:firstLine="284"/>
        <w:jc w:val="both"/>
        <w:rPr>
          <w:rFonts w:eastAsia="Times New Roman"/>
          <w:color w:val="000000" w:themeColor="text1"/>
          <w:kern w:val="0"/>
          <w:lang w:eastAsia="lt-LT"/>
        </w:rPr>
      </w:pPr>
      <w:bookmarkStart w:id="29" w:name="part_4acf851084504f82b674bb413f9d8cc3"/>
      <w:bookmarkEnd w:id="29"/>
      <w:r w:rsidRPr="00123B39">
        <w:rPr>
          <w:rFonts w:eastAsia="Times New Roman"/>
          <w:color w:val="000000" w:themeColor="text1"/>
          <w:kern w:val="0"/>
          <w:lang w:eastAsia="lt-LT"/>
        </w:rPr>
        <w:t>4</w:t>
      </w:r>
      <w:r w:rsidR="00C14408" w:rsidRPr="00123B39">
        <w:rPr>
          <w:rFonts w:eastAsia="Times New Roman"/>
          <w:color w:val="000000" w:themeColor="text1"/>
          <w:kern w:val="0"/>
          <w:lang w:eastAsia="lt-LT"/>
        </w:rPr>
        <w:t>7</w:t>
      </w:r>
      <w:r w:rsidR="00906F09" w:rsidRPr="00123B39">
        <w:rPr>
          <w:rFonts w:eastAsia="Times New Roman"/>
          <w:color w:val="000000" w:themeColor="text1"/>
          <w:kern w:val="0"/>
          <w:lang w:eastAsia="lt-LT"/>
        </w:rPr>
        <w:t>.4. pajamos, gautos už išnuomotą arba suteiktą naudotis valstybinę žemę, valstybinio vidaus vandenų fondo vandens telkinius ir įstatymų nustatyta tvarka paskirsčius lėšas už parduotus valstybinės žemės sklypus;</w:t>
      </w:r>
    </w:p>
    <w:p w14:paraId="43008302" w14:textId="19C3C0CE" w:rsidR="00906F09" w:rsidRPr="00123B39" w:rsidRDefault="00DB0035" w:rsidP="00906F09">
      <w:pPr>
        <w:widowControl/>
        <w:suppressAutoHyphens w:val="0"/>
        <w:ind w:firstLine="284"/>
        <w:jc w:val="both"/>
        <w:rPr>
          <w:rFonts w:eastAsia="Times New Roman"/>
          <w:color w:val="000000" w:themeColor="text1"/>
          <w:kern w:val="0"/>
          <w:lang w:eastAsia="lt-LT"/>
        </w:rPr>
      </w:pPr>
      <w:bookmarkStart w:id="30" w:name="part_ddb89711b8ee43718e48fdaea4d1eb31"/>
      <w:bookmarkEnd w:id="30"/>
      <w:r w:rsidRPr="00123B39">
        <w:rPr>
          <w:rFonts w:eastAsia="Times New Roman"/>
          <w:color w:val="000000" w:themeColor="text1"/>
          <w:spacing w:val="-2"/>
          <w:kern w:val="0"/>
          <w:lang w:eastAsia="lt-LT"/>
        </w:rPr>
        <w:t>4</w:t>
      </w:r>
      <w:r w:rsidR="00C14408" w:rsidRPr="00123B39">
        <w:rPr>
          <w:rFonts w:eastAsia="Times New Roman"/>
          <w:color w:val="000000" w:themeColor="text1"/>
          <w:spacing w:val="-2"/>
          <w:kern w:val="0"/>
          <w:lang w:eastAsia="lt-LT"/>
        </w:rPr>
        <w:t>7</w:t>
      </w:r>
      <w:r w:rsidR="00906F09" w:rsidRPr="00123B39">
        <w:rPr>
          <w:rFonts w:eastAsia="Times New Roman"/>
          <w:color w:val="000000" w:themeColor="text1"/>
          <w:spacing w:val="-2"/>
          <w:kern w:val="0"/>
          <w:lang w:eastAsia="lt-LT"/>
        </w:rPr>
        <w:t>.5. valstybės biudžeto dotacijos ir kitos pervedamos lėšos;</w:t>
      </w:r>
    </w:p>
    <w:p w14:paraId="05AECEA7" w14:textId="739CDB1E" w:rsidR="00906F09" w:rsidRPr="00123B39" w:rsidRDefault="00DB0035" w:rsidP="00906F09">
      <w:pPr>
        <w:widowControl/>
        <w:suppressAutoHyphens w:val="0"/>
        <w:ind w:firstLine="284"/>
        <w:jc w:val="both"/>
        <w:rPr>
          <w:rFonts w:eastAsia="Times New Roman"/>
          <w:color w:val="000000" w:themeColor="text1"/>
          <w:kern w:val="0"/>
          <w:lang w:eastAsia="lt-LT"/>
        </w:rPr>
      </w:pPr>
      <w:bookmarkStart w:id="31" w:name="part_e43c56073f1b4f56963c1a0042eb2823"/>
      <w:bookmarkEnd w:id="31"/>
      <w:r w:rsidRPr="00123B39">
        <w:rPr>
          <w:rFonts w:eastAsia="Times New Roman"/>
          <w:color w:val="000000" w:themeColor="text1"/>
          <w:spacing w:val="-2"/>
          <w:kern w:val="0"/>
          <w:lang w:eastAsia="lt-LT"/>
        </w:rPr>
        <w:t>4</w:t>
      </w:r>
      <w:r w:rsidR="00C14408" w:rsidRPr="00123B39">
        <w:rPr>
          <w:rFonts w:eastAsia="Times New Roman"/>
          <w:color w:val="000000" w:themeColor="text1"/>
          <w:spacing w:val="-2"/>
          <w:kern w:val="0"/>
          <w:lang w:eastAsia="lt-LT"/>
        </w:rPr>
        <w:t>7</w:t>
      </w:r>
      <w:r w:rsidR="00906F09" w:rsidRPr="00123B39">
        <w:rPr>
          <w:rFonts w:eastAsia="Times New Roman"/>
          <w:color w:val="000000" w:themeColor="text1"/>
          <w:spacing w:val="-2"/>
          <w:kern w:val="0"/>
          <w:lang w:eastAsia="lt-LT"/>
        </w:rPr>
        <w:t>.6. </w:t>
      </w:r>
      <w:r w:rsidR="00906F09" w:rsidRPr="00123B39">
        <w:rPr>
          <w:rFonts w:eastAsia="Times New Roman"/>
          <w:color w:val="000000" w:themeColor="text1"/>
          <w:kern w:val="0"/>
          <w:lang w:eastAsia="lt-LT"/>
        </w:rPr>
        <w:t>negrąžintina finansinė parama (lėšos);</w:t>
      </w:r>
    </w:p>
    <w:p w14:paraId="19E9114A" w14:textId="7E9915BE" w:rsidR="00906F09" w:rsidRPr="00123B39" w:rsidRDefault="00DB0035" w:rsidP="00906F09">
      <w:pPr>
        <w:widowControl/>
        <w:suppressAutoHyphens w:val="0"/>
        <w:ind w:firstLine="284"/>
        <w:jc w:val="both"/>
        <w:rPr>
          <w:rFonts w:eastAsia="Times New Roman"/>
          <w:color w:val="000000" w:themeColor="text1"/>
          <w:spacing w:val="-2"/>
          <w:kern w:val="0"/>
          <w:lang w:eastAsia="lt-LT"/>
        </w:rPr>
      </w:pPr>
      <w:bookmarkStart w:id="32" w:name="part_7370d3b05b3e426ca51bd4dc4ec2b457"/>
      <w:bookmarkEnd w:id="32"/>
      <w:r w:rsidRPr="00123B39">
        <w:rPr>
          <w:rFonts w:eastAsia="Times New Roman"/>
          <w:color w:val="000000" w:themeColor="text1"/>
          <w:spacing w:val="-2"/>
          <w:kern w:val="0"/>
          <w:lang w:eastAsia="lt-LT"/>
        </w:rPr>
        <w:t>4</w:t>
      </w:r>
      <w:r w:rsidR="00C14408" w:rsidRPr="00123B39">
        <w:rPr>
          <w:rFonts w:eastAsia="Times New Roman"/>
          <w:color w:val="000000" w:themeColor="text1"/>
          <w:spacing w:val="-2"/>
          <w:kern w:val="0"/>
          <w:lang w:eastAsia="lt-LT"/>
        </w:rPr>
        <w:t>7</w:t>
      </w:r>
      <w:r w:rsidR="00906F09" w:rsidRPr="00123B39">
        <w:rPr>
          <w:rFonts w:eastAsia="Times New Roman"/>
          <w:color w:val="000000" w:themeColor="text1"/>
          <w:spacing w:val="-2"/>
          <w:kern w:val="0"/>
          <w:lang w:eastAsia="lt-LT"/>
        </w:rPr>
        <w:t>.7. kitos įstatymų nustatytos pajamos.</w:t>
      </w:r>
    </w:p>
    <w:p w14:paraId="08A2CB63" w14:textId="49A12220" w:rsidR="002C1AC1" w:rsidRPr="00123B39" w:rsidRDefault="00DB0035" w:rsidP="00906F09">
      <w:pPr>
        <w:widowControl/>
        <w:suppressAutoHyphens w:val="0"/>
        <w:ind w:firstLine="284"/>
        <w:jc w:val="both"/>
        <w:rPr>
          <w:rFonts w:eastAsia="Times New Roman"/>
          <w:color w:val="000000" w:themeColor="text1"/>
          <w:spacing w:val="-2"/>
          <w:kern w:val="0"/>
          <w:lang w:eastAsia="lt-LT"/>
        </w:rPr>
      </w:pPr>
      <w:r w:rsidRPr="00123B39">
        <w:rPr>
          <w:rFonts w:eastAsia="Times New Roman"/>
          <w:color w:val="000000" w:themeColor="text1"/>
          <w:spacing w:val="-2"/>
          <w:kern w:val="0"/>
          <w:lang w:eastAsia="lt-LT"/>
        </w:rPr>
        <w:t>4</w:t>
      </w:r>
      <w:r w:rsidR="009478F8" w:rsidRPr="00123B39">
        <w:rPr>
          <w:rFonts w:eastAsia="Times New Roman"/>
          <w:color w:val="000000" w:themeColor="text1"/>
          <w:spacing w:val="-2"/>
          <w:kern w:val="0"/>
          <w:lang w:eastAsia="lt-LT"/>
        </w:rPr>
        <w:t>8</w:t>
      </w:r>
      <w:r w:rsidR="002C1AC1" w:rsidRPr="00123B39">
        <w:rPr>
          <w:rFonts w:eastAsia="Times New Roman"/>
          <w:color w:val="000000" w:themeColor="text1"/>
          <w:spacing w:val="-2"/>
          <w:kern w:val="0"/>
          <w:lang w:eastAsia="lt-LT"/>
        </w:rPr>
        <w:t xml:space="preserve">. </w:t>
      </w:r>
      <w:r w:rsidR="002C1AC1" w:rsidRPr="00123B39">
        <w:rPr>
          <w:color w:val="000000" w:themeColor="text1"/>
          <w:spacing w:val="-2"/>
        </w:rPr>
        <w:t>Į savivaldybės biudžeto pajamas įskaitomos įmokos už ilgalaikio materialiojo ir nematerialiojo turto realizavimą.</w:t>
      </w:r>
    </w:p>
    <w:p w14:paraId="72E8CA29" w14:textId="3407B9DE" w:rsidR="00AD1FFB" w:rsidRPr="00123B39" w:rsidRDefault="00DB0035">
      <w:pPr>
        <w:pStyle w:val="Pagrindinistekstas21"/>
        <w:ind w:firstLine="285"/>
        <w:jc w:val="both"/>
        <w:rPr>
          <w:rFonts w:cs="Tahoma"/>
          <w:color w:val="000000" w:themeColor="text1"/>
        </w:rPr>
      </w:pPr>
      <w:r w:rsidRPr="00123B39">
        <w:rPr>
          <w:rFonts w:cs="Tahoma"/>
          <w:color w:val="000000" w:themeColor="text1"/>
        </w:rPr>
        <w:t>4</w:t>
      </w:r>
      <w:r w:rsidR="009478F8" w:rsidRPr="00123B39">
        <w:rPr>
          <w:rFonts w:cs="Tahoma"/>
          <w:color w:val="000000" w:themeColor="text1"/>
        </w:rPr>
        <w:t>9</w:t>
      </w:r>
      <w:r w:rsidR="0031358F" w:rsidRPr="00123B39">
        <w:rPr>
          <w:rFonts w:cs="Tahoma"/>
          <w:color w:val="000000" w:themeColor="text1"/>
        </w:rPr>
        <w:t xml:space="preserve">. Savivaldybės biudžetui priskirtus mokesčius, kitas įmokas </w:t>
      </w:r>
      <w:r w:rsidR="006B4232" w:rsidRPr="00123B39">
        <w:rPr>
          <w:rFonts w:cs="Tahoma"/>
          <w:color w:val="000000" w:themeColor="text1"/>
        </w:rPr>
        <w:t>ir</w:t>
      </w:r>
      <w:r w:rsidR="0031358F" w:rsidRPr="00123B39">
        <w:rPr>
          <w:rFonts w:cs="Tahoma"/>
          <w:color w:val="000000" w:themeColor="text1"/>
        </w:rPr>
        <w:t xml:space="preserve"> rinkliavas Valstybinė mokesčių inspekcija perveda į </w:t>
      </w:r>
      <w:r w:rsidR="006B4232" w:rsidRPr="00123B39">
        <w:rPr>
          <w:rFonts w:cs="Tahoma"/>
          <w:color w:val="000000" w:themeColor="text1"/>
        </w:rPr>
        <w:t>s</w:t>
      </w:r>
      <w:r w:rsidR="0031358F" w:rsidRPr="00123B39">
        <w:rPr>
          <w:rFonts w:cs="Tahoma"/>
          <w:color w:val="000000" w:themeColor="text1"/>
        </w:rPr>
        <w:t>avivaldybės biudžet</w:t>
      </w:r>
      <w:r w:rsidR="00AB58E8" w:rsidRPr="00123B39">
        <w:rPr>
          <w:rFonts w:cs="Tahoma"/>
          <w:color w:val="000000" w:themeColor="text1"/>
        </w:rPr>
        <w:t>o</w:t>
      </w:r>
      <w:r w:rsidR="0031358F" w:rsidRPr="00123B39">
        <w:rPr>
          <w:rFonts w:cs="Tahoma"/>
          <w:color w:val="000000" w:themeColor="text1"/>
        </w:rPr>
        <w:t xml:space="preserve"> </w:t>
      </w:r>
      <w:r w:rsidR="00906F09" w:rsidRPr="00123B39">
        <w:rPr>
          <w:rFonts w:cs="Tahoma"/>
          <w:color w:val="000000" w:themeColor="text1"/>
        </w:rPr>
        <w:t xml:space="preserve">sąskaitą </w:t>
      </w:r>
      <w:r w:rsidR="0031358F" w:rsidRPr="00123B39">
        <w:rPr>
          <w:rFonts w:cs="Tahoma"/>
          <w:color w:val="000000" w:themeColor="text1"/>
        </w:rPr>
        <w:t>kiekvieną darbo dieną</w:t>
      </w:r>
      <w:r w:rsidR="00906F09" w:rsidRPr="00123B39">
        <w:rPr>
          <w:rFonts w:cs="Tahoma"/>
          <w:color w:val="000000" w:themeColor="text1"/>
        </w:rPr>
        <w:t>.</w:t>
      </w:r>
    </w:p>
    <w:p w14:paraId="67A07F44" w14:textId="031BF27A" w:rsidR="0031358F" w:rsidRPr="00123B39" w:rsidRDefault="00C14408">
      <w:pPr>
        <w:pStyle w:val="Pagrindinistekstas21"/>
        <w:ind w:firstLine="285"/>
        <w:jc w:val="both"/>
        <w:rPr>
          <w:rFonts w:cs="Tahoma"/>
          <w:color w:val="000000" w:themeColor="text1"/>
        </w:rPr>
      </w:pPr>
      <w:r w:rsidRPr="00123B39">
        <w:rPr>
          <w:rFonts w:cs="Tahoma"/>
          <w:color w:val="000000" w:themeColor="text1"/>
        </w:rPr>
        <w:t>50</w:t>
      </w:r>
      <w:r w:rsidR="0031358F" w:rsidRPr="00123B39">
        <w:rPr>
          <w:rFonts w:cs="Tahoma"/>
          <w:color w:val="000000" w:themeColor="text1"/>
        </w:rPr>
        <w:t xml:space="preserve">. </w:t>
      </w:r>
      <w:r w:rsidR="00906F09" w:rsidRPr="00123B39">
        <w:rPr>
          <w:rFonts w:cs="Tahoma"/>
          <w:color w:val="000000" w:themeColor="text1"/>
        </w:rPr>
        <w:t xml:space="preserve">Nuomos mokestis už valstybinę žemę ir valstybinio vidaus vandenų fondo vandens telkinius iš surenkamosios sąskaitos į </w:t>
      </w:r>
      <w:r w:rsidR="006B4232" w:rsidRPr="00123B39">
        <w:rPr>
          <w:rFonts w:cs="Tahoma"/>
          <w:color w:val="000000" w:themeColor="text1"/>
        </w:rPr>
        <w:t>s</w:t>
      </w:r>
      <w:r w:rsidR="00906F09" w:rsidRPr="00123B39">
        <w:rPr>
          <w:rFonts w:cs="Tahoma"/>
          <w:color w:val="000000" w:themeColor="text1"/>
        </w:rPr>
        <w:t>avivaldybės biudžeto sąskaitą pervedamas esant lėšų poreikiui.</w:t>
      </w:r>
    </w:p>
    <w:p w14:paraId="133F3962" w14:textId="2E9FFC6A" w:rsidR="0031358F" w:rsidRPr="00123B39" w:rsidRDefault="00DB0035">
      <w:pPr>
        <w:pStyle w:val="Pagrindinistekstas21"/>
        <w:ind w:firstLine="285"/>
        <w:jc w:val="both"/>
        <w:rPr>
          <w:rFonts w:cs="Tahoma"/>
          <w:color w:val="000000" w:themeColor="text1"/>
        </w:rPr>
      </w:pPr>
      <w:r w:rsidRPr="00123B39">
        <w:rPr>
          <w:rFonts w:cs="Tahoma"/>
          <w:color w:val="000000" w:themeColor="text1"/>
        </w:rPr>
        <w:t>5</w:t>
      </w:r>
      <w:r w:rsidR="00C14408" w:rsidRPr="00123B39">
        <w:rPr>
          <w:rFonts w:cs="Tahoma"/>
          <w:color w:val="000000" w:themeColor="text1"/>
        </w:rPr>
        <w:t>1</w:t>
      </w:r>
      <w:r w:rsidR="0031358F" w:rsidRPr="00123B39">
        <w:rPr>
          <w:rFonts w:cs="Tahoma"/>
          <w:color w:val="000000" w:themeColor="text1"/>
        </w:rPr>
        <w:t xml:space="preserve">. </w:t>
      </w:r>
      <w:r w:rsidR="00992B66" w:rsidRPr="00123B39">
        <w:rPr>
          <w:rFonts w:cs="Tahoma"/>
          <w:color w:val="000000" w:themeColor="text1"/>
        </w:rPr>
        <w:t xml:space="preserve">Savivaldybės aplinkos apsaugos rėmimo specialiosios programos pajamas Valstybinė mokesčių inspekcija perveda į </w:t>
      </w:r>
      <w:r w:rsidR="006B4232" w:rsidRPr="00123B39">
        <w:rPr>
          <w:rFonts w:cs="Tahoma"/>
          <w:color w:val="000000" w:themeColor="text1"/>
        </w:rPr>
        <w:t>s</w:t>
      </w:r>
      <w:r w:rsidR="00992B66" w:rsidRPr="00123B39">
        <w:rPr>
          <w:rFonts w:cs="Tahoma"/>
          <w:color w:val="000000" w:themeColor="text1"/>
        </w:rPr>
        <w:t>avivaldybės biudžeto specialiąją sąskaitą.</w:t>
      </w:r>
    </w:p>
    <w:p w14:paraId="7B892ABB" w14:textId="74AE14EA" w:rsidR="0031358F" w:rsidRPr="00123B39" w:rsidRDefault="00DB0035">
      <w:pPr>
        <w:pStyle w:val="Pagrindinistekstas21"/>
        <w:ind w:firstLine="270"/>
        <w:jc w:val="both"/>
        <w:rPr>
          <w:rFonts w:cs="Tahoma"/>
          <w:color w:val="000000" w:themeColor="text1"/>
        </w:rPr>
      </w:pPr>
      <w:r w:rsidRPr="00123B39">
        <w:rPr>
          <w:rFonts w:cs="Tahoma"/>
          <w:color w:val="000000" w:themeColor="text1"/>
        </w:rPr>
        <w:t>5</w:t>
      </w:r>
      <w:r w:rsidR="00C14408" w:rsidRPr="00123B39">
        <w:rPr>
          <w:rFonts w:cs="Tahoma"/>
          <w:color w:val="000000" w:themeColor="text1"/>
        </w:rPr>
        <w:t>2</w:t>
      </w:r>
      <w:r w:rsidR="0031358F" w:rsidRPr="00123B39">
        <w:rPr>
          <w:rFonts w:cs="Tahoma"/>
          <w:color w:val="000000" w:themeColor="text1"/>
        </w:rPr>
        <w:t>.</w:t>
      </w:r>
      <w:r w:rsidR="00992B66" w:rsidRPr="00123B39">
        <w:rPr>
          <w:rFonts w:cs="Tahoma"/>
          <w:color w:val="000000" w:themeColor="text1"/>
        </w:rPr>
        <w:t xml:space="preserve"> Lėšos, gautos už parduotus valstybinės žemės sklypus, pervedamos į </w:t>
      </w:r>
      <w:r w:rsidR="006B4232" w:rsidRPr="00123B39">
        <w:rPr>
          <w:rFonts w:cs="Tahoma"/>
          <w:color w:val="000000" w:themeColor="text1"/>
        </w:rPr>
        <w:t>s</w:t>
      </w:r>
      <w:r w:rsidR="00992B66" w:rsidRPr="00123B39">
        <w:rPr>
          <w:rFonts w:cs="Tahoma"/>
          <w:color w:val="000000" w:themeColor="text1"/>
        </w:rPr>
        <w:t>avivaldybės biudžeto surenkamąją sąskaitą. Finansų skyrius lėšas perveda į atskirą šioms lėšoms skirtą sąskaitą.</w:t>
      </w:r>
    </w:p>
    <w:p w14:paraId="2FEB6A77" w14:textId="2BEA45B6" w:rsidR="00885D4A" w:rsidRPr="00123B39" w:rsidRDefault="00DB0035" w:rsidP="00885D4A">
      <w:pPr>
        <w:pStyle w:val="Pagrindinistekstas21"/>
        <w:ind w:firstLine="270"/>
        <w:jc w:val="both"/>
        <w:rPr>
          <w:color w:val="000000" w:themeColor="text1"/>
        </w:rPr>
      </w:pPr>
      <w:r w:rsidRPr="00123B39">
        <w:rPr>
          <w:rFonts w:cs="Tahoma"/>
          <w:color w:val="000000" w:themeColor="text1"/>
        </w:rPr>
        <w:t>5</w:t>
      </w:r>
      <w:r w:rsidR="00C14408" w:rsidRPr="00123B39">
        <w:rPr>
          <w:rFonts w:cs="Tahoma"/>
          <w:color w:val="000000" w:themeColor="text1"/>
        </w:rPr>
        <w:t>3</w:t>
      </w:r>
      <w:r w:rsidR="008B56A6" w:rsidRPr="00123B39">
        <w:rPr>
          <w:rFonts w:cs="Tahoma"/>
          <w:color w:val="000000" w:themeColor="text1"/>
        </w:rPr>
        <w:t xml:space="preserve">. </w:t>
      </w:r>
      <w:r w:rsidR="00885D4A" w:rsidRPr="00123B39">
        <w:rPr>
          <w:color w:val="000000" w:themeColor="text1"/>
        </w:rPr>
        <w:t xml:space="preserve">Valstybinė mokesčių inspekcija, remdamasi mokesčių ir kitų įmokų į biudžetus apyskaitos duomenimis, per 5 darbo dienas nuo mėnesio pabaigos pateikia Savivaldybės administracijai pajamų vykdymo ataskaitų rinkinį pagal pajamų rūšis. Duomenis apie tiesiogiai į </w:t>
      </w:r>
      <w:r w:rsidR="006B4232" w:rsidRPr="00123B39">
        <w:rPr>
          <w:color w:val="000000" w:themeColor="text1"/>
        </w:rPr>
        <w:t>s</w:t>
      </w:r>
      <w:r w:rsidR="00885D4A" w:rsidRPr="00123B39">
        <w:rPr>
          <w:color w:val="000000" w:themeColor="text1"/>
        </w:rPr>
        <w:t xml:space="preserve">avivaldybės iždo sąskaitą pervestas lėšas Finansų skyrius per 2 darbo dienas nuo ataskaitinio mėnesio pabaigos pateikia Valstybinei mokesčių inspekcijai pagal </w:t>
      </w:r>
      <w:r w:rsidR="006B4232" w:rsidRPr="00123B39">
        <w:rPr>
          <w:color w:val="000000" w:themeColor="text1"/>
        </w:rPr>
        <w:t>F</w:t>
      </w:r>
      <w:r w:rsidR="00885D4A" w:rsidRPr="00123B39">
        <w:rPr>
          <w:color w:val="000000" w:themeColor="text1"/>
        </w:rPr>
        <w:t>inansų ministro patvirtintą formą.</w:t>
      </w:r>
    </w:p>
    <w:p w14:paraId="28A8376E" w14:textId="543DC6D8" w:rsidR="0031358F" w:rsidRPr="00123B39" w:rsidRDefault="00DB0035" w:rsidP="00885D4A">
      <w:pPr>
        <w:pStyle w:val="Pagrindinistekstas21"/>
        <w:ind w:firstLine="270"/>
        <w:jc w:val="both"/>
        <w:rPr>
          <w:rFonts w:cs="Tahoma"/>
          <w:color w:val="000000" w:themeColor="text1"/>
        </w:rPr>
      </w:pPr>
      <w:r w:rsidRPr="00123B39">
        <w:rPr>
          <w:rFonts w:cs="Tahoma"/>
          <w:color w:val="000000" w:themeColor="text1"/>
        </w:rPr>
        <w:t>5</w:t>
      </w:r>
      <w:r w:rsidR="00C14408" w:rsidRPr="00123B39">
        <w:rPr>
          <w:rFonts w:cs="Tahoma"/>
          <w:color w:val="000000" w:themeColor="text1"/>
        </w:rPr>
        <w:t>4</w:t>
      </w:r>
      <w:r w:rsidR="0031358F" w:rsidRPr="00123B39">
        <w:rPr>
          <w:rFonts w:cs="Tahoma"/>
          <w:color w:val="000000" w:themeColor="text1"/>
        </w:rPr>
        <w:t xml:space="preserve">. </w:t>
      </w:r>
      <w:r w:rsidR="005B719E" w:rsidRPr="00123B39">
        <w:rPr>
          <w:color w:val="000000" w:themeColor="text1"/>
        </w:rPr>
        <w:t> Biudžetinių įstaigų pajamos įmokamos į savivaldybės biudžetą ir naudojamos šių įstaigų vykdomų veiklos programų išlaidoms apmokėti.</w:t>
      </w:r>
    </w:p>
    <w:p w14:paraId="58633659" w14:textId="2C75C000" w:rsidR="0031358F" w:rsidRPr="00123B39" w:rsidRDefault="00DB0035">
      <w:pPr>
        <w:pStyle w:val="Pagrindinistekstas21"/>
        <w:ind w:firstLine="285"/>
        <w:jc w:val="both"/>
        <w:rPr>
          <w:rFonts w:cs="Tahoma"/>
          <w:color w:val="000000" w:themeColor="text1"/>
        </w:rPr>
      </w:pPr>
      <w:r w:rsidRPr="00123B39">
        <w:rPr>
          <w:rFonts w:cs="Tahoma"/>
          <w:color w:val="000000" w:themeColor="text1"/>
        </w:rPr>
        <w:t>5</w:t>
      </w:r>
      <w:r w:rsidR="00C14408" w:rsidRPr="00123B39">
        <w:rPr>
          <w:rFonts w:cs="Tahoma"/>
          <w:color w:val="000000" w:themeColor="text1"/>
        </w:rPr>
        <w:t>5</w:t>
      </w:r>
      <w:r w:rsidR="0031358F" w:rsidRPr="00123B39">
        <w:rPr>
          <w:rFonts w:cs="Tahoma"/>
          <w:color w:val="000000" w:themeColor="text1"/>
        </w:rPr>
        <w:t xml:space="preserve">. </w:t>
      </w:r>
      <w:r w:rsidR="005B719E" w:rsidRPr="00123B39">
        <w:rPr>
          <w:rFonts w:cs="Tahoma"/>
          <w:color w:val="000000" w:themeColor="text1"/>
        </w:rPr>
        <w:t>Biudžetinių įstaigų teikiamų paslaugų apmokėjimo kainas ir tarifus tvirtina Savivaldybės taryba, jeigu teisės aktai nenumato kitaip.</w:t>
      </w:r>
    </w:p>
    <w:p w14:paraId="2E3C54FE" w14:textId="6AD4E638" w:rsidR="00C943A3" w:rsidRPr="00123B39" w:rsidRDefault="00DB0035">
      <w:pPr>
        <w:pStyle w:val="Pagrindinistekstas21"/>
        <w:ind w:firstLine="285"/>
        <w:jc w:val="both"/>
        <w:rPr>
          <w:rFonts w:cs="Tahoma"/>
          <w:bCs/>
          <w:color w:val="000000" w:themeColor="text1"/>
        </w:rPr>
      </w:pPr>
      <w:r w:rsidRPr="00123B39">
        <w:rPr>
          <w:rFonts w:cs="Tahoma"/>
          <w:color w:val="000000" w:themeColor="text1"/>
        </w:rPr>
        <w:t>5</w:t>
      </w:r>
      <w:r w:rsidR="00C14408" w:rsidRPr="00123B39">
        <w:rPr>
          <w:rFonts w:cs="Tahoma"/>
          <w:color w:val="000000" w:themeColor="text1"/>
        </w:rPr>
        <w:t>6</w:t>
      </w:r>
      <w:r w:rsidR="00C943A3" w:rsidRPr="00123B39">
        <w:rPr>
          <w:rFonts w:cs="Tahoma"/>
          <w:color w:val="000000" w:themeColor="text1"/>
        </w:rPr>
        <w:t xml:space="preserve">. </w:t>
      </w:r>
      <w:r w:rsidR="00C943A3" w:rsidRPr="00123B39">
        <w:rPr>
          <w:color w:val="000000" w:themeColor="text1"/>
        </w:rPr>
        <w:t xml:space="preserve">Biudžetinių įstaigų pajamų planas tvirtinamas atitinkamų metų </w:t>
      </w:r>
      <w:r w:rsidR="00FC1871" w:rsidRPr="00123B39">
        <w:rPr>
          <w:color w:val="000000" w:themeColor="text1"/>
        </w:rPr>
        <w:t>s</w:t>
      </w:r>
      <w:r w:rsidR="00C943A3" w:rsidRPr="00123B39">
        <w:rPr>
          <w:color w:val="000000" w:themeColor="text1"/>
        </w:rPr>
        <w:t>avivaldybės biudžete. Asignavimų valdytojai kartu su biudžeto programų sąmatomis teikia ir programų, vykdomų iš biudžetinių įstaigų pajamų, projektus.</w:t>
      </w:r>
    </w:p>
    <w:p w14:paraId="7128E7CB" w14:textId="4648A6F5" w:rsidR="0031358F" w:rsidRPr="00123B39" w:rsidRDefault="00DB0035">
      <w:pPr>
        <w:pStyle w:val="Pagrindinistekstas21"/>
        <w:ind w:firstLine="285"/>
        <w:jc w:val="both"/>
        <w:rPr>
          <w:rFonts w:cs="Tahoma"/>
          <w:color w:val="000000" w:themeColor="text1"/>
        </w:rPr>
      </w:pPr>
      <w:r w:rsidRPr="00123B39">
        <w:rPr>
          <w:rFonts w:cs="Tahoma"/>
          <w:bCs/>
          <w:color w:val="000000" w:themeColor="text1"/>
        </w:rPr>
        <w:t>5</w:t>
      </w:r>
      <w:r w:rsidR="00C14408" w:rsidRPr="00123B39">
        <w:rPr>
          <w:rFonts w:cs="Tahoma"/>
          <w:bCs/>
          <w:color w:val="000000" w:themeColor="text1"/>
        </w:rPr>
        <w:t>7</w:t>
      </w:r>
      <w:r w:rsidR="0031358F" w:rsidRPr="00123B39">
        <w:rPr>
          <w:rFonts w:cs="Tahoma"/>
          <w:bCs/>
          <w:color w:val="000000" w:themeColor="text1"/>
        </w:rPr>
        <w:t xml:space="preserve">. </w:t>
      </w:r>
      <w:r w:rsidR="005B719E" w:rsidRPr="00123B39">
        <w:rPr>
          <w:rFonts w:cs="Tahoma"/>
          <w:color w:val="000000" w:themeColor="text1"/>
        </w:rPr>
        <w:t>Biudžetinių įstaigų pajamos pagal patvirtintas programas naudojamos šių įstaigų išlaidoms, susijusioms su paslaugų teikimu, uždirbant biudžetinių įstaigų pajamas, dengti, pagrindinės įstaigos veiklos išlaidoms dengti ir kitiems įstaigos poreikiams. Pajamos už turto nuomą naudojamos ilgalaikio turto būklei gerinti, o nesant tokio būtinumo – įstaigos išlaikymo išlaidoms apmokėti.</w:t>
      </w:r>
    </w:p>
    <w:p w14:paraId="7CE0DB8D" w14:textId="01078E96" w:rsidR="00C943A3" w:rsidRPr="00123B39" w:rsidRDefault="00DB0035">
      <w:pPr>
        <w:pStyle w:val="Pagrindinistekstas21"/>
        <w:ind w:firstLine="285"/>
        <w:jc w:val="both"/>
        <w:rPr>
          <w:rFonts w:cs="Tahoma"/>
          <w:color w:val="000000" w:themeColor="text1"/>
        </w:rPr>
      </w:pPr>
      <w:r w:rsidRPr="00123B39">
        <w:rPr>
          <w:rFonts w:cs="Tahoma"/>
          <w:color w:val="000000" w:themeColor="text1"/>
        </w:rPr>
        <w:t>5</w:t>
      </w:r>
      <w:r w:rsidR="00C14408" w:rsidRPr="00123B39">
        <w:rPr>
          <w:rFonts w:cs="Tahoma"/>
          <w:color w:val="000000" w:themeColor="text1"/>
        </w:rPr>
        <w:t>8</w:t>
      </w:r>
      <w:r w:rsidR="00C943A3" w:rsidRPr="00123B39">
        <w:rPr>
          <w:rFonts w:cs="Tahoma"/>
          <w:color w:val="000000" w:themeColor="text1"/>
        </w:rPr>
        <w:t xml:space="preserve">. </w:t>
      </w:r>
      <w:r w:rsidR="00C943A3" w:rsidRPr="00123B39">
        <w:rPr>
          <w:color w:val="000000" w:themeColor="text1"/>
        </w:rPr>
        <w:t>Jei pajamų už teikiamas paslaugas gaunama daugiau nei planuota, Savivaldybės tarybos sprendimu gali būti tikslinamas įmokų ir asignavimų planas. Visais atvejais išlaidos negali viršyti pajamų.</w:t>
      </w:r>
    </w:p>
    <w:p w14:paraId="34839BB5" w14:textId="061AFF5F" w:rsidR="005B719E" w:rsidRPr="00123B39" w:rsidRDefault="00DB0035">
      <w:pPr>
        <w:pStyle w:val="Pagrindinistekstas21"/>
        <w:ind w:firstLine="285"/>
        <w:jc w:val="both"/>
        <w:rPr>
          <w:rFonts w:cs="Tahoma"/>
          <w:color w:val="000000" w:themeColor="text1"/>
        </w:rPr>
      </w:pPr>
      <w:r w:rsidRPr="00123B39">
        <w:rPr>
          <w:rFonts w:cs="Tahoma"/>
          <w:color w:val="000000" w:themeColor="text1"/>
        </w:rPr>
        <w:t>5</w:t>
      </w:r>
      <w:r w:rsidR="00C14408" w:rsidRPr="00123B39">
        <w:rPr>
          <w:rFonts w:cs="Tahoma"/>
          <w:color w:val="000000" w:themeColor="text1"/>
        </w:rPr>
        <w:t>9</w:t>
      </w:r>
      <w:r w:rsidR="006B0A8A" w:rsidRPr="00123B39">
        <w:rPr>
          <w:rFonts w:cs="Tahoma"/>
          <w:color w:val="000000" w:themeColor="text1"/>
        </w:rPr>
        <w:t xml:space="preserve">. Biudžetinės įstaigos </w:t>
      </w:r>
      <w:r w:rsidR="00FC1871" w:rsidRPr="00123B39">
        <w:rPr>
          <w:rFonts w:cs="Tahoma"/>
          <w:color w:val="000000" w:themeColor="text1"/>
        </w:rPr>
        <w:t xml:space="preserve">už teikiamas paslaugas </w:t>
      </w:r>
      <w:r w:rsidR="006B0A8A" w:rsidRPr="00123B39">
        <w:rPr>
          <w:rFonts w:cs="Tahoma"/>
          <w:color w:val="000000" w:themeColor="text1"/>
        </w:rPr>
        <w:t xml:space="preserve">gautas pajamas kaupia atskiroje sąskaitoje ir surinktas lėšas perveda į </w:t>
      </w:r>
      <w:r w:rsidR="00FC1871" w:rsidRPr="00123B39">
        <w:rPr>
          <w:rFonts w:cs="Tahoma"/>
          <w:color w:val="000000" w:themeColor="text1"/>
        </w:rPr>
        <w:t>s</w:t>
      </w:r>
      <w:r w:rsidR="006B0A8A" w:rsidRPr="00123B39">
        <w:rPr>
          <w:rFonts w:cs="Tahoma"/>
          <w:color w:val="000000" w:themeColor="text1"/>
        </w:rPr>
        <w:t>avivaldybės biudžetą priešpaskutinę mėnesio darbo dieną arba</w:t>
      </w:r>
      <w:r w:rsidR="00FC1871" w:rsidRPr="00123B39">
        <w:rPr>
          <w:rFonts w:cs="Tahoma"/>
          <w:color w:val="000000" w:themeColor="text1"/>
        </w:rPr>
        <w:t>,</w:t>
      </w:r>
      <w:r w:rsidR="006B0A8A" w:rsidRPr="00123B39">
        <w:rPr>
          <w:rFonts w:cs="Tahoma"/>
          <w:color w:val="000000" w:themeColor="text1"/>
        </w:rPr>
        <w:t xml:space="preserve"> esant būtinybei</w:t>
      </w:r>
      <w:r w:rsidR="00FC1871" w:rsidRPr="00123B39">
        <w:rPr>
          <w:rFonts w:cs="Tahoma"/>
          <w:color w:val="000000" w:themeColor="text1"/>
        </w:rPr>
        <w:t>,</w:t>
      </w:r>
      <w:r w:rsidR="006B0A8A" w:rsidRPr="00123B39">
        <w:rPr>
          <w:rFonts w:cs="Tahoma"/>
          <w:color w:val="000000" w:themeColor="text1"/>
        </w:rPr>
        <w:t xml:space="preserve"> iš karto.</w:t>
      </w:r>
    </w:p>
    <w:p w14:paraId="6D5A21AF" w14:textId="32885CE8" w:rsidR="006B0A8A" w:rsidRPr="00123B39" w:rsidRDefault="00C14408">
      <w:pPr>
        <w:pStyle w:val="Pagrindinistekstas21"/>
        <w:ind w:firstLine="285"/>
        <w:jc w:val="both"/>
        <w:rPr>
          <w:rFonts w:cs="Tahoma"/>
          <w:color w:val="000000" w:themeColor="text1"/>
        </w:rPr>
      </w:pPr>
      <w:r w:rsidRPr="00123B39">
        <w:rPr>
          <w:rFonts w:cs="Tahoma"/>
          <w:color w:val="000000" w:themeColor="text1"/>
        </w:rPr>
        <w:t>60</w:t>
      </w:r>
      <w:r w:rsidR="006B0A8A" w:rsidRPr="00123B39">
        <w:rPr>
          <w:rFonts w:cs="Tahoma"/>
          <w:color w:val="000000" w:themeColor="text1"/>
        </w:rPr>
        <w:t xml:space="preserve">. </w:t>
      </w:r>
      <w:r w:rsidR="00FC1871" w:rsidRPr="00123B39">
        <w:rPr>
          <w:rFonts w:cs="Tahoma"/>
          <w:color w:val="000000" w:themeColor="text1"/>
        </w:rPr>
        <w:t>Į savivaldybės biudžetą į</w:t>
      </w:r>
      <w:r w:rsidR="006B0A8A" w:rsidRPr="00123B39">
        <w:rPr>
          <w:rFonts w:cs="Tahoma"/>
          <w:color w:val="000000" w:themeColor="text1"/>
        </w:rPr>
        <w:t xml:space="preserve">mokėtos ir biudžetiniais metais </w:t>
      </w:r>
      <w:r w:rsidR="00FC1871" w:rsidRPr="00123B39">
        <w:rPr>
          <w:rFonts w:cs="Tahoma"/>
          <w:color w:val="000000" w:themeColor="text1"/>
        </w:rPr>
        <w:t xml:space="preserve">negrąžintos </w:t>
      </w:r>
      <w:r w:rsidR="006B0A8A" w:rsidRPr="00123B39">
        <w:rPr>
          <w:rFonts w:cs="Tahoma"/>
          <w:color w:val="000000" w:themeColor="text1"/>
        </w:rPr>
        <w:t xml:space="preserve">biudžetinių įstaigų pajamos grąžinamos kitais metais įmokėjusiems asignavimų valdytojams iš </w:t>
      </w:r>
      <w:r w:rsidR="00FC1871" w:rsidRPr="00123B39">
        <w:rPr>
          <w:rFonts w:cs="Tahoma"/>
          <w:color w:val="000000" w:themeColor="text1"/>
        </w:rPr>
        <w:t>s</w:t>
      </w:r>
      <w:r w:rsidR="006B0A8A" w:rsidRPr="00123B39">
        <w:rPr>
          <w:rFonts w:cs="Tahoma"/>
          <w:color w:val="000000" w:themeColor="text1"/>
        </w:rPr>
        <w:t>avivaldybės biudžeto lėšų likučio pagal patvirtintas programų sąmatas.</w:t>
      </w:r>
      <w:r w:rsidR="00040021" w:rsidRPr="00123B39">
        <w:rPr>
          <w:rFonts w:cs="Tahoma"/>
          <w:color w:val="000000" w:themeColor="text1"/>
        </w:rPr>
        <w:t xml:space="preserve"> </w:t>
      </w:r>
    </w:p>
    <w:p w14:paraId="1B595AC5" w14:textId="05FCC4E9" w:rsidR="0031358F" w:rsidRPr="00123B39" w:rsidRDefault="00DB0035" w:rsidP="002807B2">
      <w:pPr>
        <w:pStyle w:val="Pagrindinistekstas21"/>
        <w:ind w:firstLine="285"/>
        <w:jc w:val="both"/>
        <w:rPr>
          <w:rFonts w:cs="Tahoma"/>
          <w:color w:val="000000" w:themeColor="text1"/>
        </w:rPr>
      </w:pPr>
      <w:r w:rsidRPr="00123B39">
        <w:rPr>
          <w:color w:val="000000" w:themeColor="text1"/>
        </w:rPr>
        <w:t>6</w:t>
      </w:r>
      <w:r w:rsidR="00C14408" w:rsidRPr="00123B39">
        <w:rPr>
          <w:color w:val="000000" w:themeColor="text1"/>
        </w:rPr>
        <w:t>1</w:t>
      </w:r>
      <w:r w:rsidR="00645404" w:rsidRPr="00123B39">
        <w:rPr>
          <w:color w:val="000000" w:themeColor="text1"/>
        </w:rPr>
        <w:t xml:space="preserve">. Biudžetinės įstaigos programų išlaidoms padengti pirmiausia turi naudoti </w:t>
      </w:r>
      <w:r w:rsidR="0051290B" w:rsidRPr="00123B39">
        <w:rPr>
          <w:color w:val="000000" w:themeColor="text1"/>
        </w:rPr>
        <w:t>ankstesnių metų nepanaudotus pajamų likučius.</w:t>
      </w:r>
    </w:p>
    <w:p w14:paraId="4DFBE69F" w14:textId="77777777" w:rsidR="0031358F" w:rsidRPr="00123B39" w:rsidRDefault="0031358F">
      <w:pPr>
        <w:tabs>
          <w:tab w:val="left" w:pos="0"/>
        </w:tabs>
        <w:jc w:val="center"/>
        <w:rPr>
          <w:rFonts w:cs="Tahoma"/>
          <w:color w:val="000000" w:themeColor="text1"/>
        </w:rPr>
      </w:pPr>
    </w:p>
    <w:p w14:paraId="53CB3E4C" w14:textId="6F38CCC4" w:rsidR="0031358F" w:rsidRPr="00123B39" w:rsidRDefault="009C09E9" w:rsidP="002875B4">
      <w:pPr>
        <w:ind w:left="1080"/>
        <w:jc w:val="center"/>
        <w:rPr>
          <w:rFonts w:cs="Tahoma"/>
          <w:b/>
          <w:color w:val="000000" w:themeColor="text1"/>
        </w:rPr>
      </w:pPr>
      <w:r w:rsidRPr="00123B39">
        <w:rPr>
          <w:rFonts w:cs="Tahoma"/>
          <w:b/>
          <w:color w:val="000000" w:themeColor="text1"/>
        </w:rPr>
        <w:lastRenderedPageBreak/>
        <w:t xml:space="preserve">VI. </w:t>
      </w:r>
      <w:r w:rsidR="002875B4" w:rsidRPr="00123B39">
        <w:rPr>
          <w:rFonts w:cs="Tahoma"/>
          <w:b/>
          <w:color w:val="000000" w:themeColor="text1"/>
        </w:rPr>
        <w:t xml:space="preserve">KITOS </w:t>
      </w:r>
      <w:r w:rsidR="0031358F" w:rsidRPr="00123B39">
        <w:rPr>
          <w:rFonts w:cs="Tahoma"/>
          <w:b/>
          <w:color w:val="000000" w:themeColor="text1"/>
        </w:rPr>
        <w:t>BIUDŽETINIŲ ĮSTAIGŲ LĖŠOS</w:t>
      </w:r>
      <w:r w:rsidR="00E6783C" w:rsidRPr="00123B39">
        <w:rPr>
          <w:rFonts w:cs="Tahoma"/>
          <w:b/>
          <w:color w:val="000000" w:themeColor="text1"/>
        </w:rPr>
        <w:t xml:space="preserve"> IR JŲ NAUDOJIMAS</w:t>
      </w:r>
    </w:p>
    <w:p w14:paraId="3721CFF6" w14:textId="77777777" w:rsidR="0031358F" w:rsidRPr="00123B39" w:rsidRDefault="0031358F">
      <w:pPr>
        <w:tabs>
          <w:tab w:val="left" w:pos="0"/>
        </w:tabs>
        <w:jc w:val="center"/>
        <w:rPr>
          <w:rFonts w:cs="Tahoma"/>
          <w:color w:val="000000" w:themeColor="text1"/>
        </w:rPr>
      </w:pPr>
    </w:p>
    <w:p w14:paraId="2733EEDB" w14:textId="162D2145" w:rsidR="0031358F" w:rsidRPr="00123B39" w:rsidRDefault="007D3991">
      <w:pPr>
        <w:tabs>
          <w:tab w:val="left" w:pos="0"/>
        </w:tabs>
        <w:ind w:firstLine="284"/>
        <w:jc w:val="both"/>
        <w:rPr>
          <w:rFonts w:cs="Tahoma"/>
          <w:color w:val="000000" w:themeColor="text1"/>
        </w:rPr>
      </w:pPr>
      <w:r w:rsidRPr="00123B39">
        <w:rPr>
          <w:rFonts w:cs="Tahoma"/>
          <w:color w:val="000000" w:themeColor="text1"/>
        </w:rPr>
        <w:t>6</w:t>
      </w:r>
      <w:r w:rsidR="00C14408" w:rsidRPr="00123B39">
        <w:rPr>
          <w:rFonts w:cs="Tahoma"/>
          <w:color w:val="000000" w:themeColor="text1"/>
        </w:rPr>
        <w:t>2</w:t>
      </w:r>
      <w:r w:rsidR="0031358F" w:rsidRPr="00123B39">
        <w:rPr>
          <w:rFonts w:cs="Tahoma"/>
          <w:color w:val="000000" w:themeColor="text1"/>
        </w:rPr>
        <w:t>. Biudžetinės įstaigos gautą paramą (pinigines lėšas) gali naudoti biudžetinių įstaigų uždaviniams įgyvendinti ir funkcijoms atlikti. Gaunama negrąžintinė parama biudžetinės įstaigos apskaitoje registruojama atskiroje sąskaitoje.</w:t>
      </w:r>
    </w:p>
    <w:p w14:paraId="0E5EFCE9" w14:textId="66110A11" w:rsidR="0031358F" w:rsidRPr="00123B39" w:rsidRDefault="007D3991">
      <w:pPr>
        <w:tabs>
          <w:tab w:val="left" w:pos="0"/>
        </w:tabs>
        <w:ind w:firstLine="284"/>
        <w:jc w:val="both"/>
        <w:rPr>
          <w:rFonts w:cs="Tahoma"/>
          <w:color w:val="000000" w:themeColor="text1"/>
        </w:rPr>
      </w:pPr>
      <w:r w:rsidRPr="00123B39">
        <w:rPr>
          <w:rFonts w:cs="Tahoma"/>
          <w:color w:val="000000" w:themeColor="text1"/>
        </w:rPr>
        <w:t>6</w:t>
      </w:r>
      <w:r w:rsidR="009478F8" w:rsidRPr="00123B39">
        <w:rPr>
          <w:rFonts w:cs="Tahoma"/>
          <w:color w:val="000000" w:themeColor="text1"/>
        </w:rPr>
        <w:t>3</w:t>
      </w:r>
      <w:r w:rsidR="0031358F" w:rsidRPr="00123B39">
        <w:rPr>
          <w:rFonts w:cs="Tahoma"/>
          <w:color w:val="000000" w:themeColor="text1"/>
        </w:rPr>
        <w:t xml:space="preserve">. Gautos paramos apskaita tvarkoma vadovaujantis </w:t>
      </w:r>
      <w:r w:rsidR="00E67CB5" w:rsidRPr="00123B39">
        <w:rPr>
          <w:rFonts w:cs="Tahoma"/>
          <w:color w:val="000000" w:themeColor="text1"/>
        </w:rPr>
        <w:t>Lietuvos Respublikos l</w:t>
      </w:r>
      <w:r w:rsidR="0031358F" w:rsidRPr="00123B39">
        <w:rPr>
          <w:rFonts w:cs="Tahoma"/>
          <w:color w:val="000000" w:themeColor="text1"/>
        </w:rPr>
        <w:t>abdaros ir paramos įstatymu ir naudojama pagal atskirą biudžetinės įstaigos vadovo patvirtintą išlaidų sąmatą. Sąmata turi būti suderinta su paramos teikėju tuo atveju, kai sudaroma paramos teikimo sutartis, kurioje ši sąlyga numatyta.</w:t>
      </w:r>
    </w:p>
    <w:p w14:paraId="6D1936B5" w14:textId="6DB3E917" w:rsidR="0031358F" w:rsidRPr="00123B39" w:rsidRDefault="00CE56C9">
      <w:pPr>
        <w:tabs>
          <w:tab w:val="left" w:pos="0"/>
        </w:tabs>
        <w:ind w:firstLine="284"/>
        <w:jc w:val="both"/>
        <w:rPr>
          <w:rFonts w:cs="Tahoma"/>
          <w:color w:val="000000" w:themeColor="text1"/>
        </w:rPr>
      </w:pPr>
      <w:r w:rsidRPr="00123B39">
        <w:rPr>
          <w:rFonts w:cs="Tahoma"/>
          <w:color w:val="000000" w:themeColor="text1"/>
        </w:rPr>
        <w:t>6</w:t>
      </w:r>
      <w:r w:rsidR="00C14408" w:rsidRPr="00123B39">
        <w:rPr>
          <w:rFonts w:cs="Tahoma"/>
          <w:color w:val="000000" w:themeColor="text1"/>
        </w:rPr>
        <w:t>4</w:t>
      </w:r>
      <w:r w:rsidR="0031358F" w:rsidRPr="00123B39">
        <w:rPr>
          <w:rFonts w:cs="Tahoma"/>
          <w:color w:val="000000" w:themeColor="text1"/>
        </w:rPr>
        <w:t>. Biudžetinių įstaigų depozitai – laikinai šių įstaigų saugomos ir tam tikromis aplinkybėmis arba susitarimais pagrįstos lėšos. Depozitinės lėšos laikomos atskiroje kredito įstaigos sąskaitoje ir susidarius tam tikroms aplinkybėms grąžinamos asmenims arba organizacijoms (toliau – depozitoriai), kuriems jos priklauso.</w:t>
      </w:r>
    </w:p>
    <w:p w14:paraId="7B54A334" w14:textId="2D2C1C40" w:rsidR="0031358F" w:rsidRPr="00123B39" w:rsidRDefault="00CE56C9">
      <w:pPr>
        <w:tabs>
          <w:tab w:val="left" w:pos="0"/>
        </w:tabs>
        <w:ind w:firstLine="284"/>
        <w:jc w:val="both"/>
        <w:rPr>
          <w:rFonts w:cs="Tahoma"/>
          <w:color w:val="000000" w:themeColor="text1"/>
        </w:rPr>
      </w:pPr>
      <w:r w:rsidRPr="00123B39">
        <w:rPr>
          <w:rFonts w:cs="Tahoma"/>
          <w:color w:val="000000" w:themeColor="text1"/>
        </w:rPr>
        <w:t>6</w:t>
      </w:r>
      <w:r w:rsidR="00C14408" w:rsidRPr="00123B39">
        <w:rPr>
          <w:rFonts w:cs="Tahoma"/>
          <w:color w:val="000000" w:themeColor="text1"/>
        </w:rPr>
        <w:t>5</w:t>
      </w:r>
      <w:r w:rsidR="0031358F" w:rsidRPr="00123B39">
        <w:rPr>
          <w:rFonts w:cs="Tahoma"/>
          <w:color w:val="000000" w:themeColor="text1"/>
        </w:rPr>
        <w:t>. Biudžetinės įstaigos depozitus saugo ribotą laiką:</w:t>
      </w:r>
    </w:p>
    <w:p w14:paraId="7905FFFE" w14:textId="302F10DA"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C14408" w:rsidRPr="00123B39">
        <w:rPr>
          <w:rFonts w:cs="Tahoma"/>
          <w:color w:val="000000" w:themeColor="text1"/>
        </w:rPr>
        <w:t>5</w:t>
      </w:r>
      <w:r w:rsidRPr="00123B39">
        <w:rPr>
          <w:rFonts w:cs="Tahoma"/>
          <w:color w:val="000000" w:themeColor="text1"/>
        </w:rPr>
        <w:t>.1. lėšas, kurios turi būti grąžintos fiziniams asmenims, – 3 metus po šių lėšų grąžinimo sąlygose nustatyto termino, o teisėsaugos institucijų (vidaus reikalų sistemos, prokuratūros ir teismų) depozitų sąskaitose laikomus iš areštuotųjų asmenų paimtus pinigus – 6 mėnesius nuo teismo sprendimo grąžinti paimtus pinigus jų savininkui išsiuntimo registruotu laišku dienos;</w:t>
      </w:r>
    </w:p>
    <w:p w14:paraId="763AA815" w14:textId="3EA07CE2"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C14408" w:rsidRPr="00123B39">
        <w:rPr>
          <w:rFonts w:cs="Tahoma"/>
          <w:color w:val="000000" w:themeColor="text1"/>
        </w:rPr>
        <w:t>5</w:t>
      </w:r>
      <w:r w:rsidRPr="00123B39">
        <w:rPr>
          <w:rFonts w:cs="Tahoma"/>
          <w:color w:val="000000" w:themeColor="text1"/>
        </w:rPr>
        <w:t>.2. lėšas, kurios turi būti grąžintos kitiems juridiniams asmenims, – iki metų pabaigos;</w:t>
      </w:r>
    </w:p>
    <w:p w14:paraId="434F34BA" w14:textId="1639E237"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C14408" w:rsidRPr="00123B39">
        <w:rPr>
          <w:rFonts w:cs="Tahoma"/>
          <w:color w:val="000000" w:themeColor="text1"/>
        </w:rPr>
        <w:t>5</w:t>
      </w:r>
      <w:r w:rsidRPr="00123B39">
        <w:rPr>
          <w:rFonts w:cs="Tahoma"/>
          <w:color w:val="000000" w:themeColor="text1"/>
        </w:rPr>
        <w:t>.3. lėšas, kurios turi būti grąžintos kitiems juridiniams asmenims, – metus po šių lėšų grąžinimo sąlygose nustatyto termino.</w:t>
      </w:r>
    </w:p>
    <w:p w14:paraId="50A68A3A" w14:textId="5E950D97"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C14408" w:rsidRPr="00123B39">
        <w:rPr>
          <w:rFonts w:cs="Tahoma"/>
          <w:color w:val="000000" w:themeColor="text1"/>
        </w:rPr>
        <w:t>6</w:t>
      </w:r>
      <w:r w:rsidRPr="00123B39">
        <w:rPr>
          <w:rFonts w:cs="Tahoma"/>
          <w:color w:val="000000" w:themeColor="text1"/>
        </w:rPr>
        <w:t xml:space="preserve">. Depozitoriams nustatytu laiku neatsiėmus savo lėšų, biudžetinės įstaigos perveda jas į </w:t>
      </w:r>
      <w:r w:rsidR="0091417E" w:rsidRPr="00123B39">
        <w:rPr>
          <w:rFonts w:cs="Tahoma"/>
          <w:color w:val="000000" w:themeColor="text1"/>
        </w:rPr>
        <w:t>s</w:t>
      </w:r>
      <w:r w:rsidRPr="00123B39">
        <w:rPr>
          <w:rFonts w:cs="Tahoma"/>
          <w:color w:val="000000" w:themeColor="text1"/>
        </w:rPr>
        <w:t>avivaldybės biudžeto pajam</w:t>
      </w:r>
      <w:r w:rsidR="00A11394" w:rsidRPr="00123B39">
        <w:rPr>
          <w:rFonts w:cs="Tahoma"/>
          <w:color w:val="000000" w:themeColor="text1"/>
        </w:rPr>
        <w:t>ų sąskaitą</w:t>
      </w:r>
      <w:r w:rsidRPr="00123B39">
        <w:rPr>
          <w:rFonts w:cs="Tahoma"/>
          <w:color w:val="000000" w:themeColor="text1"/>
        </w:rPr>
        <w:t>.</w:t>
      </w:r>
    </w:p>
    <w:p w14:paraId="2011B7ED" w14:textId="68DD14EC"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 Kitoms biudžetinių įstaigų lėšoms priskiriamos:</w:t>
      </w:r>
    </w:p>
    <w:p w14:paraId="62C9C54E" w14:textId="1F0C725A"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.1. įplaukos, gautos atsitikus draudiminiam įvykiui;</w:t>
      </w:r>
    </w:p>
    <w:p w14:paraId="71A322BD" w14:textId="75501F88"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.2. kompensacijos, gautos iš šalies ir užsienio renginių organizatorių ankstesniais biudžetiniais metais turėtoms dalyvavimo šiuose renginiuose išlaidoms padengti;</w:t>
      </w:r>
    </w:p>
    <w:p w14:paraId="1A78B1F6" w14:textId="4FAC3873"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.3. tarptautinių ir užsienio organizacijų lėšos, skirtos ankstesniais biudžetiniais metais turėtoms dalyvavimo jų organizuojamose programose, projektuose ir tyrimuose išlaidoms kompensuoti;</w:t>
      </w:r>
    </w:p>
    <w:p w14:paraId="234FE33D" w14:textId="6B04926F"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.4. biudžetinių įstaigų skelbiamų konkursų dalyvių mokesčiai;</w:t>
      </w:r>
    </w:p>
    <w:p w14:paraId="4ACD6FD4" w14:textId="2DC1FAB1"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.5. netesybos;</w:t>
      </w:r>
    </w:p>
    <w:p w14:paraId="4647FB98" w14:textId="7909860D"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.6. lėšos, teisės aktų nustatyta tvarka gautos konkretiems gavėjams – fiziniams asmenims – išlaikyti (globos (rūpybos) išmokos, nustatytos Lietuvos Respublikos išmokų vaikams įstatyme);</w:t>
      </w:r>
    </w:p>
    <w:p w14:paraId="528BDF6B" w14:textId="2E747DFE"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.7. lėšos, gautos iš kitos biudžetinės įstaigos</w:t>
      </w:r>
      <w:r w:rsidR="0091417E" w:rsidRPr="00123B39">
        <w:rPr>
          <w:rFonts w:cs="Tahoma"/>
          <w:color w:val="000000" w:themeColor="text1"/>
        </w:rPr>
        <w:t>,</w:t>
      </w:r>
      <w:r w:rsidRPr="00123B39">
        <w:rPr>
          <w:rFonts w:cs="Tahoma"/>
          <w:color w:val="000000" w:themeColor="text1"/>
        </w:rPr>
        <w:t xml:space="preserve"> už teikiamas paslaugas;</w:t>
      </w:r>
    </w:p>
    <w:p w14:paraId="5B06E69C" w14:textId="4495F90A" w:rsidR="0031358F" w:rsidRPr="00123B39" w:rsidRDefault="0031358F">
      <w:pPr>
        <w:tabs>
          <w:tab w:val="left" w:pos="0"/>
        </w:tabs>
        <w:ind w:firstLine="284"/>
        <w:jc w:val="both"/>
        <w:rPr>
          <w:rFonts w:cs="Tahoma"/>
          <w:color w:val="000000" w:themeColor="text1"/>
        </w:rPr>
      </w:pPr>
      <w:r w:rsidRPr="00123B39">
        <w:rPr>
          <w:rFonts w:cs="Tahoma"/>
          <w:color w:val="000000" w:themeColor="text1"/>
        </w:rPr>
        <w:t>6</w:t>
      </w:r>
      <w:r w:rsidR="00460420" w:rsidRPr="00123B39">
        <w:rPr>
          <w:rFonts w:cs="Tahoma"/>
          <w:color w:val="000000" w:themeColor="text1"/>
        </w:rPr>
        <w:t>7</w:t>
      </w:r>
      <w:r w:rsidRPr="00123B39">
        <w:rPr>
          <w:rFonts w:cs="Tahoma"/>
          <w:color w:val="000000" w:themeColor="text1"/>
        </w:rPr>
        <w:t>.8. kitos įplaukos, gautos iš juridinių ir fizinių asmenų tam tikroms nenumatytoms biudžetinių įstaigų programų sąmatose išlaidoms padengti ir kurios nėra gautos kaip asignavimai.</w:t>
      </w:r>
    </w:p>
    <w:p w14:paraId="702F90F2" w14:textId="6A8E04B6" w:rsidR="00A563BC" w:rsidRPr="00123B39" w:rsidRDefault="002D4ADE" w:rsidP="005F4223">
      <w:pPr>
        <w:tabs>
          <w:tab w:val="left" w:pos="0"/>
        </w:tabs>
        <w:ind w:firstLine="284"/>
        <w:jc w:val="both"/>
        <w:rPr>
          <w:rFonts w:cs="Tahoma"/>
          <w:b/>
          <w:color w:val="000000" w:themeColor="text1"/>
        </w:rPr>
      </w:pPr>
      <w:r w:rsidRPr="00123B39">
        <w:rPr>
          <w:rFonts w:cs="Tahoma"/>
          <w:color w:val="000000" w:themeColor="text1"/>
        </w:rPr>
        <w:t>6</w:t>
      </w:r>
      <w:r w:rsidR="00460420" w:rsidRPr="00123B39">
        <w:rPr>
          <w:rFonts w:cs="Tahoma"/>
          <w:color w:val="000000" w:themeColor="text1"/>
        </w:rPr>
        <w:t>8</w:t>
      </w:r>
      <w:r w:rsidRPr="00123B39">
        <w:rPr>
          <w:rFonts w:cs="Tahoma"/>
          <w:color w:val="000000" w:themeColor="text1"/>
        </w:rPr>
        <w:t>. K</w:t>
      </w:r>
      <w:r w:rsidR="0031358F" w:rsidRPr="00123B39">
        <w:rPr>
          <w:rFonts w:cs="Tahoma"/>
          <w:color w:val="000000" w:themeColor="text1"/>
        </w:rPr>
        <w:t>itos biudžetinių įstaigų lėšos naudojamos pagal atskirą įstaigos vadovo patvirtintą išlaidų sąmatą įstaigos funkcijoms atlikti.</w:t>
      </w:r>
    </w:p>
    <w:p w14:paraId="4D1CF40D" w14:textId="18C016DF" w:rsidR="00D22AA1" w:rsidRPr="00123B39" w:rsidRDefault="00D22AA1" w:rsidP="005D6FCE">
      <w:pPr>
        <w:tabs>
          <w:tab w:val="left" w:pos="0"/>
        </w:tabs>
        <w:jc w:val="both"/>
        <w:rPr>
          <w:rFonts w:cs="Tahoma"/>
          <w:color w:val="000000" w:themeColor="text1"/>
        </w:rPr>
      </w:pPr>
    </w:p>
    <w:p w14:paraId="07BFBCB2" w14:textId="77777777" w:rsidR="0031358F" w:rsidRPr="00123B39" w:rsidRDefault="0031358F">
      <w:pPr>
        <w:tabs>
          <w:tab w:val="left" w:pos="0"/>
        </w:tabs>
        <w:jc w:val="both"/>
        <w:rPr>
          <w:rFonts w:cs="Tahoma"/>
          <w:color w:val="000000" w:themeColor="text1"/>
        </w:rPr>
      </w:pPr>
    </w:p>
    <w:p w14:paraId="61B6AC37" w14:textId="217ADE55" w:rsidR="0031358F" w:rsidRPr="00123B39" w:rsidRDefault="002875B4" w:rsidP="002875B4">
      <w:pPr>
        <w:pStyle w:val="Antrat3"/>
        <w:tabs>
          <w:tab w:val="clear" w:pos="0"/>
        </w:tabs>
        <w:ind w:left="1080"/>
        <w:rPr>
          <w:color w:val="000000" w:themeColor="text1"/>
        </w:rPr>
      </w:pPr>
      <w:r w:rsidRPr="00123B39">
        <w:rPr>
          <w:rFonts w:cs="Tahoma"/>
          <w:color w:val="000000" w:themeColor="text1"/>
        </w:rPr>
        <w:t xml:space="preserve">VII. </w:t>
      </w:r>
      <w:r w:rsidR="0031358F" w:rsidRPr="00123B39">
        <w:rPr>
          <w:rFonts w:cs="Tahoma"/>
          <w:color w:val="000000" w:themeColor="text1"/>
        </w:rPr>
        <w:t xml:space="preserve">SAVIVALDYBĖS BIUDŽETO VYKDYMO </w:t>
      </w:r>
      <w:r w:rsidR="00D65242" w:rsidRPr="00123B39">
        <w:rPr>
          <w:rFonts w:cs="Tahoma"/>
          <w:color w:val="000000" w:themeColor="text1"/>
        </w:rPr>
        <w:t xml:space="preserve">IR FINANSINIŲ </w:t>
      </w:r>
      <w:r w:rsidR="0031358F" w:rsidRPr="00123B39">
        <w:rPr>
          <w:rFonts w:cs="Tahoma"/>
          <w:color w:val="000000" w:themeColor="text1"/>
        </w:rPr>
        <w:t>ATASKAITŲ RINKINIAI</w:t>
      </w:r>
    </w:p>
    <w:p w14:paraId="37F9929F" w14:textId="77777777" w:rsidR="0031358F" w:rsidRPr="00123B39" w:rsidRDefault="0031358F">
      <w:pPr>
        <w:rPr>
          <w:color w:val="000000" w:themeColor="text1"/>
        </w:rPr>
      </w:pPr>
    </w:p>
    <w:p w14:paraId="71B574E6" w14:textId="7B522F57" w:rsidR="00D009CE" w:rsidRPr="00123B39" w:rsidRDefault="00460420" w:rsidP="00C02919">
      <w:pPr>
        <w:widowControl/>
        <w:suppressAutoHyphens w:val="0"/>
        <w:ind w:firstLine="360"/>
        <w:jc w:val="both"/>
        <w:rPr>
          <w:color w:val="000000" w:themeColor="text1"/>
        </w:rPr>
      </w:pPr>
      <w:r w:rsidRPr="00123B39">
        <w:rPr>
          <w:rFonts w:cs="Tahoma"/>
          <w:color w:val="000000" w:themeColor="text1"/>
        </w:rPr>
        <w:t>69</w:t>
      </w:r>
      <w:r w:rsidR="0031358F" w:rsidRPr="00123B39">
        <w:rPr>
          <w:rFonts w:cs="Tahoma"/>
          <w:color w:val="000000" w:themeColor="text1"/>
        </w:rPr>
        <w:t xml:space="preserve">. </w:t>
      </w:r>
      <w:r w:rsidR="00C02919" w:rsidRPr="00123B39">
        <w:rPr>
          <w:color w:val="000000" w:themeColor="text1"/>
        </w:rPr>
        <w:t xml:space="preserve">Savivaldybės biudžeto vykdymo ataskaitų rinkinį, </w:t>
      </w:r>
      <w:r w:rsidR="00F94083" w:rsidRPr="00123B39">
        <w:rPr>
          <w:color w:val="000000" w:themeColor="text1"/>
        </w:rPr>
        <w:t>konsoliduotųjų finansinių ataskaitų rinkinį,</w:t>
      </w:r>
      <w:r w:rsidR="00C02919" w:rsidRPr="00123B39">
        <w:rPr>
          <w:color w:val="000000" w:themeColor="text1"/>
        </w:rPr>
        <w:t xml:space="preserve"> įsipareigojimų ir mokėtinų sumų ataskaitas rengia Finansų skyrius</w:t>
      </w:r>
      <w:r w:rsidR="00D009CE" w:rsidRPr="00123B39">
        <w:rPr>
          <w:color w:val="000000" w:themeColor="text1"/>
        </w:rPr>
        <w:t>, vadovaudamasis Lietuvos Respublikos viešojo sektoriaus atskaitomybės įstatymo ir Lietuvos Respublikos finansų ministerijos nustatyta tvarka ir terminais.</w:t>
      </w:r>
    </w:p>
    <w:p w14:paraId="7BF206C3" w14:textId="60091BC6" w:rsidR="00C02919" w:rsidRPr="00123B39" w:rsidRDefault="007D3991" w:rsidP="00C02919">
      <w:pPr>
        <w:widowControl/>
        <w:suppressAutoHyphens w:val="0"/>
        <w:ind w:firstLine="360"/>
        <w:jc w:val="both"/>
        <w:rPr>
          <w:color w:val="000000" w:themeColor="text1"/>
        </w:rPr>
      </w:pPr>
      <w:r w:rsidRPr="00123B39">
        <w:rPr>
          <w:color w:val="000000" w:themeColor="text1"/>
        </w:rPr>
        <w:t>7</w:t>
      </w:r>
      <w:r w:rsidR="00460420" w:rsidRPr="00123B39">
        <w:rPr>
          <w:color w:val="000000" w:themeColor="text1"/>
        </w:rPr>
        <w:t>0</w:t>
      </w:r>
      <w:r w:rsidR="00D009CE" w:rsidRPr="00123B39">
        <w:rPr>
          <w:color w:val="000000" w:themeColor="text1"/>
        </w:rPr>
        <w:t xml:space="preserve">. </w:t>
      </w:r>
      <w:r w:rsidR="00C02919" w:rsidRPr="00123B39">
        <w:rPr>
          <w:color w:val="000000" w:themeColor="text1"/>
        </w:rPr>
        <w:t xml:space="preserve">Savivaldybės biudžeto vykdymo ataskaitų rinkinys rengiamas remiantis </w:t>
      </w:r>
      <w:r w:rsidR="0091417E" w:rsidRPr="00123B39">
        <w:rPr>
          <w:color w:val="000000" w:themeColor="text1"/>
        </w:rPr>
        <w:t>s</w:t>
      </w:r>
      <w:r w:rsidR="00C02919" w:rsidRPr="00123B39">
        <w:rPr>
          <w:color w:val="000000" w:themeColor="text1"/>
        </w:rPr>
        <w:t xml:space="preserve">avivaldybės biudžeto apskaitos duomenimis – į </w:t>
      </w:r>
      <w:r w:rsidR="0091417E" w:rsidRPr="00123B39">
        <w:rPr>
          <w:color w:val="000000" w:themeColor="text1"/>
        </w:rPr>
        <w:t>s</w:t>
      </w:r>
      <w:r w:rsidR="00C02919" w:rsidRPr="00123B39">
        <w:rPr>
          <w:color w:val="000000" w:themeColor="text1"/>
        </w:rPr>
        <w:t xml:space="preserve">avivaldybės biudžetą gautų pajamų ir </w:t>
      </w:r>
      <w:r w:rsidR="0091417E" w:rsidRPr="00123B39">
        <w:rPr>
          <w:color w:val="000000" w:themeColor="text1"/>
        </w:rPr>
        <w:t>s</w:t>
      </w:r>
      <w:r w:rsidR="00C02919" w:rsidRPr="00123B39">
        <w:rPr>
          <w:color w:val="000000" w:themeColor="text1"/>
        </w:rPr>
        <w:t>avivaldybės biudžeto asignavimų valdytojų panaudotų asignavimų ir asignavimų valdytojų pateiktais biudžeto vykdymo ataskaitų rinkiniais.</w:t>
      </w:r>
      <w:r w:rsidR="00F94083" w:rsidRPr="00123B39">
        <w:rPr>
          <w:color w:val="000000" w:themeColor="text1"/>
        </w:rPr>
        <w:t xml:space="preserve"> </w:t>
      </w:r>
    </w:p>
    <w:p w14:paraId="053ECB1F" w14:textId="1301C69B" w:rsidR="00C02919" w:rsidRPr="00123B39" w:rsidRDefault="007D3991" w:rsidP="00C02919">
      <w:pPr>
        <w:widowControl/>
        <w:suppressAutoHyphens w:val="0"/>
        <w:ind w:firstLine="360"/>
        <w:jc w:val="both"/>
        <w:rPr>
          <w:color w:val="000000" w:themeColor="text1"/>
        </w:rPr>
      </w:pPr>
      <w:r w:rsidRPr="00123B39">
        <w:rPr>
          <w:color w:val="000000" w:themeColor="text1"/>
        </w:rPr>
        <w:lastRenderedPageBreak/>
        <w:t>7</w:t>
      </w:r>
      <w:r w:rsidR="00460420" w:rsidRPr="00123B39">
        <w:rPr>
          <w:color w:val="000000" w:themeColor="text1"/>
        </w:rPr>
        <w:t>1</w:t>
      </w:r>
      <w:r w:rsidR="00C02919" w:rsidRPr="00123B39">
        <w:rPr>
          <w:color w:val="000000" w:themeColor="text1"/>
        </w:rPr>
        <w:t xml:space="preserve">. Savivaldybės biudžeto asignavimų valdytojų biudžeto vykdymo ataskaitų rinkiniai rengiami pagal Lietuvos Respublikos finansų ministro patvirtintas biudžetinių įstaigų žemesniojo lygio biudžeto vykdymo ataskaitų formas ir ataskaitų sudarymo taisykles. </w:t>
      </w:r>
    </w:p>
    <w:p w14:paraId="47377803" w14:textId="43824DF9" w:rsidR="00E96ECF" w:rsidRPr="00123B39" w:rsidRDefault="007D3991" w:rsidP="00E96ECF">
      <w:pPr>
        <w:widowControl/>
        <w:suppressAutoHyphens w:val="0"/>
        <w:ind w:firstLine="360"/>
        <w:jc w:val="both"/>
        <w:rPr>
          <w:rFonts w:cs="Tahoma"/>
          <w:color w:val="000000" w:themeColor="text1"/>
        </w:rPr>
      </w:pPr>
      <w:r w:rsidRPr="00123B39">
        <w:rPr>
          <w:color w:val="000000" w:themeColor="text1"/>
        </w:rPr>
        <w:t>7</w:t>
      </w:r>
      <w:r w:rsidR="00460420" w:rsidRPr="00123B39">
        <w:rPr>
          <w:color w:val="000000" w:themeColor="text1"/>
        </w:rPr>
        <w:t>2</w:t>
      </w:r>
      <w:r w:rsidR="00E96ECF" w:rsidRPr="00123B39">
        <w:rPr>
          <w:color w:val="000000" w:themeColor="text1"/>
        </w:rPr>
        <w:t xml:space="preserve">. </w:t>
      </w:r>
      <w:r w:rsidR="00E96ECF" w:rsidRPr="00123B39">
        <w:rPr>
          <w:rFonts w:cs="Tahoma"/>
          <w:color w:val="000000" w:themeColor="text1"/>
        </w:rPr>
        <w:t>Asignavimų valdytojai Finansų skyriui pateikia:</w:t>
      </w:r>
    </w:p>
    <w:p w14:paraId="69CE5672" w14:textId="17447A4F" w:rsidR="00E96ECF" w:rsidRPr="00123B39" w:rsidRDefault="007D3991" w:rsidP="00E96ECF">
      <w:pPr>
        <w:widowControl/>
        <w:suppressAutoHyphens w:val="0"/>
        <w:ind w:firstLine="360"/>
        <w:jc w:val="both"/>
        <w:rPr>
          <w:rFonts w:cs="Tahoma"/>
          <w:color w:val="000000" w:themeColor="text1"/>
        </w:rPr>
      </w:pPr>
      <w:r w:rsidRPr="00123B39">
        <w:rPr>
          <w:rFonts w:cs="Tahoma"/>
          <w:color w:val="000000" w:themeColor="text1"/>
        </w:rPr>
        <w:t>7</w:t>
      </w:r>
      <w:r w:rsidR="00460420" w:rsidRPr="00123B39">
        <w:rPr>
          <w:rFonts w:cs="Tahoma"/>
          <w:color w:val="000000" w:themeColor="text1"/>
        </w:rPr>
        <w:t>2</w:t>
      </w:r>
      <w:r w:rsidR="00E96ECF" w:rsidRPr="00123B39">
        <w:rPr>
          <w:rFonts w:cs="Tahoma"/>
          <w:color w:val="000000" w:themeColor="text1"/>
        </w:rPr>
        <w:t xml:space="preserve">.1. </w:t>
      </w:r>
      <w:r w:rsidR="00E96ECF" w:rsidRPr="00123B39">
        <w:rPr>
          <w:rFonts w:eastAsia="Times New Roman"/>
          <w:color w:val="000000" w:themeColor="text1"/>
          <w:kern w:val="0"/>
          <w:lang w:eastAsia="en-US"/>
        </w:rPr>
        <w:t xml:space="preserve">metinį biudžeto vykdymo ataskaitų rinkinį – </w:t>
      </w:r>
      <w:r w:rsidR="00E96ECF" w:rsidRPr="00123B39">
        <w:rPr>
          <w:rFonts w:eastAsia="Times New Roman"/>
          <w:color w:val="000000" w:themeColor="text1"/>
          <w:kern w:val="0"/>
          <w:szCs w:val="20"/>
          <w:lang w:eastAsia="en-US"/>
        </w:rPr>
        <w:t xml:space="preserve">kitais metais po ataskaitinių metų iki sausio </w:t>
      </w:r>
      <w:r w:rsidR="0091417E" w:rsidRPr="00123B39">
        <w:rPr>
          <w:rFonts w:eastAsia="Times New Roman"/>
          <w:color w:val="000000" w:themeColor="text1"/>
          <w:kern w:val="0"/>
          <w:szCs w:val="20"/>
          <w:lang w:eastAsia="en-US"/>
        </w:rPr>
        <w:t xml:space="preserve">  </w:t>
      </w:r>
      <w:r w:rsidR="00E96ECF" w:rsidRPr="00123B39">
        <w:rPr>
          <w:rFonts w:eastAsia="Times New Roman"/>
          <w:color w:val="000000" w:themeColor="text1"/>
          <w:kern w:val="0"/>
          <w:szCs w:val="20"/>
          <w:lang w:eastAsia="en-US"/>
        </w:rPr>
        <w:t>15 dienos</w:t>
      </w:r>
      <w:r w:rsidR="00E96ECF" w:rsidRPr="00123B39">
        <w:rPr>
          <w:rFonts w:eastAsia="Times New Roman"/>
          <w:color w:val="000000" w:themeColor="text1"/>
          <w:kern w:val="0"/>
          <w:lang w:eastAsia="en-US"/>
        </w:rPr>
        <w:t>;</w:t>
      </w:r>
    </w:p>
    <w:p w14:paraId="26870E4F" w14:textId="70A5B823" w:rsidR="00E96ECF" w:rsidRPr="00123B39" w:rsidRDefault="007D3991" w:rsidP="00E96ECF">
      <w:pPr>
        <w:widowControl/>
        <w:suppressAutoHyphens w:val="0"/>
        <w:ind w:firstLine="360"/>
        <w:jc w:val="both"/>
        <w:rPr>
          <w:rFonts w:eastAsia="Times New Roman"/>
          <w:color w:val="000000" w:themeColor="text1"/>
          <w:kern w:val="0"/>
          <w:lang w:eastAsia="en-US"/>
        </w:rPr>
      </w:pPr>
      <w:r w:rsidRPr="00123B39">
        <w:rPr>
          <w:rFonts w:cs="Tahoma"/>
          <w:color w:val="000000" w:themeColor="text1"/>
        </w:rPr>
        <w:t>7</w:t>
      </w:r>
      <w:r w:rsidR="00460420" w:rsidRPr="00123B39">
        <w:rPr>
          <w:rFonts w:cs="Tahoma"/>
          <w:color w:val="000000" w:themeColor="text1"/>
        </w:rPr>
        <w:t>2</w:t>
      </w:r>
      <w:r w:rsidR="00E96ECF" w:rsidRPr="00123B39">
        <w:rPr>
          <w:rFonts w:cs="Tahoma"/>
          <w:color w:val="000000" w:themeColor="text1"/>
        </w:rPr>
        <w:t xml:space="preserve">.2. </w:t>
      </w:r>
      <w:r w:rsidR="00E96ECF" w:rsidRPr="00123B39">
        <w:rPr>
          <w:rFonts w:eastAsia="Times New Roman"/>
          <w:color w:val="000000" w:themeColor="text1"/>
          <w:kern w:val="0"/>
          <w:lang w:eastAsia="en-US"/>
        </w:rPr>
        <w:t xml:space="preserve">ketvirtinį biudžeto įvykdymo ataskaitų rinkinį – kitą mėnesį po ataskaitinio ketvirčio iki </w:t>
      </w:r>
      <w:r w:rsidR="0091417E" w:rsidRPr="00123B39">
        <w:rPr>
          <w:rFonts w:eastAsia="Times New Roman"/>
          <w:color w:val="000000" w:themeColor="text1"/>
          <w:kern w:val="0"/>
          <w:lang w:eastAsia="en-US"/>
        </w:rPr>
        <w:t xml:space="preserve">    </w:t>
      </w:r>
      <w:r w:rsidR="00E96ECF" w:rsidRPr="00123B39">
        <w:rPr>
          <w:rFonts w:eastAsia="Times New Roman"/>
          <w:color w:val="000000" w:themeColor="text1"/>
          <w:kern w:val="0"/>
          <w:lang w:eastAsia="en-US"/>
        </w:rPr>
        <w:t>12 dienos;</w:t>
      </w:r>
    </w:p>
    <w:p w14:paraId="2E35A6F3" w14:textId="053517C1" w:rsidR="00256DAE" w:rsidRPr="00123B39" w:rsidRDefault="007D3991" w:rsidP="00256DAE">
      <w:pPr>
        <w:widowControl/>
        <w:suppressAutoHyphens w:val="0"/>
        <w:ind w:firstLine="360"/>
        <w:jc w:val="both"/>
        <w:rPr>
          <w:rFonts w:eastAsia="Times New Roman"/>
          <w:color w:val="000000" w:themeColor="text1"/>
          <w:kern w:val="0"/>
          <w:lang w:eastAsia="en-US"/>
        </w:rPr>
      </w:pPr>
      <w:r w:rsidRPr="00123B39">
        <w:rPr>
          <w:rFonts w:eastAsia="Times New Roman"/>
          <w:color w:val="000000" w:themeColor="text1"/>
          <w:kern w:val="0"/>
          <w:lang w:eastAsia="en-US"/>
        </w:rPr>
        <w:t>7</w:t>
      </w:r>
      <w:r w:rsidR="00460420" w:rsidRPr="00123B39">
        <w:rPr>
          <w:rFonts w:eastAsia="Times New Roman"/>
          <w:color w:val="000000" w:themeColor="text1"/>
          <w:kern w:val="0"/>
          <w:lang w:eastAsia="en-US"/>
        </w:rPr>
        <w:t>2</w:t>
      </w:r>
      <w:r w:rsidR="00E96ECF" w:rsidRPr="00123B39">
        <w:rPr>
          <w:rFonts w:eastAsia="Times New Roman"/>
          <w:color w:val="000000" w:themeColor="text1"/>
          <w:kern w:val="0"/>
          <w:lang w:eastAsia="en-US"/>
        </w:rPr>
        <w:t xml:space="preserve">.3. mėnesinius duomenis apie biudžeto išlaidų vykdymą ir pažymą apie </w:t>
      </w:r>
      <w:r w:rsidR="00256DAE" w:rsidRPr="00123B39">
        <w:rPr>
          <w:rFonts w:eastAsia="Times New Roman"/>
          <w:color w:val="000000" w:themeColor="text1"/>
          <w:kern w:val="0"/>
          <w:lang w:eastAsia="en-US"/>
        </w:rPr>
        <w:t xml:space="preserve">lėšų likutį asignavimų valdytojo sąskaitoje pagal finansavimo šaltinius </w:t>
      </w:r>
      <w:r w:rsidR="00E96ECF" w:rsidRPr="00123B39">
        <w:rPr>
          <w:rFonts w:eastAsia="Times New Roman"/>
          <w:color w:val="000000" w:themeColor="text1"/>
          <w:kern w:val="0"/>
          <w:lang w:eastAsia="en-US"/>
        </w:rPr>
        <w:t xml:space="preserve">– </w:t>
      </w:r>
      <w:r w:rsidR="00256DAE" w:rsidRPr="00123B39">
        <w:rPr>
          <w:rFonts w:eastAsia="Times New Roman"/>
          <w:color w:val="000000" w:themeColor="text1"/>
          <w:kern w:val="0"/>
          <w:lang w:eastAsia="en-US"/>
        </w:rPr>
        <w:t>iki kito mėnesio 7 dienos;</w:t>
      </w:r>
    </w:p>
    <w:p w14:paraId="2D07AC96" w14:textId="168F3B2A" w:rsidR="009179EE" w:rsidRPr="00123B39" w:rsidRDefault="007D3991" w:rsidP="009179EE">
      <w:pPr>
        <w:widowControl/>
        <w:suppressAutoHyphens w:val="0"/>
        <w:ind w:firstLine="360"/>
        <w:jc w:val="both"/>
        <w:rPr>
          <w:rFonts w:eastAsia="Times New Roman"/>
          <w:color w:val="000000" w:themeColor="text1"/>
          <w:kern w:val="0"/>
          <w:lang w:eastAsia="en-US"/>
        </w:rPr>
      </w:pPr>
      <w:r w:rsidRPr="00123B39">
        <w:rPr>
          <w:rFonts w:cs="Tahoma"/>
          <w:color w:val="000000" w:themeColor="text1"/>
        </w:rPr>
        <w:t>7</w:t>
      </w:r>
      <w:r w:rsidR="00460420" w:rsidRPr="00123B39">
        <w:rPr>
          <w:rFonts w:cs="Tahoma"/>
          <w:color w:val="000000" w:themeColor="text1"/>
        </w:rPr>
        <w:t>2</w:t>
      </w:r>
      <w:r w:rsidR="00256DAE" w:rsidRPr="00123B39">
        <w:rPr>
          <w:rFonts w:cs="Tahoma"/>
          <w:color w:val="000000" w:themeColor="text1"/>
        </w:rPr>
        <w:t xml:space="preserve">.4. </w:t>
      </w:r>
      <w:r w:rsidR="00256DAE" w:rsidRPr="00123B39">
        <w:rPr>
          <w:rFonts w:eastAsia="Times New Roman"/>
          <w:color w:val="000000" w:themeColor="text1"/>
          <w:kern w:val="0"/>
          <w:lang w:eastAsia="en-US"/>
        </w:rPr>
        <w:t xml:space="preserve">skolinių įsipareigojimų ir mokėtinų sumų ataskaitas – </w:t>
      </w:r>
      <w:r w:rsidR="00891630" w:rsidRPr="00123B39">
        <w:rPr>
          <w:rFonts w:eastAsia="Times New Roman"/>
          <w:color w:val="000000" w:themeColor="text1"/>
          <w:kern w:val="0"/>
          <w:lang w:eastAsia="en-US"/>
        </w:rPr>
        <w:t>iki</w:t>
      </w:r>
      <w:r w:rsidR="00256DAE" w:rsidRPr="00123B39">
        <w:rPr>
          <w:rFonts w:eastAsia="Times New Roman"/>
          <w:color w:val="000000" w:themeColor="text1"/>
          <w:kern w:val="0"/>
          <w:lang w:eastAsia="en-US"/>
        </w:rPr>
        <w:t xml:space="preserve"> </w:t>
      </w:r>
      <w:r w:rsidR="00891630" w:rsidRPr="00123B39">
        <w:rPr>
          <w:rFonts w:eastAsia="Times New Roman"/>
          <w:color w:val="000000" w:themeColor="text1"/>
          <w:kern w:val="0"/>
          <w:lang w:eastAsia="en-US"/>
        </w:rPr>
        <w:t xml:space="preserve">kito mėnesio </w:t>
      </w:r>
      <w:r w:rsidR="00256DAE" w:rsidRPr="00123B39">
        <w:rPr>
          <w:rFonts w:eastAsia="Times New Roman"/>
          <w:color w:val="000000" w:themeColor="text1"/>
          <w:kern w:val="0"/>
          <w:lang w:eastAsia="en-US"/>
        </w:rPr>
        <w:t>1</w:t>
      </w:r>
      <w:r w:rsidR="00891630" w:rsidRPr="00123B39">
        <w:rPr>
          <w:rFonts w:eastAsia="Times New Roman"/>
          <w:color w:val="000000" w:themeColor="text1"/>
          <w:kern w:val="0"/>
          <w:lang w:eastAsia="en-US"/>
        </w:rPr>
        <w:t>5</w:t>
      </w:r>
      <w:r w:rsidR="00256DAE" w:rsidRPr="00123B39">
        <w:rPr>
          <w:rFonts w:eastAsia="Times New Roman"/>
          <w:color w:val="000000" w:themeColor="text1"/>
          <w:kern w:val="0"/>
          <w:lang w:eastAsia="en-US"/>
        </w:rPr>
        <w:t xml:space="preserve"> </w:t>
      </w:r>
      <w:r w:rsidR="00891630" w:rsidRPr="00123B39">
        <w:rPr>
          <w:rFonts w:eastAsia="Times New Roman"/>
          <w:color w:val="000000" w:themeColor="text1"/>
          <w:kern w:val="0"/>
          <w:lang w:eastAsia="en-US"/>
        </w:rPr>
        <w:t>dienos</w:t>
      </w:r>
      <w:r w:rsidR="00256DAE" w:rsidRPr="00123B39">
        <w:rPr>
          <w:rFonts w:eastAsia="Times New Roman"/>
          <w:color w:val="000000" w:themeColor="text1"/>
          <w:kern w:val="0"/>
          <w:lang w:eastAsia="en-US"/>
        </w:rPr>
        <w:t>. Skolinių įsipareigojimų ataskaitą teikia tik asignavimų valdytojas – Savivaldybės administracija</w:t>
      </w:r>
      <w:r w:rsidR="00891630" w:rsidRPr="00123B39">
        <w:rPr>
          <w:rFonts w:eastAsia="Times New Roman"/>
          <w:color w:val="000000" w:themeColor="text1"/>
          <w:kern w:val="0"/>
          <w:lang w:eastAsia="en-US"/>
        </w:rPr>
        <w:t>.</w:t>
      </w:r>
    </w:p>
    <w:p w14:paraId="0E17EC82" w14:textId="3B8E4511" w:rsidR="00E96ECF" w:rsidRPr="00123B39" w:rsidRDefault="007D3991" w:rsidP="00072BF1">
      <w:pPr>
        <w:widowControl/>
        <w:suppressAutoHyphens w:val="0"/>
        <w:ind w:firstLine="360"/>
        <w:jc w:val="both"/>
        <w:rPr>
          <w:rFonts w:eastAsia="Times New Roman"/>
          <w:color w:val="000000" w:themeColor="text1"/>
          <w:kern w:val="0"/>
          <w:lang w:eastAsia="en-US"/>
        </w:rPr>
      </w:pPr>
      <w:r w:rsidRPr="00123B39">
        <w:rPr>
          <w:rFonts w:eastAsia="Times New Roman"/>
          <w:color w:val="000000" w:themeColor="text1"/>
          <w:kern w:val="0"/>
          <w:lang w:eastAsia="en-US"/>
        </w:rPr>
        <w:t>7</w:t>
      </w:r>
      <w:r w:rsidR="00460420" w:rsidRPr="00123B39">
        <w:rPr>
          <w:rFonts w:eastAsia="Times New Roman"/>
          <w:color w:val="000000" w:themeColor="text1"/>
          <w:kern w:val="0"/>
          <w:lang w:eastAsia="en-US"/>
        </w:rPr>
        <w:t>2</w:t>
      </w:r>
      <w:r w:rsidR="0066142B" w:rsidRPr="00123B39">
        <w:rPr>
          <w:rFonts w:eastAsia="Times New Roman"/>
          <w:color w:val="000000" w:themeColor="text1"/>
          <w:kern w:val="0"/>
          <w:lang w:eastAsia="en-US"/>
        </w:rPr>
        <w:t xml:space="preserve">.5. </w:t>
      </w:r>
      <w:r w:rsidR="0066142B" w:rsidRPr="00123B39">
        <w:rPr>
          <w:color w:val="000000" w:themeColor="text1"/>
        </w:rPr>
        <w:t>finansinius ataskaitų rinkinius, vadovaudamiesi Lietuvos Respublikos viešojo sektoriaus atskaitomybės įstatymu, Viešojo sektoriaus apskaitos ir finansinės atskaitomybės standartais, Viešojo sektoriaus subjektų finansinių ataskaitų konsolidavimo tvarkos aprašu bei Viešojo sektoriaus subjektų finansinių ataskaitų rinkinių konsolidavimo metodika.</w:t>
      </w:r>
    </w:p>
    <w:p w14:paraId="792E6116" w14:textId="77777777" w:rsidR="00460420" w:rsidRPr="00123B39" w:rsidRDefault="009179EE" w:rsidP="00460420">
      <w:pPr>
        <w:tabs>
          <w:tab w:val="left" w:pos="720"/>
        </w:tabs>
        <w:ind w:firstLine="255"/>
        <w:jc w:val="both"/>
        <w:rPr>
          <w:rFonts w:cs="Tahoma"/>
          <w:color w:val="000000" w:themeColor="text1"/>
        </w:rPr>
      </w:pPr>
      <w:r w:rsidRPr="00123B39">
        <w:rPr>
          <w:rFonts w:cs="Tahoma"/>
          <w:color w:val="000000" w:themeColor="text1"/>
        </w:rPr>
        <w:t xml:space="preserve">  </w:t>
      </w:r>
      <w:r w:rsidR="007D3991" w:rsidRPr="00123B39">
        <w:rPr>
          <w:rFonts w:cs="Tahoma"/>
          <w:color w:val="000000" w:themeColor="text1"/>
        </w:rPr>
        <w:t>7</w:t>
      </w:r>
      <w:r w:rsidR="00460420" w:rsidRPr="00123B39">
        <w:rPr>
          <w:rFonts w:cs="Tahoma"/>
          <w:color w:val="000000" w:themeColor="text1"/>
        </w:rPr>
        <w:t>3</w:t>
      </w:r>
      <w:r w:rsidRPr="00123B39">
        <w:rPr>
          <w:rFonts w:cs="Tahoma"/>
          <w:color w:val="000000" w:themeColor="text1"/>
        </w:rPr>
        <w:t xml:space="preserve">. Parengtus </w:t>
      </w:r>
      <w:r w:rsidR="00B556C4" w:rsidRPr="00123B39">
        <w:rPr>
          <w:rFonts w:cs="Tahoma"/>
          <w:color w:val="000000" w:themeColor="text1"/>
        </w:rPr>
        <w:t>s</w:t>
      </w:r>
      <w:r w:rsidRPr="00123B39">
        <w:rPr>
          <w:rFonts w:cs="Tahoma"/>
          <w:color w:val="000000" w:themeColor="text1"/>
        </w:rPr>
        <w:t>avivaldybės biudžeto vykdymo metinių ir konsoliduotąjį finansinių ataskaitų rinkinius Finansų skyrius teikia tvirtinti Savivaldybės tarybai Savivaldybės tarybos veiklos reglamento nustatyta tvarka.</w:t>
      </w:r>
    </w:p>
    <w:p w14:paraId="2E76CF6C" w14:textId="636F4445" w:rsidR="0051290B" w:rsidRPr="00123B39" w:rsidRDefault="00460420" w:rsidP="00460420">
      <w:pPr>
        <w:tabs>
          <w:tab w:val="left" w:pos="720"/>
        </w:tabs>
        <w:ind w:firstLine="255"/>
        <w:jc w:val="both"/>
        <w:rPr>
          <w:rFonts w:cs="Tahoma"/>
          <w:color w:val="000000" w:themeColor="text1"/>
        </w:rPr>
      </w:pPr>
      <w:r w:rsidRPr="00123B39">
        <w:rPr>
          <w:rFonts w:cs="Tahoma"/>
          <w:color w:val="000000" w:themeColor="text1"/>
        </w:rPr>
        <w:t xml:space="preserve">  74. </w:t>
      </w:r>
      <w:r w:rsidR="009179EE" w:rsidRPr="00123B39">
        <w:rPr>
          <w:color w:val="000000" w:themeColor="text1"/>
        </w:rPr>
        <w:t>Savivaldybės biudžeto vykdymo ir konsoliduotųjų finansinių ataskaitų rinkiniai skelbiami viešojo sektoriaus subjektų interneto svetainėse vadovaujantis Lietuvos Respublikos viešojo sektoriaus atskaitomybės įstatymo nustatyta tvarka.</w:t>
      </w:r>
    </w:p>
    <w:p w14:paraId="2A9641CF" w14:textId="3A883392" w:rsidR="0031358F" w:rsidRPr="00123B39" w:rsidRDefault="00460420" w:rsidP="0051290B">
      <w:pPr>
        <w:tabs>
          <w:tab w:val="left" w:pos="720"/>
        </w:tabs>
        <w:ind w:firstLine="255"/>
        <w:jc w:val="both"/>
        <w:rPr>
          <w:rFonts w:cs="Tahoma"/>
          <w:color w:val="000000" w:themeColor="text1"/>
        </w:rPr>
      </w:pPr>
      <w:r w:rsidRPr="00123B39">
        <w:rPr>
          <w:rFonts w:cs="Tahoma"/>
          <w:color w:val="000000" w:themeColor="text1"/>
        </w:rPr>
        <w:t xml:space="preserve">  75</w:t>
      </w:r>
      <w:r w:rsidR="0051290B" w:rsidRPr="00123B39">
        <w:rPr>
          <w:rFonts w:cs="Tahoma"/>
          <w:color w:val="000000" w:themeColor="text1"/>
        </w:rPr>
        <w:t>. Ketvirtinę informaciją, kuri reikalinga savivaldybės iždo finansinėms ataskaitoms sudaryti, asignavimų valdytojai pateikia Finansų skyriui per 40 dienų ketvirčiui pasibaigus. Apskaitos skyrius teikia apskaičiuoto valstybinės žemės nuomos mokesčio pajamų ataskaitą (formą S5), visos biudžetinės įstaigos teikia kitų savivaldybės iždo pajamų ataskaitą (formą S6) ir savivaldybės biudžetinių įstaigų pajamų įmokų ataskaitą (forma S7).</w:t>
      </w:r>
    </w:p>
    <w:p w14:paraId="1F4E6F76" w14:textId="77777777" w:rsidR="00B01F9C" w:rsidRPr="00123B39" w:rsidRDefault="00B01F9C" w:rsidP="00B01F9C">
      <w:pPr>
        <w:tabs>
          <w:tab w:val="left" w:pos="0"/>
          <w:tab w:val="left" w:pos="2961"/>
        </w:tabs>
        <w:rPr>
          <w:rFonts w:cs="Tahoma"/>
          <w:color w:val="000000" w:themeColor="text1"/>
        </w:rPr>
      </w:pPr>
    </w:p>
    <w:p w14:paraId="1F16BAAA" w14:textId="553E5690" w:rsidR="0031358F" w:rsidRPr="00123B39" w:rsidRDefault="005F4223" w:rsidP="002875B4">
      <w:pPr>
        <w:ind w:left="1080"/>
        <w:jc w:val="center"/>
        <w:rPr>
          <w:rFonts w:cs="Tahoma"/>
          <w:b/>
          <w:bCs/>
          <w:color w:val="000000" w:themeColor="text1"/>
        </w:rPr>
      </w:pPr>
      <w:r w:rsidRPr="00123B39">
        <w:rPr>
          <w:rFonts w:cs="Tahoma"/>
          <w:b/>
          <w:bCs/>
          <w:color w:val="000000" w:themeColor="text1"/>
        </w:rPr>
        <w:t>VIII</w:t>
      </w:r>
      <w:r w:rsidR="002875B4" w:rsidRPr="00123B39">
        <w:rPr>
          <w:rFonts w:cs="Tahoma"/>
          <w:b/>
          <w:bCs/>
          <w:color w:val="000000" w:themeColor="text1"/>
        </w:rPr>
        <w:t xml:space="preserve">. </w:t>
      </w:r>
      <w:r w:rsidR="0031358F" w:rsidRPr="00123B39">
        <w:rPr>
          <w:rFonts w:cs="Tahoma"/>
          <w:b/>
          <w:bCs/>
          <w:color w:val="000000" w:themeColor="text1"/>
        </w:rPr>
        <w:t>KONTROLĖ IR VERTINIMAS</w:t>
      </w:r>
    </w:p>
    <w:p w14:paraId="4603D975" w14:textId="77777777" w:rsidR="0031358F" w:rsidRPr="00123B39" w:rsidRDefault="0031358F">
      <w:pPr>
        <w:tabs>
          <w:tab w:val="left" w:pos="0"/>
        </w:tabs>
        <w:jc w:val="center"/>
        <w:rPr>
          <w:rFonts w:cs="Tahoma"/>
          <w:bCs/>
          <w:color w:val="000000" w:themeColor="text1"/>
        </w:rPr>
      </w:pPr>
    </w:p>
    <w:p w14:paraId="30FDC4B7" w14:textId="619BC339" w:rsidR="0031358F" w:rsidRPr="00123B39" w:rsidRDefault="00460420">
      <w:pPr>
        <w:tabs>
          <w:tab w:val="left" w:pos="0"/>
        </w:tabs>
        <w:ind w:firstLine="283"/>
        <w:jc w:val="both"/>
        <w:rPr>
          <w:rFonts w:cs="Tahoma"/>
          <w:bCs/>
          <w:color w:val="000000" w:themeColor="text1"/>
        </w:rPr>
      </w:pPr>
      <w:r w:rsidRPr="00123B39">
        <w:rPr>
          <w:rFonts w:cs="Tahoma"/>
          <w:bCs/>
          <w:color w:val="000000" w:themeColor="text1"/>
        </w:rPr>
        <w:t>76</w:t>
      </w:r>
      <w:r w:rsidR="0031358F" w:rsidRPr="00123B39">
        <w:rPr>
          <w:rFonts w:cs="Tahoma"/>
          <w:bCs/>
          <w:color w:val="000000" w:themeColor="text1"/>
        </w:rPr>
        <w:t>. Savivaldybės biudžeto vykdymo auditą atlieka Valstybės kontrolė pagal valstybinio audito mastą ir Savivaldybės kontrolės ir audito tarnyba.</w:t>
      </w:r>
    </w:p>
    <w:p w14:paraId="12707EBE" w14:textId="5AA07E1C" w:rsidR="0031358F" w:rsidRPr="00123B39" w:rsidRDefault="00460420">
      <w:pPr>
        <w:tabs>
          <w:tab w:val="left" w:pos="0"/>
        </w:tabs>
        <w:ind w:firstLine="283"/>
        <w:jc w:val="both"/>
        <w:rPr>
          <w:rFonts w:cs="Tahoma"/>
          <w:bCs/>
          <w:color w:val="000000" w:themeColor="text1"/>
        </w:rPr>
      </w:pPr>
      <w:r w:rsidRPr="00123B39">
        <w:rPr>
          <w:rFonts w:cs="Tahoma"/>
          <w:bCs/>
          <w:color w:val="000000" w:themeColor="text1"/>
        </w:rPr>
        <w:t>77</w:t>
      </w:r>
      <w:r w:rsidR="0031358F" w:rsidRPr="00123B39">
        <w:rPr>
          <w:rFonts w:cs="Tahoma"/>
          <w:bCs/>
          <w:color w:val="000000" w:themeColor="text1"/>
        </w:rPr>
        <w:t xml:space="preserve">. </w:t>
      </w:r>
      <w:r w:rsidR="00793172" w:rsidRPr="00123B39">
        <w:rPr>
          <w:rFonts w:cs="Tahoma"/>
          <w:bCs/>
          <w:color w:val="000000" w:themeColor="text1"/>
        </w:rPr>
        <w:t>Savivaldybės b</w:t>
      </w:r>
      <w:r w:rsidR="0031358F" w:rsidRPr="00123B39">
        <w:rPr>
          <w:rFonts w:cs="Tahoma"/>
          <w:bCs/>
          <w:color w:val="000000" w:themeColor="text1"/>
        </w:rPr>
        <w:t xml:space="preserve">iudžeto vykdymo, </w:t>
      </w:r>
      <w:r w:rsidR="00793172" w:rsidRPr="00123B39">
        <w:rPr>
          <w:rFonts w:cs="Tahoma"/>
          <w:bCs/>
          <w:color w:val="000000" w:themeColor="text1"/>
        </w:rPr>
        <w:t xml:space="preserve">savivaldybės biudžeto </w:t>
      </w:r>
      <w:r w:rsidR="0031358F" w:rsidRPr="00123B39">
        <w:rPr>
          <w:rFonts w:cs="Tahoma"/>
          <w:bCs/>
          <w:color w:val="000000" w:themeColor="text1"/>
        </w:rPr>
        <w:t xml:space="preserve">asignavimų valdytojų programų sąmatų, </w:t>
      </w:r>
      <w:r w:rsidR="00793172" w:rsidRPr="00123B39">
        <w:rPr>
          <w:rFonts w:cs="Tahoma"/>
          <w:bCs/>
          <w:color w:val="000000" w:themeColor="text1"/>
        </w:rPr>
        <w:t xml:space="preserve">savivaldybės </w:t>
      </w:r>
      <w:r w:rsidR="0031358F" w:rsidRPr="00123B39">
        <w:rPr>
          <w:rFonts w:cs="Tahoma"/>
          <w:bCs/>
          <w:color w:val="000000" w:themeColor="text1"/>
        </w:rPr>
        <w:t>biudžet</w:t>
      </w:r>
      <w:r w:rsidR="00793172" w:rsidRPr="00123B39">
        <w:rPr>
          <w:rFonts w:cs="Tahoma"/>
          <w:bCs/>
          <w:color w:val="000000" w:themeColor="text1"/>
        </w:rPr>
        <w:t>o</w:t>
      </w:r>
      <w:r w:rsidR="0031358F" w:rsidRPr="00123B39">
        <w:rPr>
          <w:rFonts w:cs="Tahoma"/>
          <w:bCs/>
          <w:color w:val="000000" w:themeColor="text1"/>
        </w:rPr>
        <w:t xml:space="preserve"> lėšų apskaitos ir konsoliduotųjų ataskaitų rinkinių auditą atlieka Savivaldybės kontrolės ir audito tarnyba.</w:t>
      </w:r>
    </w:p>
    <w:p w14:paraId="00BB05D6" w14:textId="125B665D" w:rsidR="0031358F" w:rsidRPr="00123B39" w:rsidRDefault="00460420">
      <w:pPr>
        <w:tabs>
          <w:tab w:val="left" w:pos="0"/>
        </w:tabs>
        <w:ind w:firstLine="283"/>
        <w:jc w:val="both"/>
        <w:rPr>
          <w:rFonts w:cs="Tahoma"/>
          <w:bCs/>
          <w:color w:val="000000" w:themeColor="text1"/>
        </w:rPr>
      </w:pPr>
      <w:r w:rsidRPr="00123B39">
        <w:rPr>
          <w:rFonts w:cs="Tahoma"/>
          <w:bCs/>
          <w:color w:val="000000" w:themeColor="text1"/>
        </w:rPr>
        <w:t>78</w:t>
      </w:r>
      <w:r w:rsidR="0031358F" w:rsidRPr="00123B39">
        <w:rPr>
          <w:rFonts w:cs="Tahoma"/>
          <w:bCs/>
          <w:color w:val="000000" w:themeColor="text1"/>
        </w:rPr>
        <w:t xml:space="preserve">. Biudžeto asignavimų </w:t>
      </w:r>
      <w:r w:rsidR="00793172" w:rsidRPr="00123B39">
        <w:rPr>
          <w:rFonts w:cs="Tahoma"/>
          <w:bCs/>
          <w:color w:val="000000" w:themeColor="text1"/>
        </w:rPr>
        <w:t xml:space="preserve">valdytojų </w:t>
      </w:r>
      <w:r w:rsidR="0031358F" w:rsidRPr="00123B39">
        <w:rPr>
          <w:rFonts w:cs="Tahoma"/>
          <w:bCs/>
          <w:color w:val="000000" w:themeColor="text1"/>
        </w:rPr>
        <w:t xml:space="preserve">ir jiems pavaldžių biudžetinių įstaigų ir kitų subjektų programų vykdymą vertina Centralizuoto vidaus audito skyrius, vadovaudamasis </w:t>
      </w:r>
      <w:r w:rsidR="00DD16A9" w:rsidRPr="00123B39">
        <w:rPr>
          <w:rFonts w:cs="Tahoma"/>
          <w:color w:val="000000" w:themeColor="text1"/>
        </w:rPr>
        <w:t xml:space="preserve">Lietuvos Respublikos </w:t>
      </w:r>
      <w:r w:rsidR="00DD16A9" w:rsidRPr="00123B39">
        <w:rPr>
          <w:rFonts w:cs="Tahoma"/>
          <w:bCs/>
          <w:color w:val="000000" w:themeColor="text1"/>
        </w:rPr>
        <w:t>v</w:t>
      </w:r>
      <w:r w:rsidR="0031358F" w:rsidRPr="00123B39">
        <w:rPr>
          <w:rFonts w:cs="Tahoma"/>
          <w:bCs/>
          <w:color w:val="000000" w:themeColor="text1"/>
        </w:rPr>
        <w:t>idaus kontrolės ir audito įstatymu ir kitais vidaus auditą reglamentuojančiais teisės aktais.</w:t>
      </w:r>
    </w:p>
    <w:p w14:paraId="21DB88CF" w14:textId="77777777" w:rsidR="0031358F" w:rsidRPr="00123B39" w:rsidRDefault="0031358F" w:rsidP="00F9615E">
      <w:pPr>
        <w:pStyle w:val="Pagrindinistekstas21"/>
        <w:rPr>
          <w:rFonts w:cs="Tahoma"/>
          <w:bCs/>
          <w:color w:val="000000" w:themeColor="text1"/>
        </w:rPr>
      </w:pPr>
    </w:p>
    <w:p w14:paraId="7E1C2B2A" w14:textId="538BBAE9" w:rsidR="0031358F" w:rsidRPr="00123B39" w:rsidRDefault="005F4223" w:rsidP="002875B4">
      <w:pPr>
        <w:pStyle w:val="Pagrindinistekstas21"/>
        <w:tabs>
          <w:tab w:val="clear" w:pos="0"/>
        </w:tabs>
        <w:ind w:left="1080"/>
        <w:jc w:val="center"/>
        <w:rPr>
          <w:rFonts w:cs="Tahoma"/>
          <w:color w:val="000000" w:themeColor="text1"/>
        </w:rPr>
      </w:pPr>
      <w:r w:rsidRPr="00123B39">
        <w:rPr>
          <w:rFonts w:cs="Tahoma"/>
          <w:b/>
          <w:bCs/>
          <w:color w:val="000000" w:themeColor="text1"/>
        </w:rPr>
        <w:t>I</w:t>
      </w:r>
      <w:r w:rsidR="002875B4" w:rsidRPr="00123B39">
        <w:rPr>
          <w:rFonts w:cs="Tahoma"/>
          <w:b/>
          <w:bCs/>
          <w:color w:val="000000" w:themeColor="text1"/>
        </w:rPr>
        <w:t xml:space="preserve">X. </w:t>
      </w:r>
      <w:r w:rsidR="0031358F" w:rsidRPr="00123B39">
        <w:rPr>
          <w:rFonts w:cs="Tahoma"/>
          <w:b/>
          <w:bCs/>
          <w:color w:val="000000" w:themeColor="text1"/>
        </w:rPr>
        <w:t>BAIGIAMOSIOS NUOSTATOS</w:t>
      </w:r>
    </w:p>
    <w:p w14:paraId="19B0D7EB" w14:textId="77777777" w:rsidR="0031358F" w:rsidRPr="00123B39" w:rsidRDefault="0031358F">
      <w:pPr>
        <w:pStyle w:val="Pagrindinistekstas21"/>
        <w:jc w:val="both"/>
        <w:rPr>
          <w:rFonts w:cs="Tahoma"/>
          <w:color w:val="000000" w:themeColor="text1"/>
        </w:rPr>
      </w:pPr>
    </w:p>
    <w:p w14:paraId="30581296" w14:textId="7A96036B" w:rsidR="0031358F" w:rsidRPr="00123B39" w:rsidRDefault="00460420">
      <w:pPr>
        <w:pStyle w:val="Pagrindinistekstas21"/>
        <w:ind w:firstLine="285"/>
        <w:jc w:val="both"/>
        <w:rPr>
          <w:rFonts w:cs="Tahoma"/>
          <w:color w:val="000000" w:themeColor="text1"/>
        </w:rPr>
      </w:pPr>
      <w:r w:rsidRPr="00123B39">
        <w:rPr>
          <w:rFonts w:cs="Tahoma"/>
          <w:color w:val="000000" w:themeColor="text1"/>
        </w:rPr>
        <w:t>79</w:t>
      </w:r>
      <w:r w:rsidR="0031358F" w:rsidRPr="00123B39">
        <w:rPr>
          <w:rFonts w:cs="Tahoma"/>
          <w:color w:val="000000" w:themeColor="text1"/>
        </w:rPr>
        <w:t>.</w:t>
      </w:r>
      <w:r w:rsidR="00793172" w:rsidRPr="00123B39">
        <w:rPr>
          <w:rFonts w:cs="Tahoma"/>
          <w:color w:val="000000" w:themeColor="text1"/>
        </w:rPr>
        <w:t xml:space="preserve"> T</w:t>
      </w:r>
      <w:r w:rsidR="0031358F" w:rsidRPr="00123B39">
        <w:rPr>
          <w:rFonts w:cs="Tahoma"/>
          <w:color w:val="000000" w:themeColor="text1"/>
        </w:rPr>
        <w:t>vark</w:t>
      </w:r>
      <w:r w:rsidR="00793172" w:rsidRPr="00123B39">
        <w:rPr>
          <w:rFonts w:cs="Tahoma"/>
          <w:color w:val="000000" w:themeColor="text1"/>
        </w:rPr>
        <w:t xml:space="preserve">os aprašas </w:t>
      </w:r>
      <w:r w:rsidR="0031358F" w:rsidRPr="00123B39">
        <w:rPr>
          <w:rFonts w:cs="Tahoma"/>
          <w:color w:val="000000" w:themeColor="text1"/>
        </w:rPr>
        <w:t>keičiama</w:t>
      </w:r>
      <w:r w:rsidR="00793172" w:rsidRPr="00123B39">
        <w:rPr>
          <w:rFonts w:cs="Tahoma"/>
          <w:color w:val="000000" w:themeColor="text1"/>
        </w:rPr>
        <w:t>s</w:t>
      </w:r>
      <w:r w:rsidR="0031358F" w:rsidRPr="00123B39">
        <w:rPr>
          <w:rFonts w:cs="Tahoma"/>
          <w:color w:val="000000" w:themeColor="text1"/>
        </w:rPr>
        <w:t>, naikinama</w:t>
      </w:r>
      <w:r w:rsidR="00793172" w:rsidRPr="00123B39">
        <w:rPr>
          <w:rFonts w:cs="Tahoma"/>
          <w:color w:val="000000" w:themeColor="text1"/>
        </w:rPr>
        <w:t>s</w:t>
      </w:r>
      <w:r w:rsidR="0031358F" w:rsidRPr="00123B39">
        <w:rPr>
          <w:rFonts w:cs="Tahoma"/>
          <w:color w:val="000000" w:themeColor="text1"/>
        </w:rPr>
        <w:t xml:space="preserve"> ar stabdomas jo galiojimas Savivaldybės tarybos sprendimu.</w:t>
      </w:r>
    </w:p>
    <w:p w14:paraId="3DCDD185" w14:textId="7E78E719" w:rsidR="0031358F" w:rsidRPr="00123B39" w:rsidRDefault="007D3991">
      <w:pPr>
        <w:pStyle w:val="Pagrindinistekstas21"/>
        <w:ind w:firstLine="285"/>
        <w:jc w:val="both"/>
        <w:rPr>
          <w:rFonts w:cs="Tahoma"/>
          <w:color w:val="000000" w:themeColor="text1"/>
        </w:rPr>
      </w:pPr>
      <w:r w:rsidRPr="00123B39">
        <w:rPr>
          <w:rFonts w:cs="Tahoma"/>
          <w:color w:val="000000" w:themeColor="text1"/>
        </w:rPr>
        <w:t>8</w:t>
      </w:r>
      <w:r w:rsidR="00460420" w:rsidRPr="00123B39">
        <w:rPr>
          <w:rFonts w:cs="Tahoma"/>
          <w:color w:val="000000" w:themeColor="text1"/>
        </w:rPr>
        <w:t>0</w:t>
      </w:r>
      <w:r w:rsidR="0031358F" w:rsidRPr="00123B39">
        <w:rPr>
          <w:rFonts w:cs="Tahoma"/>
          <w:color w:val="000000" w:themeColor="text1"/>
        </w:rPr>
        <w:t>. Tai, kas nereglamentuota ši</w:t>
      </w:r>
      <w:r w:rsidR="00793172" w:rsidRPr="00123B39">
        <w:rPr>
          <w:rFonts w:cs="Tahoma"/>
          <w:color w:val="000000" w:themeColor="text1"/>
        </w:rPr>
        <w:t>ame</w:t>
      </w:r>
      <w:r w:rsidR="0031358F" w:rsidRPr="00123B39">
        <w:rPr>
          <w:rFonts w:cs="Tahoma"/>
          <w:color w:val="000000" w:themeColor="text1"/>
        </w:rPr>
        <w:t xml:space="preserve"> Tvark</w:t>
      </w:r>
      <w:r w:rsidR="00793172" w:rsidRPr="00123B39">
        <w:rPr>
          <w:rFonts w:cs="Tahoma"/>
          <w:color w:val="000000" w:themeColor="text1"/>
        </w:rPr>
        <w:t>os apraše</w:t>
      </w:r>
      <w:r w:rsidR="0031358F" w:rsidRPr="00123B39">
        <w:rPr>
          <w:rFonts w:cs="Tahoma"/>
          <w:color w:val="000000" w:themeColor="text1"/>
        </w:rPr>
        <w:t>, sprendžiama</w:t>
      </w:r>
      <w:r w:rsidR="0080176A" w:rsidRPr="00123B39">
        <w:rPr>
          <w:rFonts w:cs="Tahoma"/>
          <w:color w:val="000000" w:themeColor="text1"/>
        </w:rPr>
        <w:t>,</w:t>
      </w:r>
      <w:r w:rsidR="0031358F" w:rsidRPr="00123B39">
        <w:rPr>
          <w:rFonts w:cs="Tahoma"/>
          <w:color w:val="000000" w:themeColor="text1"/>
        </w:rPr>
        <w:t xml:space="preserve"> kaip nustatyta Lietuvos Respublikos teisės aktuose.</w:t>
      </w:r>
    </w:p>
    <w:p w14:paraId="1BEBAAAB" w14:textId="77777777" w:rsidR="0031358F" w:rsidRPr="00123B39" w:rsidRDefault="0031358F">
      <w:pPr>
        <w:pStyle w:val="Pagrindinistekstas21"/>
        <w:jc w:val="center"/>
        <w:rPr>
          <w:rFonts w:cs="Tahoma"/>
          <w:color w:val="000000" w:themeColor="text1"/>
        </w:rPr>
      </w:pPr>
      <w:r w:rsidRPr="00123B39">
        <w:rPr>
          <w:rFonts w:cs="Tahoma"/>
          <w:color w:val="000000" w:themeColor="text1"/>
        </w:rPr>
        <w:t>____________________________</w:t>
      </w:r>
    </w:p>
    <w:p w14:paraId="509AD074" w14:textId="77777777" w:rsidR="0031358F" w:rsidRPr="00123B39" w:rsidRDefault="0031358F">
      <w:pPr>
        <w:rPr>
          <w:color w:val="000000" w:themeColor="text1"/>
        </w:rPr>
        <w:sectPr w:rsidR="0031358F" w:rsidRPr="00123B39" w:rsidSect="00153EEF">
          <w:headerReference w:type="default" r:id="rId7"/>
          <w:pgSz w:w="11906" w:h="16838"/>
          <w:pgMar w:top="1134" w:right="567" w:bottom="1134" w:left="1701" w:header="567" w:footer="567" w:gutter="0"/>
          <w:cols w:space="1296"/>
          <w:titlePg/>
          <w:docGrid w:linePitch="600" w:charSpace="32768"/>
        </w:sectPr>
      </w:pPr>
    </w:p>
    <w:p w14:paraId="5E3BD262" w14:textId="77777777" w:rsidR="0031358F" w:rsidRPr="00123B39" w:rsidRDefault="0031358F">
      <w:pPr>
        <w:rPr>
          <w:color w:val="000000" w:themeColor="text1"/>
        </w:rPr>
      </w:pPr>
      <w:r w:rsidRPr="00123B39">
        <w:rPr>
          <w:color w:val="000000" w:themeColor="text1"/>
        </w:rPr>
        <w:lastRenderedPageBreak/>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t>Panevėžio rajono savivaldybės biudžeto</w:t>
      </w:r>
    </w:p>
    <w:p w14:paraId="649E76E0" w14:textId="12D2793F" w:rsidR="00FF05C3" w:rsidRPr="00123B39" w:rsidRDefault="0031358F" w:rsidP="00FF05C3">
      <w:pPr>
        <w:rPr>
          <w:color w:val="000000" w:themeColor="text1"/>
        </w:rPr>
      </w:pP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0080176A" w:rsidRPr="00123B39">
        <w:rPr>
          <w:color w:val="000000" w:themeColor="text1"/>
        </w:rPr>
        <w:t>s</w:t>
      </w:r>
      <w:r w:rsidRPr="00123B39">
        <w:rPr>
          <w:color w:val="000000" w:themeColor="text1"/>
        </w:rPr>
        <w:t>udarymo</w:t>
      </w:r>
      <w:r w:rsidR="00FF05C3" w:rsidRPr="00123B39">
        <w:rPr>
          <w:color w:val="000000" w:themeColor="text1"/>
        </w:rPr>
        <w:t>,</w:t>
      </w:r>
      <w:r w:rsidRPr="00123B39">
        <w:rPr>
          <w:color w:val="000000" w:themeColor="text1"/>
        </w:rPr>
        <w:t xml:space="preserve"> vykdymo ir atskaitomybės </w:t>
      </w:r>
    </w:p>
    <w:p w14:paraId="642AD188" w14:textId="0ADA7A62" w:rsidR="0031358F" w:rsidRPr="00123B39" w:rsidRDefault="00FF05C3" w:rsidP="00FF05C3">
      <w:pPr>
        <w:ind w:left="4254" w:firstLine="709"/>
        <w:rPr>
          <w:color w:val="000000" w:themeColor="text1"/>
        </w:rPr>
      </w:pPr>
      <w:r w:rsidRPr="00123B39">
        <w:rPr>
          <w:color w:val="000000" w:themeColor="text1"/>
        </w:rPr>
        <w:t>t</w:t>
      </w:r>
      <w:r w:rsidR="0031358F" w:rsidRPr="00123B39">
        <w:rPr>
          <w:color w:val="000000" w:themeColor="text1"/>
        </w:rPr>
        <w:t>varkos</w:t>
      </w:r>
      <w:r w:rsidRPr="00123B39">
        <w:rPr>
          <w:color w:val="000000" w:themeColor="text1"/>
        </w:rPr>
        <w:t xml:space="preserve"> a</w:t>
      </w:r>
      <w:r w:rsidR="0031358F" w:rsidRPr="00123B39">
        <w:rPr>
          <w:color w:val="000000" w:themeColor="text1"/>
        </w:rPr>
        <w:t>prašo</w:t>
      </w:r>
    </w:p>
    <w:p w14:paraId="59B54DC8" w14:textId="77777777" w:rsidR="0031358F" w:rsidRPr="00123B39" w:rsidRDefault="0031358F">
      <w:pPr>
        <w:rPr>
          <w:color w:val="000000" w:themeColor="text1"/>
        </w:rPr>
      </w:pPr>
      <w:r w:rsidRPr="00123B39">
        <w:rPr>
          <w:color w:val="000000" w:themeColor="text1"/>
        </w:rPr>
        <w:t xml:space="preserve"> </w:t>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t xml:space="preserve"> </w:t>
      </w:r>
      <w:r w:rsidRPr="00123B39">
        <w:rPr>
          <w:color w:val="000000" w:themeColor="text1"/>
        </w:rPr>
        <w:tab/>
        <w:t>1 priedas</w:t>
      </w:r>
    </w:p>
    <w:p w14:paraId="1B75E9C5" w14:textId="77777777" w:rsidR="0031358F" w:rsidRPr="00123B39" w:rsidRDefault="0031358F">
      <w:pPr>
        <w:rPr>
          <w:color w:val="000000" w:themeColor="text1"/>
        </w:rPr>
      </w:pPr>
    </w:p>
    <w:p w14:paraId="1595E490" w14:textId="77777777" w:rsidR="0031358F" w:rsidRPr="00123B39" w:rsidRDefault="0031358F">
      <w:pPr>
        <w:rPr>
          <w:color w:val="000000" w:themeColor="text1"/>
        </w:rPr>
      </w:pPr>
    </w:p>
    <w:p w14:paraId="326E326B" w14:textId="77777777" w:rsidR="0031358F" w:rsidRPr="00123B39" w:rsidRDefault="0031358F">
      <w:pPr>
        <w:rPr>
          <w:color w:val="000000" w:themeColor="text1"/>
        </w:rPr>
      </w:pPr>
    </w:p>
    <w:p w14:paraId="4890FEFF" w14:textId="77777777" w:rsidR="0031358F" w:rsidRPr="00123B39" w:rsidRDefault="0031358F">
      <w:pPr>
        <w:jc w:val="center"/>
        <w:rPr>
          <w:b/>
          <w:bCs/>
          <w:color w:val="000000" w:themeColor="text1"/>
        </w:rPr>
      </w:pPr>
      <w:r w:rsidRPr="00123B39">
        <w:rPr>
          <w:b/>
          <w:bCs/>
          <w:color w:val="000000" w:themeColor="text1"/>
        </w:rPr>
        <w:t>ĮSAKYMAS</w:t>
      </w:r>
    </w:p>
    <w:p w14:paraId="7D936B74" w14:textId="77777777" w:rsidR="0031358F" w:rsidRPr="00123B39" w:rsidRDefault="0031358F">
      <w:pPr>
        <w:jc w:val="center"/>
        <w:rPr>
          <w:color w:val="000000" w:themeColor="text1"/>
        </w:rPr>
      </w:pPr>
      <w:r w:rsidRPr="00123B39">
        <w:rPr>
          <w:b/>
          <w:bCs/>
          <w:color w:val="000000" w:themeColor="text1"/>
        </w:rPr>
        <w:t>DĖL PROGRAMOS SĄMATOS KEITIMO</w:t>
      </w:r>
    </w:p>
    <w:p w14:paraId="1B8E33C9" w14:textId="77777777" w:rsidR="0031358F" w:rsidRPr="00123B39" w:rsidRDefault="0031358F">
      <w:pPr>
        <w:jc w:val="center"/>
        <w:rPr>
          <w:color w:val="000000" w:themeColor="text1"/>
        </w:rPr>
      </w:pPr>
    </w:p>
    <w:p w14:paraId="39655633" w14:textId="2F821CCF" w:rsidR="0031358F" w:rsidRPr="00123B39" w:rsidRDefault="0031358F">
      <w:pPr>
        <w:jc w:val="center"/>
        <w:rPr>
          <w:color w:val="000000" w:themeColor="text1"/>
        </w:rPr>
      </w:pPr>
      <w:r w:rsidRPr="00123B39">
        <w:rPr>
          <w:color w:val="000000" w:themeColor="text1"/>
        </w:rPr>
        <w:t>20</w:t>
      </w:r>
      <w:r w:rsidR="009B1D47" w:rsidRPr="00123B39">
        <w:rPr>
          <w:color w:val="000000" w:themeColor="text1"/>
        </w:rPr>
        <w:softHyphen/>
      </w:r>
      <w:r w:rsidR="009B1D47" w:rsidRPr="00123B39">
        <w:rPr>
          <w:color w:val="000000" w:themeColor="text1"/>
        </w:rPr>
        <w:softHyphen/>
        <w:t>_</w:t>
      </w:r>
      <w:r w:rsidRPr="00123B39">
        <w:rPr>
          <w:color w:val="000000" w:themeColor="text1"/>
        </w:rPr>
        <w:t>_ m. _____________ ___ d. Nr.</w:t>
      </w:r>
    </w:p>
    <w:p w14:paraId="7FA8B47F" w14:textId="77777777" w:rsidR="0031358F" w:rsidRPr="00123B39" w:rsidRDefault="0031358F">
      <w:pPr>
        <w:jc w:val="center"/>
        <w:rPr>
          <w:color w:val="000000" w:themeColor="text1"/>
        </w:rPr>
      </w:pPr>
    </w:p>
    <w:p w14:paraId="06216167" w14:textId="77777777" w:rsidR="0031358F" w:rsidRPr="00123B39" w:rsidRDefault="0031358F">
      <w:pPr>
        <w:rPr>
          <w:color w:val="000000" w:themeColor="text1"/>
        </w:rPr>
      </w:pPr>
      <w:r w:rsidRPr="00123B39">
        <w:rPr>
          <w:color w:val="000000" w:themeColor="text1"/>
          <w:sz w:val="20"/>
          <w:szCs w:val="20"/>
        </w:rPr>
        <w:t xml:space="preserve"> </w:t>
      </w:r>
    </w:p>
    <w:p w14:paraId="49A26A3C" w14:textId="77777777" w:rsidR="0031358F" w:rsidRPr="00123B39" w:rsidRDefault="0031358F">
      <w:pPr>
        <w:rPr>
          <w:color w:val="000000" w:themeColor="text1"/>
        </w:rPr>
      </w:pPr>
      <w:r w:rsidRPr="00123B39">
        <w:rPr>
          <w:color w:val="000000" w:themeColor="text1"/>
        </w:rP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rsidRPr="00123B39" w14:paraId="7DEDFD95" w14:textId="77777777">
        <w:tc>
          <w:tcPr>
            <w:tcW w:w="9638" w:type="dxa"/>
            <w:tcBorders>
              <w:bottom w:val="single" w:sz="1" w:space="0" w:color="000000"/>
            </w:tcBorders>
            <w:shd w:val="clear" w:color="auto" w:fill="auto"/>
          </w:tcPr>
          <w:p w14:paraId="76D25403" w14:textId="77777777" w:rsidR="0031358F" w:rsidRPr="00123B39" w:rsidRDefault="0031358F">
            <w:pPr>
              <w:pStyle w:val="Lentelsturinys"/>
              <w:snapToGrid w:val="0"/>
              <w:rPr>
                <w:color w:val="000000" w:themeColor="text1"/>
              </w:rPr>
            </w:pPr>
          </w:p>
        </w:tc>
      </w:tr>
    </w:tbl>
    <w:p w14:paraId="2E263F22" w14:textId="77777777" w:rsidR="0031358F" w:rsidRPr="00123B39" w:rsidRDefault="0031358F">
      <w:pPr>
        <w:rPr>
          <w:color w:val="000000" w:themeColor="text1"/>
        </w:rPr>
      </w:pPr>
    </w:p>
    <w:p w14:paraId="0C50B486" w14:textId="77777777" w:rsidR="0031358F" w:rsidRPr="00123B39" w:rsidRDefault="0031358F">
      <w:pPr>
        <w:rPr>
          <w:color w:val="000000" w:themeColor="text1"/>
        </w:rPr>
      </w:pPr>
    </w:p>
    <w:p w14:paraId="0F2A42DD" w14:textId="77777777" w:rsidR="0031358F" w:rsidRPr="00123B39" w:rsidRDefault="0031358F">
      <w:pPr>
        <w:rPr>
          <w:color w:val="000000" w:themeColor="text1"/>
        </w:rPr>
      </w:pPr>
      <w:r w:rsidRPr="00123B39">
        <w:rPr>
          <w:color w:val="000000" w:themeColor="text1"/>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123B39" w:rsidRPr="00123B39" w14:paraId="1FBA1527" w14:textId="77777777">
        <w:tc>
          <w:tcPr>
            <w:tcW w:w="9638" w:type="dxa"/>
            <w:tcBorders>
              <w:bottom w:val="single" w:sz="1" w:space="0" w:color="000000"/>
            </w:tcBorders>
            <w:shd w:val="clear" w:color="auto" w:fill="auto"/>
          </w:tcPr>
          <w:p w14:paraId="6353C504" w14:textId="77777777" w:rsidR="0031358F" w:rsidRPr="00123B39" w:rsidRDefault="0031358F">
            <w:pPr>
              <w:pStyle w:val="Lentelsturinys"/>
              <w:snapToGrid w:val="0"/>
              <w:rPr>
                <w:color w:val="000000" w:themeColor="text1"/>
              </w:rPr>
            </w:pPr>
          </w:p>
        </w:tc>
      </w:tr>
    </w:tbl>
    <w:p w14:paraId="40CA45D2" w14:textId="77777777" w:rsidR="0031358F" w:rsidRPr="00123B39" w:rsidRDefault="0031358F">
      <w:pPr>
        <w:rPr>
          <w:color w:val="000000" w:themeColor="text1"/>
        </w:rPr>
      </w:pPr>
      <w:r w:rsidRPr="00123B39">
        <w:rPr>
          <w:color w:val="000000" w:themeColor="text1"/>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123B39" w:rsidRPr="00123B39" w14:paraId="3C0D66B0" w14:textId="77777777">
        <w:tc>
          <w:tcPr>
            <w:tcW w:w="9638" w:type="dxa"/>
            <w:tcBorders>
              <w:bottom w:val="single" w:sz="1" w:space="0" w:color="000000"/>
            </w:tcBorders>
            <w:shd w:val="clear" w:color="auto" w:fill="auto"/>
          </w:tcPr>
          <w:p w14:paraId="2AE55C29" w14:textId="77777777" w:rsidR="0031358F" w:rsidRPr="00123B39" w:rsidRDefault="0031358F">
            <w:pPr>
              <w:pStyle w:val="Lentelsturinys"/>
              <w:snapToGrid w:val="0"/>
              <w:rPr>
                <w:color w:val="000000" w:themeColor="text1"/>
              </w:rPr>
            </w:pPr>
          </w:p>
        </w:tc>
      </w:tr>
    </w:tbl>
    <w:p w14:paraId="692946F3" w14:textId="77777777" w:rsidR="0031358F" w:rsidRPr="00123B39" w:rsidRDefault="0031358F">
      <w:pPr>
        <w:rPr>
          <w:color w:val="000000" w:themeColor="text1"/>
          <w:sz w:val="20"/>
          <w:szCs w:val="20"/>
        </w:rPr>
      </w:pPr>
      <w:r w:rsidRPr="00123B39">
        <w:rPr>
          <w:color w:val="000000" w:themeColor="text1"/>
          <w:sz w:val="20"/>
          <w:szCs w:val="20"/>
        </w:rPr>
        <w:tab/>
      </w:r>
    </w:p>
    <w:p w14:paraId="6F93D063" w14:textId="77777777" w:rsidR="0031358F" w:rsidRPr="00123B39" w:rsidRDefault="0031358F">
      <w:pPr>
        <w:rPr>
          <w:color w:val="000000" w:themeColor="text1"/>
          <w:sz w:val="20"/>
          <w:szCs w:val="20"/>
        </w:rPr>
      </w:pPr>
      <w:r w:rsidRPr="00123B39">
        <w:rPr>
          <w:color w:val="000000" w:themeColor="text1"/>
          <w:sz w:val="20"/>
          <w:szCs w:val="20"/>
        </w:rPr>
        <w:tab/>
      </w:r>
      <w:r w:rsidRPr="00123B39">
        <w:rPr>
          <w:color w:val="000000" w:themeColor="text1"/>
          <w:sz w:val="20"/>
          <w:szCs w:val="20"/>
        </w:rPr>
        <w:tab/>
      </w:r>
    </w:p>
    <w:p w14:paraId="14AE4653" w14:textId="77777777" w:rsidR="0031358F" w:rsidRPr="00123B39" w:rsidRDefault="0031358F">
      <w:pPr>
        <w:rPr>
          <w:color w:val="000000" w:themeColor="text1"/>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62"/>
        <w:gridCol w:w="838"/>
        <w:gridCol w:w="912"/>
        <w:gridCol w:w="875"/>
        <w:gridCol w:w="742"/>
      </w:tblGrid>
      <w:tr w:rsidR="00123B39" w:rsidRPr="00123B39" w14:paraId="2A1B8E19" w14:textId="77777777">
        <w:tc>
          <w:tcPr>
            <w:tcW w:w="1163" w:type="dxa"/>
            <w:vMerge w:val="restart"/>
            <w:tcBorders>
              <w:top w:val="single" w:sz="1" w:space="0" w:color="000000"/>
              <w:left w:val="single" w:sz="1" w:space="0" w:color="000000"/>
              <w:bottom w:val="single" w:sz="1" w:space="0" w:color="000000"/>
            </w:tcBorders>
            <w:shd w:val="clear" w:color="auto" w:fill="auto"/>
            <w:vAlign w:val="center"/>
          </w:tcPr>
          <w:p w14:paraId="7CCCA867"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14:paraId="526577D8"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14:paraId="19B38033"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Kodas</w:t>
            </w:r>
          </w:p>
        </w:tc>
        <w:tc>
          <w:tcPr>
            <w:tcW w:w="4329"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1649D921" w14:textId="77777777" w:rsidR="0031358F" w:rsidRPr="00123B39" w:rsidRDefault="0031358F">
            <w:pPr>
              <w:pStyle w:val="Lentelsturinys"/>
              <w:jc w:val="center"/>
              <w:rPr>
                <w:color w:val="000000" w:themeColor="text1"/>
              </w:rPr>
            </w:pPr>
            <w:r w:rsidRPr="00123B39">
              <w:rPr>
                <w:color w:val="000000" w:themeColor="text1"/>
                <w:sz w:val="20"/>
                <w:szCs w:val="20"/>
              </w:rPr>
              <w:t>Pakeitimo sumos (+,-) (Eurais)</w:t>
            </w:r>
          </w:p>
        </w:tc>
      </w:tr>
      <w:tr w:rsidR="00123B39" w:rsidRPr="00123B39" w14:paraId="7FA462F7" w14:textId="77777777">
        <w:tc>
          <w:tcPr>
            <w:tcW w:w="1163" w:type="dxa"/>
            <w:vMerge/>
            <w:tcBorders>
              <w:top w:val="single" w:sz="1" w:space="0" w:color="000000"/>
              <w:left w:val="single" w:sz="1" w:space="0" w:color="000000"/>
              <w:bottom w:val="single" w:sz="1" w:space="0" w:color="000000"/>
            </w:tcBorders>
            <w:shd w:val="clear" w:color="auto" w:fill="auto"/>
            <w:vAlign w:val="center"/>
          </w:tcPr>
          <w:p w14:paraId="7E271704" w14:textId="77777777" w:rsidR="0031358F" w:rsidRPr="00123B39" w:rsidRDefault="0031358F">
            <w:pPr>
              <w:pStyle w:val="Lentelsturinys"/>
              <w:snapToGrid w:val="0"/>
              <w:jc w:val="center"/>
              <w:rPr>
                <w:color w:val="000000" w:themeColor="text1"/>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14:paraId="3CAAEEA9" w14:textId="77777777" w:rsidR="0031358F" w:rsidRPr="00123B39" w:rsidRDefault="0031358F">
            <w:pPr>
              <w:pStyle w:val="Lentelsturinys"/>
              <w:snapToGrid w:val="0"/>
              <w:jc w:val="center"/>
              <w:rPr>
                <w:color w:val="000000" w:themeColor="text1"/>
                <w:sz w:val="20"/>
                <w:szCs w:val="20"/>
              </w:rPr>
            </w:pPr>
          </w:p>
        </w:tc>
        <w:tc>
          <w:tcPr>
            <w:tcW w:w="988" w:type="dxa"/>
            <w:tcBorders>
              <w:left w:val="single" w:sz="1" w:space="0" w:color="000000"/>
              <w:bottom w:val="single" w:sz="1" w:space="0" w:color="000000"/>
            </w:tcBorders>
            <w:shd w:val="clear" w:color="auto" w:fill="auto"/>
            <w:vAlign w:val="center"/>
          </w:tcPr>
          <w:p w14:paraId="0492AD21"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Programos</w:t>
            </w:r>
          </w:p>
        </w:tc>
        <w:tc>
          <w:tcPr>
            <w:tcW w:w="975" w:type="dxa"/>
            <w:tcBorders>
              <w:left w:val="single" w:sz="1" w:space="0" w:color="000000"/>
              <w:bottom w:val="single" w:sz="1" w:space="0" w:color="000000"/>
            </w:tcBorders>
            <w:shd w:val="clear" w:color="auto" w:fill="auto"/>
            <w:vAlign w:val="center"/>
          </w:tcPr>
          <w:p w14:paraId="0A087567"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Priemonės</w:t>
            </w:r>
          </w:p>
        </w:tc>
        <w:tc>
          <w:tcPr>
            <w:tcW w:w="1275" w:type="dxa"/>
            <w:tcBorders>
              <w:left w:val="single" w:sz="1" w:space="0" w:color="000000"/>
              <w:bottom w:val="single" w:sz="1" w:space="0" w:color="000000"/>
            </w:tcBorders>
            <w:shd w:val="clear" w:color="auto" w:fill="auto"/>
            <w:vAlign w:val="center"/>
          </w:tcPr>
          <w:p w14:paraId="018C9C8E"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Ekonominės</w:t>
            </w:r>
          </w:p>
          <w:p w14:paraId="0A5EA68A"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klasifikacijos</w:t>
            </w:r>
          </w:p>
        </w:tc>
        <w:tc>
          <w:tcPr>
            <w:tcW w:w="962" w:type="dxa"/>
            <w:tcBorders>
              <w:left w:val="single" w:sz="1" w:space="0" w:color="000000"/>
              <w:bottom w:val="single" w:sz="1" w:space="0" w:color="000000"/>
            </w:tcBorders>
            <w:shd w:val="clear" w:color="auto" w:fill="auto"/>
            <w:vAlign w:val="center"/>
          </w:tcPr>
          <w:p w14:paraId="6C27C363"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Metinė</w:t>
            </w:r>
          </w:p>
        </w:tc>
        <w:tc>
          <w:tcPr>
            <w:tcW w:w="838" w:type="dxa"/>
            <w:tcBorders>
              <w:left w:val="single" w:sz="1" w:space="0" w:color="000000"/>
              <w:bottom w:val="single" w:sz="1" w:space="0" w:color="000000"/>
            </w:tcBorders>
            <w:shd w:val="clear" w:color="auto" w:fill="auto"/>
            <w:vAlign w:val="center"/>
          </w:tcPr>
          <w:p w14:paraId="4C7FAEB4"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I</w:t>
            </w:r>
          </w:p>
        </w:tc>
        <w:tc>
          <w:tcPr>
            <w:tcW w:w="912" w:type="dxa"/>
            <w:tcBorders>
              <w:left w:val="single" w:sz="1" w:space="0" w:color="000000"/>
              <w:bottom w:val="single" w:sz="1" w:space="0" w:color="000000"/>
            </w:tcBorders>
            <w:shd w:val="clear" w:color="auto" w:fill="auto"/>
            <w:vAlign w:val="center"/>
          </w:tcPr>
          <w:p w14:paraId="595E09AE"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II</w:t>
            </w:r>
          </w:p>
        </w:tc>
        <w:tc>
          <w:tcPr>
            <w:tcW w:w="875" w:type="dxa"/>
            <w:tcBorders>
              <w:left w:val="single" w:sz="1" w:space="0" w:color="000000"/>
              <w:bottom w:val="single" w:sz="1" w:space="0" w:color="000000"/>
            </w:tcBorders>
            <w:shd w:val="clear" w:color="auto" w:fill="auto"/>
            <w:vAlign w:val="center"/>
          </w:tcPr>
          <w:p w14:paraId="07A62D55"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III</w:t>
            </w:r>
          </w:p>
        </w:tc>
        <w:tc>
          <w:tcPr>
            <w:tcW w:w="742" w:type="dxa"/>
            <w:tcBorders>
              <w:left w:val="single" w:sz="1" w:space="0" w:color="000000"/>
              <w:bottom w:val="single" w:sz="1" w:space="0" w:color="000000"/>
              <w:right w:val="single" w:sz="1" w:space="0" w:color="000000"/>
            </w:tcBorders>
            <w:shd w:val="clear" w:color="auto" w:fill="auto"/>
            <w:vAlign w:val="center"/>
          </w:tcPr>
          <w:p w14:paraId="0D25D68C" w14:textId="77777777" w:rsidR="0031358F" w:rsidRPr="00123B39" w:rsidRDefault="0031358F">
            <w:pPr>
              <w:pStyle w:val="Lentelsturinys"/>
              <w:jc w:val="center"/>
              <w:rPr>
                <w:color w:val="000000" w:themeColor="text1"/>
              </w:rPr>
            </w:pPr>
            <w:r w:rsidRPr="00123B39">
              <w:rPr>
                <w:color w:val="000000" w:themeColor="text1"/>
                <w:sz w:val="20"/>
                <w:szCs w:val="20"/>
              </w:rPr>
              <w:t>IV</w:t>
            </w:r>
          </w:p>
        </w:tc>
      </w:tr>
      <w:tr w:rsidR="00123B39" w:rsidRPr="00123B39" w14:paraId="0D0EF912" w14:textId="77777777">
        <w:tc>
          <w:tcPr>
            <w:tcW w:w="1163" w:type="dxa"/>
            <w:tcBorders>
              <w:left w:val="single" w:sz="1" w:space="0" w:color="000000"/>
              <w:bottom w:val="single" w:sz="1" w:space="0" w:color="000000"/>
            </w:tcBorders>
            <w:shd w:val="clear" w:color="auto" w:fill="auto"/>
          </w:tcPr>
          <w:p w14:paraId="6075A114"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1BB16624"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7FA83FCD"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74A49BAC"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69F50D98"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791760A6"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10E3B7BE"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0B0CBC2F"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029C077B"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36D7BA33" w14:textId="77777777" w:rsidR="0031358F" w:rsidRPr="00123B39" w:rsidRDefault="0031358F">
            <w:pPr>
              <w:pStyle w:val="Lentelsturinys"/>
              <w:snapToGrid w:val="0"/>
              <w:rPr>
                <w:color w:val="000000" w:themeColor="text1"/>
                <w:sz w:val="20"/>
                <w:szCs w:val="20"/>
              </w:rPr>
            </w:pPr>
          </w:p>
        </w:tc>
      </w:tr>
      <w:tr w:rsidR="00123B39" w:rsidRPr="00123B39" w14:paraId="0A4E2D55" w14:textId="77777777">
        <w:tc>
          <w:tcPr>
            <w:tcW w:w="1163" w:type="dxa"/>
            <w:tcBorders>
              <w:left w:val="single" w:sz="1" w:space="0" w:color="000000"/>
              <w:bottom w:val="single" w:sz="1" w:space="0" w:color="000000"/>
            </w:tcBorders>
            <w:shd w:val="clear" w:color="auto" w:fill="auto"/>
          </w:tcPr>
          <w:p w14:paraId="1275D70C"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4DC7A0FB"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7E778ACE"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4B1507EE"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00DE227C"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64DDAD89"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27574D58"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5B3EEF7A"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1875F23D"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7FDADC9B" w14:textId="77777777" w:rsidR="0031358F" w:rsidRPr="00123B39" w:rsidRDefault="0031358F">
            <w:pPr>
              <w:pStyle w:val="Lentelsturinys"/>
              <w:snapToGrid w:val="0"/>
              <w:rPr>
                <w:color w:val="000000" w:themeColor="text1"/>
                <w:sz w:val="20"/>
                <w:szCs w:val="20"/>
              </w:rPr>
            </w:pPr>
          </w:p>
        </w:tc>
      </w:tr>
      <w:tr w:rsidR="00123B39" w:rsidRPr="00123B39" w14:paraId="34D54F0B" w14:textId="77777777">
        <w:tc>
          <w:tcPr>
            <w:tcW w:w="1163" w:type="dxa"/>
            <w:tcBorders>
              <w:left w:val="single" w:sz="1" w:space="0" w:color="000000"/>
              <w:bottom w:val="single" w:sz="1" w:space="0" w:color="000000"/>
            </w:tcBorders>
            <w:shd w:val="clear" w:color="auto" w:fill="auto"/>
          </w:tcPr>
          <w:p w14:paraId="742DD5A4"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1D69E486"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0270AA8C"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374B6360"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62301B4A"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6A93C650"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422BE280"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289D1082"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2C8F140F"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08014C35" w14:textId="77777777" w:rsidR="0031358F" w:rsidRPr="00123B39" w:rsidRDefault="0031358F">
            <w:pPr>
              <w:pStyle w:val="Lentelsturinys"/>
              <w:snapToGrid w:val="0"/>
              <w:rPr>
                <w:color w:val="000000" w:themeColor="text1"/>
                <w:sz w:val="20"/>
                <w:szCs w:val="20"/>
              </w:rPr>
            </w:pPr>
          </w:p>
        </w:tc>
      </w:tr>
      <w:tr w:rsidR="00123B39" w:rsidRPr="00123B39" w14:paraId="335646FC" w14:textId="77777777">
        <w:tc>
          <w:tcPr>
            <w:tcW w:w="1163" w:type="dxa"/>
            <w:tcBorders>
              <w:left w:val="single" w:sz="1" w:space="0" w:color="000000"/>
              <w:bottom w:val="single" w:sz="1" w:space="0" w:color="000000"/>
            </w:tcBorders>
            <w:shd w:val="clear" w:color="auto" w:fill="auto"/>
          </w:tcPr>
          <w:p w14:paraId="76461EE7"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7B1C6FD0"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0CFA6DFC"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7E5A13EA"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60BB0120"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0127120E"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52EC4600"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4D466091"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1FF37591"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59F1FBD0" w14:textId="77777777" w:rsidR="0031358F" w:rsidRPr="00123B39" w:rsidRDefault="0031358F">
            <w:pPr>
              <w:pStyle w:val="Lentelsturinys"/>
              <w:snapToGrid w:val="0"/>
              <w:rPr>
                <w:color w:val="000000" w:themeColor="text1"/>
                <w:sz w:val="20"/>
                <w:szCs w:val="20"/>
              </w:rPr>
            </w:pPr>
          </w:p>
        </w:tc>
      </w:tr>
      <w:tr w:rsidR="00123B39" w:rsidRPr="00123B39" w14:paraId="5DD061EB" w14:textId="77777777">
        <w:tc>
          <w:tcPr>
            <w:tcW w:w="1163" w:type="dxa"/>
            <w:tcBorders>
              <w:left w:val="single" w:sz="1" w:space="0" w:color="000000"/>
              <w:bottom w:val="single" w:sz="1" w:space="0" w:color="000000"/>
            </w:tcBorders>
            <w:shd w:val="clear" w:color="auto" w:fill="auto"/>
          </w:tcPr>
          <w:p w14:paraId="0FEE0505"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394351A1"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669F6BE5"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0CFB2B4D"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1AB8ED29"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436EFC9C"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13DDC7CA"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3E463F10"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27EE28DF"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76A2C79A" w14:textId="77777777" w:rsidR="0031358F" w:rsidRPr="00123B39" w:rsidRDefault="0031358F">
            <w:pPr>
              <w:pStyle w:val="Lentelsturinys"/>
              <w:snapToGrid w:val="0"/>
              <w:rPr>
                <w:color w:val="000000" w:themeColor="text1"/>
                <w:sz w:val="20"/>
                <w:szCs w:val="20"/>
              </w:rPr>
            </w:pPr>
          </w:p>
        </w:tc>
      </w:tr>
      <w:tr w:rsidR="00123B39" w:rsidRPr="00123B39" w14:paraId="07BB041D" w14:textId="77777777">
        <w:tc>
          <w:tcPr>
            <w:tcW w:w="1163" w:type="dxa"/>
            <w:tcBorders>
              <w:left w:val="single" w:sz="1" w:space="0" w:color="000000"/>
              <w:bottom w:val="single" w:sz="1" w:space="0" w:color="000000"/>
            </w:tcBorders>
            <w:shd w:val="clear" w:color="auto" w:fill="auto"/>
          </w:tcPr>
          <w:p w14:paraId="1E4961B2"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00359DAB"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23EE5ED9"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0AB96761"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05BFAD1D"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2560DFD8"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10781EB0"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6B3E08C5"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45E36EAB"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41196EC3" w14:textId="77777777" w:rsidR="0031358F" w:rsidRPr="00123B39" w:rsidRDefault="0031358F">
            <w:pPr>
              <w:pStyle w:val="Lentelsturinys"/>
              <w:snapToGrid w:val="0"/>
              <w:rPr>
                <w:color w:val="000000" w:themeColor="text1"/>
                <w:sz w:val="20"/>
                <w:szCs w:val="20"/>
              </w:rPr>
            </w:pPr>
          </w:p>
        </w:tc>
      </w:tr>
      <w:tr w:rsidR="00123B39" w:rsidRPr="00123B39" w14:paraId="0ACD7E26" w14:textId="77777777">
        <w:tc>
          <w:tcPr>
            <w:tcW w:w="1163" w:type="dxa"/>
            <w:tcBorders>
              <w:left w:val="single" w:sz="1" w:space="0" w:color="000000"/>
              <w:bottom w:val="single" w:sz="1" w:space="0" w:color="000000"/>
            </w:tcBorders>
            <w:shd w:val="clear" w:color="auto" w:fill="auto"/>
          </w:tcPr>
          <w:p w14:paraId="2C9974C6"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1621982A"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21D73AA2"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58F1153E"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33C8D4CC"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3A9877D1"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06396160"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6259482F"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163328A4"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43AACED4" w14:textId="77777777" w:rsidR="0031358F" w:rsidRPr="00123B39" w:rsidRDefault="0031358F">
            <w:pPr>
              <w:pStyle w:val="Lentelsturinys"/>
              <w:snapToGrid w:val="0"/>
              <w:rPr>
                <w:color w:val="000000" w:themeColor="text1"/>
                <w:sz w:val="20"/>
                <w:szCs w:val="20"/>
              </w:rPr>
            </w:pPr>
          </w:p>
        </w:tc>
      </w:tr>
      <w:tr w:rsidR="00123B39" w:rsidRPr="00123B39" w14:paraId="39C5C866" w14:textId="77777777">
        <w:tc>
          <w:tcPr>
            <w:tcW w:w="1163" w:type="dxa"/>
            <w:tcBorders>
              <w:left w:val="single" w:sz="1" w:space="0" w:color="000000"/>
              <w:bottom w:val="single" w:sz="1" w:space="0" w:color="000000"/>
            </w:tcBorders>
            <w:shd w:val="clear" w:color="auto" w:fill="auto"/>
          </w:tcPr>
          <w:p w14:paraId="086D3733"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60EB4643"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3CF37505"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62DD243F"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58C46026"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00A974CA"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7FF21AD5"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05FC5917"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3CF2822D"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3E78C261" w14:textId="77777777" w:rsidR="0031358F" w:rsidRPr="00123B39" w:rsidRDefault="0031358F">
            <w:pPr>
              <w:pStyle w:val="Lentelsturinys"/>
              <w:snapToGrid w:val="0"/>
              <w:rPr>
                <w:color w:val="000000" w:themeColor="text1"/>
                <w:sz w:val="20"/>
                <w:szCs w:val="20"/>
              </w:rPr>
            </w:pPr>
          </w:p>
        </w:tc>
      </w:tr>
      <w:tr w:rsidR="0031358F" w:rsidRPr="00123B39" w14:paraId="540F548D" w14:textId="77777777">
        <w:tc>
          <w:tcPr>
            <w:tcW w:w="1163" w:type="dxa"/>
            <w:tcBorders>
              <w:left w:val="single" w:sz="1" w:space="0" w:color="000000"/>
              <w:bottom w:val="single" w:sz="1" w:space="0" w:color="000000"/>
            </w:tcBorders>
            <w:shd w:val="clear" w:color="auto" w:fill="auto"/>
          </w:tcPr>
          <w:p w14:paraId="73A5BDA1"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3868BBC1"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24F7B51B"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4DEB860E"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5F82983B" w14:textId="77777777" w:rsidR="0031358F" w:rsidRPr="00123B39" w:rsidRDefault="0031358F">
            <w:pPr>
              <w:pStyle w:val="Lentelsturinys"/>
              <w:snapToGrid w:val="0"/>
              <w:rPr>
                <w:color w:val="000000" w:themeColor="text1"/>
                <w:sz w:val="20"/>
                <w:szCs w:val="20"/>
              </w:rPr>
            </w:pPr>
          </w:p>
        </w:tc>
        <w:tc>
          <w:tcPr>
            <w:tcW w:w="962" w:type="dxa"/>
            <w:tcBorders>
              <w:left w:val="single" w:sz="1" w:space="0" w:color="000000"/>
              <w:bottom w:val="single" w:sz="1" w:space="0" w:color="000000"/>
            </w:tcBorders>
            <w:shd w:val="clear" w:color="auto" w:fill="auto"/>
          </w:tcPr>
          <w:p w14:paraId="301704C6" w14:textId="77777777" w:rsidR="0031358F" w:rsidRPr="00123B39" w:rsidRDefault="0031358F">
            <w:pPr>
              <w:pStyle w:val="Lentelsturinys"/>
              <w:snapToGrid w:val="0"/>
              <w:rPr>
                <w:color w:val="000000" w:themeColor="text1"/>
                <w:sz w:val="20"/>
                <w:szCs w:val="20"/>
              </w:rPr>
            </w:pPr>
          </w:p>
        </w:tc>
        <w:tc>
          <w:tcPr>
            <w:tcW w:w="838" w:type="dxa"/>
            <w:tcBorders>
              <w:left w:val="single" w:sz="1" w:space="0" w:color="000000"/>
              <w:bottom w:val="single" w:sz="1" w:space="0" w:color="000000"/>
            </w:tcBorders>
            <w:shd w:val="clear" w:color="auto" w:fill="auto"/>
          </w:tcPr>
          <w:p w14:paraId="7E1EE4A3" w14:textId="77777777" w:rsidR="0031358F" w:rsidRPr="00123B39" w:rsidRDefault="0031358F">
            <w:pPr>
              <w:pStyle w:val="Lentelsturinys"/>
              <w:snapToGrid w:val="0"/>
              <w:rPr>
                <w:color w:val="000000" w:themeColor="text1"/>
                <w:sz w:val="20"/>
                <w:szCs w:val="20"/>
              </w:rPr>
            </w:pPr>
          </w:p>
        </w:tc>
        <w:tc>
          <w:tcPr>
            <w:tcW w:w="912" w:type="dxa"/>
            <w:tcBorders>
              <w:left w:val="single" w:sz="1" w:space="0" w:color="000000"/>
              <w:bottom w:val="single" w:sz="1" w:space="0" w:color="000000"/>
            </w:tcBorders>
            <w:shd w:val="clear" w:color="auto" w:fill="auto"/>
          </w:tcPr>
          <w:p w14:paraId="023630B6" w14:textId="77777777" w:rsidR="0031358F" w:rsidRPr="00123B39" w:rsidRDefault="0031358F">
            <w:pPr>
              <w:pStyle w:val="Lentelsturinys"/>
              <w:snapToGrid w:val="0"/>
              <w:rPr>
                <w:color w:val="000000" w:themeColor="text1"/>
                <w:sz w:val="20"/>
                <w:szCs w:val="20"/>
              </w:rPr>
            </w:pPr>
          </w:p>
        </w:tc>
        <w:tc>
          <w:tcPr>
            <w:tcW w:w="875" w:type="dxa"/>
            <w:tcBorders>
              <w:left w:val="single" w:sz="1" w:space="0" w:color="000000"/>
              <w:bottom w:val="single" w:sz="1" w:space="0" w:color="000000"/>
            </w:tcBorders>
            <w:shd w:val="clear" w:color="auto" w:fill="auto"/>
          </w:tcPr>
          <w:p w14:paraId="73F77461" w14:textId="77777777" w:rsidR="0031358F" w:rsidRPr="00123B39" w:rsidRDefault="0031358F">
            <w:pPr>
              <w:pStyle w:val="Lentelsturinys"/>
              <w:snapToGrid w:val="0"/>
              <w:rPr>
                <w:color w:val="000000" w:themeColor="text1"/>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7738AB44" w14:textId="77777777" w:rsidR="0031358F" w:rsidRPr="00123B39" w:rsidRDefault="0031358F">
            <w:pPr>
              <w:pStyle w:val="Lentelsturinys"/>
              <w:snapToGrid w:val="0"/>
              <w:rPr>
                <w:color w:val="000000" w:themeColor="text1"/>
                <w:sz w:val="20"/>
                <w:szCs w:val="20"/>
              </w:rPr>
            </w:pPr>
          </w:p>
        </w:tc>
      </w:tr>
    </w:tbl>
    <w:p w14:paraId="6B2B8102" w14:textId="77777777" w:rsidR="0031358F" w:rsidRPr="00123B39" w:rsidRDefault="0031358F">
      <w:pPr>
        <w:rPr>
          <w:color w:val="000000" w:themeColor="text1"/>
        </w:rPr>
      </w:pPr>
    </w:p>
    <w:p w14:paraId="7F01171E" w14:textId="77777777" w:rsidR="0031358F" w:rsidRPr="00123B39" w:rsidRDefault="0031358F">
      <w:pPr>
        <w:rPr>
          <w:color w:val="000000" w:themeColor="text1"/>
        </w:rPr>
      </w:pPr>
    </w:p>
    <w:p w14:paraId="67E0E197" w14:textId="77777777" w:rsidR="0031358F" w:rsidRPr="00123B39" w:rsidRDefault="0031358F">
      <w:pPr>
        <w:rPr>
          <w:color w:val="000000" w:themeColor="text1"/>
        </w:rPr>
      </w:pPr>
      <w:r w:rsidRPr="00123B39">
        <w:rPr>
          <w:color w:val="000000" w:themeColor="text1"/>
        </w:rPr>
        <w:t>Įstaigos vadovas</w:t>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t>A.V.</w:t>
      </w:r>
    </w:p>
    <w:p w14:paraId="393B5C43" w14:textId="77777777" w:rsidR="0031358F" w:rsidRPr="00123B39" w:rsidRDefault="0031358F">
      <w:pPr>
        <w:rPr>
          <w:color w:val="000000" w:themeColor="text1"/>
        </w:rPr>
      </w:pPr>
      <w:r w:rsidRPr="00123B39">
        <w:rPr>
          <w:color w:val="000000" w:themeColor="text1"/>
        </w:rPr>
        <w:t>(vardas, pavardė)</w:t>
      </w:r>
      <w:r w:rsidRPr="00123B39">
        <w:rPr>
          <w:color w:val="000000" w:themeColor="text1"/>
        </w:rPr>
        <w:tab/>
      </w:r>
      <w:r w:rsidRPr="00123B39">
        <w:rPr>
          <w:color w:val="000000" w:themeColor="text1"/>
        </w:rPr>
        <w:tab/>
      </w:r>
      <w:r w:rsidRPr="00123B39">
        <w:rPr>
          <w:color w:val="000000" w:themeColor="text1"/>
        </w:rPr>
        <w:tab/>
        <w:t>(parašas)</w:t>
      </w:r>
    </w:p>
    <w:p w14:paraId="354F3A3A" w14:textId="77777777" w:rsidR="0031358F" w:rsidRPr="00123B39" w:rsidRDefault="0031358F">
      <w:pPr>
        <w:rPr>
          <w:color w:val="000000" w:themeColor="text1"/>
        </w:rPr>
      </w:pPr>
    </w:p>
    <w:p w14:paraId="3B798C47" w14:textId="77777777" w:rsidR="0031358F" w:rsidRPr="00123B39" w:rsidRDefault="0031358F">
      <w:pPr>
        <w:rPr>
          <w:color w:val="000000" w:themeColor="text1"/>
        </w:rPr>
      </w:pPr>
    </w:p>
    <w:p w14:paraId="41074507" w14:textId="77777777" w:rsidR="0031358F" w:rsidRPr="00123B39" w:rsidRDefault="0031358F">
      <w:pPr>
        <w:rPr>
          <w:color w:val="000000" w:themeColor="text1"/>
        </w:rPr>
      </w:pPr>
    </w:p>
    <w:p w14:paraId="4EEFF116" w14:textId="77777777" w:rsidR="0031358F" w:rsidRPr="00123B39" w:rsidRDefault="0031358F">
      <w:pPr>
        <w:rPr>
          <w:color w:val="000000" w:themeColor="text1"/>
        </w:rPr>
      </w:pPr>
    </w:p>
    <w:p w14:paraId="6600C723" w14:textId="77777777" w:rsidR="0031358F" w:rsidRPr="00123B39" w:rsidRDefault="0031358F">
      <w:pPr>
        <w:rPr>
          <w:color w:val="000000" w:themeColor="text1"/>
        </w:rPr>
      </w:pPr>
    </w:p>
    <w:p w14:paraId="46E46401" w14:textId="77777777" w:rsidR="0031358F" w:rsidRPr="00123B39" w:rsidRDefault="0031358F">
      <w:pPr>
        <w:rPr>
          <w:color w:val="000000" w:themeColor="text1"/>
        </w:rPr>
      </w:pPr>
    </w:p>
    <w:p w14:paraId="42DD4F7B" w14:textId="77777777" w:rsidR="0031358F" w:rsidRPr="00123B39" w:rsidRDefault="0031358F">
      <w:pPr>
        <w:rPr>
          <w:color w:val="000000" w:themeColor="text1"/>
        </w:rPr>
      </w:pPr>
    </w:p>
    <w:p w14:paraId="3F3F08B6" w14:textId="77777777" w:rsidR="0031358F" w:rsidRPr="00123B39" w:rsidRDefault="0031358F">
      <w:pPr>
        <w:rPr>
          <w:color w:val="000000" w:themeColor="text1"/>
        </w:rPr>
      </w:pPr>
    </w:p>
    <w:p w14:paraId="703DFE96" w14:textId="77777777" w:rsidR="0031358F" w:rsidRPr="00123B39" w:rsidRDefault="0031358F">
      <w:pPr>
        <w:rPr>
          <w:color w:val="000000" w:themeColor="text1"/>
        </w:rPr>
      </w:pPr>
      <w:r w:rsidRPr="00123B39">
        <w:rPr>
          <w:rFonts w:cs="Tahoma"/>
          <w:color w:val="000000" w:themeColor="text1"/>
        </w:rPr>
        <w:t xml:space="preserve">Rengėjas (vardas, pavardė, tel. </w:t>
      </w:r>
      <w:r w:rsidR="002F700A" w:rsidRPr="00123B39">
        <w:rPr>
          <w:rFonts w:cs="Tahoma"/>
          <w:color w:val="000000" w:themeColor="text1"/>
        </w:rPr>
        <w:t>N</w:t>
      </w:r>
      <w:r w:rsidRPr="00123B39">
        <w:rPr>
          <w:rFonts w:cs="Tahoma"/>
          <w:color w:val="000000" w:themeColor="text1"/>
        </w:rPr>
        <w:t>r., el. paštas)</w:t>
      </w:r>
    </w:p>
    <w:p w14:paraId="155CC3D8" w14:textId="77777777" w:rsidR="0031358F" w:rsidRPr="00123B39" w:rsidRDefault="0031358F">
      <w:pPr>
        <w:rPr>
          <w:color w:val="000000" w:themeColor="text1"/>
        </w:rPr>
      </w:pPr>
      <w:r w:rsidRPr="00123B39">
        <w:rPr>
          <w:color w:val="000000" w:themeColor="text1"/>
        </w:rPr>
        <w:lastRenderedPageBreak/>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t>Panevėžio rajono savivaldybės biudžeto</w:t>
      </w:r>
    </w:p>
    <w:p w14:paraId="4FBCBB05" w14:textId="448C80DB" w:rsidR="00FF05C3" w:rsidRPr="00123B39" w:rsidRDefault="0031358F">
      <w:pPr>
        <w:rPr>
          <w:color w:val="000000" w:themeColor="text1"/>
        </w:rPr>
      </w:pP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0080176A" w:rsidRPr="00123B39">
        <w:rPr>
          <w:color w:val="000000" w:themeColor="text1"/>
        </w:rPr>
        <w:t>s</w:t>
      </w:r>
      <w:r w:rsidRPr="00123B39">
        <w:rPr>
          <w:color w:val="000000" w:themeColor="text1"/>
        </w:rPr>
        <w:t>udarymo</w:t>
      </w:r>
      <w:r w:rsidR="00FF05C3" w:rsidRPr="00123B39">
        <w:rPr>
          <w:color w:val="000000" w:themeColor="text1"/>
        </w:rPr>
        <w:t>,</w:t>
      </w:r>
      <w:r w:rsidRPr="00123B39">
        <w:rPr>
          <w:color w:val="000000" w:themeColor="text1"/>
        </w:rPr>
        <w:t xml:space="preserve"> vykdymo</w:t>
      </w:r>
      <w:r w:rsidR="00FF05C3" w:rsidRPr="00123B39">
        <w:rPr>
          <w:color w:val="000000" w:themeColor="text1"/>
        </w:rPr>
        <w:t xml:space="preserve"> ir</w:t>
      </w:r>
      <w:r w:rsidRPr="00123B39">
        <w:rPr>
          <w:color w:val="000000" w:themeColor="text1"/>
        </w:rPr>
        <w:t xml:space="preserve"> atskaitomybės </w:t>
      </w:r>
    </w:p>
    <w:p w14:paraId="6C4981E8" w14:textId="2B981BAD" w:rsidR="0031358F" w:rsidRPr="00123B39" w:rsidRDefault="00FF05C3" w:rsidP="00FF05C3">
      <w:pPr>
        <w:ind w:left="4254" w:firstLine="709"/>
        <w:rPr>
          <w:color w:val="000000" w:themeColor="text1"/>
        </w:rPr>
      </w:pPr>
      <w:r w:rsidRPr="00123B39">
        <w:rPr>
          <w:color w:val="000000" w:themeColor="text1"/>
        </w:rPr>
        <w:t>t</w:t>
      </w:r>
      <w:r w:rsidR="0031358F" w:rsidRPr="00123B39">
        <w:rPr>
          <w:color w:val="000000" w:themeColor="text1"/>
        </w:rPr>
        <w:t>varkos</w:t>
      </w:r>
      <w:r w:rsidRPr="00123B39">
        <w:rPr>
          <w:color w:val="000000" w:themeColor="text1"/>
        </w:rPr>
        <w:t xml:space="preserve"> </w:t>
      </w:r>
      <w:r w:rsidR="0031358F" w:rsidRPr="00123B39">
        <w:rPr>
          <w:color w:val="000000" w:themeColor="text1"/>
        </w:rPr>
        <w:t>aprašo</w:t>
      </w:r>
    </w:p>
    <w:p w14:paraId="5B09A17B" w14:textId="77777777" w:rsidR="0031358F" w:rsidRPr="00123B39" w:rsidRDefault="0031358F">
      <w:pPr>
        <w:rPr>
          <w:color w:val="000000" w:themeColor="text1"/>
        </w:rPr>
      </w:pPr>
      <w:r w:rsidRPr="00123B39">
        <w:rPr>
          <w:color w:val="000000" w:themeColor="text1"/>
        </w:rPr>
        <w:t xml:space="preserve"> </w:t>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t xml:space="preserve"> </w:t>
      </w:r>
      <w:r w:rsidRPr="00123B39">
        <w:rPr>
          <w:color w:val="000000" w:themeColor="text1"/>
        </w:rPr>
        <w:tab/>
        <w:t>2 priedas</w:t>
      </w:r>
    </w:p>
    <w:p w14:paraId="1B84E3CC" w14:textId="77777777" w:rsidR="0031358F" w:rsidRPr="00123B39" w:rsidRDefault="0031358F">
      <w:pPr>
        <w:rPr>
          <w:color w:val="000000" w:themeColor="text1"/>
        </w:rPr>
      </w:pPr>
    </w:p>
    <w:p w14:paraId="5423C31A" w14:textId="77777777" w:rsidR="0031358F" w:rsidRPr="00123B39" w:rsidRDefault="0031358F">
      <w:pPr>
        <w:rPr>
          <w:color w:val="000000" w:themeColor="text1"/>
        </w:rPr>
      </w:pPr>
    </w:p>
    <w:p w14:paraId="7B00ACE9" w14:textId="77777777" w:rsidR="0031358F" w:rsidRPr="00123B39" w:rsidRDefault="0031358F">
      <w:pPr>
        <w:rPr>
          <w:color w:val="000000" w:themeColor="text1"/>
        </w:rPr>
      </w:pPr>
      <w:r w:rsidRPr="00123B39">
        <w:rPr>
          <w:color w:val="000000" w:themeColor="text1"/>
        </w:rPr>
        <w:t xml:space="preserve">Panevėžio rajono savivaldybės </w:t>
      </w:r>
    </w:p>
    <w:p w14:paraId="63F65922" w14:textId="77777777" w:rsidR="0031358F" w:rsidRPr="00123B39" w:rsidRDefault="0031358F">
      <w:pPr>
        <w:rPr>
          <w:color w:val="000000" w:themeColor="text1"/>
        </w:rPr>
      </w:pPr>
      <w:r w:rsidRPr="00123B39">
        <w:rPr>
          <w:color w:val="000000" w:themeColor="text1"/>
        </w:rPr>
        <w:t>administracijos direktoriui</w:t>
      </w:r>
    </w:p>
    <w:p w14:paraId="7CC65C2B" w14:textId="77777777" w:rsidR="0031358F" w:rsidRPr="00123B39" w:rsidRDefault="0031358F">
      <w:pPr>
        <w:rPr>
          <w:color w:val="000000" w:themeColor="text1"/>
        </w:rPr>
      </w:pPr>
    </w:p>
    <w:p w14:paraId="60CAD042" w14:textId="77777777" w:rsidR="0031358F" w:rsidRPr="00123B39" w:rsidRDefault="0031358F">
      <w:pPr>
        <w:jc w:val="center"/>
        <w:rPr>
          <w:b/>
          <w:bCs/>
          <w:color w:val="000000" w:themeColor="text1"/>
        </w:rPr>
      </w:pPr>
      <w:r w:rsidRPr="00123B39">
        <w:rPr>
          <w:b/>
          <w:bCs/>
          <w:color w:val="000000" w:themeColor="text1"/>
        </w:rPr>
        <w:t>PRAŠYMAS</w:t>
      </w:r>
    </w:p>
    <w:p w14:paraId="5FA470E1" w14:textId="77777777" w:rsidR="0031358F" w:rsidRPr="00123B39" w:rsidRDefault="0031358F">
      <w:pPr>
        <w:jc w:val="center"/>
        <w:rPr>
          <w:color w:val="000000" w:themeColor="text1"/>
        </w:rPr>
      </w:pPr>
      <w:r w:rsidRPr="00123B39">
        <w:rPr>
          <w:b/>
          <w:bCs/>
          <w:color w:val="000000" w:themeColor="text1"/>
        </w:rPr>
        <w:t>DĖL PROGRAMOS SĄMATOS KEITIMO</w:t>
      </w:r>
    </w:p>
    <w:p w14:paraId="428B6013" w14:textId="77777777" w:rsidR="0031358F" w:rsidRPr="00123B39" w:rsidRDefault="0031358F">
      <w:pPr>
        <w:jc w:val="center"/>
        <w:rPr>
          <w:color w:val="000000" w:themeColor="text1"/>
        </w:rPr>
      </w:pPr>
    </w:p>
    <w:p w14:paraId="77F187CC" w14:textId="77777777" w:rsidR="0031358F" w:rsidRPr="00123B39" w:rsidRDefault="0031358F">
      <w:pPr>
        <w:jc w:val="center"/>
        <w:rPr>
          <w:color w:val="000000" w:themeColor="text1"/>
        </w:rPr>
      </w:pPr>
      <w:r w:rsidRPr="00123B39">
        <w:rPr>
          <w:color w:val="000000" w:themeColor="text1"/>
        </w:rPr>
        <w:t>20</w:t>
      </w:r>
      <w:r w:rsidR="009B1D47" w:rsidRPr="00123B39">
        <w:rPr>
          <w:color w:val="000000" w:themeColor="text1"/>
        </w:rPr>
        <w:t>_</w:t>
      </w:r>
      <w:r w:rsidRPr="00123B39">
        <w:rPr>
          <w:color w:val="000000" w:themeColor="text1"/>
        </w:rPr>
        <w:t>_ m. _____________ mėn. ___ d. Nr.</w:t>
      </w:r>
    </w:p>
    <w:p w14:paraId="07F3A795" w14:textId="77777777" w:rsidR="0031358F" w:rsidRPr="00123B39" w:rsidRDefault="0031358F">
      <w:pPr>
        <w:jc w:val="center"/>
        <w:rPr>
          <w:color w:val="000000" w:themeColor="text1"/>
        </w:rPr>
      </w:pPr>
    </w:p>
    <w:p w14:paraId="2970A605" w14:textId="77777777" w:rsidR="0031358F" w:rsidRPr="00123B39" w:rsidRDefault="0031358F">
      <w:pPr>
        <w:rPr>
          <w:color w:val="000000" w:themeColor="text1"/>
        </w:rPr>
      </w:pPr>
      <w:r w:rsidRPr="00123B39">
        <w:rPr>
          <w:color w:val="000000" w:themeColor="text1"/>
          <w:sz w:val="20"/>
          <w:szCs w:val="20"/>
        </w:rPr>
        <w:t xml:space="preserve"> </w:t>
      </w:r>
    </w:p>
    <w:p w14:paraId="619DCBB5" w14:textId="77777777" w:rsidR="0031358F" w:rsidRPr="00123B39" w:rsidRDefault="0031358F">
      <w:pPr>
        <w:rPr>
          <w:color w:val="000000" w:themeColor="text1"/>
        </w:rPr>
      </w:pPr>
      <w:r w:rsidRPr="00123B39">
        <w:rPr>
          <w:color w:val="000000" w:themeColor="text1"/>
        </w:rP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rsidRPr="00123B39" w14:paraId="00962E91" w14:textId="77777777">
        <w:tc>
          <w:tcPr>
            <w:tcW w:w="9638" w:type="dxa"/>
            <w:tcBorders>
              <w:bottom w:val="single" w:sz="1" w:space="0" w:color="000000"/>
            </w:tcBorders>
            <w:shd w:val="clear" w:color="auto" w:fill="auto"/>
          </w:tcPr>
          <w:p w14:paraId="7D9CB9F0" w14:textId="77777777" w:rsidR="0031358F" w:rsidRPr="00123B39" w:rsidRDefault="0031358F">
            <w:pPr>
              <w:pStyle w:val="Lentelsturinys"/>
              <w:snapToGrid w:val="0"/>
              <w:rPr>
                <w:color w:val="000000" w:themeColor="text1"/>
              </w:rPr>
            </w:pPr>
          </w:p>
        </w:tc>
      </w:tr>
    </w:tbl>
    <w:p w14:paraId="1C852641" w14:textId="77777777" w:rsidR="0031358F" w:rsidRPr="00123B39" w:rsidRDefault="0031358F">
      <w:pPr>
        <w:rPr>
          <w:color w:val="000000" w:themeColor="text1"/>
        </w:rPr>
      </w:pPr>
    </w:p>
    <w:p w14:paraId="3B193A38" w14:textId="77777777" w:rsidR="0031358F" w:rsidRPr="00123B39" w:rsidRDefault="0031358F">
      <w:pPr>
        <w:rPr>
          <w:color w:val="000000" w:themeColor="text1"/>
        </w:rPr>
      </w:pPr>
    </w:p>
    <w:p w14:paraId="51DB5AEF" w14:textId="77777777" w:rsidR="0031358F" w:rsidRPr="00123B39" w:rsidRDefault="0031358F">
      <w:pPr>
        <w:rPr>
          <w:color w:val="000000" w:themeColor="text1"/>
        </w:rPr>
      </w:pPr>
      <w:r w:rsidRPr="00123B39">
        <w:rPr>
          <w:color w:val="000000" w:themeColor="text1"/>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123B39" w:rsidRPr="00123B39" w14:paraId="13C40006" w14:textId="77777777">
        <w:tc>
          <w:tcPr>
            <w:tcW w:w="9638" w:type="dxa"/>
            <w:tcBorders>
              <w:bottom w:val="single" w:sz="1" w:space="0" w:color="000000"/>
            </w:tcBorders>
            <w:shd w:val="clear" w:color="auto" w:fill="auto"/>
          </w:tcPr>
          <w:p w14:paraId="673C6A39" w14:textId="77777777" w:rsidR="0031358F" w:rsidRPr="00123B39" w:rsidRDefault="0031358F">
            <w:pPr>
              <w:pStyle w:val="Lentelsturinys"/>
              <w:snapToGrid w:val="0"/>
              <w:rPr>
                <w:color w:val="000000" w:themeColor="text1"/>
              </w:rPr>
            </w:pPr>
          </w:p>
        </w:tc>
      </w:tr>
    </w:tbl>
    <w:p w14:paraId="6141AE8F" w14:textId="77777777" w:rsidR="0031358F" w:rsidRPr="00123B39" w:rsidRDefault="0031358F">
      <w:pPr>
        <w:rPr>
          <w:color w:val="000000" w:themeColor="text1"/>
        </w:rPr>
      </w:pPr>
      <w:r w:rsidRPr="00123B39">
        <w:rPr>
          <w:color w:val="000000" w:themeColor="text1"/>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123B39" w:rsidRPr="00123B39" w14:paraId="3BDCA147" w14:textId="77777777">
        <w:tc>
          <w:tcPr>
            <w:tcW w:w="9638" w:type="dxa"/>
            <w:tcBorders>
              <w:bottom w:val="single" w:sz="1" w:space="0" w:color="000000"/>
            </w:tcBorders>
            <w:shd w:val="clear" w:color="auto" w:fill="auto"/>
          </w:tcPr>
          <w:p w14:paraId="2FD28F9F" w14:textId="77777777" w:rsidR="0031358F" w:rsidRPr="00123B39" w:rsidRDefault="0031358F">
            <w:pPr>
              <w:pStyle w:val="Lentelsturinys"/>
              <w:snapToGrid w:val="0"/>
              <w:rPr>
                <w:color w:val="000000" w:themeColor="text1"/>
              </w:rPr>
            </w:pPr>
          </w:p>
        </w:tc>
      </w:tr>
    </w:tbl>
    <w:p w14:paraId="1A23E475" w14:textId="77777777" w:rsidR="0031358F" w:rsidRPr="00123B39" w:rsidRDefault="0031358F">
      <w:pPr>
        <w:rPr>
          <w:color w:val="000000" w:themeColor="text1"/>
          <w:sz w:val="20"/>
          <w:szCs w:val="20"/>
        </w:rPr>
      </w:pPr>
      <w:r w:rsidRPr="00123B39">
        <w:rPr>
          <w:color w:val="000000" w:themeColor="text1"/>
          <w:sz w:val="20"/>
          <w:szCs w:val="20"/>
        </w:rPr>
        <w:tab/>
      </w:r>
    </w:p>
    <w:p w14:paraId="6E0010CD" w14:textId="77777777" w:rsidR="0031358F" w:rsidRPr="00123B39" w:rsidRDefault="0031358F">
      <w:pPr>
        <w:rPr>
          <w:color w:val="000000" w:themeColor="text1"/>
          <w:sz w:val="20"/>
          <w:szCs w:val="20"/>
        </w:rPr>
      </w:pPr>
      <w:r w:rsidRPr="00123B39">
        <w:rPr>
          <w:color w:val="000000" w:themeColor="text1"/>
          <w:sz w:val="20"/>
          <w:szCs w:val="20"/>
        </w:rPr>
        <w:tab/>
      </w:r>
      <w:r w:rsidRPr="00123B39">
        <w:rPr>
          <w:color w:val="000000" w:themeColor="text1"/>
          <w:sz w:val="20"/>
          <w:szCs w:val="20"/>
        </w:rPr>
        <w:tab/>
      </w:r>
    </w:p>
    <w:p w14:paraId="13918070" w14:textId="77777777" w:rsidR="0031358F" w:rsidRPr="00123B39" w:rsidRDefault="0031358F">
      <w:pPr>
        <w:rPr>
          <w:color w:val="000000" w:themeColor="text1"/>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25"/>
        <w:gridCol w:w="708"/>
        <w:gridCol w:w="851"/>
        <w:gridCol w:w="850"/>
        <w:gridCol w:w="853"/>
      </w:tblGrid>
      <w:tr w:rsidR="00123B39" w:rsidRPr="00123B39" w14:paraId="18BCA0D4" w14:textId="77777777">
        <w:tc>
          <w:tcPr>
            <w:tcW w:w="1163" w:type="dxa"/>
            <w:vMerge w:val="restart"/>
            <w:tcBorders>
              <w:top w:val="single" w:sz="1" w:space="0" w:color="000000"/>
              <w:left w:val="single" w:sz="1" w:space="0" w:color="000000"/>
              <w:bottom w:val="single" w:sz="1" w:space="0" w:color="000000"/>
            </w:tcBorders>
            <w:shd w:val="clear" w:color="auto" w:fill="auto"/>
            <w:vAlign w:val="center"/>
          </w:tcPr>
          <w:p w14:paraId="4FF8F4D2"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14:paraId="1CD4F59B"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14:paraId="30DF0291"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Kodas</w:t>
            </w:r>
          </w:p>
        </w:tc>
        <w:tc>
          <w:tcPr>
            <w:tcW w:w="4187"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7672448C" w14:textId="77777777" w:rsidR="0031358F" w:rsidRPr="00123B39" w:rsidRDefault="0031358F">
            <w:pPr>
              <w:pStyle w:val="Lentelsturinys"/>
              <w:jc w:val="center"/>
              <w:rPr>
                <w:color w:val="000000" w:themeColor="text1"/>
              </w:rPr>
            </w:pPr>
            <w:r w:rsidRPr="00123B39">
              <w:rPr>
                <w:color w:val="000000" w:themeColor="text1"/>
                <w:sz w:val="20"/>
                <w:szCs w:val="20"/>
              </w:rPr>
              <w:t>Pakeitimo sumos (+,-) (Eurais)</w:t>
            </w:r>
          </w:p>
        </w:tc>
      </w:tr>
      <w:tr w:rsidR="00123B39" w:rsidRPr="00123B39" w14:paraId="7FEF9304" w14:textId="77777777">
        <w:tc>
          <w:tcPr>
            <w:tcW w:w="1163" w:type="dxa"/>
            <w:vMerge/>
            <w:tcBorders>
              <w:top w:val="single" w:sz="1" w:space="0" w:color="000000"/>
              <w:left w:val="single" w:sz="1" w:space="0" w:color="000000"/>
              <w:bottom w:val="single" w:sz="1" w:space="0" w:color="000000"/>
            </w:tcBorders>
            <w:shd w:val="clear" w:color="auto" w:fill="auto"/>
            <w:vAlign w:val="center"/>
          </w:tcPr>
          <w:p w14:paraId="1772A322" w14:textId="77777777" w:rsidR="0031358F" w:rsidRPr="00123B39" w:rsidRDefault="0031358F">
            <w:pPr>
              <w:pStyle w:val="Lentelsturinys"/>
              <w:snapToGrid w:val="0"/>
              <w:jc w:val="center"/>
              <w:rPr>
                <w:color w:val="000000" w:themeColor="text1"/>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14:paraId="23E91915" w14:textId="77777777" w:rsidR="0031358F" w:rsidRPr="00123B39" w:rsidRDefault="0031358F">
            <w:pPr>
              <w:pStyle w:val="Lentelsturinys"/>
              <w:snapToGrid w:val="0"/>
              <w:jc w:val="center"/>
              <w:rPr>
                <w:color w:val="000000" w:themeColor="text1"/>
                <w:sz w:val="20"/>
                <w:szCs w:val="20"/>
              </w:rPr>
            </w:pPr>
          </w:p>
        </w:tc>
        <w:tc>
          <w:tcPr>
            <w:tcW w:w="988" w:type="dxa"/>
            <w:tcBorders>
              <w:left w:val="single" w:sz="1" w:space="0" w:color="000000"/>
              <w:bottom w:val="single" w:sz="1" w:space="0" w:color="000000"/>
            </w:tcBorders>
            <w:shd w:val="clear" w:color="auto" w:fill="auto"/>
            <w:vAlign w:val="center"/>
          </w:tcPr>
          <w:p w14:paraId="40740A47"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Programos</w:t>
            </w:r>
          </w:p>
        </w:tc>
        <w:tc>
          <w:tcPr>
            <w:tcW w:w="975" w:type="dxa"/>
            <w:tcBorders>
              <w:left w:val="single" w:sz="1" w:space="0" w:color="000000"/>
              <w:bottom w:val="single" w:sz="1" w:space="0" w:color="000000"/>
            </w:tcBorders>
            <w:shd w:val="clear" w:color="auto" w:fill="auto"/>
            <w:vAlign w:val="center"/>
          </w:tcPr>
          <w:p w14:paraId="3EBB22DB"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Priemonės</w:t>
            </w:r>
          </w:p>
        </w:tc>
        <w:tc>
          <w:tcPr>
            <w:tcW w:w="1275" w:type="dxa"/>
            <w:tcBorders>
              <w:left w:val="single" w:sz="1" w:space="0" w:color="000000"/>
              <w:bottom w:val="single" w:sz="1" w:space="0" w:color="000000"/>
            </w:tcBorders>
            <w:shd w:val="clear" w:color="auto" w:fill="auto"/>
            <w:vAlign w:val="center"/>
          </w:tcPr>
          <w:p w14:paraId="2C34F5F7"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Ekonominės</w:t>
            </w:r>
          </w:p>
          <w:p w14:paraId="06CCC65F"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klasifikacijos</w:t>
            </w:r>
          </w:p>
        </w:tc>
        <w:tc>
          <w:tcPr>
            <w:tcW w:w="925" w:type="dxa"/>
            <w:tcBorders>
              <w:left w:val="single" w:sz="1" w:space="0" w:color="000000"/>
              <w:bottom w:val="single" w:sz="1" w:space="0" w:color="000000"/>
            </w:tcBorders>
            <w:shd w:val="clear" w:color="auto" w:fill="auto"/>
            <w:vAlign w:val="center"/>
          </w:tcPr>
          <w:p w14:paraId="78E2E27B"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Metinė</w:t>
            </w:r>
          </w:p>
        </w:tc>
        <w:tc>
          <w:tcPr>
            <w:tcW w:w="708" w:type="dxa"/>
            <w:tcBorders>
              <w:left w:val="single" w:sz="1" w:space="0" w:color="000000"/>
              <w:bottom w:val="single" w:sz="1" w:space="0" w:color="000000"/>
            </w:tcBorders>
            <w:shd w:val="clear" w:color="auto" w:fill="auto"/>
            <w:vAlign w:val="center"/>
          </w:tcPr>
          <w:p w14:paraId="33177CD3"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I</w:t>
            </w:r>
          </w:p>
        </w:tc>
        <w:tc>
          <w:tcPr>
            <w:tcW w:w="851" w:type="dxa"/>
            <w:tcBorders>
              <w:left w:val="single" w:sz="1" w:space="0" w:color="000000"/>
              <w:bottom w:val="single" w:sz="1" w:space="0" w:color="000000"/>
            </w:tcBorders>
            <w:shd w:val="clear" w:color="auto" w:fill="auto"/>
            <w:vAlign w:val="center"/>
          </w:tcPr>
          <w:p w14:paraId="271C731C"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II</w:t>
            </w:r>
          </w:p>
        </w:tc>
        <w:tc>
          <w:tcPr>
            <w:tcW w:w="850" w:type="dxa"/>
            <w:tcBorders>
              <w:left w:val="single" w:sz="1" w:space="0" w:color="000000"/>
              <w:bottom w:val="single" w:sz="1" w:space="0" w:color="000000"/>
            </w:tcBorders>
            <w:shd w:val="clear" w:color="auto" w:fill="auto"/>
            <w:vAlign w:val="center"/>
          </w:tcPr>
          <w:p w14:paraId="0978C574" w14:textId="77777777" w:rsidR="0031358F" w:rsidRPr="00123B39" w:rsidRDefault="0031358F">
            <w:pPr>
              <w:pStyle w:val="Lentelsturinys"/>
              <w:jc w:val="center"/>
              <w:rPr>
                <w:color w:val="000000" w:themeColor="text1"/>
                <w:sz w:val="20"/>
                <w:szCs w:val="20"/>
              </w:rPr>
            </w:pPr>
            <w:r w:rsidRPr="00123B39">
              <w:rPr>
                <w:color w:val="000000" w:themeColor="text1"/>
                <w:sz w:val="20"/>
                <w:szCs w:val="20"/>
              </w:rPr>
              <w:t>III</w:t>
            </w:r>
          </w:p>
        </w:tc>
        <w:tc>
          <w:tcPr>
            <w:tcW w:w="853" w:type="dxa"/>
            <w:tcBorders>
              <w:left w:val="single" w:sz="1" w:space="0" w:color="000000"/>
              <w:bottom w:val="single" w:sz="1" w:space="0" w:color="000000"/>
              <w:right w:val="single" w:sz="1" w:space="0" w:color="000000"/>
            </w:tcBorders>
            <w:shd w:val="clear" w:color="auto" w:fill="auto"/>
            <w:vAlign w:val="center"/>
          </w:tcPr>
          <w:p w14:paraId="793BA32B" w14:textId="77777777" w:rsidR="0031358F" w:rsidRPr="00123B39" w:rsidRDefault="0031358F">
            <w:pPr>
              <w:pStyle w:val="Lentelsturinys"/>
              <w:jc w:val="center"/>
              <w:rPr>
                <w:color w:val="000000" w:themeColor="text1"/>
              </w:rPr>
            </w:pPr>
            <w:r w:rsidRPr="00123B39">
              <w:rPr>
                <w:color w:val="000000" w:themeColor="text1"/>
                <w:sz w:val="20"/>
                <w:szCs w:val="20"/>
              </w:rPr>
              <w:t>IV</w:t>
            </w:r>
          </w:p>
        </w:tc>
      </w:tr>
      <w:tr w:rsidR="00123B39" w:rsidRPr="00123B39" w14:paraId="593413BC" w14:textId="77777777">
        <w:tc>
          <w:tcPr>
            <w:tcW w:w="1163" w:type="dxa"/>
            <w:tcBorders>
              <w:left w:val="single" w:sz="1" w:space="0" w:color="000000"/>
              <w:bottom w:val="single" w:sz="1" w:space="0" w:color="000000"/>
            </w:tcBorders>
            <w:shd w:val="clear" w:color="auto" w:fill="auto"/>
          </w:tcPr>
          <w:p w14:paraId="24E7FDF6"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7306836E"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5BED1496"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313BA1A0"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57B43683"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379C330E"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7E5F7666"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2F4E30D9"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65B4D02B"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64A2EB91" w14:textId="77777777" w:rsidR="0031358F" w:rsidRPr="00123B39" w:rsidRDefault="0031358F">
            <w:pPr>
              <w:pStyle w:val="Lentelsturinys"/>
              <w:snapToGrid w:val="0"/>
              <w:rPr>
                <w:color w:val="000000" w:themeColor="text1"/>
                <w:sz w:val="20"/>
                <w:szCs w:val="20"/>
              </w:rPr>
            </w:pPr>
          </w:p>
        </w:tc>
      </w:tr>
      <w:tr w:rsidR="00123B39" w:rsidRPr="00123B39" w14:paraId="65C9A7DA" w14:textId="77777777">
        <w:tc>
          <w:tcPr>
            <w:tcW w:w="1163" w:type="dxa"/>
            <w:tcBorders>
              <w:left w:val="single" w:sz="1" w:space="0" w:color="000000"/>
              <w:bottom w:val="single" w:sz="1" w:space="0" w:color="000000"/>
            </w:tcBorders>
            <w:shd w:val="clear" w:color="auto" w:fill="auto"/>
          </w:tcPr>
          <w:p w14:paraId="3DE5E904"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38291080"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1A6AD45F"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0F61FA23"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3CC5B7FA"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082FD28E"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2DAD582B"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6E1C4781"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4DF0108E"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0DB7F89F" w14:textId="77777777" w:rsidR="0031358F" w:rsidRPr="00123B39" w:rsidRDefault="0031358F">
            <w:pPr>
              <w:pStyle w:val="Lentelsturinys"/>
              <w:snapToGrid w:val="0"/>
              <w:rPr>
                <w:color w:val="000000" w:themeColor="text1"/>
                <w:sz w:val="20"/>
                <w:szCs w:val="20"/>
              </w:rPr>
            </w:pPr>
          </w:p>
        </w:tc>
      </w:tr>
      <w:tr w:rsidR="00123B39" w:rsidRPr="00123B39" w14:paraId="469855F6" w14:textId="77777777">
        <w:tc>
          <w:tcPr>
            <w:tcW w:w="1163" w:type="dxa"/>
            <w:tcBorders>
              <w:left w:val="single" w:sz="1" w:space="0" w:color="000000"/>
              <w:bottom w:val="single" w:sz="1" w:space="0" w:color="000000"/>
            </w:tcBorders>
            <w:shd w:val="clear" w:color="auto" w:fill="auto"/>
          </w:tcPr>
          <w:p w14:paraId="043949F7"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24D72E32"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6E14071B"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116199F0"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685B3ADE"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0EEE36B6"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63B59259"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47BC3CF1"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1B7AD6E0"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52920360" w14:textId="77777777" w:rsidR="0031358F" w:rsidRPr="00123B39" w:rsidRDefault="0031358F">
            <w:pPr>
              <w:pStyle w:val="Lentelsturinys"/>
              <w:snapToGrid w:val="0"/>
              <w:rPr>
                <w:color w:val="000000" w:themeColor="text1"/>
                <w:sz w:val="20"/>
                <w:szCs w:val="20"/>
              </w:rPr>
            </w:pPr>
          </w:p>
        </w:tc>
      </w:tr>
      <w:tr w:rsidR="00123B39" w:rsidRPr="00123B39" w14:paraId="0452D090" w14:textId="77777777">
        <w:tc>
          <w:tcPr>
            <w:tcW w:w="1163" w:type="dxa"/>
            <w:tcBorders>
              <w:left w:val="single" w:sz="1" w:space="0" w:color="000000"/>
              <w:bottom w:val="single" w:sz="1" w:space="0" w:color="000000"/>
            </w:tcBorders>
            <w:shd w:val="clear" w:color="auto" w:fill="auto"/>
          </w:tcPr>
          <w:p w14:paraId="5D26A145"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2E05CB47"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2F543C42"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4D98852B"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6F39B09D"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133969C1"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1C9AC830"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78FEA051"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5B593D2F"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098D145C" w14:textId="77777777" w:rsidR="0031358F" w:rsidRPr="00123B39" w:rsidRDefault="0031358F">
            <w:pPr>
              <w:pStyle w:val="Lentelsturinys"/>
              <w:snapToGrid w:val="0"/>
              <w:rPr>
                <w:color w:val="000000" w:themeColor="text1"/>
                <w:sz w:val="20"/>
                <w:szCs w:val="20"/>
              </w:rPr>
            </w:pPr>
          </w:p>
        </w:tc>
      </w:tr>
      <w:tr w:rsidR="00123B39" w:rsidRPr="00123B39" w14:paraId="25A31868" w14:textId="77777777">
        <w:tc>
          <w:tcPr>
            <w:tcW w:w="1163" w:type="dxa"/>
            <w:tcBorders>
              <w:left w:val="single" w:sz="1" w:space="0" w:color="000000"/>
              <w:bottom w:val="single" w:sz="1" w:space="0" w:color="000000"/>
            </w:tcBorders>
            <w:shd w:val="clear" w:color="auto" w:fill="auto"/>
          </w:tcPr>
          <w:p w14:paraId="7817CE32"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444E429C"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095E2AA0"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7C95E854"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1DFEE52A"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56AA3F78"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5C51B5CF"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45B8B086"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5958D4DA"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3FEA96AC" w14:textId="77777777" w:rsidR="0031358F" w:rsidRPr="00123B39" w:rsidRDefault="0031358F">
            <w:pPr>
              <w:pStyle w:val="Lentelsturinys"/>
              <w:snapToGrid w:val="0"/>
              <w:rPr>
                <w:color w:val="000000" w:themeColor="text1"/>
                <w:sz w:val="20"/>
                <w:szCs w:val="20"/>
              </w:rPr>
            </w:pPr>
          </w:p>
        </w:tc>
      </w:tr>
      <w:tr w:rsidR="00123B39" w:rsidRPr="00123B39" w14:paraId="097921E2" w14:textId="77777777">
        <w:tc>
          <w:tcPr>
            <w:tcW w:w="1163" w:type="dxa"/>
            <w:tcBorders>
              <w:left w:val="single" w:sz="1" w:space="0" w:color="000000"/>
              <w:bottom w:val="single" w:sz="1" w:space="0" w:color="000000"/>
            </w:tcBorders>
            <w:shd w:val="clear" w:color="auto" w:fill="auto"/>
          </w:tcPr>
          <w:p w14:paraId="7CEC120A"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077CF5AF"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5FE9EB5A"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2BF6BF0D"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340C2A05"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51B4C28E"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1E989908"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5F337A68"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54EBD1F4"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75E2663D" w14:textId="77777777" w:rsidR="0031358F" w:rsidRPr="00123B39" w:rsidRDefault="0031358F">
            <w:pPr>
              <w:pStyle w:val="Lentelsturinys"/>
              <w:snapToGrid w:val="0"/>
              <w:rPr>
                <w:color w:val="000000" w:themeColor="text1"/>
                <w:sz w:val="20"/>
                <w:szCs w:val="20"/>
              </w:rPr>
            </w:pPr>
          </w:p>
        </w:tc>
      </w:tr>
      <w:tr w:rsidR="00123B39" w:rsidRPr="00123B39" w14:paraId="350AA900" w14:textId="77777777">
        <w:tc>
          <w:tcPr>
            <w:tcW w:w="1163" w:type="dxa"/>
            <w:tcBorders>
              <w:left w:val="single" w:sz="1" w:space="0" w:color="000000"/>
              <w:bottom w:val="single" w:sz="1" w:space="0" w:color="000000"/>
            </w:tcBorders>
            <w:shd w:val="clear" w:color="auto" w:fill="auto"/>
          </w:tcPr>
          <w:p w14:paraId="071587FD"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600EA0D1"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2C3C5CB3"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22BD12A6"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4A81390E"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5A76A441"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1488271C"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46511A50"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306B514B"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201A891C" w14:textId="77777777" w:rsidR="0031358F" w:rsidRPr="00123B39" w:rsidRDefault="0031358F">
            <w:pPr>
              <w:pStyle w:val="Lentelsturinys"/>
              <w:snapToGrid w:val="0"/>
              <w:rPr>
                <w:color w:val="000000" w:themeColor="text1"/>
                <w:sz w:val="20"/>
                <w:szCs w:val="20"/>
              </w:rPr>
            </w:pPr>
          </w:p>
        </w:tc>
      </w:tr>
      <w:tr w:rsidR="00123B39" w:rsidRPr="00123B39" w14:paraId="6C1CCED8" w14:textId="77777777">
        <w:tc>
          <w:tcPr>
            <w:tcW w:w="1163" w:type="dxa"/>
            <w:tcBorders>
              <w:left w:val="single" w:sz="1" w:space="0" w:color="000000"/>
              <w:bottom w:val="single" w:sz="1" w:space="0" w:color="000000"/>
            </w:tcBorders>
            <w:shd w:val="clear" w:color="auto" w:fill="auto"/>
          </w:tcPr>
          <w:p w14:paraId="750236D2"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70FDFD9D"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5AF75C75"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5EA2C80C"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25E16282"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528CC927"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7E0DB248"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6E7D818B"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5FDFA868"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224C81D0" w14:textId="77777777" w:rsidR="0031358F" w:rsidRPr="00123B39" w:rsidRDefault="0031358F">
            <w:pPr>
              <w:pStyle w:val="Lentelsturinys"/>
              <w:snapToGrid w:val="0"/>
              <w:rPr>
                <w:color w:val="000000" w:themeColor="text1"/>
                <w:sz w:val="20"/>
                <w:szCs w:val="20"/>
              </w:rPr>
            </w:pPr>
          </w:p>
        </w:tc>
      </w:tr>
      <w:tr w:rsidR="0031358F" w:rsidRPr="00123B39" w14:paraId="61E365E7" w14:textId="77777777">
        <w:tc>
          <w:tcPr>
            <w:tcW w:w="1163" w:type="dxa"/>
            <w:tcBorders>
              <w:left w:val="single" w:sz="1" w:space="0" w:color="000000"/>
              <w:bottom w:val="single" w:sz="1" w:space="0" w:color="000000"/>
            </w:tcBorders>
            <w:shd w:val="clear" w:color="auto" w:fill="auto"/>
          </w:tcPr>
          <w:p w14:paraId="28381CD8" w14:textId="77777777" w:rsidR="0031358F" w:rsidRPr="00123B39" w:rsidRDefault="0031358F">
            <w:pPr>
              <w:pStyle w:val="Lentelsturinys"/>
              <w:snapToGrid w:val="0"/>
              <w:rPr>
                <w:color w:val="000000" w:themeColor="text1"/>
                <w:sz w:val="20"/>
                <w:szCs w:val="20"/>
              </w:rPr>
            </w:pPr>
          </w:p>
        </w:tc>
        <w:tc>
          <w:tcPr>
            <w:tcW w:w="1337" w:type="dxa"/>
            <w:tcBorders>
              <w:left w:val="single" w:sz="1" w:space="0" w:color="000000"/>
              <w:bottom w:val="single" w:sz="1" w:space="0" w:color="000000"/>
            </w:tcBorders>
            <w:shd w:val="clear" w:color="auto" w:fill="auto"/>
          </w:tcPr>
          <w:p w14:paraId="0BB7655C" w14:textId="77777777" w:rsidR="0031358F" w:rsidRPr="00123B39" w:rsidRDefault="0031358F">
            <w:pPr>
              <w:pStyle w:val="Lentelsturinys"/>
              <w:snapToGrid w:val="0"/>
              <w:rPr>
                <w:color w:val="000000" w:themeColor="text1"/>
                <w:sz w:val="20"/>
                <w:szCs w:val="20"/>
              </w:rPr>
            </w:pPr>
          </w:p>
        </w:tc>
        <w:tc>
          <w:tcPr>
            <w:tcW w:w="988" w:type="dxa"/>
            <w:tcBorders>
              <w:left w:val="single" w:sz="1" w:space="0" w:color="000000"/>
              <w:bottom w:val="single" w:sz="1" w:space="0" w:color="000000"/>
            </w:tcBorders>
            <w:shd w:val="clear" w:color="auto" w:fill="auto"/>
          </w:tcPr>
          <w:p w14:paraId="15B83A90" w14:textId="77777777" w:rsidR="0031358F" w:rsidRPr="00123B39" w:rsidRDefault="0031358F">
            <w:pPr>
              <w:pStyle w:val="Lentelsturinys"/>
              <w:snapToGrid w:val="0"/>
              <w:rPr>
                <w:color w:val="000000" w:themeColor="text1"/>
                <w:sz w:val="20"/>
                <w:szCs w:val="20"/>
              </w:rPr>
            </w:pPr>
          </w:p>
        </w:tc>
        <w:tc>
          <w:tcPr>
            <w:tcW w:w="975" w:type="dxa"/>
            <w:tcBorders>
              <w:left w:val="single" w:sz="1" w:space="0" w:color="000000"/>
              <w:bottom w:val="single" w:sz="1" w:space="0" w:color="000000"/>
            </w:tcBorders>
            <w:shd w:val="clear" w:color="auto" w:fill="auto"/>
          </w:tcPr>
          <w:p w14:paraId="57AB6C5F" w14:textId="77777777" w:rsidR="0031358F" w:rsidRPr="00123B39" w:rsidRDefault="0031358F">
            <w:pPr>
              <w:pStyle w:val="Lentelsturinys"/>
              <w:snapToGrid w:val="0"/>
              <w:rPr>
                <w:color w:val="000000" w:themeColor="text1"/>
                <w:sz w:val="20"/>
                <w:szCs w:val="20"/>
              </w:rPr>
            </w:pPr>
          </w:p>
        </w:tc>
        <w:tc>
          <w:tcPr>
            <w:tcW w:w="1275" w:type="dxa"/>
            <w:tcBorders>
              <w:left w:val="single" w:sz="1" w:space="0" w:color="000000"/>
              <w:bottom w:val="single" w:sz="1" w:space="0" w:color="000000"/>
            </w:tcBorders>
            <w:shd w:val="clear" w:color="auto" w:fill="auto"/>
          </w:tcPr>
          <w:p w14:paraId="66694BFB" w14:textId="77777777" w:rsidR="0031358F" w:rsidRPr="00123B39" w:rsidRDefault="0031358F">
            <w:pPr>
              <w:pStyle w:val="Lentelsturinys"/>
              <w:snapToGrid w:val="0"/>
              <w:rPr>
                <w:color w:val="000000" w:themeColor="text1"/>
                <w:sz w:val="20"/>
                <w:szCs w:val="20"/>
              </w:rPr>
            </w:pPr>
          </w:p>
        </w:tc>
        <w:tc>
          <w:tcPr>
            <w:tcW w:w="925" w:type="dxa"/>
            <w:tcBorders>
              <w:left w:val="single" w:sz="1" w:space="0" w:color="000000"/>
              <w:bottom w:val="single" w:sz="1" w:space="0" w:color="000000"/>
            </w:tcBorders>
            <w:shd w:val="clear" w:color="auto" w:fill="auto"/>
          </w:tcPr>
          <w:p w14:paraId="7094C35B" w14:textId="77777777" w:rsidR="0031358F" w:rsidRPr="00123B39" w:rsidRDefault="0031358F">
            <w:pPr>
              <w:pStyle w:val="Lentelsturinys"/>
              <w:snapToGrid w:val="0"/>
              <w:rPr>
                <w:color w:val="000000" w:themeColor="text1"/>
                <w:sz w:val="20"/>
                <w:szCs w:val="20"/>
              </w:rPr>
            </w:pPr>
          </w:p>
        </w:tc>
        <w:tc>
          <w:tcPr>
            <w:tcW w:w="708" w:type="dxa"/>
            <w:tcBorders>
              <w:left w:val="single" w:sz="1" w:space="0" w:color="000000"/>
              <w:bottom w:val="single" w:sz="1" w:space="0" w:color="000000"/>
            </w:tcBorders>
            <w:shd w:val="clear" w:color="auto" w:fill="auto"/>
          </w:tcPr>
          <w:p w14:paraId="16177ED6" w14:textId="77777777" w:rsidR="0031358F" w:rsidRPr="00123B39" w:rsidRDefault="0031358F">
            <w:pPr>
              <w:pStyle w:val="Lentelsturinys"/>
              <w:snapToGrid w:val="0"/>
              <w:rPr>
                <w:color w:val="000000" w:themeColor="text1"/>
                <w:sz w:val="20"/>
                <w:szCs w:val="20"/>
              </w:rPr>
            </w:pPr>
          </w:p>
        </w:tc>
        <w:tc>
          <w:tcPr>
            <w:tcW w:w="851" w:type="dxa"/>
            <w:tcBorders>
              <w:left w:val="single" w:sz="1" w:space="0" w:color="000000"/>
              <w:bottom w:val="single" w:sz="1" w:space="0" w:color="000000"/>
            </w:tcBorders>
            <w:shd w:val="clear" w:color="auto" w:fill="auto"/>
          </w:tcPr>
          <w:p w14:paraId="1E698620" w14:textId="77777777" w:rsidR="0031358F" w:rsidRPr="00123B39" w:rsidRDefault="0031358F">
            <w:pPr>
              <w:pStyle w:val="Lentelsturinys"/>
              <w:snapToGrid w:val="0"/>
              <w:rPr>
                <w:color w:val="000000" w:themeColor="text1"/>
                <w:sz w:val="20"/>
                <w:szCs w:val="20"/>
              </w:rPr>
            </w:pPr>
          </w:p>
        </w:tc>
        <w:tc>
          <w:tcPr>
            <w:tcW w:w="850" w:type="dxa"/>
            <w:tcBorders>
              <w:left w:val="single" w:sz="1" w:space="0" w:color="000000"/>
              <w:bottom w:val="single" w:sz="1" w:space="0" w:color="000000"/>
            </w:tcBorders>
            <w:shd w:val="clear" w:color="auto" w:fill="auto"/>
          </w:tcPr>
          <w:p w14:paraId="514B3DCF" w14:textId="77777777" w:rsidR="0031358F" w:rsidRPr="00123B39" w:rsidRDefault="0031358F">
            <w:pPr>
              <w:pStyle w:val="Lentelsturinys"/>
              <w:snapToGrid w:val="0"/>
              <w:rPr>
                <w:color w:val="000000" w:themeColor="text1"/>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4E8F1347" w14:textId="77777777" w:rsidR="0031358F" w:rsidRPr="00123B39" w:rsidRDefault="0031358F">
            <w:pPr>
              <w:pStyle w:val="Lentelsturinys"/>
              <w:snapToGrid w:val="0"/>
              <w:rPr>
                <w:color w:val="000000" w:themeColor="text1"/>
                <w:sz w:val="20"/>
                <w:szCs w:val="20"/>
              </w:rPr>
            </w:pPr>
          </w:p>
        </w:tc>
      </w:tr>
    </w:tbl>
    <w:p w14:paraId="6BC94A53" w14:textId="77777777" w:rsidR="0031358F" w:rsidRPr="00123B39" w:rsidRDefault="0031358F">
      <w:pPr>
        <w:rPr>
          <w:color w:val="000000" w:themeColor="text1"/>
        </w:rPr>
      </w:pPr>
    </w:p>
    <w:p w14:paraId="24353236" w14:textId="77777777" w:rsidR="0031358F" w:rsidRPr="00123B39" w:rsidRDefault="0031358F">
      <w:pPr>
        <w:rPr>
          <w:color w:val="000000" w:themeColor="text1"/>
        </w:rPr>
      </w:pPr>
    </w:p>
    <w:p w14:paraId="27D4165D" w14:textId="77777777" w:rsidR="0031358F" w:rsidRPr="00123B39" w:rsidRDefault="0031358F">
      <w:pPr>
        <w:rPr>
          <w:color w:val="000000" w:themeColor="text1"/>
        </w:rPr>
      </w:pPr>
      <w:r w:rsidRPr="00123B39">
        <w:rPr>
          <w:color w:val="000000" w:themeColor="text1"/>
        </w:rPr>
        <w:t>Įstaigos vadovas</w:t>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r>
      <w:r w:rsidRPr="00123B39">
        <w:rPr>
          <w:color w:val="000000" w:themeColor="text1"/>
        </w:rPr>
        <w:tab/>
        <w:t>A.V.</w:t>
      </w:r>
    </w:p>
    <w:p w14:paraId="0E6AB1F9" w14:textId="77777777" w:rsidR="0031358F" w:rsidRPr="00123B39" w:rsidRDefault="0031358F">
      <w:pPr>
        <w:rPr>
          <w:color w:val="000000" w:themeColor="text1"/>
        </w:rPr>
      </w:pPr>
      <w:r w:rsidRPr="00123B39">
        <w:rPr>
          <w:color w:val="000000" w:themeColor="text1"/>
        </w:rPr>
        <w:t>(vardas, pavardė)</w:t>
      </w:r>
      <w:r w:rsidRPr="00123B39">
        <w:rPr>
          <w:color w:val="000000" w:themeColor="text1"/>
        </w:rPr>
        <w:tab/>
      </w:r>
      <w:r w:rsidRPr="00123B39">
        <w:rPr>
          <w:color w:val="000000" w:themeColor="text1"/>
        </w:rPr>
        <w:tab/>
      </w:r>
      <w:r w:rsidRPr="00123B39">
        <w:rPr>
          <w:color w:val="000000" w:themeColor="text1"/>
        </w:rPr>
        <w:tab/>
        <w:t>(parašas)</w:t>
      </w:r>
    </w:p>
    <w:p w14:paraId="2E3A5C2C" w14:textId="77777777" w:rsidR="0031358F" w:rsidRPr="00123B39" w:rsidRDefault="0031358F">
      <w:pPr>
        <w:rPr>
          <w:color w:val="000000" w:themeColor="text1"/>
        </w:rPr>
      </w:pPr>
    </w:p>
    <w:p w14:paraId="0FEEDF1A" w14:textId="77777777" w:rsidR="0031358F" w:rsidRPr="00123B39" w:rsidRDefault="0031358F">
      <w:pPr>
        <w:rPr>
          <w:color w:val="000000" w:themeColor="text1"/>
        </w:rPr>
      </w:pPr>
    </w:p>
    <w:p w14:paraId="59F19720" w14:textId="77777777" w:rsidR="0031358F" w:rsidRPr="00123B39" w:rsidRDefault="0031358F">
      <w:pPr>
        <w:rPr>
          <w:color w:val="000000" w:themeColor="text1"/>
        </w:rPr>
      </w:pPr>
    </w:p>
    <w:p w14:paraId="243F86AF" w14:textId="77777777" w:rsidR="0031358F" w:rsidRPr="00123B39" w:rsidRDefault="0031358F">
      <w:pPr>
        <w:rPr>
          <w:color w:val="000000" w:themeColor="text1"/>
        </w:rPr>
      </w:pPr>
    </w:p>
    <w:p w14:paraId="341EBC2B" w14:textId="77777777" w:rsidR="0031358F" w:rsidRPr="00123B39" w:rsidRDefault="0031358F">
      <w:pPr>
        <w:rPr>
          <w:color w:val="000000" w:themeColor="text1"/>
        </w:rPr>
      </w:pPr>
    </w:p>
    <w:p w14:paraId="1A259A3C" w14:textId="77777777" w:rsidR="0031358F" w:rsidRPr="00123B39" w:rsidRDefault="0031358F">
      <w:pPr>
        <w:rPr>
          <w:color w:val="000000" w:themeColor="text1"/>
        </w:rPr>
      </w:pPr>
    </w:p>
    <w:p w14:paraId="2F9AB6C1" w14:textId="77777777" w:rsidR="0031358F" w:rsidRPr="00123B39" w:rsidRDefault="0031358F">
      <w:pPr>
        <w:ind w:right="140"/>
        <w:rPr>
          <w:rFonts w:cs="Tahoma"/>
          <w:b/>
          <w:bCs/>
          <w:color w:val="000000" w:themeColor="text1"/>
        </w:rPr>
      </w:pPr>
      <w:r w:rsidRPr="00123B39">
        <w:rPr>
          <w:rFonts w:cs="Tahoma"/>
          <w:color w:val="000000" w:themeColor="text1"/>
        </w:rPr>
        <w:t>Reng</w:t>
      </w:r>
      <w:r w:rsidR="002F700A" w:rsidRPr="00123B39">
        <w:rPr>
          <w:rFonts w:cs="Tahoma"/>
          <w:color w:val="000000" w:themeColor="text1"/>
        </w:rPr>
        <w:t>ėjas (vardas, pavardė, tel. N</w:t>
      </w:r>
      <w:r w:rsidRPr="00123B39">
        <w:rPr>
          <w:rFonts w:cs="Tahoma"/>
          <w:color w:val="000000" w:themeColor="text1"/>
        </w:rPr>
        <w:t>r., el. paštas)</w:t>
      </w:r>
    </w:p>
    <w:sectPr w:rsidR="0031358F" w:rsidRPr="00123B39">
      <w:pgSz w:w="11906" w:h="16838"/>
      <w:pgMar w:top="1134"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FCE7" w14:textId="77777777" w:rsidR="00D02BC9" w:rsidRDefault="00D02BC9" w:rsidP="00C10D05">
      <w:r>
        <w:separator/>
      </w:r>
    </w:p>
  </w:endnote>
  <w:endnote w:type="continuationSeparator" w:id="0">
    <w:p w14:paraId="23C07576" w14:textId="77777777" w:rsidR="00D02BC9" w:rsidRDefault="00D02BC9" w:rsidP="00C1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2278" w14:textId="77777777" w:rsidR="00D02BC9" w:rsidRDefault="00D02BC9" w:rsidP="00C10D05">
      <w:r>
        <w:separator/>
      </w:r>
    </w:p>
  </w:footnote>
  <w:footnote w:type="continuationSeparator" w:id="0">
    <w:p w14:paraId="6BA6EEE3" w14:textId="77777777" w:rsidR="00D02BC9" w:rsidRDefault="00D02BC9" w:rsidP="00C1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140337"/>
      <w:docPartObj>
        <w:docPartGallery w:val="Page Numbers (Top of Page)"/>
        <w:docPartUnique/>
      </w:docPartObj>
    </w:sdtPr>
    <w:sdtEndPr/>
    <w:sdtContent>
      <w:p w14:paraId="374F4977" w14:textId="77777777" w:rsidR="004C1203" w:rsidRDefault="004C1203">
        <w:pPr>
          <w:pStyle w:val="Antrats"/>
          <w:jc w:val="center"/>
        </w:pPr>
        <w:r>
          <w:fldChar w:fldCharType="begin"/>
        </w:r>
        <w:r>
          <w:instrText>PAGE   \* MERGEFORMAT</w:instrText>
        </w:r>
        <w:r>
          <w:fldChar w:fldCharType="separate"/>
        </w:r>
        <w:r w:rsidR="00080502">
          <w:rPr>
            <w:noProof/>
          </w:rPr>
          <w:t>11</w:t>
        </w:r>
        <w:r>
          <w:fldChar w:fldCharType="end"/>
        </w:r>
      </w:p>
    </w:sdtContent>
  </w:sdt>
  <w:p w14:paraId="77C21A24" w14:textId="77777777" w:rsidR="00E67CB5" w:rsidRDefault="00E67C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9"/>
    <w:lvl w:ilvl="0">
      <w:start w:val="3"/>
      <w:numFmt w:val="upperRoman"/>
      <w:lvlText w:val="%1."/>
      <w:lvlJc w:val="left"/>
      <w:pPr>
        <w:tabs>
          <w:tab w:val="num" w:pos="0"/>
        </w:tabs>
        <w:ind w:left="1080" w:hanging="720"/>
      </w:pPr>
      <w:rPr>
        <w:rFonts w:cs="Tahoma" w:hint="default"/>
        <w:b/>
        <w:color w:val="000000"/>
      </w:rPr>
    </w:lvl>
  </w:abstractNum>
  <w:abstractNum w:abstractNumId="2" w15:restartNumberingAfterBreak="0">
    <w:nsid w:val="00000003"/>
    <w:multiLevelType w:val="multilevel"/>
    <w:tmpl w:val="00000003"/>
    <w:lvl w:ilvl="0">
      <w:start w:val="8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C927EF"/>
    <w:multiLevelType w:val="hybridMultilevel"/>
    <w:tmpl w:val="EB26BC20"/>
    <w:lvl w:ilvl="0" w:tplc="D62CE99E">
      <w:start w:val="8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B5319"/>
    <w:multiLevelType w:val="singleLevel"/>
    <w:tmpl w:val="00000002"/>
    <w:lvl w:ilvl="0">
      <w:start w:val="3"/>
      <w:numFmt w:val="upperRoman"/>
      <w:lvlText w:val="%1."/>
      <w:lvlJc w:val="left"/>
      <w:pPr>
        <w:tabs>
          <w:tab w:val="num" w:pos="0"/>
        </w:tabs>
        <w:ind w:left="1080" w:hanging="720"/>
      </w:pPr>
      <w:rPr>
        <w:rFonts w:cs="Tahoma" w:hint="default"/>
        <w:b/>
        <w:color w:val="000000"/>
      </w:rPr>
    </w:lvl>
  </w:abstractNum>
  <w:abstractNum w:abstractNumId="5" w15:restartNumberingAfterBreak="0">
    <w:nsid w:val="34927B10"/>
    <w:multiLevelType w:val="multilevel"/>
    <w:tmpl w:val="064275C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27283346">
    <w:abstractNumId w:val="0"/>
  </w:num>
  <w:num w:numId="2" w16cid:durableId="1257403311">
    <w:abstractNumId w:val="1"/>
  </w:num>
  <w:num w:numId="3" w16cid:durableId="276063340">
    <w:abstractNumId w:val="2"/>
  </w:num>
  <w:num w:numId="4" w16cid:durableId="35281420">
    <w:abstractNumId w:val="4"/>
  </w:num>
  <w:num w:numId="5" w16cid:durableId="179977363">
    <w:abstractNumId w:val="5"/>
  </w:num>
  <w:num w:numId="6" w16cid:durableId="144055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53"/>
    <w:rsid w:val="00040021"/>
    <w:rsid w:val="000408E4"/>
    <w:rsid w:val="00041937"/>
    <w:rsid w:val="00072BF1"/>
    <w:rsid w:val="00080502"/>
    <w:rsid w:val="00083D8E"/>
    <w:rsid w:val="000B43EB"/>
    <w:rsid w:val="000B5117"/>
    <w:rsid w:val="000B59B7"/>
    <w:rsid w:val="000C4C4B"/>
    <w:rsid w:val="000E6845"/>
    <w:rsid w:val="000F3005"/>
    <w:rsid w:val="000F3DEA"/>
    <w:rsid w:val="00120526"/>
    <w:rsid w:val="00123B39"/>
    <w:rsid w:val="00133E26"/>
    <w:rsid w:val="0015325D"/>
    <w:rsid w:val="00153EEF"/>
    <w:rsid w:val="00160564"/>
    <w:rsid w:val="00160660"/>
    <w:rsid w:val="0016621D"/>
    <w:rsid w:val="001B08F1"/>
    <w:rsid w:val="001C57E7"/>
    <w:rsid w:val="001D5EA9"/>
    <w:rsid w:val="001F66B0"/>
    <w:rsid w:val="00205806"/>
    <w:rsid w:val="00207213"/>
    <w:rsid w:val="00220A01"/>
    <w:rsid w:val="002423BB"/>
    <w:rsid w:val="0024553A"/>
    <w:rsid w:val="00253573"/>
    <w:rsid w:val="00256DAE"/>
    <w:rsid w:val="00266467"/>
    <w:rsid w:val="00270D37"/>
    <w:rsid w:val="002717B2"/>
    <w:rsid w:val="002778E9"/>
    <w:rsid w:val="002807B2"/>
    <w:rsid w:val="002875B4"/>
    <w:rsid w:val="0029219C"/>
    <w:rsid w:val="002B77F8"/>
    <w:rsid w:val="002C1AC1"/>
    <w:rsid w:val="002D4ADE"/>
    <w:rsid w:val="002D6432"/>
    <w:rsid w:val="002F0C38"/>
    <w:rsid w:val="002F700A"/>
    <w:rsid w:val="0031358F"/>
    <w:rsid w:val="00316A15"/>
    <w:rsid w:val="00321D1D"/>
    <w:rsid w:val="00324C1D"/>
    <w:rsid w:val="00345A93"/>
    <w:rsid w:val="00356FEA"/>
    <w:rsid w:val="003765DE"/>
    <w:rsid w:val="00380133"/>
    <w:rsid w:val="00381678"/>
    <w:rsid w:val="003A0D2F"/>
    <w:rsid w:val="003B0814"/>
    <w:rsid w:val="003B2165"/>
    <w:rsid w:val="003B2B44"/>
    <w:rsid w:val="0040466A"/>
    <w:rsid w:val="00406CE2"/>
    <w:rsid w:val="00420031"/>
    <w:rsid w:val="00430B69"/>
    <w:rsid w:val="004339AE"/>
    <w:rsid w:val="004465E5"/>
    <w:rsid w:val="00460420"/>
    <w:rsid w:val="00463873"/>
    <w:rsid w:val="004651C7"/>
    <w:rsid w:val="0049269B"/>
    <w:rsid w:val="004926E9"/>
    <w:rsid w:val="004B43CB"/>
    <w:rsid w:val="004B49EB"/>
    <w:rsid w:val="004C1203"/>
    <w:rsid w:val="004E0B53"/>
    <w:rsid w:val="004F27B6"/>
    <w:rsid w:val="0050246D"/>
    <w:rsid w:val="005113C0"/>
    <w:rsid w:val="0051290B"/>
    <w:rsid w:val="00545B47"/>
    <w:rsid w:val="005502A6"/>
    <w:rsid w:val="00570A8B"/>
    <w:rsid w:val="00576217"/>
    <w:rsid w:val="00593DFA"/>
    <w:rsid w:val="005B719E"/>
    <w:rsid w:val="005D2A69"/>
    <w:rsid w:val="005D6FCE"/>
    <w:rsid w:val="005E5793"/>
    <w:rsid w:val="005E7590"/>
    <w:rsid w:val="005F4223"/>
    <w:rsid w:val="005F5841"/>
    <w:rsid w:val="006054A3"/>
    <w:rsid w:val="00625301"/>
    <w:rsid w:val="00645404"/>
    <w:rsid w:val="00655801"/>
    <w:rsid w:val="00660491"/>
    <w:rsid w:val="0066142B"/>
    <w:rsid w:val="006633C5"/>
    <w:rsid w:val="006716F1"/>
    <w:rsid w:val="00675B65"/>
    <w:rsid w:val="0068105A"/>
    <w:rsid w:val="00693A06"/>
    <w:rsid w:val="006961E4"/>
    <w:rsid w:val="006B0140"/>
    <w:rsid w:val="006B0A8A"/>
    <w:rsid w:val="006B0C78"/>
    <w:rsid w:val="006B4232"/>
    <w:rsid w:val="006D0213"/>
    <w:rsid w:val="006F5682"/>
    <w:rsid w:val="006F61F1"/>
    <w:rsid w:val="0070096A"/>
    <w:rsid w:val="0071150D"/>
    <w:rsid w:val="00744DD4"/>
    <w:rsid w:val="00752A6E"/>
    <w:rsid w:val="00772193"/>
    <w:rsid w:val="00772678"/>
    <w:rsid w:val="00793172"/>
    <w:rsid w:val="007B5BCC"/>
    <w:rsid w:val="007B7436"/>
    <w:rsid w:val="007D3991"/>
    <w:rsid w:val="007F7D06"/>
    <w:rsid w:val="0080176A"/>
    <w:rsid w:val="008038F4"/>
    <w:rsid w:val="008221AB"/>
    <w:rsid w:val="008421CD"/>
    <w:rsid w:val="008568EB"/>
    <w:rsid w:val="008823A4"/>
    <w:rsid w:val="00885D4A"/>
    <w:rsid w:val="00891630"/>
    <w:rsid w:val="008A0A34"/>
    <w:rsid w:val="008B1F9B"/>
    <w:rsid w:val="008B4761"/>
    <w:rsid w:val="008B56A6"/>
    <w:rsid w:val="008D5834"/>
    <w:rsid w:val="008E70E7"/>
    <w:rsid w:val="00901DD9"/>
    <w:rsid w:val="00903A47"/>
    <w:rsid w:val="00906F09"/>
    <w:rsid w:val="0091417E"/>
    <w:rsid w:val="009179EE"/>
    <w:rsid w:val="009478F8"/>
    <w:rsid w:val="00956244"/>
    <w:rsid w:val="009637F1"/>
    <w:rsid w:val="0097008E"/>
    <w:rsid w:val="009859ED"/>
    <w:rsid w:val="009905EB"/>
    <w:rsid w:val="00992B66"/>
    <w:rsid w:val="009B1636"/>
    <w:rsid w:val="009B1D47"/>
    <w:rsid w:val="009C09E9"/>
    <w:rsid w:val="009D46F4"/>
    <w:rsid w:val="00A0718D"/>
    <w:rsid w:val="00A11394"/>
    <w:rsid w:val="00A35E0D"/>
    <w:rsid w:val="00A550A5"/>
    <w:rsid w:val="00A563BC"/>
    <w:rsid w:val="00A81A71"/>
    <w:rsid w:val="00A9074D"/>
    <w:rsid w:val="00AA2CBD"/>
    <w:rsid w:val="00AB58E8"/>
    <w:rsid w:val="00AC5EB7"/>
    <w:rsid w:val="00AC6B88"/>
    <w:rsid w:val="00AD1FFB"/>
    <w:rsid w:val="00AE5705"/>
    <w:rsid w:val="00AF4DEF"/>
    <w:rsid w:val="00B01F9C"/>
    <w:rsid w:val="00B2478B"/>
    <w:rsid w:val="00B401B1"/>
    <w:rsid w:val="00B556C4"/>
    <w:rsid w:val="00B56986"/>
    <w:rsid w:val="00B623A3"/>
    <w:rsid w:val="00B66257"/>
    <w:rsid w:val="00B75C25"/>
    <w:rsid w:val="00B84068"/>
    <w:rsid w:val="00B95396"/>
    <w:rsid w:val="00BE51C5"/>
    <w:rsid w:val="00BF6515"/>
    <w:rsid w:val="00C02919"/>
    <w:rsid w:val="00C10D05"/>
    <w:rsid w:val="00C14408"/>
    <w:rsid w:val="00C24BC2"/>
    <w:rsid w:val="00C26CF3"/>
    <w:rsid w:val="00C35CC1"/>
    <w:rsid w:val="00C53461"/>
    <w:rsid w:val="00C70B16"/>
    <w:rsid w:val="00C711C2"/>
    <w:rsid w:val="00C71CEF"/>
    <w:rsid w:val="00C74C9C"/>
    <w:rsid w:val="00C943A3"/>
    <w:rsid w:val="00C960AE"/>
    <w:rsid w:val="00CB18F4"/>
    <w:rsid w:val="00CC5FC9"/>
    <w:rsid w:val="00CD1CD2"/>
    <w:rsid w:val="00CD45DE"/>
    <w:rsid w:val="00CD6D1D"/>
    <w:rsid w:val="00CE0156"/>
    <w:rsid w:val="00CE56C9"/>
    <w:rsid w:val="00CF2EC1"/>
    <w:rsid w:val="00D009CE"/>
    <w:rsid w:val="00D02BC9"/>
    <w:rsid w:val="00D22182"/>
    <w:rsid w:val="00D22AA1"/>
    <w:rsid w:val="00D46450"/>
    <w:rsid w:val="00D5494C"/>
    <w:rsid w:val="00D65242"/>
    <w:rsid w:val="00D768AF"/>
    <w:rsid w:val="00D7720D"/>
    <w:rsid w:val="00D81B92"/>
    <w:rsid w:val="00D850C9"/>
    <w:rsid w:val="00D96926"/>
    <w:rsid w:val="00DB0035"/>
    <w:rsid w:val="00DC1C7E"/>
    <w:rsid w:val="00DC5838"/>
    <w:rsid w:val="00DD16A9"/>
    <w:rsid w:val="00E0782D"/>
    <w:rsid w:val="00E108B0"/>
    <w:rsid w:val="00E3569C"/>
    <w:rsid w:val="00E43C8B"/>
    <w:rsid w:val="00E54562"/>
    <w:rsid w:val="00E6783C"/>
    <w:rsid w:val="00E67CB5"/>
    <w:rsid w:val="00E70154"/>
    <w:rsid w:val="00E85449"/>
    <w:rsid w:val="00E85A29"/>
    <w:rsid w:val="00E90B71"/>
    <w:rsid w:val="00E94FBF"/>
    <w:rsid w:val="00E96ECF"/>
    <w:rsid w:val="00EB19BA"/>
    <w:rsid w:val="00EC5C01"/>
    <w:rsid w:val="00ED2FC9"/>
    <w:rsid w:val="00ED4A4C"/>
    <w:rsid w:val="00EF66CF"/>
    <w:rsid w:val="00EF7F17"/>
    <w:rsid w:val="00F521B0"/>
    <w:rsid w:val="00F64BB3"/>
    <w:rsid w:val="00F66CB2"/>
    <w:rsid w:val="00F74340"/>
    <w:rsid w:val="00F86A35"/>
    <w:rsid w:val="00F92FCA"/>
    <w:rsid w:val="00F94083"/>
    <w:rsid w:val="00F9615E"/>
    <w:rsid w:val="00FB284B"/>
    <w:rsid w:val="00FC1871"/>
    <w:rsid w:val="00FC6D4F"/>
    <w:rsid w:val="00FE288B"/>
    <w:rsid w:val="00FE5740"/>
    <w:rsid w:val="00FE6ACA"/>
    <w:rsid w:val="00FF05C3"/>
    <w:rsid w:val="00FF3933"/>
    <w:rsid w:val="00FF4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3D997"/>
  <w15:chartTrackingRefBased/>
  <w15:docId w15:val="{DAE7E0F6-E269-4A58-BAFB-AF723961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kern w:val="1"/>
      <w:sz w:val="24"/>
      <w:szCs w:val="24"/>
      <w:lang w:eastAsia="ar-SA"/>
    </w:rPr>
  </w:style>
  <w:style w:type="paragraph" w:styleId="Antrat1">
    <w:name w:val="heading 1"/>
    <w:basedOn w:val="prastasis"/>
    <w:next w:val="prastasis"/>
    <w:qFormat/>
    <w:pPr>
      <w:keepNext/>
      <w:outlineLvl w:val="0"/>
    </w:pPr>
  </w:style>
  <w:style w:type="paragraph" w:styleId="Antrat2">
    <w:name w:val="heading 2"/>
    <w:basedOn w:val="prastasis"/>
    <w:next w:val="prastasis"/>
    <w:qFormat/>
    <w:pPr>
      <w:keepNext/>
      <w:numPr>
        <w:ilvl w:val="1"/>
        <w:numId w:val="1"/>
      </w:numPr>
      <w:outlineLvl w:val="1"/>
    </w:pPr>
    <w:rPr>
      <w:sz w:val="32"/>
    </w:rPr>
  </w:style>
  <w:style w:type="paragraph" w:styleId="Antrat3">
    <w:name w:val="heading 3"/>
    <w:basedOn w:val="prastasis"/>
    <w:next w:val="prastasis"/>
    <w:qFormat/>
    <w:pPr>
      <w:keepNext/>
      <w:tabs>
        <w:tab w:val="left" w:pos="0"/>
      </w:tabs>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ahoma" w:hint="default"/>
      <w:b/>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customStyle="1" w:styleId="Numeravimoenklai">
    <w:name w:val="Numeravimo ženklai"/>
  </w:style>
  <w:style w:type="character" w:customStyle="1" w:styleId="DebesliotekstasDiagrama">
    <w:name w:val="Debesėlio tekstas Diagrama"/>
    <w:rPr>
      <w:rFonts w:ascii="Tahoma" w:eastAsia="Lucida Sans Unicode" w:hAnsi="Tahoma" w:cs="Tahoma"/>
      <w:kern w:val="1"/>
      <w:sz w:val="16"/>
      <w:szCs w:val="16"/>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customStyle="1" w:styleId="Antrat30">
    <w:name w:val="Antraštė3"/>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Pagrindinistekstas21">
    <w:name w:val="Pagrindinis tekstas 21"/>
    <w:basedOn w:val="prastasis"/>
    <w:pPr>
      <w:tabs>
        <w:tab w:val="left" w:pos="0"/>
      </w:tabs>
    </w:pPr>
  </w:style>
  <w:style w:type="paragraph" w:customStyle="1" w:styleId="Pagrindinistekstas31">
    <w:name w:val="Pagrindinis tekstas 31"/>
    <w:basedOn w:val="prastasis"/>
    <w:pPr>
      <w:tabs>
        <w:tab w:val="left" w:pos="0"/>
      </w:tabs>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styleId="Debesliotekstas">
    <w:name w:val="Balloon Text"/>
    <w:basedOn w:val="prastasis"/>
    <w:rPr>
      <w:rFonts w:ascii="Tahoma" w:hAnsi="Tahoma" w:cs="Tahoma"/>
      <w:sz w:val="16"/>
      <w:szCs w:val="16"/>
    </w:r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nhideWhenUsed/>
    <w:rsid w:val="00C10D05"/>
    <w:pPr>
      <w:tabs>
        <w:tab w:val="center" w:pos="4819"/>
        <w:tab w:val="right" w:pos="9638"/>
      </w:tabs>
    </w:pPr>
  </w:style>
  <w:style w:type="character" w:customStyle="1" w:styleId="AntratsDiagrama">
    <w:name w:val="Antraštės Diagrama"/>
    <w:link w:val="Antrats"/>
    <w:uiPriority w:val="99"/>
    <w:rsid w:val="00C10D05"/>
    <w:rPr>
      <w:rFonts w:eastAsia="Lucida Sans Unicode"/>
      <w:kern w:val="1"/>
      <w:sz w:val="24"/>
      <w:szCs w:val="24"/>
      <w:lang w:eastAsia="ar-SA"/>
    </w:rPr>
  </w:style>
  <w:style w:type="paragraph" w:styleId="Porat">
    <w:name w:val="footer"/>
    <w:basedOn w:val="prastasis"/>
    <w:link w:val="PoratDiagrama"/>
    <w:uiPriority w:val="99"/>
    <w:unhideWhenUsed/>
    <w:rsid w:val="00C10D05"/>
    <w:pPr>
      <w:tabs>
        <w:tab w:val="center" w:pos="4819"/>
        <w:tab w:val="right" w:pos="9638"/>
      </w:tabs>
    </w:pPr>
  </w:style>
  <w:style w:type="character" w:customStyle="1" w:styleId="PoratDiagrama">
    <w:name w:val="Poraštė Diagrama"/>
    <w:link w:val="Porat"/>
    <w:uiPriority w:val="99"/>
    <w:rsid w:val="00C10D05"/>
    <w:rPr>
      <w:rFonts w:eastAsia="Lucida Sans Unicode"/>
      <w:kern w:val="1"/>
      <w:sz w:val="24"/>
      <w:szCs w:val="24"/>
      <w:lang w:eastAsia="ar-SA"/>
    </w:rPr>
  </w:style>
  <w:style w:type="paragraph" w:styleId="Sraopastraipa">
    <w:name w:val="List Paragraph"/>
    <w:basedOn w:val="prastasis"/>
    <w:qFormat/>
    <w:rsid w:val="000B5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81433">
      <w:bodyDiv w:val="1"/>
      <w:marLeft w:val="0"/>
      <w:marRight w:val="0"/>
      <w:marTop w:val="0"/>
      <w:marBottom w:val="0"/>
      <w:divBdr>
        <w:top w:val="none" w:sz="0" w:space="0" w:color="auto"/>
        <w:left w:val="none" w:sz="0" w:space="0" w:color="auto"/>
        <w:bottom w:val="none" w:sz="0" w:space="0" w:color="auto"/>
        <w:right w:val="none" w:sz="0" w:space="0" w:color="auto"/>
      </w:divBdr>
      <w:divsChild>
        <w:div w:id="2125348440">
          <w:marLeft w:val="0"/>
          <w:marRight w:val="0"/>
          <w:marTop w:val="0"/>
          <w:marBottom w:val="0"/>
          <w:divBdr>
            <w:top w:val="none" w:sz="0" w:space="0" w:color="auto"/>
            <w:left w:val="none" w:sz="0" w:space="0" w:color="auto"/>
            <w:bottom w:val="none" w:sz="0" w:space="0" w:color="auto"/>
            <w:right w:val="none" w:sz="0" w:space="0" w:color="auto"/>
          </w:divBdr>
        </w:div>
        <w:div w:id="1318920726">
          <w:marLeft w:val="0"/>
          <w:marRight w:val="0"/>
          <w:marTop w:val="0"/>
          <w:marBottom w:val="0"/>
          <w:divBdr>
            <w:top w:val="none" w:sz="0" w:space="0" w:color="auto"/>
            <w:left w:val="none" w:sz="0" w:space="0" w:color="auto"/>
            <w:bottom w:val="none" w:sz="0" w:space="0" w:color="auto"/>
            <w:right w:val="none" w:sz="0" w:space="0" w:color="auto"/>
          </w:divBdr>
        </w:div>
        <w:div w:id="1050232347">
          <w:marLeft w:val="0"/>
          <w:marRight w:val="0"/>
          <w:marTop w:val="0"/>
          <w:marBottom w:val="0"/>
          <w:divBdr>
            <w:top w:val="none" w:sz="0" w:space="0" w:color="auto"/>
            <w:left w:val="none" w:sz="0" w:space="0" w:color="auto"/>
            <w:bottom w:val="none" w:sz="0" w:space="0" w:color="auto"/>
            <w:right w:val="none" w:sz="0" w:space="0" w:color="auto"/>
          </w:divBdr>
        </w:div>
      </w:divsChild>
    </w:div>
    <w:div w:id="836649717">
      <w:bodyDiv w:val="1"/>
      <w:marLeft w:val="0"/>
      <w:marRight w:val="0"/>
      <w:marTop w:val="0"/>
      <w:marBottom w:val="0"/>
      <w:divBdr>
        <w:top w:val="none" w:sz="0" w:space="0" w:color="auto"/>
        <w:left w:val="none" w:sz="0" w:space="0" w:color="auto"/>
        <w:bottom w:val="none" w:sz="0" w:space="0" w:color="auto"/>
        <w:right w:val="none" w:sz="0" w:space="0" w:color="auto"/>
      </w:divBdr>
      <w:divsChild>
        <w:div w:id="472719485">
          <w:marLeft w:val="0"/>
          <w:marRight w:val="0"/>
          <w:marTop w:val="0"/>
          <w:marBottom w:val="0"/>
          <w:divBdr>
            <w:top w:val="none" w:sz="0" w:space="0" w:color="auto"/>
            <w:left w:val="none" w:sz="0" w:space="0" w:color="auto"/>
            <w:bottom w:val="none" w:sz="0" w:space="0" w:color="auto"/>
            <w:right w:val="none" w:sz="0" w:space="0" w:color="auto"/>
          </w:divBdr>
          <w:divsChild>
            <w:div w:id="937444892">
              <w:marLeft w:val="0"/>
              <w:marRight w:val="0"/>
              <w:marTop w:val="0"/>
              <w:marBottom w:val="0"/>
              <w:divBdr>
                <w:top w:val="none" w:sz="0" w:space="0" w:color="auto"/>
                <w:left w:val="none" w:sz="0" w:space="0" w:color="auto"/>
                <w:bottom w:val="none" w:sz="0" w:space="0" w:color="auto"/>
                <w:right w:val="none" w:sz="0" w:space="0" w:color="auto"/>
              </w:divBdr>
            </w:div>
            <w:div w:id="867524319">
              <w:marLeft w:val="0"/>
              <w:marRight w:val="0"/>
              <w:marTop w:val="0"/>
              <w:marBottom w:val="0"/>
              <w:divBdr>
                <w:top w:val="none" w:sz="0" w:space="0" w:color="auto"/>
                <w:left w:val="none" w:sz="0" w:space="0" w:color="auto"/>
                <w:bottom w:val="none" w:sz="0" w:space="0" w:color="auto"/>
                <w:right w:val="none" w:sz="0" w:space="0" w:color="auto"/>
              </w:divBdr>
            </w:div>
            <w:div w:id="896941344">
              <w:marLeft w:val="0"/>
              <w:marRight w:val="0"/>
              <w:marTop w:val="0"/>
              <w:marBottom w:val="0"/>
              <w:divBdr>
                <w:top w:val="none" w:sz="0" w:space="0" w:color="auto"/>
                <w:left w:val="none" w:sz="0" w:space="0" w:color="auto"/>
                <w:bottom w:val="none" w:sz="0" w:space="0" w:color="auto"/>
                <w:right w:val="none" w:sz="0" w:space="0" w:color="auto"/>
              </w:divBdr>
            </w:div>
            <w:div w:id="2078549549">
              <w:marLeft w:val="0"/>
              <w:marRight w:val="0"/>
              <w:marTop w:val="0"/>
              <w:marBottom w:val="0"/>
              <w:divBdr>
                <w:top w:val="none" w:sz="0" w:space="0" w:color="auto"/>
                <w:left w:val="none" w:sz="0" w:space="0" w:color="auto"/>
                <w:bottom w:val="none" w:sz="0" w:space="0" w:color="auto"/>
                <w:right w:val="none" w:sz="0" w:space="0" w:color="auto"/>
              </w:divBdr>
            </w:div>
            <w:div w:id="780805328">
              <w:marLeft w:val="0"/>
              <w:marRight w:val="0"/>
              <w:marTop w:val="0"/>
              <w:marBottom w:val="0"/>
              <w:divBdr>
                <w:top w:val="none" w:sz="0" w:space="0" w:color="auto"/>
                <w:left w:val="none" w:sz="0" w:space="0" w:color="auto"/>
                <w:bottom w:val="none" w:sz="0" w:space="0" w:color="auto"/>
                <w:right w:val="none" w:sz="0" w:space="0" w:color="auto"/>
              </w:divBdr>
            </w:div>
            <w:div w:id="1552688121">
              <w:marLeft w:val="0"/>
              <w:marRight w:val="0"/>
              <w:marTop w:val="0"/>
              <w:marBottom w:val="0"/>
              <w:divBdr>
                <w:top w:val="none" w:sz="0" w:space="0" w:color="auto"/>
                <w:left w:val="none" w:sz="0" w:space="0" w:color="auto"/>
                <w:bottom w:val="none" w:sz="0" w:space="0" w:color="auto"/>
                <w:right w:val="none" w:sz="0" w:space="0" w:color="auto"/>
              </w:divBdr>
            </w:div>
            <w:div w:id="394015629">
              <w:marLeft w:val="0"/>
              <w:marRight w:val="0"/>
              <w:marTop w:val="0"/>
              <w:marBottom w:val="0"/>
              <w:divBdr>
                <w:top w:val="none" w:sz="0" w:space="0" w:color="auto"/>
                <w:left w:val="none" w:sz="0" w:space="0" w:color="auto"/>
                <w:bottom w:val="none" w:sz="0" w:space="0" w:color="auto"/>
                <w:right w:val="none" w:sz="0" w:space="0" w:color="auto"/>
              </w:divBdr>
            </w:div>
            <w:div w:id="1322734032">
              <w:marLeft w:val="0"/>
              <w:marRight w:val="0"/>
              <w:marTop w:val="0"/>
              <w:marBottom w:val="0"/>
              <w:divBdr>
                <w:top w:val="none" w:sz="0" w:space="0" w:color="auto"/>
                <w:left w:val="none" w:sz="0" w:space="0" w:color="auto"/>
                <w:bottom w:val="none" w:sz="0" w:space="0" w:color="auto"/>
                <w:right w:val="none" w:sz="0" w:space="0" w:color="auto"/>
              </w:divBdr>
            </w:div>
            <w:div w:id="1259413674">
              <w:marLeft w:val="0"/>
              <w:marRight w:val="0"/>
              <w:marTop w:val="0"/>
              <w:marBottom w:val="0"/>
              <w:divBdr>
                <w:top w:val="none" w:sz="0" w:space="0" w:color="auto"/>
                <w:left w:val="none" w:sz="0" w:space="0" w:color="auto"/>
                <w:bottom w:val="none" w:sz="0" w:space="0" w:color="auto"/>
                <w:right w:val="none" w:sz="0" w:space="0" w:color="auto"/>
              </w:divBdr>
            </w:div>
          </w:divsChild>
        </w:div>
        <w:div w:id="1678847137">
          <w:marLeft w:val="0"/>
          <w:marRight w:val="0"/>
          <w:marTop w:val="0"/>
          <w:marBottom w:val="0"/>
          <w:divBdr>
            <w:top w:val="none" w:sz="0" w:space="0" w:color="auto"/>
            <w:left w:val="none" w:sz="0" w:space="0" w:color="auto"/>
            <w:bottom w:val="none" w:sz="0" w:space="0" w:color="auto"/>
            <w:right w:val="none" w:sz="0" w:space="0" w:color="auto"/>
          </w:divBdr>
        </w:div>
      </w:divsChild>
    </w:div>
    <w:div w:id="8826431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497">
          <w:marLeft w:val="0"/>
          <w:marRight w:val="0"/>
          <w:marTop w:val="0"/>
          <w:marBottom w:val="0"/>
          <w:divBdr>
            <w:top w:val="none" w:sz="0" w:space="0" w:color="auto"/>
            <w:left w:val="none" w:sz="0" w:space="0" w:color="auto"/>
            <w:bottom w:val="none" w:sz="0" w:space="0" w:color="auto"/>
            <w:right w:val="none" w:sz="0" w:space="0" w:color="auto"/>
          </w:divBdr>
        </w:div>
        <w:div w:id="1485782789">
          <w:marLeft w:val="0"/>
          <w:marRight w:val="0"/>
          <w:marTop w:val="0"/>
          <w:marBottom w:val="0"/>
          <w:divBdr>
            <w:top w:val="none" w:sz="0" w:space="0" w:color="auto"/>
            <w:left w:val="none" w:sz="0" w:space="0" w:color="auto"/>
            <w:bottom w:val="none" w:sz="0" w:space="0" w:color="auto"/>
            <w:right w:val="none" w:sz="0" w:space="0" w:color="auto"/>
          </w:divBdr>
        </w:div>
      </w:divsChild>
    </w:div>
    <w:div w:id="899481981">
      <w:bodyDiv w:val="1"/>
      <w:marLeft w:val="0"/>
      <w:marRight w:val="0"/>
      <w:marTop w:val="0"/>
      <w:marBottom w:val="0"/>
      <w:divBdr>
        <w:top w:val="none" w:sz="0" w:space="0" w:color="auto"/>
        <w:left w:val="none" w:sz="0" w:space="0" w:color="auto"/>
        <w:bottom w:val="none" w:sz="0" w:space="0" w:color="auto"/>
        <w:right w:val="none" w:sz="0" w:space="0" w:color="auto"/>
      </w:divBdr>
      <w:divsChild>
        <w:div w:id="736635917">
          <w:marLeft w:val="0"/>
          <w:marRight w:val="0"/>
          <w:marTop w:val="0"/>
          <w:marBottom w:val="0"/>
          <w:divBdr>
            <w:top w:val="none" w:sz="0" w:space="0" w:color="auto"/>
            <w:left w:val="none" w:sz="0" w:space="0" w:color="auto"/>
            <w:bottom w:val="none" w:sz="0" w:space="0" w:color="auto"/>
            <w:right w:val="none" w:sz="0" w:space="0" w:color="auto"/>
          </w:divBdr>
        </w:div>
        <w:div w:id="336541069">
          <w:marLeft w:val="0"/>
          <w:marRight w:val="0"/>
          <w:marTop w:val="0"/>
          <w:marBottom w:val="0"/>
          <w:divBdr>
            <w:top w:val="none" w:sz="0" w:space="0" w:color="auto"/>
            <w:left w:val="none" w:sz="0" w:space="0" w:color="auto"/>
            <w:bottom w:val="none" w:sz="0" w:space="0" w:color="auto"/>
            <w:right w:val="none" w:sz="0" w:space="0" w:color="auto"/>
          </w:divBdr>
        </w:div>
        <w:div w:id="54087633">
          <w:marLeft w:val="0"/>
          <w:marRight w:val="0"/>
          <w:marTop w:val="0"/>
          <w:marBottom w:val="0"/>
          <w:divBdr>
            <w:top w:val="none" w:sz="0" w:space="0" w:color="auto"/>
            <w:left w:val="none" w:sz="0" w:space="0" w:color="auto"/>
            <w:bottom w:val="none" w:sz="0" w:space="0" w:color="auto"/>
            <w:right w:val="none" w:sz="0" w:space="0" w:color="auto"/>
          </w:divBdr>
        </w:div>
        <w:div w:id="497575824">
          <w:marLeft w:val="0"/>
          <w:marRight w:val="0"/>
          <w:marTop w:val="0"/>
          <w:marBottom w:val="0"/>
          <w:divBdr>
            <w:top w:val="none" w:sz="0" w:space="0" w:color="auto"/>
            <w:left w:val="none" w:sz="0" w:space="0" w:color="auto"/>
            <w:bottom w:val="none" w:sz="0" w:space="0" w:color="auto"/>
            <w:right w:val="none" w:sz="0" w:space="0" w:color="auto"/>
          </w:divBdr>
        </w:div>
        <w:div w:id="801075413">
          <w:marLeft w:val="0"/>
          <w:marRight w:val="0"/>
          <w:marTop w:val="0"/>
          <w:marBottom w:val="0"/>
          <w:divBdr>
            <w:top w:val="none" w:sz="0" w:space="0" w:color="auto"/>
            <w:left w:val="none" w:sz="0" w:space="0" w:color="auto"/>
            <w:bottom w:val="none" w:sz="0" w:space="0" w:color="auto"/>
            <w:right w:val="none" w:sz="0" w:space="0" w:color="auto"/>
          </w:divBdr>
        </w:div>
        <w:div w:id="1184781269">
          <w:marLeft w:val="0"/>
          <w:marRight w:val="0"/>
          <w:marTop w:val="0"/>
          <w:marBottom w:val="0"/>
          <w:divBdr>
            <w:top w:val="none" w:sz="0" w:space="0" w:color="auto"/>
            <w:left w:val="none" w:sz="0" w:space="0" w:color="auto"/>
            <w:bottom w:val="none" w:sz="0" w:space="0" w:color="auto"/>
            <w:right w:val="none" w:sz="0" w:space="0" w:color="auto"/>
          </w:divBdr>
        </w:div>
        <w:div w:id="772893817">
          <w:marLeft w:val="0"/>
          <w:marRight w:val="0"/>
          <w:marTop w:val="0"/>
          <w:marBottom w:val="0"/>
          <w:divBdr>
            <w:top w:val="none" w:sz="0" w:space="0" w:color="auto"/>
            <w:left w:val="none" w:sz="0" w:space="0" w:color="auto"/>
            <w:bottom w:val="none" w:sz="0" w:space="0" w:color="auto"/>
            <w:right w:val="none" w:sz="0" w:space="0" w:color="auto"/>
          </w:divBdr>
        </w:div>
        <w:div w:id="2007397446">
          <w:marLeft w:val="0"/>
          <w:marRight w:val="0"/>
          <w:marTop w:val="0"/>
          <w:marBottom w:val="0"/>
          <w:divBdr>
            <w:top w:val="none" w:sz="0" w:space="0" w:color="auto"/>
            <w:left w:val="none" w:sz="0" w:space="0" w:color="auto"/>
            <w:bottom w:val="none" w:sz="0" w:space="0" w:color="auto"/>
            <w:right w:val="none" w:sz="0" w:space="0" w:color="auto"/>
          </w:divBdr>
        </w:div>
        <w:div w:id="1400203853">
          <w:marLeft w:val="0"/>
          <w:marRight w:val="0"/>
          <w:marTop w:val="0"/>
          <w:marBottom w:val="0"/>
          <w:divBdr>
            <w:top w:val="none" w:sz="0" w:space="0" w:color="auto"/>
            <w:left w:val="none" w:sz="0" w:space="0" w:color="auto"/>
            <w:bottom w:val="none" w:sz="0" w:space="0" w:color="auto"/>
            <w:right w:val="none" w:sz="0" w:space="0" w:color="auto"/>
          </w:divBdr>
        </w:div>
      </w:divsChild>
    </w:div>
    <w:div w:id="980496950">
      <w:bodyDiv w:val="1"/>
      <w:marLeft w:val="0"/>
      <w:marRight w:val="0"/>
      <w:marTop w:val="0"/>
      <w:marBottom w:val="0"/>
      <w:divBdr>
        <w:top w:val="none" w:sz="0" w:space="0" w:color="auto"/>
        <w:left w:val="none" w:sz="0" w:space="0" w:color="auto"/>
        <w:bottom w:val="none" w:sz="0" w:space="0" w:color="auto"/>
        <w:right w:val="none" w:sz="0" w:space="0" w:color="auto"/>
      </w:divBdr>
      <w:divsChild>
        <w:div w:id="2118521031">
          <w:marLeft w:val="0"/>
          <w:marRight w:val="0"/>
          <w:marTop w:val="0"/>
          <w:marBottom w:val="0"/>
          <w:divBdr>
            <w:top w:val="none" w:sz="0" w:space="0" w:color="auto"/>
            <w:left w:val="none" w:sz="0" w:space="0" w:color="auto"/>
            <w:bottom w:val="none" w:sz="0" w:space="0" w:color="auto"/>
            <w:right w:val="none" w:sz="0" w:space="0" w:color="auto"/>
          </w:divBdr>
        </w:div>
        <w:div w:id="516819197">
          <w:marLeft w:val="0"/>
          <w:marRight w:val="0"/>
          <w:marTop w:val="0"/>
          <w:marBottom w:val="0"/>
          <w:divBdr>
            <w:top w:val="none" w:sz="0" w:space="0" w:color="auto"/>
            <w:left w:val="none" w:sz="0" w:space="0" w:color="auto"/>
            <w:bottom w:val="none" w:sz="0" w:space="0" w:color="auto"/>
            <w:right w:val="none" w:sz="0" w:space="0" w:color="auto"/>
          </w:divBdr>
        </w:div>
        <w:div w:id="1245651650">
          <w:marLeft w:val="0"/>
          <w:marRight w:val="0"/>
          <w:marTop w:val="0"/>
          <w:marBottom w:val="0"/>
          <w:divBdr>
            <w:top w:val="none" w:sz="0" w:space="0" w:color="auto"/>
            <w:left w:val="none" w:sz="0" w:space="0" w:color="auto"/>
            <w:bottom w:val="none" w:sz="0" w:space="0" w:color="auto"/>
            <w:right w:val="none" w:sz="0" w:space="0" w:color="auto"/>
          </w:divBdr>
        </w:div>
        <w:div w:id="1891962396">
          <w:marLeft w:val="0"/>
          <w:marRight w:val="0"/>
          <w:marTop w:val="0"/>
          <w:marBottom w:val="0"/>
          <w:divBdr>
            <w:top w:val="none" w:sz="0" w:space="0" w:color="auto"/>
            <w:left w:val="none" w:sz="0" w:space="0" w:color="auto"/>
            <w:bottom w:val="none" w:sz="0" w:space="0" w:color="auto"/>
            <w:right w:val="none" w:sz="0" w:space="0" w:color="auto"/>
          </w:divBdr>
        </w:div>
        <w:div w:id="1339624476">
          <w:marLeft w:val="0"/>
          <w:marRight w:val="0"/>
          <w:marTop w:val="0"/>
          <w:marBottom w:val="0"/>
          <w:divBdr>
            <w:top w:val="none" w:sz="0" w:space="0" w:color="auto"/>
            <w:left w:val="none" w:sz="0" w:space="0" w:color="auto"/>
            <w:bottom w:val="none" w:sz="0" w:space="0" w:color="auto"/>
            <w:right w:val="none" w:sz="0" w:space="0" w:color="auto"/>
          </w:divBdr>
        </w:div>
        <w:div w:id="353698010">
          <w:marLeft w:val="0"/>
          <w:marRight w:val="0"/>
          <w:marTop w:val="0"/>
          <w:marBottom w:val="0"/>
          <w:divBdr>
            <w:top w:val="none" w:sz="0" w:space="0" w:color="auto"/>
            <w:left w:val="none" w:sz="0" w:space="0" w:color="auto"/>
            <w:bottom w:val="none" w:sz="0" w:space="0" w:color="auto"/>
            <w:right w:val="none" w:sz="0" w:space="0" w:color="auto"/>
          </w:divBdr>
        </w:div>
      </w:divsChild>
    </w:div>
    <w:div w:id="2114591181">
      <w:bodyDiv w:val="1"/>
      <w:marLeft w:val="0"/>
      <w:marRight w:val="0"/>
      <w:marTop w:val="0"/>
      <w:marBottom w:val="0"/>
      <w:divBdr>
        <w:top w:val="none" w:sz="0" w:space="0" w:color="auto"/>
        <w:left w:val="none" w:sz="0" w:space="0" w:color="auto"/>
        <w:bottom w:val="none" w:sz="0" w:space="0" w:color="auto"/>
        <w:right w:val="none" w:sz="0" w:space="0" w:color="auto"/>
      </w:divBdr>
      <w:divsChild>
        <w:div w:id="1759791334">
          <w:marLeft w:val="0"/>
          <w:marRight w:val="0"/>
          <w:marTop w:val="0"/>
          <w:marBottom w:val="0"/>
          <w:divBdr>
            <w:top w:val="none" w:sz="0" w:space="0" w:color="auto"/>
            <w:left w:val="none" w:sz="0" w:space="0" w:color="auto"/>
            <w:bottom w:val="none" w:sz="0" w:space="0" w:color="auto"/>
            <w:right w:val="none" w:sz="0" w:space="0" w:color="auto"/>
          </w:divBdr>
        </w:div>
        <w:div w:id="1259559148">
          <w:marLeft w:val="0"/>
          <w:marRight w:val="0"/>
          <w:marTop w:val="0"/>
          <w:marBottom w:val="0"/>
          <w:divBdr>
            <w:top w:val="none" w:sz="0" w:space="0" w:color="auto"/>
            <w:left w:val="none" w:sz="0" w:space="0" w:color="auto"/>
            <w:bottom w:val="none" w:sz="0" w:space="0" w:color="auto"/>
            <w:right w:val="none" w:sz="0" w:space="0" w:color="auto"/>
          </w:divBdr>
        </w:div>
        <w:div w:id="2122795503">
          <w:marLeft w:val="0"/>
          <w:marRight w:val="0"/>
          <w:marTop w:val="0"/>
          <w:marBottom w:val="0"/>
          <w:divBdr>
            <w:top w:val="none" w:sz="0" w:space="0" w:color="auto"/>
            <w:left w:val="none" w:sz="0" w:space="0" w:color="auto"/>
            <w:bottom w:val="none" w:sz="0" w:space="0" w:color="auto"/>
            <w:right w:val="none" w:sz="0" w:space="0" w:color="auto"/>
          </w:divBdr>
        </w:div>
        <w:div w:id="67314096">
          <w:marLeft w:val="0"/>
          <w:marRight w:val="0"/>
          <w:marTop w:val="0"/>
          <w:marBottom w:val="0"/>
          <w:divBdr>
            <w:top w:val="none" w:sz="0" w:space="0" w:color="auto"/>
            <w:left w:val="none" w:sz="0" w:space="0" w:color="auto"/>
            <w:bottom w:val="none" w:sz="0" w:space="0" w:color="auto"/>
            <w:right w:val="none" w:sz="0" w:space="0" w:color="auto"/>
          </w:divBdr>
        </w:div>
        <w:div w:id="2040353188">
          <w:marLeft w:val="0"/>
          <w:marRight w:val="0"/>
          <w:marTop w:val="0"/>
          <w:marBottom w:val="0"/>
          <w:divBdr>
            <w:top w:val="none" w:sz="0" w:space="0" w:color="auto"/>
            <w:left w:val="none" w:sz="0" w:space="0" w:color="auto"/>
            <w:bottom w:val="none" w:sz="0" w:space="0" w:color="auto"/>
            <w:right w:val="none" w:sz="0" w:space="0" w:color="auto"/>
          </w:divBdr>
        </w:div>
        <w:div w:id="601493104">
          <w:marLeft w:val="0"/>
          <w:marRight w:val="0"/>
          <w:marTop w:val="0"/>
          <w:marBottom w:val="0"/>
          <w:divBdr>
            <w:top w:val="none" w:sz="0" w:space="0" w:color="auto"/>
            <w:left w:val="none" w:sz="0" w:space="0" w:color="auto"/>
            <w:bottom w:val="none" w:sz="0" w:space="0" w:color="auto"/>
            <w:right w:val="none" w:sz="0" w:space="0" w:color="auto"/>
          </w:divBdr>
        </w:div>
        <w:div w:id="179733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19941</Words>
  <Characters>11367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Vertelkiene</dc:creator>
  <cp:keywords/>
  <cp:lastModifiedBy>Sarune Drobuzaite</cp:lastModifiedBy>
  <cp:revision>12</cp:revision>
  <cp:lastPrinted>2022-04-26T06:32:00Z</cp:lastPrinted>
  <dcterms:created xsi:type="dcterms:W3CDTF">2022-04-26T04:38:00Z</dcterms:created>
  <dcterms:modified xsi:type="dcterms:W3CDTF">2022-04-26T07:16:00Z</dcterms:modified>
</cp:coreProperties>
</file>