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144FDE16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851835">
        <w:rPr>
          <w:b/>
          <w:bCs/>
          <w:sz w:val="24"/>
          <w:szCs w:val="24"/>
          <w:lang w:eastAsia="lt-LT"/>
        </w:rPr>
        <w:t>2</w:t>
      </w:r>
      <w:r w:rsidR="00C34A88" w:rsidRPr="00AC1CF6">
        <w:rPr>
          <w:b/>
          <w:bCs/>
          <w:sz w:val="24"/>
          <w:szCs w:val="24"/>
          <w:lang w:eastAsia="lt-LT"/>
        </w:rPr>
        <w:t xml:space="preserve"> M. </w:t>
      </w:r>
      <w:r w:rsidR="00851835">
        <w:rPr>
          <w:b/>
          <w:bCs/>
          <w:sz w:val="24"/>
          <w:szCs w:val="24"/>
          <w:lang w:eastAsia="lt-LT"/>
        </w:rPr>
        <w:t>VASARIO 22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851835">
        <w:rPr>
          <w:b/>
          <w:bCs/>
          <w:sz w:val="24"/>
          <w:szCs w:val="24"/>
          <w:lang w:eastAsia="lt-LT"/>
        </w:rPr>
        <w:t>26</w:t>
      </w:r>
      <w:r w:rsidR="00C34A88" w:rsidRPr="00AC1CF6">
        <w:rPr>
          <w:b/>
          <w:bCs/>
          <w:sz w:val="24"/>
          <w:szCs w:val="24"/>
          <w:lang w:eastAsia="lt-LT"/>
        </w:rPr>
        <w:t xml:space="preserve"> </w:t>
      </w:r>
      <w:r w:rsidR="000C49AE" w:rsidRPr="00AC1CF6">
        <w:rPr>
          <w:b/>
          <w:bCs/>
          <w:sz w:val="24"/>
          <w:szCs w:val="24"/>
          <w:lang w:eastAsia="lt-LT"/>
        </w:rPr>
        <w:t xml:space="preserve">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851835">
        <w:rPr>
          <w:b/>
          <w:bCs/>
          <w:sz w:val="24"/>
          <w:szCs w:val="24"/>
          <w:lang w:eastAsia="lt-LT"/>
        </w:rPr>
        <w:t>2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851835">
        <w:rPr>
          <w:b/>
          <w:bCs/>
          <w:sz w:val="24"/>
          <w:szCs w:val="24"/>
          <w:lang w:eastAsia="lt-LT"/>
        </w:rPr>
        <w:t>4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7584F39C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851835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851835">
        <w:rPr>
          <w:sz w:val="24"/>
          <w:szCs w:val="24"/>
        </w:rPr>
        <w:t>kovo 31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77777777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11A891FA" w14:textId="79BBBE8C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>anevėžio rajono savivaldybės 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1A053F" w:rsidRPr="000C1B68">
        <w:rPr>
          <w:sz w:val="24"/>
          <w:szCs w:val="24"/>
          <w:lang w:eastAsia="lt-LT"/>
        </w:rPr>
        <w:t>2</w:t>
      </w:r>
      <w:r w:rsidR="00851835">
        <w:rPr>
          <w:sz w:val="24"/>
          <w:szCs w:val="24"/>
          <w:lang w:eastAsia="lt-LT"/>
        </w:rPr>
        <w:t>4</w:t>
      </w:r>
      <w:r w:rsidR="0031305D" w:rsidRPr="000C1B68">
        <w:rPr>
          <w:sz w:val="24"/>
          <w:szCs w:val="24"/>
          <w:lang w:eastAsia="lt-LT"/>
        </w:rPr>
        <w:t xml:space="preserve"> metų strategin</w:t>
      </w:r>
      <w:r>
        <w:rPr>
          <w:sz w:val="24"/>
          <w:szCs w:val="24"/>
          <w:lang w:eastAsia="lt-LT"/>
        </w:rPr>
        <w:t>į</w:t>
      </w:r>
      <w:r w:rsidR="0031305D" w:rsidRPr="000C1B68">
        <w:rPr>
          <w:sz w:val="24"/>
          <w:szCs w:val="24"/>
          <w:lang w:eastAsia="lt-LT"/>
        </w:rPr>
        <w:t xml:space="preserve"> veiklos plan</w:t>
      </w:r>
      <w:r>
        <w:rPr>
          <w:sz w:val="24"/>
          <w:szCs w:val="24"/>
          <w:lang w:eastAsia="lt-LT"/>
        </w:rPr>
        <w:t>ą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>
        <w:rPr>
          <w:sz w:val="24"/>
          <w:szCs w:val="24"/>
          <w:lang w:eastAsia="lt-LT"/>
        </w:rPr>
        <w:t>ą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 xml:space="preserve"> m. </w:t>
      </w:r>
      <w:r w:rsidR="00851835">
        <w:rPr>
          <w:sz w:val="24"/>
          <w:szCs w:val="24"/>
          <w:lang w:eastAsia="lt-LT"/>
        </w:rPr>
        <w:t>vasario 22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851835">
        <w:rPr>
          <w:sz w:val="24"/>
          <w:szCs w:val="24"/>
          <w:lang w:eastAsia="lt-LT"/>
        </w:rPr>
        <w:t>26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B1D3B" w:rsidRPr="000C1B68">
        <w:rPr>
          <w:sz w:val="24"/>
          <w:szCs w:val="24"/>
          <w:lang w:eastAsia="lt-LT"/>
        </w:rPr>
        <w:br/>
      </w:r>
      <w:r w:rsidR="00811044" w:rsidRPr="000C1B68">
        <w:rPr>
          <w:sz w:val="24"/>
          <w:szCs w:val="24"/>
          <w:lang w:eastAsia="lt-LT"/>
        </w:rPr>
        <w:t>202</w:t>
      </w:r>
      <w:r w:rsidR="00851835">
        <w:rPr>
          <w:sz w:val="24"/>
          <w:szCs w:val="24"/>
          <w:lang w:eastAsia="lt-LT"/>
        </w:rPr>
        <w:t>2</w:t>
      </w:r>
      <w:r w:rsidR="00B04A82" w:rsidRPr="000C1B68">
        <w:rPr>
          <w:sz w:val="24"/>
          <w:szCs w:val="24"/>
          <w:lang w:eastAsia="lt-LT"/>
        </w:rPr>
        <w:t>–20</w:t>
      </w:r>
      <w:r w:rsidR="00811044" w:rsidRPr="000C1B68">
        <w:rPr>
          <w:sz w:val="24"/>
          <w:szCs w:val="24"/>
          <w:lang w:eastAsia="lt-LT"/>
        </w:rPr>
        <w:t>2</w:t>
      </w:r>
      <w:r w:rsidR="00851835">
        <w:rPr>
          <w:sz w:val="24"/>
          <w:szCs w:val="24"/>
          <w:lang w:eastAsia="lt-LT"/>
        </w:rPr>
        <w:t>4</w:t>
      </w:r>
      <w:r w:rsidR="00B04A82" w:rsidRPr="000C1B68">
        <w:rPr>
          <w:sz w:val="24"/>
          <w:szCs w:val="24"/>
          <w:lang w:eastAsia="lt-LT"/>
        </w:rPr>
        <w:t xml:space="preserve"> metų strateginio veiklos plano patvirtinimo“</w:t>
      </w:r>
      <w:r>
        <w:rPr>
          <w:sz w:val="24"/>
          <w:szCs w:val="24"/>
          <w:lang w:eastAsia="lt-LT"/>
        </w:rPr>
        <w:t>:</w:t>
      </w:r>
    </w:p>
    <w:p w14:paraId="0D060E92" w14:textId="4381B288" w:rsidR="004C18DD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Papildyti</w:t>
      </w:r>
      <w:r w:rsidR="000C1B68">
        <w:rPr>
          <w:sz w:val="24"/>
          <w:szCs w:val="24"/>
          <w:lang w:eastAsia="lt-LT"/>
        </w:rPr>
        <w:t xml:space="preserve"> </w:t>
      </w:r>
      <w:r w:rsidR="00DB1451" w:rsidRPr="000C1B68">
        <w:rPr>
          <w:sz w:val="24"/>
          <w:szCs w:val="24"/>
          <w:lang w:eastAsia="lt-LT"/>
        </w:rPr>
        <w:t>5</w:t>
      </w:r>
      <w:r w:rsidR="00BA731E" w:rsidRPr="000C1B68">
        <w:rPr>
          <w:sz w:val="24"/>
          <w:szCs w:val="24"/>
          <w:lang w:eastAsia="lt-LT"/>
        </w:rPr>
        <w:t xml:space="preserve"> programą nauj</w:t>
      </w:r>
      <w:r w:rsidR="00DB1451" w:rsidRPr="000C1B68">
        <w:rPr>
          <w:sz w:val="24"/>
          <w:szCs w:val="24"/>
          <w:lang w:eastAsia="lt-LT"/>
        </w:rPr>
        <w:t>a</w:t>
      </w:r>
      <w:r w:rsidR="00BA731E" w:rsidRPr="000C1B68">
        <w:rPr>
          <w:sz w:val="24"/>
          <w:szCs w:val="24"/>
          <w:lang w:eastAsia="lt-LT"/>
        </w:rPr>
        <w:t xml:space="preserve"> priemon</w:t>
      </w:r>
      <w:r w:rsidR="00DB1451" w:rsidRPr="000C1B68">
        <w:rPr>
          <w:sz w:val="24"/>
          <w:szCs w:val="24"/>
          <w:lang w:eastAsia="lt-LT"/>
        </w:rPr>
        <w:t>e</w:t>
      </w:r>
      <w:r w:rsidR="00ED232B" w:rsidRPr="000C1B68">
        <w:rPr>
          <w:sz w:val="24"/>
          <w:szCs w:val="24"/>
          <w:lang w:eastAsia="lt-LT"/>
        </w:rPr>
        <w:t xml:space="preserve"> </w:t>
      </w:r>
      <w:r w:rsidR="007E1894" w:rsidRPr="000C1B68">
        <w:rPr>
          <w:sz w:val="24"/>
          <w:szCs w:val="24"/>
          <w:lang w:eastAsia="lt-LT"/>
        </w:rPr>
        <w:t xml:space="preserve">– </w:t>
      </w:r>
      <w:r w:rsidR="004C18DD" w:rsidRPr="00B14394">
        <w:rPr>
          <w:color w:val="000000"/>
          <w:sz w:val="24"/>
          <w:szCs w:val="24"/>
          <w:lang w:eastAsia="lt-LT"/>
        </w:rPr>
        <w:t>„</w:t>
      </w:r>
      <w:r w:rsidR="00851835" w:rsidRPr="00B14394">
        <w:rPr>
          <w:sz w:val="24"/>
          <w:szCs w:val="24"/>
          <w:lang w:eastAsia="lt-LT"/>
        </w:rPr>
        <w:t>05010111</w:t>
      </w:r>
      <w:r w:rsidR="00DB1451" w:rsidRPr="00B14394">
        <w:rPr>
          <w:sz w:val="24"/>
          <w:szCs w:val="24"/>
          <w:lang w:eastAsia="lt-LT"/>
        </w:rPr>
        <w:t xml:space="preserve"> </w:t>
      </w:r>
      <w:r w:rsidR="00B14394" w:rsidRPr="00B14394">
        <w:rPr>
          <w:sz w:val="24"/>
          <w:szCs w:val="24"/>
          <w:lang w:eastAsia="lt-LT"/>
        </w:rPr>
        <w:t>Parama so</w:t>
      </w:r>
      <w:r w:rsidR="00B14394">
        <w:rPr>
          <w:sz w:val="24"/>
          <w:szCs w:val="24"/>
          <w:lang w:eastAsia="lt-LT"/>
        </w:rPr>
        <w:t>cialiai pažeidžiamiems asmenims</w:t>
      </w:r>
      <w:r w:rsidR="00B14394" w:rsidRPr="00B14394">
        <w:rPr>
          <w:sz w:val="24"/>
          <w:szCs w:val="24"/>
          <w:lang w:eastAsia="lt-LT"/>
        </w:rPr>
        <w:t xml:space="preserve"> arba esant rizikai, kad asmenys bus socialiai pažeidžiami</w:t>
      </w:r>
      <w:r w:rsidR="004C18DD" w:rsidRPr="000C1B68">
        <w:rPr>
          <w:sz w:val="24"/>
          <w:szCs w:val="24"/>
          <w:lang w:eastAsia="lt-LT"/>
        </w:rPr>
        <w:t>“</w:t>
      </w:r>
      <w:r w:rsidR="004C18DD" w:rsidRPr="000C1B68">
        <w:rPr>
          <w:sz w:val="24"/>
          <w:szCs w:val="24"/>
        </w:rPr>
        <w:t xml:space="preserve"> </w:t>
      </w:r>
      <w:r w:rsidR="004C18DD" w:rsidRPr="000C1B68">
        <w:rPr>
          <w:sz w:val="24"/>
          <w:szCs w:val="24"/>
          <w:lang w:eastAsia="lt-LT"/>
        </w:rPr>
        <w:t>(</w:t>
      </w:r>
      <w:r w:rsidR="00851835">
        <w:rPr>
          <w:sz w:val="24"/>
          <w:szCs w:val="24"/>
          <w:lang w:eastAsia="lt-LT"/>
        </w:rPr>
        <w:t>pridedama</w:t>
      </w:r>
      <w:r w:rsidR="004C18DD" w:rsidRPr="000C1B68">
        <w:rPr>
          <w:sz w:val="24"/>
          <w:szCs w:val="24"/>
          <w:lang w:eastAsia="lt-LT"/>
        </w:rPr>
        <w:t>).</w:t>
      </w:r>
    </w:p>
    <w:p w14:paraId="3FD9D16B" w14:textId="77777777" w:rsidR="003C772D" w:rsidRPr="000C1B68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C1CF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2BE60228" w:rsidR="00C12EBF" w:rsidRDefault="00C12EB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3D335E62" w:rsidR="007B1F15" w:rsidRPr="00AC1CF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AC1CF6">
        <w:rPr>
          <w:b/>
          <w:sz w:val="24"/>
          <w:szCs w:val="24"/>
        </w:rPr>
        <w:t>SPRENDIMO „</w:t>
      </w:r>
      <w:r w:rsidR="00BA6EDC" w:rsidRPr="00BA6EDC">
        <w:rPr>
          <w:b/>
          <w:bCs/>
          <w:sz w:val="24"/>
          <w:szCs w:val="24"/>
          <w:lang w:eastAsia="lt-LT"/>
        </w:rPr>
        <w:t>DĖL PANEVĖŽIO RAJONO SAVIVALDYBĖS TARYBOS 2022 M. VASARIO 22 D. SPRENDIMO NR. T-26 „DĖL PANEVĖŽIO RAJONO SAVIVALDYBĖS 2022–2024 METŲ STRATEGINIO VEIKLOS PLANO PATVIRTINIMO“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="007B1F15" w:rsidRPr="00AC1CF6">
        <w:rPr>
          <w:b/>
          <w:sz w:val="24"/>
          <w:szCs w:val="24"/>
        </w:rPr>
        <w:t>PROJEKTO</w:t>
      </w:r>
      <w:r w:rsidRPr="00B56290">
        <w:rPr>
          <w:b/>
          <w:sz w:val="24"/>
          <w:szCs w:val="24"/>
        </w:rPr>
        <w:t xml:space="preserve"> </w:t>
      </w:r>
      <w:r w:rsidRPr="00AC1CF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3800AABF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BA6EDC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2B1D21">
        <w:rPr>
          <w:sz w:val="24"/>
          <w:szCs w:val="24"/>
        </w:rPr>
        <w:t>kovo 18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D95D5F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4AF0D67E" w14:textId="46339EBB" w:rsidR="00975AC6" w:rsidRDefault="00DE19E0" w:rsidP="00BA6ED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Šiuo </w:t>
      </w:r>
      <w:r w:rsidR="004F2676">
        <w:rPr>
          <w:sz w:val="24"/>
          <w:szCs w:val="24"/>
        </w:rPr>
        <w:t>s</w:t>
      </w:r>
      <w:r>
        <w:rPr>
          <w:sz w:val="24"/>
          <w:szCs w:val="24"/>
        </w:rPr>
        <w:t xml:space="preserve">prendimo projektu siūloma </w:t>
      </w:r>
      <w:r w:rsidR="000C1B68">
        <w:rPr>
          <w:sz w:val="24"/>
          <w:szCs w:val="24"/>
        </w:rPr>
        <w:t>p</w:t>
      </w:r>
      <w:r w:rsidR="000C1B68" w:rsidRPr="000C1B68">
        <w:rPr>
          <w:sz w:val="24"/>
          <w:szCs w:val="24"/>
        </w:rPr>
        <w:t>apildyti Pa</w:t>
      </w:r>
      <w:r w:rsidR="00BA6EDC">
        <w:rPr>
          <w:sz w:val="24"/>
          <w:szCs w:val="24"/>
        </w:rPr>
        <w:t>nevėžio rajono savivaldybės 2022–2024</w:t>
      </w:r>
      <w:r w:rsidR="000C1B68" w:rsidRPr="000C1B68">
        <w:rPr>
          <w:sz w:val="24"/>
          <w:szCs w:val="24"/>
        </w:rPr>
        <w:t xml:space="preserve"> metų strateginio veiklos plano, patvirtinto Savivaldybės tarybos </w:t>
      </w:r>
      <w:r w:rsidR="00BA6EDC" w:rsidRPr="00BA6EDC">
        <w:rPr>
          <w:sz w:val="24"/>
          <w:szCs w:val="24"/>
        </w:rPr>
        <w:t xml:space="preserve">2022 m. vasario 22 d. sprendimu </w:t>
      </w:r>
      <w:r w:rsidR="007A3F7B">
        <w:rPr>
          <w:sz w:val="24"/>
          <w:szCs w:val="24"/>
        </w:rPr>
        <w:t xml:space="preserve">                </w:t>
      </w:r>
      <w:r w:rsidR="00BA6EDC" w:rsidRPr="00BA6EDC">
        <w:rPr>
          <w:sz w:val="24"/>
          <w:szCs w:val="24"/>
        </w:rPr>
        <w:t>Nr. T-26 „Dėl Panevėžio rajono savivaldybės 2022–2024 metų strateginio veiklos plano patvirtinimo“</w:t>
      </w:r>
      <w:r w:rsidR="000C1B68" w:rsidRPr="000C1B68">
        <w:rPr>
          <w:sz w:val="24"/>
          <w:szCs w:val="24"/>
        </w:rPr>
        <w:t xml:space="preserve">, 5 programą nauja priemone – </w:t>
      </w:r>
      <w:r w:rsidR="000C1B68" w:rsidRPr="00B14394">
        <w:rPr>
          <w:sz w:val="24"/>
          <w:szCs w:val="24"/>
        </w:rPr>
        <w:t>„</w:t>
      </w:r>
      <w:r w:rsidR="00BA6EDC" w:rsidRPr="00B14394">
        <w:rPr>
          <w:sz w:val="24"/>
          <w:szCs w:val="24"/>
        </w:rPr>
        <w:t xml:space="preserve">05010111 </w:t>
      </w:r>
      <w:r w:rsidR="00B14394" w:rsidRPr="00B14394">
        <w:rPr>
          <w:sz w:val="24"/>
          <w:szCs w:val="24"/>
          <w:lang w:eastAsia="lt-LT"/>
        </w:rPr>
        <w:t>Parama socialiai pažeidžiamiems asmenims arba esant rizikai, kad asmenys bus socialiai pažeidžiami</w:t>
      </w:r>
      <w:r w:rsidR="000C1B68" w:rsidRPr="00B14394">
        <w:rPr>
          <w:sz w:val="24"/>
          <w:szCs w:val="24"/>
        </w:rPr>
        <w:t>“</w:t>
      </w:r>
      <w:r w:rsidR="00975AC6" w:rsidRPr="00B14394">
        <w:rPr>
          <w:sz w:val="24"/>
          <w:szCs w:val="24"/>
          <w:lang w:eastAsia="lt-LT"/>
        </w:rPr>
        <w:t>.</w:t>
      </w:r>
    </w:p>
    <w:p w14:paraId="1354EA55" w14:textId="64696123" w:rsidR="004C3BC1" w:rsidRDefault="002B1D21" w:rsidP="000C1B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2D7B88">
        <w:rPr>
          <w:sz w:val="24"/>
          <w:szCs w:val="24"/>
        </w:rPr>
        <w:t xml:space="preserve"> m. </w:t>
      </w:r>
      <w:r>
        <w:rPr>
          <w:sz w:val="24"/>
          <w:szCs w:val="24"/>
        </w:rPr>
        <w:t>kovo 18</w:t>
      </w:r>
      <w:r w:rsidR="002D7B88">
        <w:rPr>
          <w:sz w:val="24"/>
          <w:szCs w:val="24"/>
        </w:rPr>
        <w:t xml:space="preserve"> d. gautas </w:t>
      </w:r>
      <w:r>
        <w:rPr>
          <w:sz w:val="24"/>
          <w:szCs w:val="24"/>
        </w:rPr>
        <w:t>Apskaitos</w:t>
      </w:r>
      <w:r w:rsidR="002D7B88">
        <w:rPr>
          <w:sz w:val="24"/>
          <w:szCs w:val="24"/>
        </w:rPr>
        <w:t xml:space="preserve"> skyriaus prašymas papildyti</w:t>
      </w:r>
      <w:r w:rsidR="002D7B88" w:rsidRPr="002D7B88">
        <w:rPr>
          <w:sz w:val="24"/>
          <w:szCs w:val="24"/>
        </w:rPr>
        <w:t xml:space="preserve"> </w:t>
      </w:r>
      <w:r w:rsidR="002D7B88" w:rsidRPr="000C1B68">
        <w:rPr>
          <w:sz w:val="24"/>
          <w:szCs w:val="24"/>
        </w:rPr>
        <w:t>Pa</w:t>
      </w:r>
      <w:r>
        <w:rPr>
          <w:sz w:val="24"/>
          <w:szCs w:val="24"/>
        </w:rPr>
        <w:t>nevėžio rajono savivaldybės 2022–2024</w:t>
      </w:r>
      <w:r w:rsidR="002D7B88" w:rsidRPr="000C1B68">
        <w:rPr>
          <w:sz w:val="24"/>
          <w:szCs w:val="24"/>
        </w:rPr>
        <w:t xml:space="preserve"> metų strategin</w:t>
      </w:r>
      <w:r w:rsidR="000802F5">
        <w:rPr>
          <w:sz w:val="24"/>
          <w:szCs w:val="24"/>
        </w:rPr>
        <w:t>i</w:t>
      </w:r>
      <w:bookmarkStart w:id="0" w:name="_GoBack"/>
      <w:bookmarkEnd w:id="0"/>
      <w:r w:rsidR="000802F5">
        <w:rPr>
          <w:sz w:val="24"/>
          <w:szCs w:val="24"/>
        </w:rPr>
        <w:t>o</w:t>
      </w:r>
      <w:r w:rsidR="002D7B88" w:rsidRPr="000C1B68">
        <w:rPr>
          <w:sz w:val="24"/>
          <w:szCs w:val="24"/>
        </w:rPr>
        <w:t xml:space="preserve"> veiklos plano</w:t>
      </w:r>
      <w:r w:rsidR="002D7B88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2D7B88">
        <w:rPr>
          <w:sz w:val="24"/>
          <w:szCs w:val="24"/>
        </w:rPr>
        <w:t xml:space="preserve"> programą nauja priemone. </w:t>
      </w:r>
      <w:r>
        <w:rPr>
          <w:sz w:val="24"/>
          <w:szCs w:val="24"/>
        </w:rPr>
        <w:t>Planuojama skirti socialiai pažeidžiamiems asmenims arba asmenims, kurie ateityje bus pripažinti socialiai pažeidžiamais, paramą. Parama pagal šią priemonę būtų skiriama ir iš Ukrainos atvykusiems žmonėms.</w:t>
      </w:r>
      <w:r w:rsidR="00F75C9F">
        <w:rPr>
          <w:sz w:val="24"/>
          <w:szCs w:val="24"/>
        </w:rPr>
        <w:t xml:space="preserve"> Tiksliai nustatyti paramos gavėjų skaiči</w:t>
      </w:r>
      <w:r w:rsidR="007A3F7B">
        <w:rPr>
          <w:sz w:val="24"/>
          <w:szCs w:val="24"/>
        </w:rPr>
        <w:t>ų</w:t>
      </w:r>
      <w:r w:rsidR="00F75C9F">
        <w:rPr>
          <w:sz w:val="24"/>
          <w:szCs w:val="24"/>
        </w:rPr>
        <w:t xml:space="preserve"> šiuo metu negalima.</w:t>
      </w:r>
    </w:p>
    <w:p w14:paraId="32448772" w14:textId="4055A434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4DEE6C66" w:rsidR="003F6EFF" w:rsidRDefault="004D24D3" w:rsidP="00B8794A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Pr="00AC1CF6">
        <w:rPr>
          <w:sz w:val="24"/>
          <w:szCs w:val="24"/>
        </w:rPr>
        <w:t xml:space="preserve"> </w:t>
      </w:r>
      <w:r w:rsidRPr="00AC1CF6">
        <w:rPr>
          <w:sz w:val="24"/>
          <w:szCs w:val="24"/>
          <w:lang w:eastAsia="lt-LT"/>
        </w:rPr>
        <w:t>10³ straipsnio 1 ir 3 dalimis</w:t>
      </w:r>
      <w:r w:rsidRPr="00AC1CF6">
        <w:rPr>
          <w:sz w:val="24"/>
          <w:szCs w:val="24"/>
        </w:rPr>
        <w:t xml:space="preserve">, </w:t>
      </w:r>
      <w:r w:rsidRPr="00AC1CF6">
        <w:rPr>
          <w:sz w:val="24"/>
          <w:szCs w:val="24"/>
          <w:lang w:eastAsia="lt-LT"/>
        </w:rPr>
        <w:t>1</w:t>
      </w:r>
      <w:r w:rsidR="00DE19E0">
        <w:rPr>
          <w:sz w:val="24"/>
          <w:szCs w:val="24"/>
          <w:lang w:eastAsia="lt-LT"/>
        </w:rPr>
        <w:t xml:space="preserve">6 straipsnio 2 dalies </w:t>
      </w:r>
      <w:r w:rsidR="00CA5AB9">
        <w:rPr>
          <w:sz w:val="24"/>
          <w:szCs w:val="24"/>
          <w:lang w:eastAsia="lt-LT"/>
        </w:rPr>
        <w:t>38 ir 40 punktais</w:t>
      </w:r>
      <w:r w:rsidR="00DE19E0">
        <w:rPr>
          <w:sz w:val="24"/>
          <w:szCs w:val="24"/>
          <w:lang w:eastAsia="lt-LT"/>
        </w:rPr>
        <w:t xml:space="preserve">, </w:t>
      </w:r>
      <w:r w:rsidRPr="00AC1CF6">
        <w:rPr>
          <w:sz w:val="24"/>
          <w:szCs w:val="24"/>
          <w:lang w:eastAsia="lt-LT"/>
        </w:rPr>
        <w:t>18 straipsnio 1 dalim</w:t>
      </w:r>
      <w:r w:rsidR="00E37B65">
        <w:rPr>
          <w:sz w:val="24"/>
          <w:szCs w:val="24"/>
          <w:lang w:eastAsia="lt-LT"/>
        </w:rPr>
        <w:t>i.</w:t>
      </w:r>
      <w:r w:rsidR="007D3B2C">
        <w:rPr>
          <w:sz w:val="24"/>
          <w:szCs w:val="24"/>
          <w:lang w:eastAsia="lt-LT"/>
        </w:rPr>
        <w:t xml:space="preserve"> Išimtinė Savivaldybės tarybos kompetencija yra </w:t>
      </w:r>
      <w:r w:rsidR="007D3B2C" w:rsidRPr="007D3B2C">
        <w:rPr>
          <w:sz w:val="24"/>
          <w:szCs w:val="24"/>
          <w:lang w:eastAsia="lt-LT"/>
        </w:rPr>
        <w:t>savivaldybės strateginių plėtros ir veiklos planų, savivaldybės atskirų ūkio šakų (sektorių) plėtros programų tvirtinimas ir ataskaitų dėl jų įgyvendinimo išklausymas ir sprendimų dėl jų priėmimas</w:t>
      </w:r>
      <w:r w:rsidR="007D3B2C">
        <w:rPr>
          <w:sz w:val="24"/>
          <w:szCs w:val="24"/>
          <w:lang w:eastAsia="lt-LT"/>
        </w:rPr>
        <w:t>.</w:t>
      </w:r>
      <w:r w:rsidRPr="00AC1CF6">
        <w:rPr>
          <w:sz w:val="24"/>
          <w:szCs w:val="24"/>
        </w:rPr>
        <w:t xml:space="preserve"> </w:t>
      </w:r>
    </w:p>
    <w:p w14:paraId="2D2C75D3" w14:textId="77777777" w:rsidR="00B56290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2A1257DB" w14:textId="1DB0F0E1" w:rsidR="00A45680" w:rsidRPr="00AC1CF6" w:rsidRDefault="004D24D3" w:rsidP="00B879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Pr="00AC1CF6">
        <w:rPr>
          <w:sz w:val="24"/>
          <w:szCs w:val="24"/>
        </w:rPr>
        <w:t>gyvendinta Lietuvos Respublikos vietos savivaldos įstatymo 16 straipsnio 2 dalies 40 punkto nuostata.</w:t>
      </w:r>
    </w:p>
    <w:p w14:paraId="3D1E83BE" w14:textId="77777777" w:rsidR="00B56290" w:rsidRDefault="00D95D5F" w:rsidP="004D24D3">
      <w:pPr>
        <w:ind w:firstLine="720"/>
        <w:jc w:val="both"/>
        <w:rPr>
          <w:b/>
          <w:sz w:val="24"/>
        </w:rPr>
      </w:pPr>
      <w:r w:rsidRPr="005B5BF5">
        <w:rPr>
          <w:b/>
          <w:sz w:val="24"/>
        </w:rPr>
        <w:t>4. Lėšų poreikis ir šaltiniai</w:t>
      </w:r>
    </w:p>
    <w:p w14:paraId="29EEA2E0" w14:textId="3592E7FD" w:rsidR="00D95D5F" w:rsidRDefault="002D7B88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Siūloma</w:t>
      </w:r>
      <w:r w:rsidR="004C3BC1">
        <w:rPr>
          <w:sz w:val="24"/>
          <w:szCs w:val="24"/>
        </w:rPr>
        <w:t xml:space="preserve"> </w:t>
      </w:r>
      <w:r w:rsidR="00473912">
        <w:rPr>
          <w:sz w:val="24"/>
          <w:szCs w:val="24"/>
        </w:rPr>
        <w:t xml:space="preserve">iš savivaldybės biudžeto </w:t>
      </w:r>
      <w:r w:rsidR="004C3BC1">
        <w:rPr>
          <w:sz w:val="24"/>
          <w:szCs w:val="24"/>
        </w:rPr>
        <w:t xml:space="preserve">skirti </w:t>
      </w:r>
      <w:r w:rsidR="002544C3">
        <w:rPr>
          <w:sz w:val="24"/>
          <w:szCs w:val="24"/>
        </w:rPr>
        <w:t>50 tūkst. eurų paramą socialiai pažeidžiamiems arba asmenims, kurie ateityje bus pripažinti socialiai pažeidžiamais</w:t>
      </w:r>
      <w:r w:rsidR="0073797E">
        <w:rPr>
          <w:sz w:val="24"/>
          <w:szCs w:val="24"/>
        </w:rPr>
        <w:t>.</w:t>
      </w:r>
    </w:p>
    <w:p w14:paraId="2C460159" w14:textId="56B0F121" w:rsidR="004D24D3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0816414A" w:rsidR="00D95D5F" w:rsidRPr="00D95D5F" w:rsidRDefault="00D95D5F" w:rsidP="004D24D3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3AC9DA3E" w:rsidR="00874838" w:rsidRPr="00D943F1" w:rsidRDefault="0098538F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Vyriausioji specialistė</w:t>
      </w:r>
      <w:r w:rsidR="004D24D3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874838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18BBF" w14:textId="77777777" w:rsidR="006E594B" w:rsidRDefault="006E594B">
      <w:r>
        <w:separator/>
      </w:r>
    </w:p>
  </w:endnote>
  <w:endnote w:type="continuationSeparator" w:id="0">
    <w:p w14:paraId="43B30FE1" w14:textId="77777777" w:rsidR="006E594B" w:rsidRDefault="006E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4B623" w14:textId="77777777" w:rsidR="006E594B" w:rsidRDefault="006E594B">
      <w:r>
        <w:separator/>
      </w:r>
    </w:p>
  </w:footnote>
  <w:footnote w:type="continuationSeparator" w:id="0">
    <w:p w14:paraId="48DA01DD" w14:textId="77777777" w:rsidR="006E594B" w:rsidRDefault="006E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7C9E" w14:textId="7E5D984C" w:rsidR="00C12EBF" w:rsidRDefault="00D92212" w:rsidP="00D92212">
    <w:pPr>
      <w:pStyle w:val="Antrats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0160374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2F5"/>
    <w:rsid w:val="00080EBA"/>
    <w:rsid w:val="00082F83"/>
    <w:rsid w:val="00096EA9"/>
    <w:rsid w:val="000A1EF0"/>
    <w:rsid w:val="000A48EA"/>
    <w:rsid w:val="000A7883"/>
    <w:rsid w:val="000A79C5"/>
    <w:rsid w:val="000C08C9"/>
    <w:rsid w:val="000C09BE"/>
    <w:rsid w:val="000C1B68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04D4"/>
    <w:rsid w:val="001D65A4"/>
    <w:rsid w:val="001D6999"/>
    <w:rsid w:val="001F04DC"/>
    <w:rsid w:val="001F21B8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45C0D"/>
    <w:rsid w:val="002544C3"/>
    <w:rsid w:val="00256F86"/>
    <w:rsid w:val="00257913"/>
    <w:rsid w:val="002605FF"/>
    <w:rsid w:val="00262A29"/>
    <w:rsid w:val="0027080F"/>
    <w:rsid w:val="00274618"/>
    <w:rsid w:val="00284FE1"/>
    <w:rsid w:val="00290F1E"/>
    <w:rsid w:val="00292387"/>
    <w:rsid w:val="00294052"/>
    <w:rsid w:val="00296942"/>
    <w:rsid w:val="002B1D21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20F88"/>
    <w:rsid w:val="004239DB"/>
    <w:rsid w:val="00425AC0"/>
    <w:rsid w:val="00426FC2"/>
    <w:rsid w:val="0043207F"/>
    <w:rsid w:val="00435448"/>
    <w:rsid w:val="00436906"/>
    <w:rsid w:val="004430DD"/>
    <w:rsid w:val="00446123"/>
    <w:rsid w:val="004470F0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594B"/>
    <w:rsid w:val="006F1053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3F7B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4D66"/>
    <w:rsid w:val="0083263B"/>
    <w:rsid w:val="00841381"/>
    <w:rsid w:val="008417BD"/>
    <w:rsid w:val="00851835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D113B"/>
    <w:rsid w:val="00AD3B33"/>
    <w:rsid w:val="00AE2FE7"/>
    <w:rsid w:val="00AE4335"/>
    <w:rsid w:val="00AE5A27"/>
    <w:rsid w:val="00AE5E9C"/>
    <w:rsid w:val="00AE694D"/>
    <w:rsid w:val="00AF1DEB"/>
    <w:rsid w:val="00AF4896"/>
    <w:rsid w:val="00AF640E"/>
    <w:rsid w:val="00B019F0"/>
    <w:rsid w:val="00B04A82"/>
    <w:rsid w:val="00B10E2A"/>
    <w:rsid w:val="00B14394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6EDC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1B1F"/>
    <w:rsid w:val="00E33BF9"/>
    <w:rsid w:val="00E37B65"/>
    <w:rsid w:val="00E44F0B"/>
    <w:rsid w:val="00E4591B"/>
    <w:rsid w:val="00E50597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7C4A"/>
    <w:rsid w:val="00EE2964"/>
    <w:rsid w:val="00EE2B2A"/>
    <w:rsid w:val="00EE5D18"/>
    <w:rsid w:val="00EE62CE"/>
    <w:rsid w:val="00EE6B4F"/>
    <w:rsid w:val="00EF0AD6"/>
    <w:rsid w:val="00F02BB9"/>
    <w:rsid w:val="00F10704"/>
    <w:rsid w:val="00F16B00"/>
    <w:rsid w:val="00F17027"/>
    <w:rsid w:val="00F22A8B"/>
    <w:rsid w:val="00F22F92"/>
    <w:rsid w:val="00F3163D"/>
    <w:rsid w:val="00F31A31"/>
    <w:rsid w:val="00F417E2"/>
    <w:rsid w:val="00F451DC"/>
    <w:rsid w:val="00F51205"/>
    <w:rsid w:val="00F60188"/>
    <w:rsid w:val="00F624C9"/>
    <w:rsid w:val="00F74B4B"/>
    <w:rsid w:val="00F75C9F"/>
    <w:rsid w:val="00F90F2B"/>
    <w:rsid w:val="00FB1F9D"/>
    <w:rsid w:val="00FB397B"/>
    <w:rsid w:val="00FB57D4"/>
    <w:rsid w:val="00FB78D9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5A8A-C267-4FD4-ADFB-9EA01D52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2021-09-20T10:14:00Z</cp:lastPrinted>
  <dcterms:created xsi:type="dcterms:W3CDTF">2022-03-20T13:54:00Z</dcterms:created>
  <dcterms:modified xsi:type="dcterms:W3CDTF">2022-03-30T12:46:00Z</dcterms:modified>
</cp:coreProperties>
</file>