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56568" w:rsidRDefault="00056568" w:rsidP="00056568">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454393077" r:id="rId7"/>
        </w:object>
      </w:r>
    </w:p>
    <w:p w:rsidR="00056568" w:rsidRDefault="00056568" w:rsidP="00056568">
      <w:pPr>
        <w:pStyle w:val="Header"/>
        <w:jc w:val="center"/>
      </w:pPr>
    </w:p>
    <w:p w:rsidR="00056568" w:rsidRDefault="00056568" w:rsidP="00056568">
      <w:pPr>
        <w:pStyle w:val="Header"/>
        <w:jc w:val="center"/>
        <w:rPr>
          <w:b/>
          <w:sz w:val="28"/>
        </w:rPr>
      </w:pPr>
      <w:r>
        <w:rPr>
          <w:b/>
          <w:sz w:val="28"/>
        </w:rPr>
        <w:t xml:space="preserve">PANEVĖŽIO RAJONO SAVIVALDYBĖS TARYBA </w:t>
      </w:r>
    </w:p>
    <w:p w:rsidR="00056568" w:rsidRDefault="00056568" w:rsidP="00056568">
      <w:pPr>
        <w:pStyle w:val="Header"/>
        <w:jc w:val="center"/>
        <w:rPr>
          <w:b/>
          <w:sz w:val="28"/>
        </w:rPr>
      </w:pPr>
    </w:p>
    <w:p w:rsidR="00056568" w:rsidRDefault="00056568" w:rsidP="00056568">
      <w:pPr>
        <w:pStyle w:val="Header"/>
        <w:jc w:val="center"/>
      </w:pPr>
      <w:r>
        <w:rPr>
          <w:b/>
          <w:sz w:val="28"/>
        </w:rPr>
        <w:t>SPRENDIMAS</w:t>
      </w:r>
    </w:p>
    <w:p w:rsidR="00056568" w:rsidRDefault="00056568" w:rsidP="00056568">
      <w:pPr>
        <w:pStyle w:val="Title"/>
      </w:pPr>
      <w:r>
        <w:t>DĖL PANEVĖŽIO RAJONO SAVIVALDYBĖS STUDIJŲ RĖMIMO</w:t>
      </w:r>
    </w:p>
    <w:p w:rsidR="00056568" w:rsidRDefault="00056568" w:rsidP="00056568">
      <w:pPr>
        <w:pStyle w:val="Title"/>
      </w:pPr>
      <w:r>
        <w:t xml:space="preserve"> KOMISIJOS 2013 METŲ VEIKLOS ATASKAITOS PATVIRTINIMO </w:t>
      </w:r>
    </w:p>
    <w:p w:rsidR="00056568" w:rsidRDefault="00056568" w:rsidP="00056568">
      <w:pPr>
        <w:jc w:val="center"/>
        <w:rPr>
          <w:b/>
          <w:sz w:val="24"/>
        </w:rPr>
      </w:pPr>
    </w:p>
    <w:p w:rsidR="00056568" w:rsidRDefault="00056568" w:rsidP="00056568">
      <w:pPr>
        <w:jc w:val="center"/>
        <w:rPr>
          <w:sz w:val="24"/>
        </w:rPr>
      </w:pPr>
      <w:r>
        <w:rPr>
          <w:sz w:val="24"/>
        </w:rPr>
        <w:t xml:space="preserve"> </w:t>
      </w:r>
    </w:p>
    <w:p w:rsidR="00056568" w:rsidRDefault="00056568" w:rsidP="00056568">
      <w:pPr>
        <w:jc w:val="center"/>
        <w:rPr>
          <w:sz w:val="24"/>
        </w:rPr>
      </w:pPr>
      <w:smartTag w:uri="urn:schemas-microsoft-com:office:smarttags" w:element="metricconverter">
        <w:smartTagPr>
          <w:attr w:name="ProductID" w:val="2014 m"/>
        </w:smartTagPr>
        <w:r>
          <w:rPr>
            <w:sz w:val="24"/>
          </w:rPr>
          <w:t>2014 m</w:t>
        </w:r>
      </w:smartTag>
      <w:r>
        <w:rPr>
          <w:sz w:val="24"/>
        </w:rPr>
        <w:t>. vasario 20 d. Nr. T-</w:t>
      </w:r>
    </w:p>
    <w:p w:rsidR="00056568" w:rsidRDefault="00056568" w:rsidP="00056568">
      <w:pPr>
        <w:jc w:val="center"/>
        <w:rPr>
          <w:sz w:val="24"/>
        </w:rPr>
      </w:pPr>
      <w:r>
        <w:rPr>
          <w:sz w:val="24"/>
        </w:rPr>
        <w:t>Panevėžys</w:t>
      </w:r>
    </w:p>
    <w:p w:rsidR="00056568" w:rsidRDefault="00056568" w:rsidP="00056568">
      <w:pPr>
        <w:jc w:val="both"/>
        <w:rPr>
          <w:sz w:val="24"/>
        </w:rPr>
      </w:pPr>
    </w:p>
    <w:p w:rsidR="00056568" w:rsidRDefault="00056568" w:rsidP="00056568">
      <w:pPr>
        <w:jc w:val="both"/>
        <w:rPr>
          <w:sz w:val="24"/>
        </w:rPr>
      </w:pPr>
    </w:p>
    <w:p w:rsidR="00056568" w:rsidRDefault="00056568" w:rsidP="00056568">
      <w:pPr>
        <w:pStyle w:val="Heading1"/>
        <w:jc w:val="both"/>
      </w:pPr>
      <w:r>
        <w:tab/>
        <w:t xml:space="preserve">Vadovaudamasi Panevėžio rajono savivaldybės studijų rėmimo komisijos nuostatų, patvirtintų Panevėžio rajono savivaldybės tarybos </w:t>
      </w:r>
      <w:smartTag w:uri="urn:schemas-microsoft-com:office:smarttags" w:element="metricconverter">
        <w:smartTagPr>
          <w:attr w:name="ProductID" w:val="2011 m"/>
        </w:smartTagPr>
        <w:r>
          <w:t>2011 m</w:t>
        </w:r>
      </w:smartTag>
      <w:r>
        <w:t>. birželio 29 d. sprendimu Nr. T-154</w:t>
      </w:r>
      <w:r>
        <w:rPr>
          <w:szCs w:val="24"/>
        </w:rPr>
        <w:t xml:space="preserve">,           </w:t>
      </w:r>
      <w:r>
        <w:t xml:space="preserve">24 punktu, Panevėžio rajono savivaldybės taryba n u s p r e n d ž i a:                                                                                                                        </w:t>
      </w:r>
    </w:p>
    <w:p w:rsidR="00056568" w:rsidRDefault="00056568" w:rsidP="00056568">
      <w:pPr>
        <w:jc w:val="both"/>
        <w:rPr>
          <w:sz w:val="24"/>
        </w:rPr>
      </w:pPr>
      <w:r>
        <w:rPr>
          <w:sz w:val="24"/>
        </w:rPr>
        <w:tab/>
      </w:r>
      <w:r w:rsidRPr="00221D09">
        <w:rPr>
          <w:sz w:val="24"/>
        </w:rPr>
        <w:t xml:space="preserve"> Patvirtinti Panevėžio rajono savivaldybės studijų rėmimo </w:t>
      </w:r>
      <w:r>
        <w:rPr>
          <w:sz w:val="24"/>
        </w:rPr>
        <w:t>komisijos 2013 metų veiklos ataskaitą (pridedama).</w:t>
      </w:r>
    </w:p>
    <w:p w:rsidR="00056568" w:rsidRDefault="00056568" w:rsidP="00056568">
      <w:pPr>
        <w:rPr>
          <w:sz w:val="24"/>
        </w:rPr>
      </w:pPr>
    </w:p>
    <w:p w:rsidR="00056568" w:rsidRDefault="00056568" w:rsidP="00056568">
      <w:pPr>
        <w:rPr>
          <w:sz w:val="24"/>
        </w:rPr>
      </w:pPr>
    </w:p>
    <w:p w:rsidR="00056568" w:rsidRDefault="00056568" w:rsidP="00056568">
      <w:pPr>
        <w:rPr>
          <w:sz w:val="24"/>
        </w:rPr>
      </w:pPr>
      <w:r>
        <w:rPr>
          <w:sz w:val="24"/>
        </w:rPr>
        <w:tab/>
      </w:r>
      <w:r>
        <w:rPr>
          <w:sz w:val="24"/>
        </w:rPr>
        <w:tab/>
      </w:r>
      <w:r>
        <w:rPr>
          <w:sz w:val="24"/>
        </w:rPr>
        <w:tab/>
      </w:r>
      <w:r>
        <w:rPr>
          <w:sz w:val="24"/>
        </w:rPr>
        <w:tab/>
      </w:r>
      <w:r>
        <w:rPr>
          <w:sz w:val="24"/>
        </w:rPr>
        <w:tab/>
      </w:r>
      <w:r>
        <w:rPr>
          <w:sz w:val="24"/>
        </w:rPr>
        <w:tab/>
      </w: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Pr="007174E6" w:rsidRDefault="00056568" w:rsidP="00056568">
      <w:pPr>
        <w:ind w:left="4320" w:firstLine="720"/>
        <w:jc w:val="both"/>
        <w:rPr>
          <w:b/>
          <w:bCs/>
          <w:sz w:val="24"/>
          <w:szCs w:val="24"/>
        </w:rPr>
      </w:pPr>
      <w:r>
        <w:rPr>
          <w:bCs/>
          <w:sz w:val="24"/>
          <w:szCs w:val="24"/>
        </w:rPr>
        <w:lastRenderedPageBreak/>
        <w:t xml:space="preserve"> </w:t>
      </w:r>
      <w:r w:rsidRPr="008D3274">
        <w:rPr>
          <w:bCs/>
          <w:sz w:val="24"/>
          <w:szCs w:val="24"/>
        </w:rPr>
        <w:t>PATVIRTINTA</w:t>
      </w:r>
    </w:p>
    <w:p w:rsidR="00056568" w:rsidRDefault="00056568" w:rsidP="00056568">
      <w:pPr>
        <w:jc w:val="both"/>
        <w:rPr>
          <w:bCs/>
          <w:sz w:val="24"/>
          <w:szCs w:val="24"/>
        </w:rPr>
      </w:pPr>
      <w:r>
        <w:rPr>
          <w:b/>
          <w:bCs/>
          <w:sz w:val="24"/>
          <w:szCs w:val="24"/>
        </w:rPr>
        <w:tab/>
      </w: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r>
      <w:r>
        <w:rPr>
          <w:b/>
          <w:bCs/>
          <w:sz w:val="24"/>
          <w:szCs w:val="24"/>
        </w:rPr>
        <w:tab/>
        <w:t xml:space="preserve"> </w:t>
      </w:r>
      <w:r>
        <w:rPr>
          <w:bCs/>
          <w:sz w:val="24"/>
          <w:szCs w:val="24"/>
        </w:rPr>
        <w:t>Panevėžio rajono savivaldybės tarybos</w:t>
      </w:r>
    </w:p>
    <w:p w:rsidR="00056568" w:rsidRDefault="00056568" w:rsidP="00056568">
      <w:pPr>
        <w:jc w:val="both"/>
        <w:rPr>
          <w:bCs/>
          <w:sz w:val="24"/>
          <w:szCs w:val="24"/>
        </w:rPr>
      </w:pPr>
      <w:r>
        <w:rPr>
          <w:bCs/>
          <w:sz w:val="24"/>
          <w:szCs w:val="24"/>
        </w:rPr>
        <w:tab/>
      </w:r>
      <w:r>
        <w:rPr>
          <w:bCs/>
          <w:sz w:val="24"/>
          <w:szCs w:val="24"/>
        </w:rPr>
        <w:tab/>
      </w:r>
      <w:r>
        <w:rPr>
          <w:bCs/>
          <w:sz w:val="24"/>
          <w:szCs w:val="24"/>
        </w:rPr>
        <w:tab/>
        <w:t xml:space="preserve">          </w:t>
      </w:r>
      <w:r>
        <w:rPr>
          <w:bCs/>
          <w:sz w:val="24"/>
          <w:szCs w:val="24"/>
        </w:rPr>
        <w:tab/>
      </w:r>
      <w:r>
        <w:rPr>
          <w:bCs/>
          <w:sz w:val="24"/>
          <w:szCs w:val="24"/>
        </w:rPr>
        <w:tab/>
      </w:r>
      <w:r>
        <w:rPr>
          <w:bCs/>
          <w:sz w:val="24"/>
          <w:szCs w:val="24"/>
        </w:rPr>
        <w:tab/>
      </w:r>
      <w:r>
        <w:rPr>
          <w:bCs/>
          <w:sz w:val="24"/>
          <w:szCs w:val="24"/>
        </w:rPr>
        <w:tab/>
        <w:t xml:space="preserve"> </w:t>
      </w:r>
      <w:smartTag w:uri="urn:schemas-microsoft-com:office:smarttags" w:element="metricconverter">
        <w:smartTagPr>
          <w:attr w:name="ProductID" w:val="2014 m"/>
        </w:smartTagPr>
        <w:r>
          <w:rPr>
            <w:bCs/>
            <w:sz w:val="24"/>
            <w:szCs w:val="24"/>
          </w:rPr>
          <w:t>2014 m</w:t>
        </w:r>
      </w:smartTag>
      <w:r>
        <w:rPr>
          <w:bCs/>
          <w:sz w:val="24"/>
          <w:szCs w:val="24"/>
        </w:rPr>
        <w:t>. vasario 20 d. sprendimu Nr. T-</w:t>
      </w:r>
    </w:p>
    <w:p w:rsidR="00056568" w:rsidRPr="003E4B75" w:rsidRDefault="00056568" w:rsidP="00056568">
      <w:pPr>
        <w:jc w:val="both"/>
        <w:rPr>
          <w:b/>
          <w:bCs/>
          <w:sz w:val="24"/>
          <w:szCs w:val="24"/>
        </w:rPr>
      </w:pPr>
    </w:p>
    <w:p w:rsidR="00056568" w:rsidRPr="003E4B75" w:rsidRDefault="00056568" w:rsidP="00056568">
      <w:pPr>
        <w:jc w:val="both"/>
        <w:rPr>
          <w:b/>
          <w:bCs/>
          <w:sz w:val="24"/>
          <w:szCs w:val="24"/>
        </w:rPr>
      </w:pPr>
    </w:p>
    <w:p w:rsidR="00056568" w:rsidRPr="003E4B75" w:rsidRDefault="00056568" w:rsidP="00056568">
      <w:pPr>
        <w:pStyle w:val="Title"/>
        <w:rPr>
          <w:szCs w:val="24"/>
        </w:rPr>
      </w:pPr>
      <w:r w:rsidRPr="003E4B75">
        <w:rPr>
          <w:szCs w:val="24"/>
        </w:rPr>
        <w:t xml:space="preserve"> PANEVĖŽIO RAJONO SAVIVALDYBĖS STUDIJŲ RĖMIMO</w:t>
      </w:r>
    </w:p>
    <w:p w:rsidR="00056568" w:rsidRPr="003E4B75" w:rsidRDefault="00056568" w:rsidP="00056568">
      <w:pPr>
        <w:pStyle w:val="Title"/>
        <w:rPr>
          <w:szCs w:val="24"/>
        </w:rPr>
      </w:pPr>
      <w:r w:rsidRPr="003E4B75">
        <w:rPr>
          <w:szCs w:val="24"/>
        </w:rPr>
        <w:t xml:space="preserve"> KOMISIJOS 201</w:t>
      </w:r>
      <w:r>
        <w:rPr>
          <w:szCs w:val="24"/>
        </w:rPr>
        <w:t>3</w:t>
      </w:r>
      <w:r w:rsidRPr="003E4B75">
        <w:rPr>
          <w:szCs w:val="24"/>
        </w:rPr>
        <w:t xml:space="preserve"> METŲ VEIKLOS ATASKAIT</w:t>
      </w:r>
      <w:r>
        <w:rPr>
          <w:szCs w:val="24"/>
        </w:rPr>
        <w:t>A</w:t>
      </w:r>
    </w:p>
    <w:p w:rsidR="00056568" w:rsidRPr="003E4B75" w:rsidRDefault="00056568" w:rsidP="00056568">
      <w:pPr>
        <w:jc w:val="center"/>
        <w:outlineLvl w:val="0"/>
        <w:rPr>
          <w:b/>
          <w:sz w:val="24"/>
          <w:szCs w:val="24"/>
        </w:rPr>
      </w:pPr>
    </w:p>
    <w:p w:rsidR="00056568" w:rsidRDefault="00056568" w:rsidP="00056568">
      <w:pPr>
        <w:jc w:val="both"/>
        <w:rPr>
          <w:sz w:val="24"/>
          <w:szCs w:val="24"/>
        </w:rPr>
      </w:pPr>
      <w:bookmarkStart w:id="1" w:name="estr11"/>
      <w:bookmarkStart w:id="2" w:name="12str"/>
      <w:bookmarkEnd w:id="1"/>
      <w:bookmarkEnd w:id="2"/>
    </w:p>
    <w:p w:rsidR="00056568" w:rsidRPr="003E4B75" w:rsidRDefault="00056568" w:rsidP="00056568">
      <w:pPr>
        <w:jc w:val="both"/>
        <w:rPr>
          <w:sz w:val="24"/>
          <w:szCs w:val="24"/>
        </w:rPr>
      </w:pPr>
    </w:p>
    <w:p w:rsidR="00056568" w:rsidRPr="00F42D42" w:rsidRDefault="00056568" w:rsidP="00056568">
      <w:pPr>
        <w:jc w:val="both"/>
        <w:rPr>
          <w:sz w:val="24"/>
          <w:szCs w:val="24"/>
        </w:rPr>
      </w:pPr>
      <w:r w:rsidRPr="003E4B75">
        <w:rPr>
          <w:sz w:val="24"/>
          <w:szCs w:val="24"/>
        </w:rPr>
        <w:tab/>
        <w:t>Panevėžio rajono savivaldybės tary</w:t>
      </w:r>
      <w:r>
        <w:rPr>
          <w:sz w:val="24"/>
          <w:szCs w:val="24"/>
        </w:rPr>
        <w:t xml:space="preserve">bos </w:t>
      </w:r>
      <w:smartTag w:uri="urn:schemas-microsoft-com:office:smarttags" w:element="metricconverter">
        <w:smartTagPr>
          <w:attr w:name="ProductID" w:val="2011 m"/>
        </w:smartTagPr>
        <w:r>
          <w:rPr>
            <w:sz w:val="24"/>
            <w:szCs w:val="24"/>
          </w:rPr>
          <w:t>2011 m</w:t>
        </w:r>
      </w:smartTag>
      <w:r>
        <w:rPr>
          <w:sz w:val="24"/>
          <w:szCs w:val="24"/>
        </w:rPr>
        <w:t xml:space="preserve">. birželio </w:t>
      </w:r>
      <w:r w:rsidRPr="003E4B75">
        <w:rPr>
          <w:sz w:val="24"/>
          <w:szCs w:val="24"/>
        </w:rPr>
        <w:t>29</w:t>
      </w:r>
      <w:r>
        <w:rPr>
          <w:sz w:val="24"/>
          <w:szCs w:val="24"/>
        </w:rPr>
        <w:t xml:space="preserve"> d. sprendimu Nr. T-154</w:t>
      </w:r>
      <w:r w:rsidRPr="003E4B75">
        <w:rPr>
          <w:sz w:val="24"/>
          <w:szCs w:val="24"/>
        </w:rPr>
        <w:t xml:space="preserve"> „Dėl Panevėžio rajono savivaldybės studijų rėmimo komisijos sudarymo ir nuostatų patvirtinimo“</w:t>
      </w:r>
      <w:r>
        <w:rPr>
          <w:sz w:val="24"/>
          <w:szCs w:val="24"/>
        </w:rPr>
        <w:t xml:space="preserve">,  </w:t>
      </w:r>
      <w:r>
        <w:rPr>
          <w:sz w:val="24"/>
        </w:rPr>
        <w:t>Savivaldybės tarybos įgaliojimų laikotarpiui</w:t>
      </w:r>
      <w:r>
        <w:rPr>
          <w:sz w:val="24"/>
          <w:szCs w:val="24"/>
        </w:rPr>
        <w:t xml:space="preserve"> sudaryta</w:t>
      </w:r>
      <w:r w:rsidRPr="00EE5105">
        <w:rPr>
          <w:sz w:val="24"/>
        </w:rPr>
        <w:t xml:space="preserve"> </w:t>
      </w:r>
      <w:r>
        <w:rPr>
          <w:sz w:val="24"/>
          <w:szCs w:val="24"/>
        </w:rPr>
        <w:t>penkių asmenų studijų rėmimo komisija.</w:t>
      </w:r>
    </w:p>
    <w:p w:rsidR="00056568" w:rsidRPr="003E4B75" w:rsidRDefault="00056568" w:rsidP="00056568">
      <w:pPr>
        <w:pStyle w:val="Title"/>
        <w:jc w:val="both"/>
        <w:rPr>
          <w:b w:val="0"/>
          <w:szCs w:val="24"/>
        </w:rPr>
      </w:pPr>
      <w:r>
        <w:rPr>
          <w:b w:val="0"/>
          <w:szCs w:val="24"/>
        </w:rPr>
        <w:tab/>
      </w:r>
      <w:smartTag w:uri="urn:schemas-microsoft-com:office:smarttags" w:element="metricconverter">
        <w:smartTagPr>
          <w:attr w:name="ProductID" w:val="2013 m"/>
        </w:smartTagPr>
        <w:r>
          <w:rPr>
            <w:b w:val="0"/>
            <w:szCs w:val="24"/>
          </w:rPr>
          <w:t>2013 m</w:t>
        </w:r>
      </w:smartTag>
      <w:r>
        <w:rPr>
          <w:b w:val="0"/>
          <w:szCs w:val="24"/>
        </w:rPr>
        <w:t>. Panevėžio rajono savivaldybė gavo 53</w:t>
      </w:r>
      <w:r w:rsidRPr="003E4B75">
        <w:rPr>
          <w:b w:val="0"/>
          <w:szCs w:val="24"/>
        </w:rPr>
        <w:t xml:space="preserve"> Panevėžio rajone gyvenamąją vietą deklaravusių studentų praš</w:t>
      </w:r>
      <w:r>
        <w:rPr>
          <w:b w:val="0"/>
          <w:szCs w:val="24"/>
        </w:rPr>
        <w:t>ymus dėl studijų paramos. Vyko du</w:t>
      </w:r>
      <w:r w:rsidRPr="003E4B75">
        <w:rPr>
          <w:b w:val="0"/>
          <w:szCs w:val="24"/>
        </w:rPr>
        <w:t xml:space="preserve"> studijų rėmimo komisijos posėdžiai</w:t>
      </w:r>
      <w:r>
        <w:rPr>
          <w:b w:val="0"/>
          <w:szCs w:val="24"/>
        </w:rPr>
        <w:t>, kuriuose išnagrinėti visų pareiškėjų prašymai. 51 studentui</w:t>
      </w:r>
      <w:r w:rsidRPr="003E4B75">
        <w:rPr>
          <w:b w:val="0"/>
          <w:szCs w:val="24"/>
        </w:rPr>
        <w:t xml:space="preserve"> paskirta dali</w:t>
      </w:r>
      <w:r>
        <w:rPr>
          <w:b w:val="0"/>
          <w:szCs w:val="24"/>
        </w:rPr>
        <w:t xml:space="preserve">nė studijų rėmimo parama nuo </w:t>
      </w:r>
      <w:r w:rsidRPr="001F40FE">
        <w:rPr>
          <w:b w:val="0"/>
          <w:szCs w:val="24"/>
        </w:rPr>
        <w:t>280</w:t>
      </w:r>
      <w:r>
        <w:rPr>
          <w:b w:val="0"/>
          <w:szCs w:val="24"/>
        </w:rPr>
        <w:t xml:space="preserve"> </w:t>
      </w:r>
      <w:r w:rsidRPr="001F40FE">
        <w:rPr>
          <w:b w:val="0"/>
          <w:szCs w:val="24"/>
        </w:rPr>
        <w:t>Lt iki 1</w:t>
      </w:r>
      <w:r>
        <w:rPr>
          <w:b w:val="0"/>
          <w:szCs w:val="24"/>
        </w:rPr>
        <w:t xml:space="preserve"> </w:t>
      </w:r>
      <w:r w:rsidRPr="001F40FE">
        <w:rPr>
          <w:b w:val="0"/>
          <w:szCs w:val="24"/>
        </w:rPr>
        <w:t>740 Lt.</w:t>
      </w:r>
    </w:p>
    <w:p w:rsidR="00056568" w:rsidRDefault="00056568" w:rsidP="00056568">
      <w:pPr>
        <w:pStyle w:val="Title"/>
        <w:jc w:val="both"/>
        <w:rPr>
          <w:b w:val="0"/>
          <w:szCs w:val="24"/>
        </w:rPr>
      </w:pPr>
      <w:r>
        <w:rPr>
          <w:b w:val="0"/>
          <w:szCs w:val="24"/>
        </w:rPr>
        <w:tab/>
      </w:r>
      <w:smartTag w:uri="urn:schemas-microsoft-com:office:smarttags" w:element="metricconverter">
        <w:smartTagPr>
          <w:attr w:name="ProductID" w:val="2013 m"/>
        </w:smartTagPr>
        <w:r>
          <w:rPr>
            <w:b w:val="0"/>
            <w:szCs w:val="24"/>
          </w:rPr>
          <w:t>2013</w:t>
        </w:r>
        <w:r w:rsidRPr="003E4B75">
          <w:rPr>
            <w:b w:val="0"/>
            <w:szCs w:val="24"/>
          </w:rPr>
          <w:t xml:space="preserve"> m</w:t>
        </w:r>
      </w:smartTag>
      <w:r w:rsidRPr="003E4B75">
        <w:rPr>
          <w:b w:val="0"/>
          <w:szCs w:val="24"/>
        </w:rPr>
        <w:t>. stu</w:t>
      </w:r>
      <w:r>
        <w:rPr>
          <w:b w:val="0"/>
          <w:szCs w:val="24"/>
        </w:rPr>
        <w:t xml:space="preserve">dentams išmokėta  iš viso 40 000 </w:t>
      </w:r>
      <w:r w:rsidRPr="003E4B75">
        <w:rPr>
          <w:b w:val="0"/>
          <w:szCs w:val="24"/>
        </w:rPr>
        <w:t>Lt dalinė studijų parama.</w:t>
      </w:r>
    </w:p>
    <w:p w:rsidR="00056568" w:rsidRPr="00CD1392" w:rsidRDefault="00056568" w:rsidP="00056568">
      <w:pPr>
        <w:pStyle w:val="Default"/>
        <w:ind w:firstLine="700"/>
        <w:jc w:val="both"/>
        <w:rPr>
          <w:sz w:val="23"/>
          <w:szCs w:val="23"/>
          <w:lang w:val="lt-LT"/>
        </w:rPr>
      </w:pPr>
      <w:r w:rsidRPr="009058EB">
        <w:rPr>
          <w:b/>
          <w:lang w:val="lt-LT"/>
        </w:rPr>
        <w:tab/>
      </w:r>
      <w:r w:rsidRPr="00CD1392">
        <w:rPr>
          <w:sz w:val="23"/>
          <w:szCs w:val="23"/>
          <w:lang w:val="lt-LT"/>
        </w:rPr>
        <w:t xml:space="preserve">Dėkoju už bendrą darbą komisijos nariams, Apskaitos bei Socialinės paramos, Švietimo, kultūros ir sporto skyrių specialistams. </w:t>
      </w:r>
    </w:p>
    <w:p w:rsidR="00056568" w:rsidRPr="008451E1" w:rsidRDefault="00056568" w:rsidP="00056568">
      <w:pPr>
        <w:pStyle w:val="Title"/>
        <w:rPr>
          <w:b w:val="0"/>
          <w:szCs w:val="24"/>
        </w:rPr>
      </w:pPr>
      <w:r w:rsidRPr="008451E1">
        <w:rPr>
          <w:b w:val="0"/>
          <w:sz w:val="23"/>
          <w:szCs w:val="23"/>
        </w:rPr>
        <w:t>________________________________</w:t>
      </w:r>
    </w:p>
    <w:p w:rsidR="00056568" w:rsidRPr="003E4B75" w:rsidRDefault="00056568" w:rsidP="00056568">
      <w:pPr>
        <w:pStyle w:val="Title"/>
        <w:jc w:val="both"/>
        <w:rPr>
          <w:b w:val="0"/>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rPr>
          <w:sz w:val="24"/>
          <w:szCs w:val="24"/>
        </w:rPr>
      </w:pPr>
    </w:p>
    <w:p w:rsidR="00056568" w:rsidRDefault="00056568" w:rsidP="00056568">
      <w:pPr>
        <w:pStyle w:val="Header"/>
        <w:rPr>
          <w:sz w:val="24"/>
          <w:szCs w:val="24"/>
        </w:rPr>
      </w:pPr>
    </w:p>
    <w:p w:rsidR="00056568" w:rsidRDefault="00056568" w:rsidP="00056568">
      <w:pPr>
        <w:pStyle w:val="Header"/>
        <w:ind w:firstLine="13"/>
        <w:jc w:val="center"/>
        <w:rPr>
          <w:sz w:val="24"/>
          <w:szCs w:val="24"/>
        </w:rPr>
      </w:pPr>
    </w:p>
    <w:p w:rsidR="00056568" w:rsidRDefault="00056568" w:rsidP="00056568">
      <w:pPr>
        <w:pStyle w:val="Header"/>
        <w:ind w:firstLine="13"/>
        <w:jc w:val="center"/>
        <w:rPr>
          <w:sz w:val="24"/>
          <w:szCs w:val="24"/>
        </w:rPr>
      </w:pPr>
    </w:p>
    <w:p w:rsidR="00056568" w:rsidRDefault="00056568" w:rsidP="00056568">
      <w:pPr>
        <w:pStyle w:val="Header"/>
        <w:ind w:firstLine="13"/>
        <w:jc w:val="center"/>
        <w:rPr>
          <w:sz w:val="24"/>
          <w:szCs w:val="24"/>
        </w:rPr>
      </w:pPr>
    </w:p>
    <w:p w:rsidR="00056568" w:rsidRDefault="00056568" w:rsidP="00056568">
      <w:pPr>
        <w:pStyle w:val="Header"/>
        <w:ind w:firstLine="13"/>
        <w:rPr>
          <w:sz w:val="24"/>
          <w:szCs w:val="24"/>
        </w:rPr>
      </w:pPr>
    </w:p>
    <w:p w:rsidR="00056568" w:rsidRDefault="00056568" w:rsidP="00056568">
      <w:pPr>
        <w:pStyle w:val="Header"/>
        <w:ind w:firstLine="13"/>
        <w:rPr>
          <w:sz w:val="24"/>
          <w:szCs w:val="24"/>
        </w:rPr>
      </w:pPr>
    </w:p>
    <w:p w:rsidR="00056568" w:rsidRDefault="00056568" w:rsidP="00056568">
      <w:pPr>
        <w:pStyle w:val="Header"/>
        <w:ind w:firstLine="13"/>
        <w:rPr>
          <w:sz w:val="24"/>
          <w:szCs w:val="24"/>
        </w:rPr>
      </w:pPr>
    </w:p>
    <w:p w:rsidR="00056568" w:rsidRDefault="00056568" w:rsidP="00056568">
      <w:pPr>
        <w:rPr>
          <w:sz w:val="24"/>
          <w:szCs w:val="24"/>
        </w:rPr>
      </w:pPr>
    </w:p>
    <w:p w:rsidR="00056568" w:rsidRDefault="00056568" w:rsidP="00056568">
      <w:pPr>
        <w:pStyle w:val="Header"/>
        <w:ind w:firstLine="13"/>
        <w:rPr>
          <w:sz w:val="24"/>
          <w:szCs w:val="24"/>
        </w:rPr>
      </w:pPr>
    </w:p>
    <w:p w:rsidR="00056568" w:rsidRPr="00520EA2" w:rsidRDefault="00056568" w:rsidP="00056568">
      <w:pPr>
        <w:jc w:val="center"/>
        <w:outlineLvl w:val="0"/>
        <w:rPr>
          <w:b/>
          <w:sz w:val="28"/>
          <w:szCs w:val="28"/>
        </w:rPr>
      </w:pPr>
      <w:r>
        <w:rPr>
          <w:b/>
          <w:sz w:val="28"/>
          <w:szCs w:val="28"/>
        </w:rPr>
        <w:lastRenderedPageBreak/>
        <w:t>PANEVĖŽIO RAJONO SAVIVALDYBĖS MERO PAVADUOTOJAS</w:t>
      </w:r>
    </w:p>
    <w:p w:rsidR="00056568" w:rsidRPr="00520EA2" w:rsidRDefault="00056568" w:rsidP="00056568">
      <w:pPr>
        <w:jc w:val="center"/>
        <w:rPr>
          <w:b/>
          <w:sz w:val="24"/>
          <w:szCs w:val="24"/>
        </w:rPr>
      </w:pPr>
    </w:p>
    <w:p w:rsidR="00056568" w:rsidRPr="00520EA2" w:rsidRDefault="00056568" w:rsidP="00056568">
      <w:pPr>
        <w:jc w:val="center"/>
        <w:rPr>
          <w:b/>
          <w:sz w:val="24"/>
          <w:szCs w:val="24"/>
        </w:rPr>
      </w:pPr>
    </w:p>
    <w:p w:rsidR="00056568" w:rsidRPr="00520EA2" w:rsidRDefault="00056568" w:rsidP="00056568">
      <w:pPr>
        <w:outlineLvl w:val="0"/>
        <w:rPr>
          <w:sz w:val="24"/>
        </w:rPr>
      </w:pPr>
      <w:r>
        <w:rPr>
          <w:sz w:val="24"/>
        </w:rPr>
        <w:t>Panevėžio rajono savivaldybės t</w:t>
      </w:r>
      <w:r w:rsidRPr="00520EA2">
        <w:rPr>
          <w:sz w:val="24"/>
        </w:rPr>
        <w:t>arybai</w:t>
      </w:r>
    </w:p>
    <w:p w:rsidR="00056568" w:rsidRPr="00520EA2" w:rsidRDefault="00056568" w:rsidP="00056568">
      <w:pPr>
        <w:rPr>
          <w:sz w:val="24"/>
        </w:rPr>
      </w:pPr>
    </w:p>
    <w:p w:rsidR="00056568" w:rsidRPr="00520EA2" w:rsidRDefault="00056568" w:rsidP="00056568">
      <w:pPr>
        <w:rPr>
          <w:sz w:val="24"/>
        </w:rPr>
      </w:pPr>
    </w:p>
    <w:p w:rsidR="00056568" w:rsidRPr="00087BFD" w:rsidRDefault="00056568" w:rsidP="00056568">
      <w:pPr>
        <w:jc w:val="center"/>
        <w:outlineLvl w:val="0"/>
        <w:rPr>
          <w:b/>
          <w:sz w:val="24"/>
        </w:rPr>
      </w:pPr>
      <w:r w:rsidRPr="00087BFD">
        <w:rPr>
          <w:b/>
          <w:sz w:val="24"/>
        </w:rPr>
        <w:t>AIŠKINAMASIS</w:t>
      </w:r>
      <w:r>
        <w:rPr>
          <w:b/>
          <w:sz w:val="24"/>
        </w:rPr>
        <w:t xml:space="preserve"> RAŠTAS DĖL</w:t>
      </w:r>
      <w:r w:rsidRPr="00087BFD">
        <w:rPr>
          <w:b/>
          <w:sz w:val="24"/>
        </w:rPr>
        <w:t xml:space="preserve"> SPRENDIMO</w:t>
      </w:r>
    </w:p>
    <w:p w:rsidR="00056568" w:rsidRPr="003E4B75" w:rsidRDefault="00056568" w:rsidP="00056568">
      <w:pPr>
        <w:pStyle w:val="Title"/>
        <w:rPr>
          <w:szCs w:val="24"/>
        </w:rPr>
      </w:pPr>
      <w:r>
        <w:rPr>
          <w:szCs w:val="24"/>
        </w:rPr>
        <w:t>„</w:t>
      </w:r>
      <w:r w:rsidRPr="003E4B75">
        <w:rPr>
          <w:szCs w:val="24"/>
        </w:rPr>
        <w:t>DĖL PANEVĖŽIO RAJONO SAVIVALDYBĖS STUDIJŲ RĖMIMO</w:t>
      </w:r>
    </w:p>
    <w:p w:rsidR="00056568" w:rsidRPr="003E4B75" w:rsidRDefault="00056568" w:rsidP="00056568">
      <w:pPr>
        <w:pStyle w:val="Title"/>
        <w:rPr>
          <w:szCs w:val="24"/>
        </w:rPr>
      </w:pPr>
      <w:r>
        <w:rPr>
          <w:szCs w:val="24"/>
        </w:rPr>
        <w:t xml:space="preserve"> KOMISIJOS 2013</w:t>
      </w:r>
      <w:r w:rsidRPr="003E4B75">
        <w:rPr>
          <w:szCs w:val="24"/>
        </w:rPr>
        <w:t xml:space="preserve"> METŲ </w:t>
      </w:r>
      <w:r>
        <w:rPr>
          <w:szCs w:val="24"/>
        </w:rPr>
        <w:t>VEIKLOS ATASKAITOS PATVIRTINIMO“ PROJEKTO</w:t>
      </w:r>
    </w:p>
    <w:p w:rsidR="00056568" w:rsidRPr="00520EA2" w:rsidRDefault="00056568" w:rsidP="00056568">
      <w:pPr>
        <w:jc w:val="center"/>
        <w:rPr>
          <w:sz w:val="24"/>
        </w:rPr>
      </w:pPr>
    </w:p>
    <w:p w:rsidR="00056568" w:rsidRPr="00520EA2" w:rsidRDefault="00056568" w:rsidP="00056568">
      <w:pPr>
        <w:jc w:val="center"/>
        <w:rPr>
          <w:sz w:val="24"/>
        </w:rPr>
      </w:pPr>
      <w:smartTag w:uri="urn:schemas-microsoft-com:office:smarttags" w:element="metricconverter">
        <w:smartTagPr>
          <w:attr w:name="ProductID" w:val="2014 m"/>
        </w:smartTagPr>
        <w:r w:rsidRPr="00185A4A">
          <w:rPr>
            <w:sz w:val="24"/>
          </w:rPr>
          <w:t>2014 m</w:t>
        </w:r>
      </w:smartTag>
      <w:r w:rsidRPr="00185A4A">
        <w:rPr>
          <w:sz w:val="24"/>
        </w:rPr>
        <w:t>. vasario 6  d.</w:t>
      </w:r>
    </w:p>
    <w:p w:rsidR="00056568" w:rsidRPr="00520EA2" w:rsidRDefault="00056568" w:rsidP="00056568">
      <w:pPr>
        <w:jc w:val="center"/>
        <w:rPr>
          <w:sz w:val="24"/>
        </w:rPr>
      </w:pPr>
      <w:r w:rsidRPr="00520EA2">
        <w:rPr>
          <w:sz w:val="24"/>
        </w:rPr>
        <w:t>Panevėžys</w:t>
      </w:r>
    </w:p>
    <w:p w:rsidR="00056568" w:rsidRDefault="00056568" w:rsidP="00056568">
      <w:pPr>
        <w:ind w:left="360"/>
        <w:jc w:val="both"/>
        <w:rPr>
          <w:sz w:val="24"/>
          <w:szCs w:val="24"/>
        </w:rPr>
      </w:pPr>
    </w:p>
    <w:p w:rsidR="00056568" w:rsidRPr="00520EA2" w:rsidRDefault="00056568" w:rsidP="00056568">
      <w:pPr>
        <w:pStyle w:val="BodyText"/>
      </w:pPr>
      <w:r>
        <w:rPr>
          <w:szCs w:val="24"/>
        </w:rPr>
        <w:tab/>
      </w:r>
    </w:p>
    <w:p w:rsidR="00056568" w:rsidRDefault="00056568" w:rsidP="00056568">
      <w:pPr>
        <w:jc w:val="both"/>
        <w:rPr>
          <w:b/>
          <w:sz w:val="24"/>
          <w:szCs w:val="24"/>
        </w:rPr>
      </w:pPr>
      <w:r>
        <w:rPr>
          <w:b/>
          <w:sz w:val="24"/>
          <w:szCs w:val="24"/>
        </w:rPr>
        <w:tab/>
      </w:r>
      <w:r w:rsidRPr="00A91212">
        <w:rPr>
          <w:b/>
          <w:sz w:val="24"/>
          <w:szCs w:val="24"/>
        </w:rPr>
        <w:t>Projekto rengimą paskatinusios priežastys</w:t>
      </w:r>
      <w:r>
        <w:rPr>
          <w:b/>
          <w:sz w:val="24"/>
          <w:szCs w:val="24"/>
        </w:rPr>
        <w:t>.</w:t>
      </w:r>
    </w:p>
    <w:p w:rsidR="00056568" w:rsidRDefault="00056568" w:rsidP="00056568">
      <w:pPr>
        <w:jc w:val="both"/>
        <w:rPr>
          <w:sz w:val="24"/>
          <w:szCs w:val="24"/>
        </w:rPr>
      </w:pPr>
      <w:r>
        <w:rPr>
          <w:b/>
          <w:sz w:val="24"/>
          <w:szCs w:val="24"/>
        </w:rPr>
        <w:tab/>
      </w:r>
      <w:r w:rsidRPr="00764617">
        <w:rPr>
          <w:sz w:val="24"/>
          <w:szCs w:val="24"/>
        </w:rPr>
        <w:t xml:space="preserve">Panevėžio rajono </w:t>
      </w:r>
      <w:r>
        <w:rPr>
          <w:sz w:val="24"/>
          <w:szCs w:val="24"/>
        </w:rPr>
        <w:t xml:space="preserve">savivaldybės tarybos </w:t>
      </w:r>
      <w:smartTag w:uri="urn:schemas-microsoft-com:office:smarttags" w:element="metricconverter">
        <w:smartTagPr>
          <w:attr w:name="ProductID" w:val="2011 m"/>
        </w:smartTagPr>
        <w:r>
          <w:rPr>
            <w:sz w:val="24"/>
            <w:szCs w:val="24"/>
          </w:rPr>
          <w:t>2011 m</w:t>
        </w:r>
      </w:smartTag>
      <w:r>
        <w:rPr>
          <w:sz w:val="24"/>
          <w:szCs w:val="24"/>
        </w:rPr>
        <w:t>. birželio 29 d. sprendimo Nr. T-154 „Dėl Panevėžio rajono savivaldybės studijų rėmimo komisijos sudarymo ir nuostatų patvirtinimo“         24 punkte numatyta, kad už studijų rėmimo komisijos veiklą komisijos pirmininkas kartą per metus ne vėliau kaip iki einamųjų metų kovo 1 d. teikia savivaldybės tarybai ataskaitą apie komisijos darbą.</w:t>
      </w:r>
    </w:p>
    <w:p w:rsidR="00056568" w:rsidRDefault="00056568" w:rsidP="00056568">
      <w:pPr>
        <w:jc w:val="both"/>
        <w:rPr>
          <w:b/>
          <w:sz w:val="24"/>
          <w:szCs w:val="24"/>
        </w:rPr>
      </w:pPr>
      <w:r>
        <w:rPr>
          <w:b/>
          <w:sz w:val="24"/>
          <w:szCs w:val="24"/>
        </w:rPr>
        <w:tab/>
        <w:t xml:space="preserve">Sprendimo projekto esmė ir </w:t>
      </w:r>
      <w:r w:rsidRPr="00EF1D7E">
        <w:rPr>
          <w:b/>
          <w:sz w:val="24"/>
          <w:szCs w:val="24"/>
        </w:rPr>
        <w:t>tikslai.</w:t>
      </w:r>
    </w:p>
    <w:p w:rsidR="00056568" w:rsidRPr="00B72609" w:rsidRDefault="00056568" w:rsidP="00056568">
      <w:pPr>
        <w:jc w:val="both"/>
        <w:rPr>
          <w:sz w:val="24"/>
          <w:szCs w:val="24"/>
        </w:rPr>
      </w:pPr>
      <w:r>
        <w:rPr>
          <w:sz w:val="24"/>
          <w:szCs w:val="24"/>
        </w:rPr>
        <w:tab/>
        <w:t>Įgyvendinamas Panevėžio rajono</w:t>
      </w:r>
      <w:r w:rsidRPr="00D834B9">
        <w:rPr>
          <w:sz w:val="24"/>
          <w:szCs w:val="24"/>
        </w:rPr>
        <w:t xml:space="preserve"> savivaldybės </w:t>
      </w:r>
      <w:r>
        <w:rPr>
          <w:sz w:val="24"/>
          <w:szCs w:val="24"/>
        </w:rPr>
        <w:t xml:space="preserve">tarybos </w:t>
      </w:r>
      <w:smartTag w:uri="urn:schemas-microsoft-com:office:smarttags" w:element="metricconverter">
        <w:smartTagPr>
          <w:attr w:name="ProductID" w:val="2011 m"/>
        </w:smartTagPr>
        <w:r>
          <w:rPr>
            <w:sz w:val="24"/>
            <w:szCs w:val="24"/>
          </w:rPr>
          <w:t>2011 m</w:t>
        </w:r>
      </w:smartTag>
      <w:r>
        <w:rPr>
          <w:sz w:val="24"/>
          <w:szCs w:val="24"/>
        </w:rPr>
        <w:t>. birželio 29 d. sprendimas      Nr. 154 „Dėl Panevėžio rajono savivaldybės studijų rėmimo komisijos sudarymo ir nuostatų patvirtinimo“, kurio tikslas remti pažangius  neįgalius ir našlaičius studentus, taip pat studentus iš daugiavaikių bei nepasiturinčių šeimų Panevėžio rajone deklaravusius gyvenamąją vietą, studijuojančius pagal pirmos pakopos dieninių studijų programas Lietuvos Respublikos aukštosiose mokyklose.</w:t>
      </w:r>
    </w:p>
    <w:p w:rsidR="00056568" w:rsidRDefault="00056568" w:rsidP="00056568">
      <w:pPr>
        <w:jc w:val="both"/>
        <w:rPr>
          <w:b/>
          <w:sz w:val="24"/>
          <w:szCs w:val="24"/>
        </w:rPr>
      </w:pPr>
      <w:r>
        <w:rPr>
          <w:b/>
          <w:sz w:val="24"/>
          <w:szCs w:val="24"/>
        </w:rPr>
        <w:tab/>
        <w:t>Kokių pozityvių rezultatų laukiama</w:t>
      </w:r>
      <w:r w:rsidRPr="00EF1D7E">
        <w:rPr>
          <w:b/>
          <w:sz w:val="24"/>
          <w:szCs w:val="24"/>
        </w:rPr>
        <w:t>.</w:t>
      </w:r>
    </w:p>
    <w:p w:rsidR="00056568" w:rsidRDefault="00056568" w:rsidP="00056568">
      <w:pPr>
        <w:jc w:val="both"/>
        <w:rPr>
          <w:sz w:val="24"/>
          <w:szCs w:val="24"/>
        </w:rPr>
      </w:pPr>
      <w:r>
        <w:rPr>
          <w:sz w:val="24"/>
          <w:szCs w:val="24"/>
        </w:rPr>
        <w:tab/>
        <w:t>Paremtas 51 studentas, kuriems išmokėta dalinė studijų rėmimo parama nuo 280 Lt iki         1 740 Lt, iš viso už 40 000 Lt.</w:t>
      </w:r>
    </w:p>
    <w:p w:rsidR="00056568" w:rsidRDefault="00056568" w:rsidP="00056568">
      <w:pPr>
        <w:jc w:val="both"/>
        <w:rPr>
          <w:b/>
          <w:sz w:val="24"/>
          <w:szCs w:val="24"/>
        </w:rPr>
      </w:pPr>
      <w:r>
        <w:rPr>
          <w:b/>
          <w:sz w:val="24"/>
          <w:szCs w:val="24"/>
        </w:rPr>
        <w:tab/>
        <w:t>Galimos neigiamos pasekmės priėmus projektą, kokių priemonių reikia imtis, kad tokių pasekmių būtų išvengta.</w:t>
      </w:r>
    </w:p>
    <w:p w:rsidR="00056568" w:rsidRDefault="00056568" w:rsidP="00056568">
      <w:pPr>
        <w:jc w:val="both"/>
        <w:rPr>
          <w:sz w:val="24"/>
          <w:szCs w:val="24"/>
        </w:rPr>
      </w:pPr>
      <w:r>
        <w:rPr>
          <w:b/>
          <w:sz w:val="24"/>
          <w:szCs w:val="24"/>
        </w:rPr>
        <w:tab/>
      </w:r>
      <w:r w:rsidRPr="00EF1D7E">
        <w:rPr>
          <w:sz w:val="24"/>
          <w:szCs w:val="24"/>
        </w:rPr>
        <w:t>Neigiamų pasekmių nenumatoma.</w:t>
      </w:r>
    </w:p>
    <w:p w:rsidR="00056568" w:rsidRDefault="00056568" w:rsidP="00056568">
      <w:pPr>
        <w:jc w:val="both"/>
        <w:rPr>
          <w:b/>
          <w:sz w:val="24"/>
          <w:szCs w:val="24"/>
        </w:rPr>
      </w:pPr>
      <w:r>
        <w:rPr>
          <w:sz w:val="24"/>
          <w:szCs w:val="24"/>
        </w:rPr>
        <w:tab/>
      </w:r>
      <w:r>
        <w:rPr>
          <w:b/>
          <w:sz w:val="24"/>
          <w:szCs w:val="24"/>
        </w:rPr>
        <w:t>Kokius galiojančius teisės aktus būtina pakeisti ar panaikinti, priėmus teikiamą projektą.</w:t>
      </w:r>
    </w:p>
    <w:p w:rsidR="00056568" w:rsidRPr="00D445EE" w:rsidRDefault="00056568" w:rsidP="00056568">
      <w:pPr>
        <w:pStyle w:val="Title"/>
        <w:tabs>
          <w:tab w:val="left" w:pos="709"/>
        </w:tabs>
        <w:jc w:val="both"/>
        <w:rPr>
          <w:b w:val="0"/>
          <w:color w:val="000000"/>
          <w:szCs w:val="24"/>
        </w:rPr>
      </w:pPr>
      <w:r>
        <w:rPr>
          <w:szCs w:val="24"/>
        </w:rPr>
        <w:tab/>
      </w:r>
      <w:r>
        <w:rPr>
          <w:b w:val="0"/>
          <w:szCs w:val="24"/>
        </w:rPr>
        <w:t>Nėra</w:t>
      </w:r>
      <w:r w:rsidRPr="00D445EE">
        <w:rPr>
          <w:b w:val="0"/>
        </w:rPr>
        <w:t xml:space="preserve">. </w:t>
      </w:r>
    </w:p>
    <w:p w:rsidR="00056568" w:rsidRPr="00D445EE" w:rsidRDefault="00056568" w:rsidP="00056568">
      <w:pPr>
        <w:jc w:val="both"/>
        <w:rPr>
          <w:b/>
          <w:sz w:val="24"/>
          <w:szCs w:val="24"/>
        </w:rPr>
      </w:pPr>
      <w:r>
        <w:tab/>
      </w:r>
      <w:r w:rsidRPr="00D445EE">
        <w:rPr>
          <w:b/>
          <w:sz w:val="24"/>
          <w:szCs w:val="24"/>
        </w:rPr>
        <w:t xml:space="preserve">Reikiami paskaičiavimai, išlaidų sąmatos bei finansavimo šaltiniai, reikalingi sprendimui įgyvendinti. </w:t>
      </w:r>
    </w:p>
    <w:p w:rsidR="00056568" w:rsidRPr="00D56B7A" w:rsidRDefault="00056568" w:rsidP="00056568">
      <w:pPr>
        <w:jc w:val="both"/>
        <w:rPr>
          <w:color w:val="000000"/>
          <w:sz w:val="24"/>
          <w:szCs w:val="24"/>
        </w:rPr>
      </w:pPr>
      <w:r w:rsidRPr="00D56B7A">
        <w:rPr>
          <w:b/>
          <w:color w:val="FFFFFF"/>
          <w:sz w:val="24"/>
          <w:szCs w:val="24"/>
        </w:rPr>
        <w:tab/>
      </w:r>
      <w:r w:rsidRPr="00D56B7A">
        <w:rPr>
          <w:color w:val="000000"/>
          <w:sz w:val="24"/>
          <w:szCs w:val="24"/>
        </w:rPr>
        <w:t xml:space="preserve">Finansavimo šaltinis – </w:t>
      </w:r>
      <w:r>
        <w:rPr>
          <w:color w:val="000000"/>
          <w:sz w:val="24"/>
          <w:szCs w:val="24"/>
        </w:rPr>
        <w:t>Panevėžio rajono savivaldybės biudžeto lėšos.</w:t>
      </w:r>
    </w:p>
    <w:p w:rsidR="00056568" w:rsidRDefault="00056568" w:rsidP="00056568">
      <w:pPr>
        <w:jc w:val="both"/>
        <w:rPr>
          <w:b/>
          <w:sz w:val="24"/>
          <w:szCs w:val="24"/>
        </w:rPr>
      </w:pPr>
      <w:r>
        <w:rPr>
          <w:sz w:val="24"/>
          <w:szCs w:val="24"/>
        </w:rPr>
        <w:tab/>
      </w:r>
      <w:r w:rsidRPr="00824696">
        <w:rPr>
          <w:b/>
          <w:sz w:val="24"/>
          <w:szCs w:val="24"/>
        </w:rPr>
        <w:t>Kiti, sprendimo projekto rengėjo nuomone, reikalingi paaiškinimai.</w:t>
      </w:r>
    </w:p>
    <w:p w:rsidR="00056568" w:rsidRPr="00D445EE" w:rsidRDefault="00056568" w:rsidP="00056568">
      <w:pPr>
        <w:jc w:val="both"/>
        <w:rPr>
          <w:sz w:val="24"/>
          <w:szCs w:val="24"/>
        </w:rPr>
      </w:pPr>
      <w:r>
        <w:rPr>
          <w:b/>
          <w:sz w:val="24"/>
          <w:szCs w:val="24"/>
        </w:rPr>
        <w:tab/>
      </w:r>
      <w:r w:rsidRPr="00D445EE">
        <w:rPr>
          <w:sz w:val="24"/>
          <w:szCs w:val="24"/>
        </w:rPr>
        <w:t>Nėra.</w:t>
      </w:r>
    </w:p>
    <w:p w:rsidR="00056568" w:rsidRDefault="00056568" w:rsidP="00056568">
      <w:pPr>
        <w:jc w:val="both"/>
      </w:pPr>
      <w:r>
        <w:tab/>
      </w:r>
      <w:r>
        <w:tab/>
      </w:r>
    </w:p>
    <w:p w:rsidR="00056568" w:rsidRPr="00D828EE" w:rsidRDefault="00056568" w:rsidP="00056568">
      <w:pPr>
        <w:jc w:val="both"/>
        <w:rPr>
          <w:sz w:val="24"/>
          <w:szCs w:val="24"/>
        </w:rPr>
      </w:pPr>
    </w:p>
    <w:p w:rsidR="00056568" w:rsidRPr="00513B46" w:rsidRDefault="00056568" w:rsidP="00056568">
      <w:pPr>
        <w:pStyle w:val="BodyText"/>
        <w:rPr>
          <w:sz w:val="24"/>
          <w:szCs w:val="24"/>
        </w:rPr>
      </w:pPr>
      <w:r w:rsidRPr="00513B46">
        <w:rPr>
          <w:sz w:val="24"/>
          <w:szCs w:val="24"/>
        </w:rPr>
        <w:t>Mero pavaduotojas</w:t>
      </w:r>
      <w:r w:rsidRPr="00513B46">
        <w:rPr>
          <w:sz w:val="24"/>
          <w:szCs w:val="24"/>
        </w:rPr>
        <w:tab/>
      </w:r>
      <w:r w:rsidRPr="00513B46">
        <w:rPr>
          <w:sz w:val="24"/>
          <w:szCs w:val="24"/>
        </w:rPr>
        <w:tab/>
      </w:r>
      <w:r w:rsidRPr="00513B46">
        <w:rPr>
          <w:sz w:val="24"/>
          <w:szCs w:val="24"/>
        </w:rPr>
        <w:tab/>
      </w:r>
      <w:r w:rsidRPr="00513B46">
        <w:rPr>
          <w:sz w:val="24"/>
          <w:szCs w:val="24"/>
        </w:rPr>
        <w:tab/>
      </w:r>
      <w:r w:rsidRPr="00513B46">
        <w:rPr>
          <w:sz w:val="24"/>
          <w:szCs w:val="24"/>
        </w:rPr>
        <w:tab/>
      </w:r>
      <w:r w:rsidRPr="00513B46">
        <w:rPr>
          <w:sz w:val="24"/>
          <w:szCs w:val="24"/>
        </w:rPr>
        <w:tab/>
      </w:r>
      <w:r w:rsidRPr="00513B46">
        <w:rPr>
          <w:sz w:val="24"/>
          <w:szCs w:val="24"/>
        </w:rPr>
        <w:tab/>
      </w:r>
      <w:r w:rsidRPr="00513B46">
        <w:rPr>
          <w:sz w:val="24"/>
          <w:szCs w:val="24"/>
        </w:rPr>
        <w:tab/>
        <w:t>Antanas Pocius</w:t>
      </w:r>
    </w:p>
    <w:p w:rsidR="00056568" w:rsidRDefault="00056568" w:rsidP="00056568">
      <w:pPr>
        <w:pStyle w:val="Header"/>
        <w:ind w:firstLine="13"/>
        <w:rPr>
          <w:sz w:val="24"/>
          <w:szCs w:val="24"/>
        </w:rPr>
      </w:pPr>
    </w:p>
    <w:p w:rsidR="00056568" w:rsidRDefault="00056568" w:rsidP="00056568">
      <w:pPr>
        <w:pStyle w:val="Header"/>
        <w:ind w:firstLine="13"/>
        <w:jc w:val="center"/>
        <w:rPr>
          <w:sz w:val="24"/>
          <w:szCs w:val="24"/>
        </w:rPr>
      </w:pPr>
    </w:p>
    <w:p w:rsidR="00056568" w:rsidRDefault="00056568" w:rsidP="00056568">
      <w:pPr>
        <w:pStyle w:val="Header"/>
        <w:ind w:firstLine="534"/>
        <w:jc w:val="both"/>
        <w:rPr>
          <w:sz w:val="24"/>
          <w:szCs w:val="24"/>
        </w:rPr>
      </w:pPr>
    </w:p>
    <w:p w:rsidR="00056568" w:rsidRDefault="00056568" w:rsidP="00056568">
      <w:pPr>
        <w:ind w:firstLine="534"/>
        <w:jc w:val="both"/>
        <w:rPr>
          <w:sz w:val="24"/>
          <w:szCs w:val="24"/>
        </w:rPr>
      </w:pPr>
    </w:p>
    <w:p w:rsidR="00056568" w:rsidRDefault="00056568" w:rsidP="00056568">
      <w:pPr>
        <w:pStyle w:val="Header"/>
        <w:ind w:firstLine="534"/>
        <w:rPr>
          <w:b/>
          <w:bCs/>
          <w:sz w:val="24"/>
          <w:szCs w:val="24"/>
        </w:rPr>
      </w:pPr>
    </w:p>
    <w:p w:rsidR="00056568" w:rsidRDefault="00056568" w:rsidP="00056568">
      <w:pPr>
        <w:ind w:firstLine="534"/>
        <w:jc w:val="both"/>
      </w:pPr>
    </w:p>
    <w:p w:rsidR="00056568" w:rsidRDefault="00056568"/>
    <w:sectPr w:rsidR="00056568">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49D" w:rsidRDefault="00C1349D">
      <w:r>
        <w:separator/>
      </w:r>
    </w:p>
  </w:endnote>
  <w:endnote w:type="continuationSeparator" w:id="0">
    <w:p w:rsidR="00C1349D" w:rsidRDefault="00C1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68" w:rsidRDefault="000565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68" w:rsidRDefault="000565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68" w:rsidRDefault="000565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49D" w:rsidRDefault="00C1349D">
      <w:r>
        <w:separator/>
      </w:r>
    </w:p>
  </w:footnote>
  <w:footnote w:type="continuationSeparator" w:id="0">
    <w:p w:rsidR="00C1349D" w:rsidRDefault="00C1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68" w:rsidRDefault="00056568">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568" w:rsidRDefault="000565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68"/>
    <w:rsid w:val="00056568"/>
    <w:rsid w:val="00C1349D"/>
    <w:rsid w:val="00E00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9871A5-A629-4405-8367-CC304BEF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68"/>
    <w:pPr>
      <w:suppressAutoHyphens/>
    </w:pPr>
    <w:rPr>
      <w:lang w:eastAsia="ar-SA"/>
    </w:rPr>
  </w:style>
  <w:style w:type="paragraph" w:styleId="Heading1">
    <w:name w:val="heading 1"/>
    <w:basedOn w:val="Normal"/>
    <w:next w:val="Normal"/>
    <w:qFormat/>
    <w:rsid w:val="00056568"/>
    <w:pPr>
      <w:keepNext/>
      <w:suppressAutoHyphens w:val="0"/>
      <w:outlineLvl w:val="0"/>
    </w:pPr>
    <w:rPr>
      <w:sz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56568"/>
    <w:pPr>
      <w:spacing w:after="120"/>
    </w:pPr>
  </w:style>
  <w:style w:type="paragraph" w:styleId="Header">
    <w:name w:val="header"/>
    <w:basedOn w:val="Normal"/>
    <w:rsid w:val="00056568"/>
    <w:pPr>
      <w:tabs>
        <w:tab w:val="center" w:pos="4153"/>
        <w:tab w:val="right" w:pos="8306"/>
      </w:tabs>
    </w:pPr>
  </w:style>
  <w:style w:type="paragraph" w:styleId="Title">
    <w:name w:val="Title"/>
    <w:basedOn w:val="Normal"/>
    <w:qFormat/>
    <w:rsid w:val="00056568"/>
    <w:pPr>
      <w:suppressAutoHyphens w:val="0"/>
      <w:jc w:val="center"/>
    </w:pPr>
    <w:rPr>
      <w:b/>
      <w:sz w:val="24"/>
      <w:lang w:eastAsia="ru-RU"/>
    </w:rPr>
  </w:style>
  <w:style w:type="paragraph" w:customStyle="1" w:styleId="Default">
    <w:name w:val="Default"/>
    <w:rsid w:val="00056568"/>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2359</Words>
  <Characters>1345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IT skyrius</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dc:creator>
  <cp:keywords/>
  <dc:description/>
  <cp:lastModifiedBy>Daiva Krioviene</cp:lastModifiedBy>
  <cp:revision>2</cp:revision>
  <dcterms:created xsi:type="dcterms:W3CDTF">2014-02-20T07:18:00Z</dcterms:created>
  <dcterms:modified xsi:type="dcterms:W3CDTF">2014-02-20T07:18:00Z</dcterms:modified>
</cp:coreProperties>
</file>