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7C" w:rsidRPr="00D41B85" w:rsidRDefault="00A7484F" w:rsidP="003D50F8">
      <w:pPr>
        <w:pStyle w:val="Antrats"/>
        <w:tabs>
          <w:tab w:val="center" w:pos="4819"/>
          <w:tab w:val="left" w:pos="6615"/>
          <w:tab w:val="left" w:pos="7275"/>
        </w:tabs>
      </w:pPr>
      <w:r w:rsidRPr="00D41B85">
        <w:tab/>
      </w:r>
      <w:r w:rsidRPr="00D41B85">
        <w:tab/>
      </w:r>
      <w:r w:rsidR="007406E7" w:rsidRPr="00D41B85">
        <w:t xml:space="preserve">       </w:t>
      </w:r>
      <w:r w:rsidR="007406E7" w:rsidRPr="00D41B85">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7406E7" w:rsidRPr="00D41B85">
        <w:t xml:space="preserve">  </w:t>
      </w:r>
      <w:r w:rsidRPr="00D41B85">
        <w:tab/>
      </w:r>
      <w:r w:rsidR="003D50F8" w:rsidRPr="00D41B85">
        <w:tab/>
      </w:r>
      <w:r w:rsidR="003D50F8" w:rsidRPr="00D41B85">
        <w:rPr>
          <w:b/>
          <w:sz w:val="24"/>
          <w:szCs w:val="24"/>
        </w:rPr>
        <w:t>Projektas</w:t>
      </w:r>
    </w:p>
    <w:p w:rsidR="007406E7" w:rsidRPr="00D41B85" w:rsidRDefault="007406E7" w:rsidP="007406E7">
      <w:pPr>
        <w:pStyle w:val="Antrats"/>
        <w:jc w:val="center"/>
      </w:pPr>
      <w:r w:rsidRPr="00D41B85">
        <w:t xml:space="preserve">                              </w:t>
      </w:r>
    </w:p>
    <w:p w:rsidR="007406E7" w:rsidRPr="00D41B85" w:rsidRDefault="007406E7" w:rsidP="007406E7">
      <w:pPr>
        <w:pStyle w:val="Antrats"/>
        <w:jc w:val="center"/>
      </w:pPr>
    </w:p>
    <w:p w:rsidR="007406E7" w:rsidRPr="00D41B85" w:rsidRDefault="007406E7" w:rsidP="007406E7">
      <w:pPr>
        <w:pStyle w:val="Antrats"/>
        <w:jc w:val="center"/>
        <w:rPr>
          <w:b/>
          <w:sz w:val="28"/>
          <w:szCs w:val="28"/>
        </w:rPr>
      </w:pPr>
      <w:r w:rsidRPr="00D41B85">
        <w:rPr>
          <w:b/>
          <w:sz w:val="28"/>
          <w:szCs w:val="28"/>
        </w:rPr>
        <w:t>PANEVĖŽIO RAJONO SAVIVALDYBĖS TARYBA</w:t>
      </w:r>
    </w:p>
    <w:p w:rsidR="007406E7" w:rsidRPr="00D41B85" w:rsidRDefault="007406E7" w:rsidP="007406E7">
      <w:pPr>
        <w:pStyle w:val="Antrats"/>
        <w:jc w:val="center"/>
        <w:rPr>
          <w:b/>
          <w:sz w:val="28"/>
          <w:szCs w:val="28"/>
        </w:rPr>
      </w:pPr>
    </w:p>
    <w:p w:rsidR="007406E7" w:rsidRPr="00D41B85" w:rsidRDefault="007406E7" w:rsidP="007406E7">
      <w:pPr>
        <w:pStyle w:val="Antrats"/>
        <w:jc w:val="center"/>
        <w:rPr>
          <w:b/>
          <w:sz w:val="28"/>
          <w:szCs w:val="28"/>
        </w:rPr>
      </w:pPr>
      <w:r w:rsidRPr="00D41B85">
        <w:rPr>
          <w:b/>
          <w:sz w:val="28"/>
          <w:szCs w:val="28"/>
        </w:rPr>
        <w:t>SPRENDIMAS</w:t>
      </w:r>
    </w:p>
    <w:p w:rsidR="007406E7" w:rsidRPr="00D41B85" w:rsidRDefault="007406E7" w:rsidP="007406E7">
      <w:pPr>
        <w:pStyle w:val="Antrats"/>
        <w:jc w:val="center"/>
        <w:rPr>
          <w:b/>
          <w:sz w:val="24"/>
          <w:szCs w:val="24"/>
        </w:rPr>
      </w:pPr>
      <w:r w:rsidRPr="00D41B85">
        <w:rPr>
          <w:b/>
          <w:sz w:val="24"/>
          <w:szCs w:val="24"/>
        </w:rPr>
        <w:t>DĖL PANEVĖŽIO RAJONO SAVIVALDYBĖS BIUDŽETINIŲ ĮSTAIGŲ VADOVŲ DARBO APMOKĖJIMO SISTEMOS PATVIRTINIMO</w:t>
      </w:r>
    </w:p>
    <w:p w:rsidR="007406E7" w:rsidRPr="00D41B85" w:rsidRDefault="007406E7" w:rsidP="007406E7">
      <w:pPr>
        <w:jc w:val="center"/>
        <w:rPr>
          <w:rFonts w:ascii="TimesLT" w:hAnsi="TimesLT"/>
          <w:sz w:val="24"/>
          <w:lang w:val="lt-LT"/>
        </w:rPr>
      </w:pPr>
    </w:p>
    <w:p w:rsidR="007406E7" w:rsidRPr="00D41B85" w:rsidRDefault="00E1223B" w:rsidP="007406E7">
      <w:pPr>
        <w:jc w:val="center"/>
        <w:rPr>
          <w:rFonts w:ascii="TimesLT" w:hAnsi="TimesLT"/>
          <w:sz w:val="24"/>
          <w:lang w:val="lt-LT"/>
        </w:rPr>
      </w:pPr>
      <w:r w:rsidRPr="00D41B85">
        <w:rPr>
          <w:rFonts w:ascii="TimesLT" w:hAnsi="TimesLT"/>
          <w:sz w:val="24"/>
          <w:lang w:val="lt-LT"/>
        </w:rPr>
        <w:t>2021 m. gruodžio 27</w:t>
      </w:r>
      <w:r w:rsidR="003B70A7" w:rsidRPr="00D41B85">
        <w:rPr>
          <w:rFonts w:ascii="TimesLT" w:hAnsi="TimesLT"/>
          <w:sz w:val="24"/>
          <w:lang w:val="lt-LT"/>
        </w:rPr>
        <w:t xml:space="preserve"> </w:t>
      </w:r>
      <w:r w:rsidR="007406E7" w:rsidRPr="00D41B85">
        <w:rPr>
          <w:rFonts w:ascii="TimesLT" w:hAnsi="TimesLT"/>
          <w:sz w:val="24"/>
          <w:lang w:val="lt-LT"/>
        </w:rPr>
        <w:t>d.  Nr. T-</w:t>
      </w:r>
    </w:p>
    <w:p w:rsidR="007406E7" w:rsidRPr="00D41B85" w:rsidRDefault="007406E7" w:rsidP="007406E7">
      <w:pPr>
        <w:jc w:val="center"/>
        <w:rPr>
          <w:rFonts w:ascii="TimesLT" w:hAnsi="TimesLT"/>
          <w:sz w:val="24"/>
          <w:lang w:val="lt-LT"/>
        </w:rPr>
      </w:pPr>
      <w:r w:rsidRPr="00D41B85">
        <w:rPr>
          <w:rFonts w:ascii="TimesLT" w:hAnsi="TimesLT"/>
          <w:sz w:val="24"/>
          <w:lang w:val="lt-LT"/>
        </w:rPr>
        <w:t>Panevėžys</w:t>
      </w:r>
    </w:p>
    <w:p w:rsidR="007406E7" w:rsidRPr="00D41B85" w:rsidRDefault="007406E7" w:rsidP="007406E7">
      <w:pPr>
        <w:shd w:val="clear" w:color="auto" w:fill="FFFFFF"/>
        <w:tabs>
          <w:tab w:val="left" w:pos="6096"/>
        </w:tabs>
        <w:jc w:val="both"/>
        <w:rPr>
          <w:sz w:val="24"/>
          <w:lang w:val="lt-LT"/>
        </w:rPr>
      </w:pPr>
    </w:p>
    <w:p w:rsidR="007406E7" w:rsidRPr="00D41B85" w:rsidRDefault="007406E7" w:rsidP="007406E7">
      <w:pPr>
        <w:shd w:val="clear" w:color="auto" w:fill="FFFFFF"/>
        <w:tabs>
          <w:tab w:val="left" w:pos="6096"/>
        </w:tabs>
        <w:jc w:val="both"/>
        <w:rPr>
          <w:sz w:val="24"/>
          <w:lang w:val="lt-LT"/>
        </w:rPr>
      </w:pPr>
    </w:p>
    <w:p w:rsidR="007406E7" w:rsidRPr="00D41B85" w:rsidRDefault="007406E7" w:rsidP="007406E7">
      <w:pPr>
        <w:jc w:val="both"/>
        <w:rPr>
          <w:color w:val="000000"/>
          <w:sz w:val="24"/>
          <w:lang w:val="lt-LT"/>
        </w:rPr>
      </w:pPr>
      <w:r w:rsidRPr="00D41B85">
        <w:rPr>
          <w:sz w:val="24"/>
          <w:lang w:val="lt-LT"/>
        </w:rPr>
        <w:tab/>
      </w:r>
      <w:r w:rsidRPr="00D41B85">
        <w:rPr>
          <w:sz w:val="24"/>
          <w:szCs w:val="24"/>
          <w:lang w:val="lt-LT"/>
        </w:rPr>
        <w:t xml:space="preserve">Vadovaudamasi Lietuvos Respublikos vietos savivaldos įstatymo 16 straipsnio 4 dalimi,         18 straipsnio 1 dalimi </w:t>
      </w:r>
      <w:r w:rsidRPr="00D41B85">
        <w:rPr>
          <w:color w:val="000000"/>
          <w:sz w:val="24"/>
          <w:lang w:val="lt-LT"/>
        </w:rPr>
        <w:t xml:space="preserve">ir Lietuvos Respublikos valstybės ir savivaldybių įstaigų darbuotojų </w:t>
      </w:r>
      <w:r w:rsidR="00A7484F" w:rsidRPr="00D41B85">
        <w:rPr>
          <w:color w:val="000000"/>
          <w:sz w:val="24"/>
          <w:lang w:val="lt-LT"/>
        </w:rPr>
        <w:t xml:space="preserve">             </w:t>
      </w:r>
      <w:r w:rsidRPr="00D41B85">
        <w:rPr>
          <w:color w:val="000000"/>
          <w:sz w:val="24"/>
          <w:lang w:val="lt-LT"/>
        </w:rPr>
        <w:t>darbo apmokėjimo</w:t>
      </w:r>
      <w:r w:rsidR="00A63E10" w:rsidRPr="00D41B85">
        <w:rPr>
          <w:color w:val="000000"/>
          <w:sz w:val="24"/>
          <w:lang w:val="lt-LT"/>
        </w:rPr>
        <w:t xml:space="preserve"> </w:t>
      </w:r>
      <w:r w:rsidR="00FC0F8F" w:rsidRPr="00D41B85">
        <w:rPr>
          <w:color w:val="000000"/>
          <w:sz w:val="24"/>
          <w:lang w:val="lt-LT"/>
        </w:rPr>
        <w:t xml:space="preserve">ir komisijų narių atlygio už darbą </w:t>
      </w:r>
      <w:r w:rsidR="00A63E10" w:rsidRPr="00D41B85">
        <w:rPr>
          <w:color w:val="000000"/>
          <w:sz w:val="24"/>
          <w:lang w:val="lt-LT"/>
        </w:rPr>
        <w:t>įstatymu</w:t>
      </w:r>
      <w:r w:rsidRPr="00D41B85">
        <w:rPr>
          <w:sz w:val="24"/>
          <w:szCs w:val="24"/>
          <w:lang w:val="lt-LT"/>
        </w:rPr>
        <w:t xml:space="preserve">, Savivaldybės taryba </w:t>
      </w:r>
      <w:r w:rsidR="00A7484F" w:rsidRPr="00D41B85">
        <w:rPr>
          <w:sz w:val="24"/>
          <w:szCs w:val="24"/>
          <w:lang w:val="lt-LT"/>
        </w:rPr>
        <w:t xml:space="preserve">                                  </w:t>
      </w:r>
      <w:r w:rsidRPr="00D41B85">
        <w:rPr>
          <w:sz w:val="24"/>
          <w:szCs w:val="24"/>
          <w:lang w:val="lt-LT"/>
        </w:rPr>
        <w:t xml:space="preserve"> </w:t>
      </w:r>
      <w:r w:rsidRPr="00D41B85">
        <w:rPr>
          <w:spacing w:val="40"/>
          <w:sz w:val="24"/>
          <w:szCs w:val="24"/>
          <w:lang w:val="lt-LT"/>
        </w:rPr>
        <w:t>n u s p r e n d ž i a:</w:t>
      </w:r>
      <w:r w:rsidRPr="00D41B85">
        <w:rPr>
          <w:sz w:val="24"/>
          <w:szCs w:val="24"/>
          <w:lang w:val="lt-LT"/>
        </w:rPr>
        <w:t xml:space="preserve"> </w:t>
      </w:r>
    </w:p>
    <w:p w:rsidR="007406E7" w:rsidRPr="00D41B85" w:rsidRDefault="007406E7" w:rsidP="007406E7">
      <w:pPr>
        <w:jc w:val="both"/>
        <w:rPr>
          <w:sz w:val="24"/>
          <w:lang w:val="lt-LT"/>
        </w:rPr>
      </w:pPr>
      <w:r w:rsidRPr="00D41B85">
        <w:rPr>
          <w:sz w:val="24"/>
          <w:lang w:val="lt-LT"/>
        </w:rPr>
        <w:tab/>
        <w:t>1.</w:t>
      </w:r>
      <w:r w:rsidR="0025748B" w:rsidRPr="00D41B85">
        <w:rPr>
          <w:sz w:val="24"/>
          <w:lang w:val="lt-LT"/>
        </w:rPr>
        <w:t xml:space="preserve"> </w:t>
      </w:r>
      <w:r w:rsidRPr="00D41B85">
        <w:rPr>
          <w:sz w:val="24"/>
          <w:lang w:val="lt-LT"/>
        </w:rPr>
        <w:t>Patvirtinti Panevėžio rajono savivaldybės biudžetinių įstaigų vadovų darbo apmokėjimo sistemą (pridedama).</w:t>
      </w:r>
    </w:p>
    <w:p w:rsidR="007406E7" w:rsidRPr="00D41B85" w:rsidRDefault="007406E7" w:rsidP="007406E7">
      <w:pPr>
        <w:jc w:val="both"/>
        <w:rPr>
          <w:sz w:val="24"/>
          <w:lang w:val="lt-LT"/>
        </w:rPr>
      </w:pPr>
      <w:r w:rsidRPr="00D41B85">
        <w:rPr>
          <w:sz w:val="24"/>
          <w:lang w:val="lt-LT"/>
        </w:rPr>
        <w:tab/>
        <w:t xml:space="preserve">2. Pripažinti netekusiu </w:t>
      </w:r>
      <w:r w:rsidR="00A7484F" w:rsidRPr="00D41B85">
        <w:rPr>
          <w:sz w:val="24"/>
          <w:lang w:val="lt-LT"/>
        </w:rPr>
        <w:t>galios Savivaldybės tarybos 201</w:t>
      </w:r>
      <w:r w:rsidR="00E1223B" w:rsidRPr="00D41B85">
        <w:rPr>
          <w:sz w:val="24"/>
          <w:lang w:val="lt-LT"/>
        </w:rPr>
        <w:t>9</w:t>
      </w:r>
      <w:r w:rsidRPr="00D41B85">
        <w:rPr>
          <w:sz w:val="24"/>
          <w:lang w:val="lt-LT"/>
        </w:rPr>
        <w:t xml:space="preserve"> m. </w:t>
      </w:r>
      <w:r w:rsidR="00E1223B" w:rsidRPr="00D41B85">
        <w:rPr>
          <w:sz w:val="24"/>
          <w:lang w:val="lt-LT"/>
        </w:rPr>
        <w:t>gruodžio 31</w:t>
      </w:r>
      <w:r w:rsidRPr="00D41B85">
        <w:rPr>
          <w:sz w:val="24"/>
          <w:lang w:val="lt-LT"/>
        </w:rPr>
        <w:t xml:space="preserve"> d. sprendimą </w:t>
      </w:r>
      <w:r w:rsidR="00A7484F" w:rsidRPr="00D41B85">
        <w:rPr>
          <w:sz w:val="24"/>
          <w:lang w:val="lt-LT"/>
        </w:rPr>
        <w:t xml:space="preserve">           </w:t>
      </w:r>
      <w:r w:rsidRPr="00D41B85">
        <w:rPr>
          <w:sz w:val="24"/>
          <w:lang w:val="lt-LT"/>
        </w:rPr>
        <w:t>Nr. T-</w:t>
      </w:r>
      <w:r w:rsidR="00E1223B" w:rsidRPr="00D41B85">
        <w:rPr>
          <w:sz w:val="24"/>
          <w:lang w:val="lt-LT"/>
        </w:rPr>
        <w:t>280</w:t>
      </w:r>
      <w:r w:rsidR="00A63E10" w:rsidRPr="00D41B85">
        <w:rPr>
          <w:sz w:val="24"/>
          <w:lang w:val="lt-LT"/>
        </w:rPr>
        <w:t xml:space="preserve"> </w:t>
      </w:r>
      <w:r w:rsidR="0025748B" w:rsidRPr="00D41B85">
        <w:rPr>
          <w:sz w:val="24"/>
          <w:lang w:val="lt-LT"/>
        </w:rPr>
        <w:t>„</w:t>
      </w:r>
      <w:r w:rsidR="00A63E10" w:rsidRPr="00D41B85">
        <w:rPr>
          <w:sz w:val="24"/>
          <w:lang w:val="lt-LT"/>
        </w:rPr>
        <w:t>Dėl Panevėžio rajono savivaldybės biudžetinių įstaigų vadovų darbo apmokėjimo sistemos patvirtinimo“</w:t>
      </w:r>
      <w:r w:rsidRPr="00D41B85">
        <w:rPr>
          <w:sz w:val="24"/>
          <w:lang w:val="lt-LT"/>
        </w:rPr>
        <w:t xml:space="preserve"> su visais pakeitimais ir papildymais.</w:t>
      </w:r>
    </w:p>
    <w:p w:rsidR="007406E7" w:rsidRPr="00D41B85" w:rsidRDefault="00E1223B" w:rsidP="007406E7">
      <w:pPr>
        <w:jc w:val="both"/>
        <w:rPr>
          <w:sz w:val="24"/>
          <w:lang w:val="lt-LT"/>
        </w:rPr>
      </w:pPr>
      <w:r w:rsidRPr="00D41B85">
        <w:rPr>
          <w:sz w:val="24"/>
          <w:lang w:val="lt-LT"/>
        </w:rPr>
        <w:tab/>
        <w:t xml:space="preserve">3. Sprendimas įsigalioja 2022 </w:t>
      </w:r>
      <w:r w:rsidR="007406E7" w:rsidRPr="00D41B85">
        <w:rPr>
          <w:sz w:val="24"/>
          <w:lang w:val="lt-LT"/>
        </w:rPr>
        <w:t xml:space="preserve">m. </w:t>
      </w:r>
      <w:r w:rsidR="00FC0F8F" w:rsidRPr="00D41B85">
        <w:rPr>
          <w:sz w:val="24"/>
          <w:lang w:val="lt-LT"/>
        </w:rPr>
        <w:t>sausio</w:t>
      </w:r>
      <w:r w:rsidR="007406E7" w:rsidRPr="00D41B85">
        <w:rPr>
          <w:sz w:val="24"/>
          <w:lang w:val="lt-LT"/>
        </w:rPr>
        <w:t xml:space="preserve"> 1 d.</w:t>
      </w:r>
    </w:p>
    <w:p w:rsidR="007406E7" w:rsidRPr="00D41B85" w:rsidRDefault="007406E7" w:rsidP="007406E7">
      <w:pPr>
        <w:jc w:val="both"/>
        <w:rPr>
          <w:sz w:val="24"/>
          <w:lang w:val="lt-LT"/>
        </w:rPr>
      </w:pPr>
    </w:p>
    <w:p w:rsidR="007406E7" w:rsidRPr="00D41B85" w:rsidRDefault="007406E7" w:rsidP="007406E7">
      <w:pPr>
        <w:ind w:right="-35"/>
        <w:jc w:val="both"/>
        <w:rPr>
          <w:sz w:val="24"/>
          <w:szCs w:val="24"/>
          <w:lang w:val="lt-LT"/>
        </w:rPr>
      </w:pPr>
      <w:r w:rsidRPr="00D41B85">
        <w:rPr>
          <w:sz w:val="24"/>
          <w:szCs w:val="24"/>
          <w:lang w:val="lt-LT"/>
        </w:rPr>
        <w:tab/>
        <w:t>Sprendimas gali būti skundžiamas Lietuvos Respublikos administracinių bylų teisenos įstatymo nustatyta tvarka.</w:t>
      </w: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3D50F8" w:rsidRPr="00D41B85" w:rsidRDefault="003D50F8" w:rsidP="007406E7">
      <w:pPr>
        <w:ind w:right="-35"/>
        <w:jc w:val="both"/>
        <w:rPr>
          <w:sz w:val="24"/>
          <w:szCs w:val="24"/>
          <w:lang w:val="lt-LT"/>
        </w:rPr>
      </w:pPr>
    </w:p>
    <w:p w:rsidR="003D50F8" w:rsidRPr="00D41B85" w:rsidRDefault="003D50F8"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7406E7" w:rsidRPr="00D41B85" w:rsidRDefault="007406E7" w:rsidP="007406E7">
      <w:pPr>
        <w:ind w:right="-35"/>
        <w:jc w:val="both"/>
        <w:rPr>
          <w:sz w:val="24"/>
          <w:szCs w:val="24"/>
          <w:lang w:val="lt-LT"/>
        </w:rPr>
      </w:pPr>
    </w:p>
    <w:p w:rsidR="00DF077C" w:rsidRPr="00D41B85" w:rsidRDefault="00DF077C" w:rsidP="007406E7">
      <w:pPr>
        <w:ind w:right="-35"/>
        <w:jc w:val="both"/>
        <w:rPr>
          <w:sz w:val="24"/>
          <w:szCs w:val="24"/>
          <w:lang w:val="lt-LT"/>
        </w:rPr>
      </w:pPr>
    </w:p>
    <w:p w:rsidR="00590360" w:rsidRPr="00D41B85" w:rsidRDefault="003D50F8" w:rsidP="007406E7">
      <w:pPr>
        <w:ind w:right="-35"/>
        <w:jc w:val="both"/>
        <w:rPr>
          <w:sz w:val="24"/>
          <w:szCs w:val="24"/>
          <w:lang w:val="lt-LT"/>
        </w:rPr>
      </w:pPr>
      <w:r w:rsidRPr="00D41B85">
        <w:rPr>
          <w:sz w:val="24"/>
          <w:szCs w:val="24"/>
          <w:lang w:val="lt-LT"/>
        </w:rPr>
        <w:t>Stasė Venslavičienė</w:t>
      </w:r>
    </w:p>
    <w:p w:rsidR="003D50F8" w:rsidRPr="00D41B85" w:rsidRDefault="003D50F8" w:rsidP="007406E7">
      <w:pPr>
        <w:ind w:right="-35"/>
        <w:jc w:val="both"/>
        <w:rPr>
          <w:sz w:val="24"/>
          <w:szCs w:val="24"/>
          <w:lang w:val="lt-LT"/>
        </w:rPr>
      </w:pPr>
      <w:r w:rsidRPr="00D41B85">
        <w:rPr>
          <w:sz w:val="24"/>
          <w:szCs w:val="24"/>
          <w:lang w:val="lt-LT"/>
        </w:rPr>
        <w:t>2021-12-07</w:t>
      </w:r>
    </w:p>
    <w:tbl>
      <w:tblPr>
        <w:tblW w:w="9781" w:type="dxa"/>
        <w:tblLayout w:type="fixed"/>
        <w:tblLook w:val="04A0" w:firstRow="1" w:lastRow="0" w:firstColumn="1" w:lastColumn="0" w:noHBand="0" w:noVBand="1"/>
      </w:tblPr>
      <w:tblGrid>
        <w:gridCol w:w="236"/>
        <w:gridCol w:w="9545"/>
      </w:tblGrid>
      <w:tr w:rsidR="007406E7" w:rsidRPr="00D41B85" w:rsidTr="00397F73">
        <w:tc>
          <w:tcPr>
            <w:tcW w:w="236" w:type="dxa"/>
          </w:tcPr>
          <w:p w:rsidR="007406E7" w:rsidRPr="00D41B85" w:rsidRDefault="007406E7" w:rsidP="00D32E4F">
            <w:pPr>
              <w:pStyle w:val="Betarp"/>
              <w:rPr>
                <w:lang w:val="lt-LT"/>
              </w:rPr>
            </w:pPr>
          </w:p>
        </w:tc>
        <w:tc>
          <w:tcPr>
            <w:tcW w:w="9545" w:type="dxa"/>
          </w:tcPr>
          <w:p w:rsidR="007406E7" w:rsidRPr="00D41B85" w:rsidRDefault="007406E7" w:rsidP="00977033">
            <w:pPr>
              <w:ind w:left="2895" w:right="-35" w:hanging="2895"/>
              <w:jc w:val="center"/>
              <w:rPr>
                <w:sz w:val="24"/>
                <w:szCs w:val="24"/>
                <w:lang w:val="lt-LT"/>
              </w:rPr>
            </w:pPr>
          </w:p>
        </w:tc>
      </w:tr>
      <w:tr w:rsidR="007406E7" w:rsidRPr="00D41B85" w:rsidTr="00397F73">
        <w:trPr>
          <w:trHeight w:val="142"/>
        </w:trPr>
        <w:tc>
          <w:tcPr>
            <w:tcW w:w="236" w:type="dxa"/>
          </w:tcPr>
          <w:p w:rsidR="007406E7" w:rsidRPr="00D41B85" w:rsidRDefault="007406E7" w:rsidP="00D32E4F">
            <w:pPr>
              <w:ind w:right="-35"/>
              <w:jc w:val="both"/>
              <w:rPr>
                <w:sz w:val="24"/>
                <w:szCs w:val="24"/>
                <w:lang w:val="lt-LT"/>
              </w:rPr>
            </w:pPr>
          </w:p>
        </w:tc>
        <w:tc>
          <w:tcPr>
            <w:tcW w:w="9545" w:type="dxa"/>
          </w:tcPr>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 xml:space="preserve">                                                                                    PATVIRTINTA</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Panevėžio rajono savivaldybės tarybos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00E1223B" w:rsidRPr="00D41B85">
              <w:rPr>
                <w:rFonts w:eastAsiaTheme="minorHAnsi"/>
                <w:sz w:val="24"/>
                <w:lang w:val="lt-LT" w:eastAsia="en-US" w:bidi="ar-SA"/>
              </w:rPr>
              <w:t>2021</w:t>
            </w:r>
            <w:r w:rsidRPr="00D41B85">
              <w:rPr>
                <w:rFonts w:eastAsiaTheme="minorHAnsi"/>
                <w:sz w:val="24"/>
                <w:lang w:val="lt-LT" w:eastAsia="en-US" w:bidi="ar-SA"/>
              </w:rPr>
              <w:t xml:space="preserve"> m. </w:t>
            </w:r>
            <w:r w:rsidR="003B70A7" w:rsidRPr="00D41B85">
              <w:rPr>
                <w:rFonts w:eastAsiaTheme="minorHAnsi"/>
                <w:sz w:val="24"/>
                <w:lang w:val="lt-LT" w:eastAsia="en-US" w:bidi="ar-SA"/>
              </w:rPr>
              <w:t xml:space="preserve">gruodžio </w:t>
            </w:r>
            <w:r w:rsidR="00E1223B" w:rsidRPr="00D41B85">
              <w:rPr>
                <w:rFonts w:eastAsiaTheme="minorHAnsi"/>
                <w:sz w:val="24"/>
                <w:lang w:val="lt-LT" w:eastAsia="en-US" w:bidi="ar-SA"/>
              </w:rPr>
              <w:t>27</w:t>
            </w:r>
            <w:r w:rsidR="00B23E6C" w:rsidRPr="00D41B85">
              <w:rPr>
                <w:rFonts w:eastAsiaTheme="minorHAnsi"/>
                <w:sz w:val="24"/>
                <w:lang w:val="lt-LT" w:eastAsia="en-US" w:bidi="ar-SA"/>
              </w:rPr>
              <w:t xml:space="preserve"> </w:t>
            </w:r>
            <w:r w:rsidRPr="00D41B85">
              <w:rPr>
                <w:rFonts w:eastAsiaTheme="minorHAnsi"/>
                <w:sz w:val="24"/>
                <w:lang w:val="lt-LT" w:eastAsia="en-US" w:bidi="ar-SA"/>
              </w:rPr>
              <w:t xml:space="preserve">d. </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sprendimu Nr. T-</w:t>
            </w:r>
            <w:r w:rsidR="00103645" w:rsidRPr="00D41B85">
              <w:rPr>
                <w:rFonts w:eastAsiaTheme="minorHAnsi"/>
                <w:sz w:val="24"/>
                <w:lang w:val="lt-LT" w:eastAsia="en-US" w:bidi="ar-SA"/>
              </w:rPr>
              <w:t xml:space="preserve"> </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p>
          <w:p w:rsidR="00D32E4F" w:rsidRPr="00D41B85" w:rsidRDefault="00D32E4F" w:rsidP="00D32E4F">
            <w:pPr>
              <w:suppressAutoHyphens w:val="0"/>
              <w:jc w:val="both"/>
              <w:rPr>
                <w:rFonts w:eastAsiaTheme="minorHAnsi"/>
                <w:sz w:val="24"/>
                <w:lang w:val="lt-LT" w:eastAsia="en-US" w:bidi="ar-SA"/>
              </w:rPr>
            </w:pPr>
          </w:p>
          <w:p w:rsidR="00D32E4F" w:rsidRPr="00D41B85" w:rsidRDefault="00D32E4F" w:rsidP="00D32E4F">
            <w:pPr>
              <w:suppressAutoHyphens w:val="0"/>
              <w:jc w:val="center"/>
              <w:rPr>
                <w:rFonts w:eastAsia="Calibri"/>
                <w:b/>
                <w:sz w:val="24"/>
                <w:szCs w:val="24"/>
                <w:lang w:val="lt-LT" w:eastAsia="en-US" w:bidi="ar-SA"/>
              </w:rPr>
            </w:pPr>
            <w:r w:rsidRPr="00D41B85">
              <w:rPr>
                <w:rFonts w:eastAsia="Calibri"/>
                <w:b/>
                <w:sz w:val="24"/>
                <w:szCs w:val="24"/>
                <w:lang w:val="lt-LT" w:eastAsia="en-US" w:bidi="ar-SA"/>
              </w:rPr>
              <w:t>PANEVĖŽIO RAJONO SAVIVALDYBĖS BIUDŽETINIŲ ĮSTAIGŲ VADOVŲ DARBO APMOKĖJIMO SISTEMA</w:t>
            </w:r>
          </w:p>
          <w:p w:rsidR="00D32E4F" w:rsidRPr="00D41B85" w:rsidRDefault="00D32E4F" w:rsidP="00D32E4F">
            <w:pPr>
              <w:suppressAutoHyphens w:val="0"/>
              <w:jc w:val="both"/>
              <w:rPr>
                <w:rFonts w:eastAsiaTheme="minorHAnsi"/>
                <w:b/>
                <w:sz w:val="24"/>
                <w:lang w:val="lt-LT" w:eastAsia="en-US" w:bidi="ar-SA"/>
              </w:rPr>
            </w:pP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I SKYRIUS</w:t>
            </w: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BENDROSIOS NUOSTATOS</w:t>
            </w:r>
          </w:p>
          <w:p w:rsidR="00D32E4F" w:rsidRPr="00D41B85" w:rsidRDefault="00D32E4F" w:rsidP="00D32E4F">
            <w:pPr>
              <w:suppressAutoHyphens w:val="0"/>
              <w:jc w:val="both"/>
              <w:rPr>
                <w:rFonts w:eastAsiaTheme="minorHAnsi"/>
                <w:b/>
                <w:sz w:val="24"/>
                <w:lang w:val="lt-LT" w:eastAsia="en-US" w:bidi="ar-SA"/>
              </w:rPr>
            </w:pPr>
          </w:p>
          <w:p w:rsidR="00D32E4F" w:rsidRPr="00D41B85" w:rsidRDefault="00D32E4F" w:rsidP="00D32E4F">
            <w:pPr>
              <w:suppressAutoHyphens w:val="0"/>
              <w:jc w:val="both"/>
              <w:rPr>
                <w:rFonts w:eastAsia="Calibri"/>
                <w:sz w:val="24"/>
                <w:szCs w:val="24"/>
                <w:lang w:val="lt-LT" w:eastAsia="en-US" w:bidi="ar-SA"/>
              </w:rPr>
            </w:pPr>
            <w:r w:rsidRPr="00D41B85">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dirbančių pagal darbo sutartis, darbo apmokėjimo sąlygas ir dydžius, materialines pašalpas, pareigybių lygius ir grupes, taip </w:t>
            </w:r>
            <w:r w:rsidR="00F90D38" w:rsidRPr="00D41B85">
              <w:rPr>
                <w:rFonts w:eastAsia="Calibri"/>
                <w:sz w:val="24"/>
                <w:szCs w:val="24"/>
                <w:lang w:val="lt-LT" w:eastAsia="en-US" w:bidi="ar-SA"/>
              </w:rPr>
              <w:t>pat kasmetinį veiklos vertinimą, nuotolinio darbo organizavimą ir kitus klausimus.</w:t>
            </w:r>
            <w:r w:rsidRPr="00D41B85">
              <w:rPr>
                <w:rFonts w:eastAsia="Calibri"/>
                <w:sz w:val="24"/>
                <w:szCs w:val="24"/>
                <w:lang w:val="lt-LT" w:eastAsia="en-US" w:bidi="ar-SA"/>
              </w:rPr>
              <w:t xml:space="preserve"> </w:t>
            </w:r>
            <w:r w:rsidR="00F90D38" w:rsidRPr="00D41B85">
              <w:rPr>
                <w:rFonts w:eastAsia="Calibri"/>
                <w:sz w:val="24"/>
                <w:szCs w:val="24"/>
                <w:lang w:val="lt-LT" w:eastAsia="en-US" w:bidi="ar-SA"/>
              </w:rPr>
              <w:t>Prieš nustatant ar keičiant Sistemą, turi būti įvykdytos biudžetinių įstaigų vadovų informavimo ir konsultavimo procedūros Lietuvos Respublikos darbo kodekso nustatyta tvarka.</w:t>
            </w:r>
          </w:p>
          <w:p w:rsidR="00D32E4F" w:rsidRPr="00D41B85" w:rsidRDefault="00D32E4F" w:rsidP="00D32E4F">
            <w:pPr>
              <w:suppressAutoHyphens w:val="0"/>
              <w:jc w:val="both"/>
              <w:rPr>
                <w:rFonts w:eastAsia="Calibri"/>
                <w:b/>
                <w:sz w:val="24"/>
                <w:szCs w:val="24"/>
                <w:lang w:val="lt-LT" w:eastAsia="en-US" w:bidi="ar-SA"/>
              </w:rPr>
            </w:pPr>
          </w:p>
          <w:p w:rsidR="00D32E4F" w:rsidRPr="00D41B85" w:rsidRDefault="00D32E4F" w:rsidP="00D32E4F">
            <w:pPr>
              <w:suppressAutoHyphens w:val="0"/>
              <w:jc w:val="center"/>
              <w:rPr>
                <w:rFonts w:eastAsia="Calibri"/>
                <w:b/>
                <w:sz w:val="24"/>
                <w:szCs w:val="24"/>
                <w:lang w:val="lt-LT" w:eastAsia="en-US" w:bidi="ar-SA"/>
              </w:rPr>
            </w:pPr>
            <w:r w:rsidRPr="00D41B85">
              <w:rPr>
                <w:rFonts w:eastAsia="Calibri"/>
                <w:b/>
                <w:sz w:val="24"/>
                <w:szCs w:val="24"/>
                <w:lang w:val="lt-LT" w:eastAsia="en-US" w:bidi="ar-SA"/>
              </w:rPr>
              <w:t>II SKYRIUS</w:t>
            </w:r>
          </w:p>
          <w:p w:rsidR="00D32E4F" w:rsidRPr="00D41B85" w:rsidRDefault="00D32E4F" w:rsidP="00D32E4F">
            <w:pPr>
              <w:suppressAutoHyphens w:val="0"/>
              <w:jc w:val="center"/>
              <w:rPr>
                <w:rFonts w:eastAsia="Calibri"/>
                <w:b/>
                <w:sz w:val="24"/>
                <w:szCs w:val="24"/>
                <w:lang w:val="lt-LT" w:eastAsia="en-US" w:bidi="ar-SA"/>
              </w:rPr>
            </w:pPr>
            <w:r w:rsidRPr="00D41B85">
              <w:rPr>
                <w:rFonts w:eastAsia="Calibri"/>
                <w:b/>
                <w:sz w:val="24"/>
                <w:szCs w:val="24"/>
                <w:lang w:val="lt-LT" w:eastAsia="en-US" w:bidi="ar-SA"/>
              </w:rPr>
              <w:t>ĮSTAIGŲ GRUPĖS IR PAREIGYBĖS</w:t>
            </w:r>
          </w:p>
          <w:p w:rsidR="00D32E4F" w:rsidRPr="00D41B85" w:rsidRDefault="00D32E4F" w:rsidP="00D32E4F">
            <w:pPr>
              <w:suppressAutoHyphens w:val="0"/>
              <w:jc w:val="center"/>
              <w:rPr>
                <w:rFonts w:eastAsia="Calibri"/>
                <w:b/>
                <w:sz w:val="24"/>
                <w:szCs w:val="24"/>
                <w:lang w:val="lt-LT" w:eastAsia="en-US" w:bidi="ar-SA"/>
              </w:rPr>
            </w:pPr>
          </w:p>
          <w:p w:rsidR="00D32E4F" w:rsidRPr="00D41B85" w:rsidRDefault="00D32E4F" w:rsidP="00D32E4F">
            <w:pPr>
              <w:suppressAutoHyphens w:val="0"/>
              <w:jc w:val="both"/>
              <w:rPr>
                <w:rFonts w:eastAsia="Calibri"/>
                <w:sz w:val="24"/>
                <w:szCs w:val="24"/>
                <w:lang w:val="lt-LT" w:eastAsia="en-US" w:bidi="ar-SA"/>
              </w:rPr>
            </w:pPr>
            <w:r w:rsidRPr="00D41B85">
              <w:rPr>
                <w:rFonts w:eastAsia="Calibri"/>
                <w:b/>
                <w:sz w:val="24"/>
                <w:szCs w:val="24"/>
                <w:lang w:val="lt-LT" w:eastAsia="en-US" w:bidi="ar-SA"/>
              </w:rPr>
              <w:tab/>
            </w:r>
            <w:r w:rsidRPr="00D41B85">
              <w:rPr>
                <w:rFonts w:eastAsia="Calibri"/>
                <w:sz w:val="24"/>
                <w:szCs w:val="24"/>
                <w:lang w:val="lt-LT" w:eastAsia="en-US" w:bidi="ar-SA"/>
              </w:rPr>
              <w:t>2. Biudžetinės įstaigos skirstomos į grupes: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Calibri"/>
                <w:sz w:val="24"/>
                <w:szCs w:val="24"/>
                <w:lang w:val="lt-LT" w:eastAsia="en-US" w:bidi="ar-SA"/>
              </w:rPr>
              <w:tab/>
            </w:r>
            <w:r w:rsidRPr="00D41B85">
              <w:rPr>
                <w:rFonts w:eastAsiaTheme="minorHAnsi"/>
                <w:sz w:val="24"/>
                <w:szCs w:val="24"/>
                <w:lang w:val="lt-LT" w:eastAsia="en-US" w:bidi="ar-SA"/>
              </w:rPr>
              <w:t>2.1. I grupė – kai pareigybių sąraše yra 201 ir daugiau pareigybių;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 II grupė – kai pareigybių sąraše yra 51 iki 200 pareigybių;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2.3. III grupė – kai pareigybių sąraše yra 50 ir mažiau pareigybių.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3. Biudžetinės įstaigos vadovo pareigybė priskiriama A (A1 ar A2) lygiui, atsižvelgiant į būtiną išsilavinimą toms pareigoms eiti.</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 Pareigybių</w:t>
            </w:r>
            <w:r w:rsidR="0092325B" w:rsidRPr="00D41B85">
              <w:rPr>
                <w:rFonts w:eastAsiaTheme="minorHAnsi"/>
                <w:sz w:val="24"/>
                <w:szCs w:val="24"/>
                <w:lang w:val="lt-LT" w:eastAsia="en-US" w:bidi="ar-SA"/>
              </w:rPr>
              <w:t>, priskiriamų 3 punkte nurodytam</w:t>
            </w:r>
            <w:r w:rsidRPr="00D41B85">
              <w:rPr>
                <w:rFonts w:eastAsiaTheme="minorHAnsi"/>
                <w:sz w:val="24"/>
                <w:szCs w:val="24"/>
                <w:lang w:val="lt-LT" w:eastAsia="en-US" w:bidi="ar-SA"/>
              </w:rPr>
              <w:t xml:space="preserve"> </w:t>
            </w:r>
            <w:r w:rsidR="0092325B" w:rsidRPr="00D41B85">
              <w:rPr>
                <w:rFonts w:eastAsiaTheme="minorHAnsi"/>
                <w:sz w:val="24"/>
                <w:szCs w:val="24"/>
                <w:lang w:val="lt-LT" w:eastAsia="en-US" w:bidi="ar-SA"/>
              </w:rPr>
              <w:t>lygiui</w:t>
            </w:r>
            <w:r w:rsidRPr="00D41B85">
              <w:rPr>
                <w:rFonts w:eastAsiaTheme="minorHAnsi"/>
                <w:sz w:val="24"/>
                <w:szCs w:val="24"/>
                <w:lang w:val="lt-LT" w:eastAsia="en-US" w:bidi="ar-SA"/>
              </w:rPr>
              <w:t>, būtinas išsilavinimas: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  A lygio – pareigybės, kurioms būtinas ne žemesnis kaip aukštasis išsilavinimas: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D32E4F" w:rsidRPr="00D41B85" w:rsidRDefault="00D32E4F" w:rsidP="00D32E4F">
            <w:pPr>
              <w:suppressAutoHyphens w:val="0"/>
              <w:jc w:val="both"/>
              <w:rPr>
                <w:rFonts w:eastAsiaTheme="minorHAnsi"/>
                <w:sz w:val="24"/>
                <w:szCs w:val="24"/>
                <w:lang w:val="lt-LT" w:eastAsia="en-US" w:bidi="ar-SA"/>
              </w:rPr>
            </w:pPr>
            <w:r w:rsidRPr="00D41B85">
              <w:rPr>
                <w:rFonts w:eastAsia="Calibri"/>
                <w:sz w:val="24"/>
                <w:szCs w:val="24"/>
                <w:lang w:val="lt-LT" w:eastAsia="en-US" w:bidi="ar-SA"/>
              </w:rPr>
              <w:tab/>
              <w:t>5. Biudžetinės į</w:t>
            </w:r>
            <w:r w:rsidRPr="00D41B85">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 Biudžetinės įstaigos vadovo pareigybės aprašyme nurodoma:</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6.1. pareigybės grupė;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6.2. pareigybės pavadinimas;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6.3.  konkretus pareigybės lygis;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6.4. specialieji reikalavimai, keliami šias pareigas einančiam darbuotojui (išsilavinimas, vadovaujamo ir</w:t>
            </w:r>
            <w:r w:rsidR="00184286" w:rsidRPr="00D41B85">
              <w:rPr>
                <w:rFonts w:eastAsiaTheme="minorHAnsi"/>
                <w:sz w:val="24"/>
                <w:szCs w:val="24"/>
                <w:lang w:val="lt-LT" w:eastAsia="en-US" w:bidi="ar-SA"/>
              </w:rPr>
              <w:t xml:space="preserve"> (</w:t>
            </w:r>
            <w:r w:rsidRPr="00D41B85">
              <w:rPr>
                <w:rFonts w:eastAsiaTheme="minorHAnsi"/>
                <w:sz w:val="24"/>
                <w:szCs w:val="24"/>
                <w:lang w:val="lt-LT" w:eastAsia="en-US" w:bidi="ar-SA"/>
              </w:rPr>
              <w:t>ar</w:t>
            </w:r>
            <w:r w:rsidR="00184286" w:rsidRPr="00D41B85">
              <w:rPr>
                <w:rFonts w:eastAsiaTheme="minorHAnsi"/>
                <w:sz w:val="24"/>
                <w:szCs w:val="24"/>
                <w:lang w:val="lt-LT" w:eastAsia="en-US" w:bidi="ar-SA"/>
              </w:rPr>
              <w:t>)</w:t>
            </w:r>
            <w:r w:rsidRPr="00D41B85">
              <w:rPr>
                <w:rFonts w:eastAsiaTheme="minorHAnsi"/>
                <w:sz w:val="24"/>
                <w:szCs w:val="24"/>
                <w:lang w:val="lt-LT" w:eastAsia="en-US" w:bidi="ar-SA"/>
              </w:rPr>
              <w:t xml:space="preserve"> profesinio darbo patirtis, profesinė kvalifikacija ir kiti Lietuvos Respublikos švietimo, mokslo ir sporto ministro, Lietuvos Respublikos kultūros ministro, Lietuvos Respublikos sveikatos apsaugos ministro, Lietuvos Respublikos socialinės apsaugos ir darbo ministro nustatyti kvalifikaciniai reikalavimai atitinkamos srities įstaigų vadovams);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6.5. pareigybei priskirtos funkcijos, atsižvelgiant į biudžetinės įstaigos uždavinius ir funkcijas;</w:t>
            </w:r>
          </w:p>
          <w:p w:rsidR="006A12DA" w:rsidRPr="00D41B85" w:rsidRDefault="00977033" w:rsidP="006A12DA">
            <w:pPr>
              <w:suppressAutoHyphens w:val="0"/>
              <w:jc w:val="center"/>
              <w:rPr>
                <w:rFonts w:eastAsiaTheme="minorHAnsi"/>
                <w:sz w:val="24"/>
                <w:szCs w:val="24"/>
                <w:lang w:val="lt-LT" w:eastAsia="en-US" w:bidi="ar-SA"/>
              </w:rPr>
            </w:pPr>
            <w:r w:rsidRPr="00D41B85">
              <w:rPr>
                <w:rFonts w:eastAsiaTheme="minorHAnsi"/>
                <w:sz w:val="24"/>
                <w:szCs w:val="24"/>
                <w:lang w:val="lt-LT" w:eastAsia="en-US" w:bidi="ar-SA"/>
              </w:rPr>
              <w:lastRenderedPageBreak/>
              <w:t>2</w:t>
            </w:r>
          </w:p>
          <w:p w:rsidR="00D32E4F" w:rsidRPr="00D41B85" w:rsidRDefault="006A12DA"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w:t>
            </w:r>
            <w:r w:rsidR="00D32E4F" w:rsidRPr="00D41B85">
              <w:rPr>
                <w:rFonts w:eastAsiaTheme="minorHAnsi"/>
                <w:sz w:val="24"/>
                <w:szCs w:val="24"/>
                <w:lang w:val="lt-LT" w:eastAsia="en-US" w:bidi="ar-SA"/>
              </w:rPr>
              <w:t>6.6. specialūs reikalavimai turi būti aprašomi taip, kad juos būtų galima objektyviai patikrinti;</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6.7. gali būti nurodomas pavaldumas, paskirtis, atsakomybė už pažeidimus, padarytus vykdant savo veiklą, už pareigų netinkamą vykdymą ar </w:t>
            </w:r>
            <w:r w:rsidR="00184286" w:rsidRPr="00D41B85">
              <w:rPr>
                <w:rFonts w:eastAsiaTheme="minorHAnsi"/>
                <w:sz w:val="24"/>
                <w:szCs w:val="24"/>
                <w:lang w:val="lt-LT" w:eastAsia="en-US" w:bidi="ar-SA"/>
              </w:rPr>
              <w:t xml:space="preserve">jų </w:t>
            </w:r>
            <w:r w:rsidRPr="00D41B85">
              <w:rPr>
                <w:rFonts w:eastAsiaTheme="minorHAnsi"/>
                <w:sz w:val="24"/>
                <w:szCs w:val="24"/>
                <w:lang w:val="lt-LT" w:eastAsia="en-US" w:bidi="ar-SA"/>
              </w:rPr>
              <w:t>nevykdymą, už padarytą materialinę žalą.</w:t>
            </w:r>
          </w:p>
          <w:p w:rsidR="005457F8" w:rsidRPr="00D41B85" w:rsidRDefault="005457F8" w:rsidP="00D32E4F">
            <w:pPr>
              <w:suppressAutoHyphens w:val="0"/>
              <w:jc w:val="center"/>
              <w:rPr>
                <w:rFonts w:eastAsiaTheme="minorHAnsi"/>
                <w:sz w:val="24"/>
                <w:szCs w:val="24"/>
                <w:lang w:val="lt-LT" w:eastAsia="en-US" w:bidi="ar-SA"/>
              </w:rPr>
            </w:pPr>
          </w:p>
          <w:p w:rsidR="00D32E4F" w:rsidRPr="00D41B85" w:rsidRDefault="00D32E4F" w:rsidP="00D32E4F">
            <w:pPr>
              <w:suppressAutoHyphens w:val="0"/>
              <w:jc w:val="center"/>
              <w:rPr>
                <w:rFonts w:eastAsiaTheme="minorHAnsi"/>
                <w:b/>
                <w:sz w:val="24"/>
                <w:szCs w:val="24"/>
                <w:lang w:val="lt-LT" w:eastAsia="en-US" w:bidi="ar-SA"/>
              </w:rPr>
            </w:pPr>
            <w:r w:rsidRPr="00D41B85">
              <w:rPr>
                <w:rFonts w:eastAsiaTheme="minorHAnsi"/>
                <w:b/>
                <w:sz w:val="24"/>
                <w:szCs w:val="24"/>
                <w:lang w:val="lt-LT" w:eastAsia="en-US" w:bidi="ar-SA"/>
              </w:rPr>
              <w:t>III SKYRIUS</w:t>
            </w:r>
          </w:p>
          <w:p w:rsidR="00D32E4F" w:rsidRPr="00D41B85" w:rsidRDefault="00D32E4F" w:rsidP="00D32E4F">
            <w:pPr>
              <w:suppressAutoHyphens w:val="0"/>
              <w:jc w:val="center"/>
              <w:rPr>
                <w:rFonts w:eastAsiaTheme="minorHAnsi"/>
                <w:b/>
                <w:sz w:val="24"/>
                <w:szCs w:val="24"/>
                <w:lang w:val="lt-LT" w:eastAsia="en-US" w:bidi="ar-SA"/>
              </w:rPr>
            </w:pPr>
            <w:r w:rsidRPr="00D41B85">
              <w:rPr>
                <w:rFonts w:eastAsiaTheme="minorHAnsi"/>
                <w:b/>
                <w:sz w:val="24"/>
                <w:szCs w:val="24"/>
                <w:lang w:val="lt-LT" w:eastAsia="en-US" w:bidi="ar-SA"/>
              </w:rPr>
              <w:t xml:space="preserve"> DARBO UŽMOKESTIS IR MATERIALINĖS PAŠALPOS</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7. Biudžetinių įstaigų vadovų darbo užmokestį sudaro:</w:t>
            </w:r>
          </w:p>
          <w:p w:rsidR="00D32E4F" w:rsidRPr="00D41B85" w:rsidRDefault="00D32E4F" w:rsidP="00D32E4F">
            <w:pPr>
              <w:suppressAutoHyphens w:val="0"/>
              <w:jc w:val="both"/>
              <w:rPr>
                <w:rFonts w:eastAsiaTheme="minorHAnsi"/>
                <w:bCs/>
                <w:strike/>
                <w:sz w:val="24"/>
                <w:szCs w:val="24"/>
                <w:lang w:val="lt-LT" w:eastAsia="en-US" w:bidi="ar-SA"/>
              </w:rPr>
            </w:pPr>
            <w:r w:rsidRPr="00D41B85">
              <w:rPr>
                <w:rFonts w:eastAsiaTheme="minorHAnsi"/>
                <w:sz w:val="24"/>
                <w:szCs w:val="24"/>
                <w:lang w:val="lt-LT" w:eastAsia="en-US" w:bidi="ar-SA"/>
              </w:rPr>
              <w:tab/>
            </w:r>
            <w:r w:rsidRPr="00D41B85">
              <w:rPr>
                <w:rFonts w:eastAsiaTheme="minorHAnsi"/>
                <w:bCs/>
                <w:sz w:val="24"/>
                <w:szCs w:val="24"/>
                <w:lang w:val="lt-LT" w:eastAsia="en-US" w:bidi="ar-SA"/>
              </w:rPr>
              <w:t>7.1. pareiginė alga (pastovioji ir kintamoji dalys arba tik pastovioji dalis, jei šios Sistemos nustatyta tvarka kintamoji dalis nenustatoma);</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 xml:space="preserve">  </w:t>
            </w:r>
            <w:r w:rsidRPr="00D41B85">
              <w:rPr>
                <w:rFonts w:eastAsiaTheme="minorHAnsi"/>
                <w:bCs/>
                <w:sz w:val="24"/>
                <w:szCs w:val="24"/>
                <w:lang w:val="lt-LT" w:eastAsia="en-US" w:bidi="ar-SA"/>
              </w:rPr>
              <w:tab/>
              <w:t>7.2. priemokos;</w:t>
            </w:r>
          </w:p>
          <w:p w:rsidR="00D32E4F" w:rsidRPr="00D41B85" w:rsidRDefault="00E1223B"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 xml:space="preserve">7.3. </w:t>
            </w:r>
            <w:r w:rsidRPr="00D41B85">
              <w:rPr>
                <w:sz w:val="24"/>
                <w:szCs w:val="24"/>
                <w:lang w:val="lt-LT"/>
              </w:rPr>
              <w:t>mokėjimas už darbą poilsio ir švenčių dienomis, nakties bei vi</w:t>
            </w:r>
            <w:r w:rsidR="00D97D65" w:rsidRPr="00D41B85">
              <w:rPr>
                <w:sz w:val="24"/>
                <w:szCs w:val="24"/>
                <w:lang w:val="lt-LT"/>
              </w:rPr>
              <w:t>r</w:t>
            </w:r>
            <w:r w:rsidRPr="00D41B85">
              <w:rPr>
                <w:sz w:val="24"/>
                <w:szCs w:val="24"/>
                <w:lang w:val="lt-LT"/>
              </w:rPr>
              <w:t>švalandinį darbą, budėjimą;</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7.4. premijos.</w:t>
            </w:r>
          </w:p>
          <w:p w:rsidR="00D32E4F" w:rsidRPr="00D41B85" w:rsidRDefault="00D32E4F" w:rsidP="00D32E4F">
            <w:pPr>
              <w:suppressAutoHyphens w:val="0"/>
              <w:jc w:val="both"/>
              <w:rPr>
                <w:rFonts w:eastAsiaTheme="minorHAnsi"/>
                <w:sz w:val="24"/>
                <w:szCs w:val="24"/>
                <w:lang w:val="lt-LT" w:eastAsia="lt-LT" w:bidi="ar-SA"/>
              </w:rPr>
            </w:pPr>
            <w:r w:rsidRPr="00D41B85">
              <w:rPr>
                <w:rFonts w:eastAsiaTheme="minorHAnsi"/>
                <w:bCs/>
                <w:sz w:val="24"/>
                <w:szCs w:val="24"/>
                <w:lang w:val="lt-LT" w:eastAsia="en-US" w:bidi="ar-SA"/>
              </w:rPr>
              <w:tab/>
              <w:t xml:space="preserve">8. </w:t>
            </w:r>
            <w:r w:rsidRPr="00D41B85">
              <w:rPr>
                <w:rFonts w:eastAsiaTheme="minorHAnsi"/>
                <w:sz w:val="24"/>
                <w:szCs w:val="24"/>
                <w:lang w:val="lt-LT" w:eastAsia="lt-LT" w:bidi="ar-SA"/>
              </w:rPr>
              <w:t>Pareiginės algos pastovioji dalis:</w:t>
            </w:r>
          </w:p>
          <w:p w:rsidR="00D32E4F" w:rsidRPr="00D41B85" w:rsidRDefault="00D32E4F" w:rsidP="00D32E4F">
            <w:pPr>
              <w:suppressAutoHyphens w:val="0"/>
              <w:jc w:val="both"/>
              <w:rPr>
                <w:rFonts w:eastAsia="Calibri"/>
                <w:sz w:val="24"/>
                <w:szCs w:val="24"/>
                <w:lang w:val="lt-LT" w:eastAsia="en-US" w:bidi="ar-SA"/>
              </w:rPr>
            </w:pPr>
            <w:r w:rsidRPr="00D41B85">
              <w:rPr>
                <w:rFonts w:eastAsiaTheme="minorHAnsi"/>
                <w:sz w:val="24"/>
                <w:szCs w:val="24"/>
                <w:lang w:val="lt-LT" w:eastAsia="lt-LT" w:bidi="ar-SA"/>
              </w:rPr>
              <w:tab/>
              <w:t xml:space="preserve">8.1.  </w:t>
            </w:r>
            <w:r w:rsidRPr="00D41B85">
              <w:rPr>
                <w:rFonts w:eastAsia="Calibri"/>
                <w:bCs/>
                <w:sz w:val="24"/>
                <w:szCs w:val="24"/>
                <w:lang w:val="lt-LT" w:eastAsia="en-US" w:bidi="ar-SA"/>
              </w:rPr>
              <w:t xml:space="preserve">biudžetinių įstaigų vadovų </w:t>
            </w:r>
            <w:r w:rsidRPr="00D41B85">
              <w:rPr>
                <w:rFonts w:eastAsia="Calibri"/>
                <w:sz w:val="24"/>
                <w:szCs w:val="24"/>
                <w:lang w:val="lt-LT" w:eastAsia="en-US" w:bidi="ar-SA"/>
              </w:rPr>
              <w:t xml:space="preserve">pareiginės algos pastovioji dalis nustatoma pareiginės algos koeficientais. Pareiginės algos koeficiento vienetas yra </w:t>
            </w:r>
            <w:r w:rsidR="00F90D38" w:rsidRPr="00D41B85">
              <w:rPr>
                <w:rFonts w:eastAsia="Calibri"/>
                <w:sz w:val="24"/>
                <w:szCs w:val="24"/>
                <w:lang w:val="lt-LT" w:eastAsia="en-US" w:bidi="ar-SA"/>
              </w:rPr>
              <w:t>Lietuvos Respublikos Seimo patvirtintas atitinkamų metų Lietuvos Respublikos valstybės politikų, teisėjų, valstybės pareigūnų, valstybės tarnautojų, valstybės ir savivaldybių biudžetinių įstaigų darbuotojų pareiginės algos (atlyginimo) bazinis dydis.</w:t>
            </w:r>
            <w:r w:rsidRPr="00D41B85">
              <w:rPr>
                <w:rFonts w:eastAsia="Calibri"/>
                <w:sz w:val="24"/>
                <w:szCs w:val="24"/>
                <w:lang w:val="lt-LT" w:eastAsia="en-US" w:bidi="ar-SA"/>
              </w:rPr>
              <w:t xml:space="preserve"> Pareiginės algos pastovioji dalis apskaičiuojama atitinkamą pareiginės algos koeficientą dauginant iš pareiginės algos bazinio dydžio;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8.2.</w:t>
            </w:r>
            <w:r w:rsidR="00337D3B" w:rsidRPr="00D41B85">
              <w:rPr>
                <w:rFonts w:eastAsiaTheme="minorHAnsi"/>
                <w:sz w:val="24"/>
                <w:szCs w:val="24"/>
                <w:lang w:val="lt-LT" w:eastAsia="en-US" w:bidi="ar-SA"/>
              </w:rPr>
              <w:t xml:space="preserve"> biudžetinių </w:t>
            </w:r>
            <w:r w:rsidR="00184286" w:rsidRPr="00D41B85">
              <w:rPr>
                <w:rFonts w:eastAsiaTheme="minorHAnsi"/>
                <w:sz w:val="24"/>
                <w:szCs w:val="24"/>
                <w:lang w:val="lt-LT" w:eastAsia="en-US" w:bidi="ar-SA"/>
              </w:rPr>
              <w:t>į</w:t>
            </w:r>
            <w:r w:rsidR="00337D3B" w:rsidRPr="00D41B85">
              <w:rPr>
                <w:rFonts w:eastAsiaTheme="minorHAnsi"/>
                <w:sz w:val="24"/>
                <w:szCs w:val="24"/>
                <w:lang w:val="lt-LT" w:eastAsia="en-US" w:bidi="ar-SA"/>
              </w:rPr>
              <w:t>staigų vadovų, išskyrus mokyklų vadovus, švietimo pagalbos įstaigų vadovus, kurių darbas laikomas pedagoginiu, pareiginės algos pastovioji dalis nustatoma pagal šios Sistemos 1 priedą, atsižvelgiant į pareigybių sąraše nustatytą darbuotojų pareigybių skaičių, vadovaujamo darbo patirtį, kuri apskaičiuojama sumuojant laikotarpius, kai buvo vadovaujama įmonėms, įstaigoms ir organizacijoms ir (ar) jų padaliniams, ir kitus darbo apmokėjimo sistemoje nustatytus kriterijus</w:t>
            </w:r>
            <w:r w:rsidRPr="00D41B85">
              <w:rPr>
                <w:rFonts w:eastAsiaTheme="minorHAnsi"/>
                <w:sz w:val="24"/>
                <w:szCs w:val="24"/>
                <w:lang w:val="lt-LT" w:eastAsia="en-US" w:bidi="ar-SA"/>
              </w:rPr>
              <w:t xml:space="preserve">;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8.3. mokyklų vadovų pareiginės algos pastovioji dalis nustatoma pagal šios Sistemos                   2 priedą, atsižvelgiant į mokykloje ugdomų mokinių skaičių, pedagoginio darbo stažą </w:t>
            </w:r>
            <w:r w:rsidRPr="00D41B85">
              <w:rPr>
                <w:sz w:val="24"/>
                <w:szCs w:val="24"/>
                <w:lang w:val="lt-LT"/>
              </w:rPr>
              <w:t>(pareigybių, kurias einant atliekamas darbas yra laikomas pedagoginiu ir įskaitomas į pedagoginio darbo stažą, sąrašą tvirtina Lietuvos Respublikos švietimo, mokslo ir sporto</w:t>
            </w:r>
            <w:r w:rsidRPr="00D41B85">
              <w:rPr>
                <w:b/>
                <w:sz w:val="24"/>
                <w:szCs w:val="24"/>
                <w:lang w:val="lt-LT"/>
              </w:rPr>
              <w:t xml:space="preserve"> </w:t>
            </w:r>
            <w:r w:rsidRPr="00D41B85">
              <w:rPr>
                <w:sz w:val="24"/>
                <w:szCs w:val="24"/>
                <w:lang w:val="lt-LT"/>
              </w:rPr>
              <w:t>ministras)</w:t>
            </w:r>
            <w:r w:rsidRPr="00D41B85">
              <w:rPr>
                <w:rFonts w:eastAsiaTheme="minorHAnsi"/>
                <w:b/>
                <w:sz w:val="24"/>
                <w:szCs w:val="24"/>
                <w:lang w:val="lt-LT" w:eastAsia="en-US" w:bidi="ar-SA"/>
              </w:rPr>
              <w:t xml:space="preserve"> </w:t>
            </w:r>
            <w:r w:rsidRPr="00D41B85">
              <w:rPr>
                <w:rFonts w:eastAsiaTheme="minorHAnsi"/>
                <w:sz w:val="24"/>
                <w:szCs w:val="24"/>
                <w:lang w:val="lt-LT" w:eastAsia="en-US" w:bidi="ar-SA"/>
              </w:rPr>
              <w:t>ir veiklos sudėtingumą,</w:t>
            </w:r>
            <w:r w:rsidRPr="00D41B85">
              <w:rPr>
                <w:sz w:val="24"/>
                <w:szCs w:val="24"/>
                <w:lang w:val="lt-LT"/>
              </w:rPr>
              <w:t xml:space="preserve"> įgyvendinamų ugdymo programų skaičių</w:t>
            </w:r>
            <w:r w:rsidRPr="00D41B85">
              <w:rPr>
                <w:rFonts w:eastAsiaTheme="minorHAnsi"/>
                <w:sz w:val="24"/>
                <w:szCs w:val="24"/>
                <w:lang w:val="lt-LT" w:eastAsia="en-US" w:bidi="ar-SA"/>
              </w:rPr>
              <w:t>;</w:t>
            </w:r>
          </w:p>
          <w:p w:rsidR="00337D3B" w:rsidRPr="00D41B85" w:rsidRDefault="00337D3B" w:rsidP="00337D3B">
            <w:pPr>
              <w:suppressAutoHyphens w:val="0"/>
              <w:ind w:firstLine="720"/>
              <w:jc w:val="both"/>
              <w:rPr>
                <w:rFonts w:eastAsia="Calibri"/>
                <w:bCs/>
                <w:sz w:val="24"/>
                <w:szCs w:val="24"/>
                <w:lang w:val="lt-LT" w:eastAsia="en-US" w:bidi="ar-SA"/>
              </w:rPr>
            </w:pPr>
            <w:r w:rsidRPr="00D41B85">
              <w:rPr>
                <w:rFonts w:eastAsia="Calibri"/>
                <w:bCs/>
                <w:sz w:val="24"/>
                <w:szCs w:val="24"/>
                <w:lang w:val="lt-LT" w:eastAsia="en-US" w:bidi="ar-SA"/>
              </w:rPr>
              <w:t>8.</w:t>
            </w:r>
            <w:r w:rsidR="00332D77" w:rsidRPr="00D41B85">
              <w:rPr>
                <w:rFonts w:eastAsia="Calibri"/>
                <w:bCs/>
                <w:sz w:val="24"/>
                <w:szCs w:val="24"/>
                <w:lang w:val="lt-LT" w:eastAsia="en-US" w:bidi="ar-SA"/>
              </w:rPr>
              <w:t>4</w:t>
            </w:r>
            <w:r w:rsidRPr="00D41B85">
              <w:rPr>
                <w:rFonts w:eastAsia="Calibri"/>
                <w:bCs/>
                <w:sz w:val="24"/>
                <w:szCs w:val="24"/>
                <w:lang w:val="lt-LT" w:eastAsia="en-US" w:bidi="ar-SA"/>
              </w:rPr>
              <w:t>. švietimo pagalbos įstaigų vadovų, kurių darbas laikomas pedagoginiu, pareiginės algos pastovioji dalis nustatoma pagal šios Sistemos 3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w:t>
            </w:r>
            <w:r w:rsidR="00332D77" w:rsidRPr="00D41B85">
              <w:rPr>
                <w:rFonts w:eastAsiaTheme="minorHAnsi"/>
                <w:sz w:val="24"/>
                <w:szCs w:val="24"/>
                <w:lang w:val="lt-LT" w:eastAsia="en-US" w:bidi="ar-SA"/>
              </w:rPr>
              <w:t>.5</w:t>
            </w:r>
            <w:r w:rsidRPr="00D41B85">
              <w:rPr>
                <w:rFonts w:eastAsiaTheme="minorHAnsi"/>
                <w:sz w:val="24"/>
                <w:szCs w:val="24"/>
                <w:lang w:val="lt-LT" w:eastAsia="en-US" w:bidi="ar-SA"/>
              </w:rPr>
              <w:t>. A1 lygio pareigybėms pagal šioje Sistemoje nustatytus dydžius pareiginės algos pastoviosios dalies koeficientas didinamas 20 procentų;</w:t>
            </w:r>
          </w:p>
          <w:p w:rsidR="00977033" w:rsidRPr="00D41B85" w:rsidRDefault="00D32E4F" w:rsidP="00184286">
            <w:pPr>
              <w:jc w:val="both"/>
              <w:rPr>
                <w:rStyle w:val="Grietas"/>
                <w:rFonts w:eastAsiaTheme="minorHAnsi"/>
                <w:b w:val="0"/>
                <w:sz w:val="24"/>
                <w:szCs w:val="24"/>
                <w:lang w:val="lt-LT"/>
              </w:rPr>
            </w:pPr>
            <w:r w:rsidRPr="00D41B85">
              <w:rPr>
                <w:rFonts w:eastAsiaTheme="minorHAnsi"/>
                <w:sz w:val="24"/>
                <w:szCs w:val="24"/>
                <w:lang w:val="lt-LT" w:eastAsia="en-US" w:bidi="ar-SA"/>
              </w:rPr>
              <w:tab/>
            </w:r>
            <w:r w:rsidR="00332D77" w:rsidRPr="00D41B85">
              <w:rPr>
                <w:rStyle w:val="Grietas"/>
                <w:rFonts w:eastAsiaTheme="minorHAnsi"/>
                <w:b w:val="0"/>
                <w:sz w:val="24"/>
                <w:szCs w:val="24"/>
                <w:lang w:val="lt-LT"/>
              </w:rPr>
              <w:t>8.6</w:t>
            </w:r>
            <w:r w:rsidR="00E1223B" w:rsidRPr="00D41B85">
              <w:rPr>
                <w:rStyle w:val="Grietas"/>
                <w:rFonts w:eastAsiaTheme="minorHAnsi"/>
                <w:b w:val="0"/>
                <w:sz w:val="24"/>
                <w:szCs w:val="24"/>
                <w:lang w:val="lt-LT"/>
              </w:rPr>
              <w:t xml:space="preserve">. nustatant pareiginės algos pastoviąją dalį, papildomai įvertinamas savivaldybės kultūros ir meno įstaigų aukščiausiojo profesinio meninio lygio kultūros ir meno darbuotojų nacionaliniu ir tarptautiniu mastu įgytas pripažinimas, Lietuvos Respublikos Vyriausybės ar jos įgaliotos institucijos nustatytas tam tikrų profesijų atstovų trūkumas Lietuvos Respublikos darbo rinkoje, </w:t>
            </w:r>
            <w:r w:rsidR="00332D77" w:rsidRPr="00D41B85">
              <w:rPr>
                <w:rStyle w:val="Grietas"/>
                <w:rFonts w:eastAsiaTheme="minorHAnsi"/>
                <w:b w:val="0"/>
                <w:sz w:val="24"/>
                <w:szCs w:val="24"/>
                <w:lang w:val="lt-LT"/>
              </w:rPr>
              <w:t>socialinių paslaugų srities darbuotojų</w:t>
            </w:r>
            <w:r w:rsidR="00E1223B" w:rsidRPr="00D41B85">
              <w:rPr>
                <w:rStyle w:val="Grietas"/>
                <w:rFonts w:eastAsiaTheme="minorHAnsi"/>
                <w:b w:val="0"/>
                <w:sz w:val="24"/>
                <w:szCs w:val="24"/>
                <w:lang w:val="lt-LT"/>
              </w:rPr>
              <w:t xml:space="preserve"> aukšta kvalifikacinė kategorija, nustatyta pagal tam tikrai darbuotojų grupei keliamus kvalifikacinius reikalavimus. Šiai</w:t>
            </w:r>
            <w:r w:rsidR="00332D77" w:rsidRPr="00D41B85">
              <w:rPr>
                <w:rStyle w:val="Grietas"/>
                <w:rFonts w:eastAsiaTheme="minorHAnsi"/>
                <w:b w:val="0"/>
                <w:sz w:val="24"/>
                <w:szCs w:val="24"/>
                <w:lang w:val="lt-LT"/>
              </w:rPr>
              <w:t xml:space="preserve">s atvejais šios Sistemos </w:t>
            </w:r>
            <w:r w:rsidR="00E1223B" w:rsidRPr="00D41B85">
              <w:rPr>
                <w:rStyle w:val="Grietas"/>
                <w:rFonts w:eastAsiaTheme="minorHAnsi"/>
                <w:b w:val="0"/>
                <w:sz w:val="24"/>
                <w:szCs w:val="24"/>
                <w:lang w:val="lt-LT"/>
              </w:rPr>
              <w:t xml:space="preserve">prieduose nustatyti pareiginės algos pastoviosios dalies koeficientai gali būti didinami iki </w:t>
            </w:r>
            <w:r w:rsidR="00184286" w:rsidRPr="00D41B85">
              <w:rPr>
                <w:rStyle w:val="Grietas"/>
                <w:rFonts w:eastAsiaTheme="minorHAnsi"/>
                <w:b w:val="0"/>
                <w:sz w:val="24"/>
                <w:szCs w:val="24"/>
                <w:lang w:val="lt-LT"/>
              </w:rPr>
              <w:t xml:space="preserve">            </w:t>
            </w:r>
            <w:r w:rsidR="00E1223B" w:rsidRPr="00D41B85">
              <w:rPr>
                <w:rStyle w:val="Grietas"/>
                <w:rFonts w:eastAsiaTheme="minorHAnsi"/>
                <w:b w:val="0"/>
                <w:sz w:val="24"/>
                <w:szCs w:val="24"/>
                <w:lang w:val="lt-LT"/>
              </w:rPr>
              <w:t xml:space="preserve">100 procentų. Socialinių paslaugų srities darbuotojo pareiginės algos pastovioji dalis didinama atsižvelgiant į jo turimą kvalifikacinę kategoriją: už pirmą (žemiausią) kvalifikacinę kategoriją – </w:t>
            </w:r>
            <w:r w:rsidR="00332D77" w:rsidRPr="00D41B85">
              <w:rPr>
                <w:rStyle w:val="Grietas"/>
                <w:rFonts w:eastAsiaTheme="minorHAnsi"/>
                <w:b w:val="0"/>
                <w:sz w:val="24"/>
                <w:szCs w:val="24"/>
                <w:lang w:val="lt-LT"/>
              </w:rPr>
              <w:t xml:space="preserve">jo pareiginės algos pastoviosios dalies koeficientas didinamas </w:t>
            </w:r>
            <w:r w:rsidR="00E1223B" w:rsidRPr="00D41B85">
              <w:rPr>
                <w:rStyle w:val="Grietas"/>
                <w:rFonts w:eastAsiaTheme="minorHAnsi"/>
                <w:b w:val="0"/>
                <w:sz w:val="24"/>
                <w:szCs w:val="24"/>
                <w:lang w:val="lt-LT"/>
              </w:rPr>
              <w:t xml:space="preserve">15 procentų, už antrą (aukštesnę)  </w:t>
            </w:r>
          </w:p>
          <w:p w:rsidR="00977033" w:rsidRPr="00D41B85" w:rsidRDefault="00977033" w:rsidP="00977033">
            <w:pPr>
              <w:jc w:val="center"/>
              <w:rPr>
                <w:rStyle w:val="Grietas"/>
                <w:rFonts w:eastAsiaTheme="minorHAnsi"/>
                <w:b w:val="0"/>
                <w:sz w:val="24"/>
                <w:szCs w:val="24"/>
                <w:lang w:val="lt-LT"/>
              </w:rPr>
            </w:pPr>
            <w:r w:rsidRPr="00D41B85">
              <w:rPr>
                <w:rStyle w:val="Grietas"/>
                <w:rFonts w:eastAsiaTheme="minorHAnsi"/>
                <w:b w:val="0"/>
                <w:sz w:val="24"/>
                <w:szCs w:val="24"/>
                <w:lang w:val="lt-LT"/>
              </w:rPr>
              <w:lastRenderedPageBreak/>
              <w:t>3</w:t>
            </w:r>
          </w:p>
          <w:p w:rsidR="00D32E4F" w:rsidRPr="00D41B85" w:rsidRDefault="00E1223B" w:rsidP="00184286">
            <w:pPr>
              <w:jc w:val="both"/>
              <w:rPr>
                <w:rFonts w:eastAsiaTheme="minorHAnsi"/>
                <w:bCs/>
                <w:sz w:val="24"/>
                <w:szCs w:val="24"/>
                <w:lang w:val="lt-LT"/>
              </w:rPr>
            </w:pPr>
            <w:r w:rsidRPr="00D41B85">
              <w:rPr>
                <w:rStyle w:val="Grietas"/>
                <w:rFonts w:eastAsiaTheme="minorHAnsi"/>
                <w:b w:val="0"/>
                <w:sz w:val="24"/>
                <w:szCs w:val="24"/>
                <w:lang w:val="lt-LT"/>
              </w:rPr>
              <w:t xml:space="preserve">20 procentų, už trečią (aukščiausią) – 30 procentų. Socialinių paslaugų srities darbuotojams, </w:t>
            </w:r>
            <w:r w:rsidR="00184286" w:rsidRPr="00D41B85">
              <w:rPr>
                <w:rStyle w:val="Grietas"/>
                <w:rFonts w:eastAsiaTheme="minorHAnsi"/>
                <w:b w:val="0"/>
                <w:sz w:val="24"/>
                <w:szCs w:val="24"/>
                <w:lang w:val="lt-LT"/>
              </w:rPr>
              <w:t>n</w:t>
            </w:r>
            <w:r w:rsidRPr="00D41B85">
              <w:rPr>
                <w:rStyle w:val="Grietas"/>
                <w:rFonts w:eastAsiaTheme="minorHAnsi"/>
                <w:b w:val="0"/>
                <w:sz w:val="24"/>
                <w:szCs w:val="24"/>
                <w:lang w:val="lt-LT"/>
              </w:rPr>
              <w:t>eturintiems kvalifikacinės kategorijos, pareiginės algos pastoviosios dalies koeficientai gali būti didinami iki 10 procentų;</w:t>
            </w:r>
          </w:p>
          <w:p w:rsidR="00D32E4F" w:rsidRPr="00D41B85" w:rsidRDefault="00332D77" w:rsidP="00D32E4F">
            <w:pPr>
              <w:suppressAutoHyphens w:val="0"/>
              <w:jc w:val="both"/>
              <w:rPr>
                <w:rFonts w:eastAsiaTheme="minorHAnsi"/>
                <w:sz w:val="24"/>
                <w:lang w:val="lt-LT" w:eastAsia="en-US" w:bidi="ar-SA"/>
              </w:rPr>
            </w:pPr>
            <w:r w:rsidRPr="00D41B85">
              <w:rPr>
                <w:rFonts w:eastAsiaTheme="minorHAnsi"/>
                <w:sz w:val="24"/>
                <w:lang w:val="lt-LT" w:eastAsia="en-US" w:bidi="ar-SA"/>
              </w:rPr>
              <w:tab/>
              <w:t>8.7</w:t>
            </w:r>
            <w:r w:rsidR="00D32E4F" w:rsidRPr="00D41B85">
              <w:rPr>
                <w:rFonts w:eastAsiaTheme="minorHAnsi"/>
                <w:sz w:val="24"/>
                <w:lang w:val="lt-LT" w:eastAsia="en-US" w:bidi="ar-SA"/>
              </w:rPr>
              <w:t>. pareiginės algos pastoviosios da</w:t>
            </w:r>
            <w:r w:rsidRPr="00D41B85">
              <w:rPr>
                <w:rFonts w:eastAsiaTheme="minorHAnsi"/>
                <w:sz w:val="24"/>
                <w:lang w:val="lt-LT" w:eastAsia="en-US" w:bidi="ar-SA"/>
              </w:rPr>
              <w:t>lies koeficiento padidinimas 8.5 ir 8.6</w:t>
            </w:r>
            <w:r w:rsidR="00D32E4F" w:rsidRPr="00D41B85">
              <w:rPr>
                <w:rFonts w:eastAsiaTheme="minorHAnsi"/>
                <w:sz w:val="24"/>
                <w:lang w:val="lt-LT" w:eastAsia="en-US" w:bidi="ar-SA"/>
              </w:rPr>
              <w:t xml:space="preserve"> papunkčiuose nustatytais pagrindais negali viršyti</w:t>
            </w:r>
            <w:r w:rsidRPr="00D41B85">
              <w:rPr>
                <w:rFonts w:eastAsiaTheme="minorHAnsi"/>
                <w:sz w:val="24"/>
                <w:lang w:val="lt-LT" w:eastAsia="en-US" w:bidi="ar-SA"/>
              </w:rPr>
              <w:t xml:space="preserve"> 100 procentų šios Sistemos 1,</w:t>
            </w:r>
            <w:r w:rsidR="00D32E4F" w:rsidRPr="00D41B85">
              <w:rPr>
                <w:rFonts w:eastAsiaTheme="minorHAnsi"/>
                <w:sz w:val="24"/>
                <w:lang w:val="lt-LT" w:eastAsia="en-US" w:bidi="ar-SA"/>
              </w:rPr>
              <w:t xml:space="preserve"> 2</w:t>
            </w:r>
            <w:r w:rsidRPr="00D41B85">
              <w:rPr>
                <w:rFonts w:eastAsiaTheme="minorHAnsi"/>
                <w:sz w:val="24"/>
                <w:lang w:val="lt-LT" w:eastAsia="en-US" w:bidi="ar-SA"/>
              </w:rPr>
              <w:t xml:space="preserve"> ir 3</w:t>
            </w:r>
            <w:r w:rsidR="00D32E4F" w:rsidRPr="00D41B85">
              <w:rPr>
                <w:rFonts w:eastAsiaTheme="minorHAnsi"/>
                <w:sz w:val="24"/>
                <w:lang w:val="lt-LT" w:eastAsia="en-US" w:bidi="ar-SA"/>
              </w:rPr>
              <w:t xml:space="preserve"> prieduose nustatytos pareiginės algos pastoviosios dalies koeficiento dydžio;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332D77" w:rsidRPr="00D41B85">
              <w:rPr>
                <w:rFonts w:eastAsiaTheme="minorHAnsi"/>
                <w:sz w:val="24"/>
                <w:szCs w:val="24"/>
                <w:lang w:val="lt-LT" w:eastAsia="en-US" w:bidi="ar-SA"/>
              </w:rPr>
              <w:t>8.8</w:t>
            </w:r>
            <w:r w:rsidRPr="00D41B85">
              <w:rPr>
                <w:rFonts w:eastAsiaTheme="minorHAnsi"/>
                <w:sz w:val="24"/>
                <w:szCs w:val="24"/>
                <w:lang w:val="lt-LT" w:eastAsia="en-US" w:bidi="ar-SA"/>
              </w:rPr>
              <w:t>. biudžetinės įstaigos vadovo pareiginė alga (pastovioji dalis kartu su kintamąja dalimi) negali viršyti praėjusio ketvirčio biudžetinės įstaigos darbuotojų  4 vidutinių pareiginių algų (pastoviųjų dalių kartu su kintamosiomis dalimis) dydžių;</w:t>
            </w:r>
          </w:p>
          <w:p w:rsidR="00E16FDA" w:rsidRPr="00D41B85" w:rsidRDefault="00332D77" w:rsidP="00332D77">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8.9</w:t>
            </w:r>
            <w:r w:rsidR="00D32E4F" w:rsidRPr="00D41B85">
              <w:rPr>
                <w:rFonts w:eastAsiaTheme="minorHAnsi"/>
                <w:sz w:val="24"/>
                <w:szCs w:val="24"/>
                <w:lang w:val="lt-LT" w:eastAsia="en-US" w:bidi="ar-SA"/>
              </w:rPr>
              <w:t xml:space="preserve">. biudžetinės įstaigos vadovo pareiginės algos pastovioji dalis sulygstama darbo sutartyje pagal Lietuvos Respublikos valstybės ir savivaldybių įstaigų darbuotojų darbo apmokėjimo ir komisijų narių atlygio už darbą įstatymo nuostatas ir šią Sistemą. Pareiginės algos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w:t>
            </w:r>
            <w:r w:rsidR="00847D31" w:rsidRPr="00D41B85">
              <w:rPr>
                <w:rFonts w:eastAsiaTheme="minorHAnsi"/>
                <w:sz w:val="24"/>
                <w:szCs w:val="24"/>
                <w:lang w:val="lt-LT" w:eastAsia="en-US" w:bidi="ar-SA"/>
              </w:rPr>
              <w:t xml:space="preserve">iudžetinės įstaigos darbuotojų </w:t>
            </w:r>
            <w:r w:rsidRPr="00D41B85">
              <w:rPr>
                <w:rFonts w:eastAsiaTheme="minorHAnsi"/>
                <w:sz w:val="24"/>
                <w:szCs w:val="24"/>
                <w:lang w:val="lt-LT" w:eastAsia="en-US" w:bidi="ar-SA"/>
              </w:rPr>
              <w:t xml:space="preserve">4 vidutinius pareiginių algų (pastoviųjų dalių kartu su </w:t>
            </w:r>
            <w:r w:rsidR="00847D31" w:rsidRPr="00D41B85">
              <w:rPr>
                <w:rFonts w:eastAsiaTheme="minorHAnsi"/>
                <w:sz w:val="24"/>
                <w:szCs w:val="24"/>
                <w:lang w:val="lt-LT" w:eastAsia="en-US" w:bidi="ar-SA"/>
              </w:rPr>
              <w:t>kintamosiomis dalimis) dydžius.</w:t>
            </w:r>
            <w:r w:rsidRPr="00D41B85">
              <w:rPr>
                <w:rFonts w:eastAsiaTheme="minorHAnsi"/>
                <w:sz w:val="24"/>
                <w:szCs w:val="24"/>
                <w:lang w:val="lt-LT" w:eastAsia="en-US" w:bidi="ar-SA"/>
              </w:rPr>
              <w:t xml:space="preserve"> Mokyklų vadovų pareiginės algos pastoviosios dalies koeficientas nustatomas iš naujo pasikeitus mokinių skaičiui, pedagoginio darbo stažui, veiklos sudėtingumui ar nustačius, kad mokyklos vadovo pareiginė alga (pastovioji dalis kartu su kintamąja dalimi) virši</w:t>
            </w:r>
            <w:r w:rsidR="00847D31" w:rsidRPr="00D41B85">
              <w:rPr>
                <w:rFonts w:eastAsiaTheme="minorHAnsi"/>
                <w:sz w:val="24"/>
                <w:szCs w:val="24"/>
                <w:lang w:val="lt-LT" w:eastAsia="en-US" w:bidi="ar-SA"/>
              </w:rPr>
              <w:t xml:space="preserve">ja praėjusio ketvirčio mokyklos darbuotojų </w:t>
            </w:r>
            <w:r w:rsidRPr="00D41B85">
              <w:rPr>
                <w:rFonts w:eastAsiaTheme="minorHAnsi"/>
                <w:sz w:val="24"/>
                <w:szCs w:val="24"/>
                <w:lang w:val="lt-LT" w:eastAsia="en-US" w:bidi="ar-SA"/>
              </w:rPr>
              <w:t>4 vidutinius pareiginių algų (pastoviųjų dalių kartu su kintamosiomis dalimis) dydžius;</w:t>
            </w:r>
          </w:p>
          <w:p w:rsidR="00D32E4F" w:rsidRPr="00D41B85" w:rsidRDefault="00D32E4F" w:rsidP="00D32E4F">
            <w:pPr>
              <w:suppressAutoHyphens w:val="0"/>
              <w:jc w:val="both"/>
              <w:rPr>
                <w:rFonts w:eastAsiaTheme="minorHAnsi"/>
                <w:sz w:val="24"/>
                <w:szCs w:val="24"/>
                <w:lang w:val="lt-LT" w:eastAsia="en-US" w:bidi="ar-SA"/>
              </w:rPr>
            </w:pPr>
            <w:r w:rsidRPr="00D41B85">
              <w:rPr>
                <w:rStyle w:val="Grietas"/>
                <w:rFonts w:eastAsiaTheme="minorHAnsi"/>
                <w:b w:val="0"/>
                <w:sz w:val="24"/>
                <w:szCs w:val="24"/>
                <w:lang w:val="lt-LT"/>
              </w:rPr>
              <w:tab/>
            </w:r>
            <w:r w:rsidR="00332D77" w:rsidRPr="00D41B85">
              <w:rPr>
                <w:rFonts w:eastAsiaTheme="minorHAnsi"/>
                <w:sz w:val="24"/>
                <w:szCs w:val="24"/>
                <w:lang w:val="lt-LT" w:eastAsia="en-US" w:bidi="ar-SA"/>
              </w:rPr>
              <w:t>8.10</w:t>
            </w:r>
            <w:r w:rsidRPr="00D41B85">
              <w:rPr>
                <w:rFonts w:eastAsiaTheme="minorHAnsi"/>
                <w:sz w:val="24"/>
                <w:szCs w:val="24"/>
                <w:lang w:val="lt-LT" w:eastAsia="en-US" w:bidi="ar-SA"/>
              </w:rPr>
              <w:t>. biudžetinių įstaigų vadovų, išskyrus mokyklų vadovus, pareiginės algos pastoviosios dalies koeficientas 8.</w:t>
            </w:r>
            <w:r w:rsidR="004E3E44" w:rsidRPr="00D41B85">
              <w:rPr>
                <w:rFonts w:eastAsiaTheme="minorHAnsi"/>
                <w:sz w:val="24"/>
                <w:szCs w:val="24"/>
                <w:lang w:val="lt-LT" w:eastAsia="en-US" w:bidi="ar-SA"/>
              </w:rPr>
              <w:t>9</w:t>
            </w:r>
            <w:r w:rsidRPr="00D41B85">
              <w:rPr>
                <w:rFonts w:eastAsiaTheme="minorHAnsi"/>
                <w:sz w:val="24"/>
                <w:szCs w:val="24"/>
                <w:lang w:val="lt-LT" w:eastAsia="en-US" w:bidi="ar-SA"/>
              </w:rPr>
              <w:t xml:space="preserve"> papunktyje nurodytais atvejais, išskyrus vadovaujamojo darbo patirtį, nustatomas iš naujo sausio 1 d. ir liepos 1 d., mokyklų vadovų pareiginės algos pasto</w:t>
            </w:r>
            <w:r w:rsidR="00397F2B" w:rsidRPr="00D41B85">
              <w:rPr>
                <w:rFonts w:eastAsiaTheme="minorHAnsi"/>
                <w:sz w:val="24"/>
                <w:szCs w:val="24"/>
                <w:lang w:val="lt-LT" w:eastAsia="en-US" w:bidi="ar-SA"/>
              </w:rPr>
              <w:t xml:space="preserve">viosios dalies koeficientas  </w:t>
            </w:r>
            <w:r w:rsidR="004E3E44" w:rsidRPr="00D41B85">
              <w:rPr>
                <w:rFonts w:eastAsiaTheme="minorHAnsi"/>
                <w:sz w:val="24"/>
                <w:szCs w:val="24"/>
                <w:lang w:val="lt-LT" w:eastAsia="en-US" w:bidi="ar-SA"/>
              </w:rPr>
              <w:t>8.9</w:t>
            </w:r>
            <w:r w:rsidRPr="00D41B85">
              <w:rPr>
                <w:rFonts w:eastAsiaTheme="minorHAnsi"/>
                <w:sz w:val="24"/>
                <w:szCs w:val="24"/>
                <w:lang w:val="lt-LT" w:eastAsia="en-US" w:bidi="ar-SA"/>
              </w:rPr>
              <w:t xml:space="preserve"> papunktyje nustatytais atvejais, išskyrus pedagoginio darbo stažą, nustatomas iš naujo sausio 1 d. ir rugsėjo 1 d., biudžetinės įstaigos vadovas raštu ne vėliau kaip per 5 darbo dienas informuoja Savivaldybės merą apie aplinkybes, turinčias įtakos pareiginės algos pastoviosios dalies naujo koeficiento nustatymui;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332D77" w:rsidRPr="00D41B85">
              <w:rPr>
                <w:rFonts w:eastAsiaTheme="minorHAnsi"/>
                <w:sz w:val="24"/>
                <w:lang w:val="lt-LT" w:eastAsia="en-US" w:bidi="ar-SA"/>
              </w:rPr>
              <w:t>8.11</w:t>
            </w:r>
            <w:r w:rsidRPr="00D41B85">
              <w:rPr>
                <w:rFonts w:eastAsiaTheme="minorHAnsi"/>
                <w:sz w:val="24"/>
                <w:lang w:val="lt-LT" w:eastAsia="en-US" w:bidi="ar-SA"/>
              </w:rPr>
              <w:t>. biudžetinės į</w:t>
            </w:r>
            <w:r w:rsidRPr="00D41B85">
              <w:rPr>
                <w:rFonts w:eastAsiaTheme="minorHAnsi"/>
                <w:sz w:val="24"/>
                <w:szCs w:val="24"/>
                <w:lang w:val="lt-LT" w:eastAsia="en-US" w:bidi="ar-SA"/>
              </w:rPr>
              <w:t xml:space="preserve">staigos vadovo pareiginės algos pastoviosios dalies </w:t>
            </w:r>
            <w:r w:rsidR="004E3E44" w:rsidRPr="00D41B85">
              <w:rPr>
                <w:rFonts w:eastAsiaTheme="minorHAnsi"/>
                <w:sz w:val="24"/>
                <w:szCs w:val="24"/>
                <w:lang w:val="lt-LT" w:eastAsia="en-US" w:bidi="ar-SA"/>
              </w:rPr>
              <w:t xml:space="preserve">koeficientą pagal Sistemos 1, </w:t>
            </w:r>
            <w:r w:rsidRPr="00D41B85">
              <w:rPr>
                <w:rFonts w:eastAsiaTheme="minorHAnsi"/>
                <w:sz w:val="24"/>
                <w:szCs w:val="24"/>
                <w:lang w:val="lt-LT" w:eastAsia="en-US" w:bidi="ar-SA"/>
              </w:rPr>
              <w:t xml:space="preserve">2 </w:t>
            </w:r>
            <w:r w:rsidR="004E3E44" w:rsidRPr="00D41B85">
              <w:rPr>
                <w:rFonts w:eastAsiaTheme="minorHAnsi"/>
                <w:sz w:val="24"/>
                <w:szCs w:val="24"/>
                <w:lang w:val="lt-LT" w:eastAsia="en-US" w:bidi="ar-SA"/>
              </w:rPr>
              <w:t xml:space="preserve">ir 3 </w:t>
            </w:r>
            <w:r w:rsidRPr="00D41B85">
              <w:rPr>
                <w:rFonts w:eastAsiaTheme="minorHAnsi"/>
                <w:sz w:val="24"/>
                <w:szCs w:val="24"/>
                <w:lang w:val="lt-LT" w:eastAsia="en-US" w:bidi="ar-SA"/>
              </w:rPr>
              <w:t>prieduose numatytus koeficientus ir koeficientų didinimo kriterijus bei at</w:t>
            </w:r>
            <w:r w:rsidR="00332D77" w:rsidRPr="00D41B85">
              <w:rPr>
                <w:rFonts w:eastAsiaTheme="minorHAnsi"/>
                <w:sz w:val="24"/>
                <w:szCs w:val="24"/>
                <w:lang w:val="lt-LT" w:eastAsia="en-US" w:bidi="ar-SA"/>
              </w:rPr>
              <w:t>sižvelgdamas į šios Sistemos 8.5–8.7</w:t>
            </w:r>
            <w:r w:rsidRPr="00D41B85">
              <w:rPr>
                <w:rFonts w:eastAsiaTheme="minorHAnsi"/>
                <w:sz w:val="24"/>
                <w:szCs w:val="24"/>
                <w:lang w:val="lt-LT" w:eastAsia="en-US" w:bidi="ar-SA"/>
              </w:rPr>
              <w:t xml:space="preserve"> papunkčiuose nurodytus kriterijus nustato Savivaldybės meras.</w:t>
            </w:r>
          </w:p>
          <w:p w:rsidR="00D32E4F" w:rsidRPr="00D41B85" w:rsidRDefault="00D32E4F" w:rsidP="00D32E4F">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ab/>
              <w:t>9. Pareiginės algos kintamoji dalis: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lt-LT" w:bidi="ar-SA"/>
              </w:rPr>
              <w:tab/>
              <w:t>9.1. biudžetinių į</w:t>
            </w:r>
            <w:r w:rsidRPr="00D41B85">
              <w:rPr>
                <w:rFonts w:eastAsiaTheme="minorHAnsi"/>
                <w:sz w:val="24"/>
                <w:szCs w:val="24"/>
                <w:lang w:val="lt-LT" w:eastAsia="en-US" w:bidi="ar-SA"/>
              </w:rPr>
              <w:t>staigų vadovų pareiginės algos kintamosios dalies nustatymas priklauso nuo praėjusių metų veiklos vertinimo pagal įstaigos vadovui nustatytas metines užduotis, siektinus rezultatus ir jų vertinimo rodiklius bei gebėjimus atlikti pareigybės aprašyme nustatytas funkcijas, išskyrus šios Sistemos 9.3 papunktyje nurodytąjį atvejį;</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9.2</w:t>
            </w:r>
            <w:r w:rsidR="00E1223B" w:rsidRPr="00D41B85">
              <w:rPr>
                <w:rFonts w:eastAsiaTheme="minorHAnsi"/>
                <w:sz w:val="24"/>
                <w:szCs w:val="24"/>
                <w:lang w:val="lt-LT" w:eastAsia="en-US" w:bidi="ar-SA"/>
              </w:rPr>
              <w:t>. pareiginės algos kintamoji dalis, atsižvelgiant į praėjusių metų veiklos vertinimą, gali siekti iki 40 procentų pareiginės algos pastoviosios dalies</w:t>
            </w:r>
            <w:r w:rsidR="004E3E44" w:rsidRPr="00D41B85">
              <w:rPr>
                <w:rFonts w:eastAsiaTheme="minorHAnsi"/>
                <w:sz w:val="24"/>
                <w:szCs w:val="24"/>
                <w:lang w:val="lt-LT" w:eastAsia="en-US" w:bidi="ar-SA"/>
              </w:rPr>
              <w:t xml:space="preserve"> ir mokama iki biudžetinės įstaigos vadovo kito kasmetinio veiklos vertinimo metu priimto sprendimo dėl veiklos vertinimo ir kintamosios dalies dydžio skyrimo</w:t>
            </w:r>
            <w:r w:rsidR="002A4E48" w:rsidRPr="00D41B85">
              <w:rPr>
                <w:rFonts w:eastAsiaTheme="minorHAnsi"/>
                <w:sz w:val="24"/>
                <w:szCs w:val="24"/>
                <w:lang w:val="lt-LT" w:eastAsia="en-US" w:bidi="ar-SA"/>
              </w:rPr>
              <w:t xml:space="preserve"> įsigaliojimo dienos</w:t>
            </w:r>
            <w:r w:rsidR="00E1223B" w:rsidRPr="00D41B85">
              <w:rPr>
                <w:rFonts w:eastAsiaTheme="minorHAnsi"/>
                <w:sz w:val="24"/>
                <w:szCs w:val="24"/>
                <w:lang w:val="lt-LT" w:eastAsia="en-US" w:bidi="ar-SA"/>
              </w:rPr>
              <w:t>. Jeigu pareiginės algos pastovioji dalis padidinta pagal Sistemos 8.</w:t>
            </w:r>
            <w:r w:rsidR="004E3E44" w:rsidRPr="00D41B85">
              <w:rPr>
                <w:rFonts w:eastAsiaTheme="minorHAnsi"/>
                <w:sz w:val="24"/>
                <w:szCs w:val="24"/>
                <w:lang w:val="lt-LT" w:eastAsia="en-US" w:bidi="ar-SA"/>
              </w:rPr>
              <w:t>5 ir 8.6</w:t>
            </w:r>
            <w:r w:rsidR="00E1223B" w:rsidRPr="00D41B85">
              <w:rPr>
                <w:rFonts w:eastAsiaTheme="minorHAnsi"/>
                <w:sz w:val="24"/>
                <w:szCs w:val="24"/>
                <w:lang w:val="lt-LT" w:eastAsia="en-US" w:bidi="ar-SA"/>
              </w:rPr>
              <w:t xml:space="preserve"> papunkčius bei 1 ir 2 prieduose nurodytus koeficientų didinimo kriterijus, kintamoji dalis skaičiuojama nuo padidinto pastoviosios dalies koeficiento</w:t>
            </w:r>
            <w:r w:rsidR="002A4E48" w:rsidRPr="00D41B85">
              <w:rPr>
                <w:rFonts w:eastAsiaTheme="minorHAnsi"/>
                <w:sz w:val="24"/>
                <w:szCs w:val="24"/>
                <w:lang w:val="lt-LT" w:eastAsia="en-US" w:bidi="ar-SA"/>
              </w:rPr>
              <w:t>;</w:t>
            </w:r>
          </w:p>
          <w:p w:rsidR="00D32E4F" w:rsidRPr="00D41B85" w:rsidRDefault="00D32E4F" w:rsidP="00D32E4F">
            <w:pPr>
              <w:pStyle w:val="Betarp"/>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lt-LT" w:bidi="ar-SA"/>
              </w:rPr>
              <w:t>9.3.</w:t>
            </w:r>
            <w:r w:rsidR="004C2B2A" w:rsidRPr="00D41B85">
              <w:rPr>
                <w:sz w:val="24"/>
                <w:szCs w:val="24"/>
                <w:lang w:val="lt-LT"/>
              </w:rPr>
              <w:t xml:space="preserve"> </w:t>
            </w:r>
            <w:r w:rsidR="004C2B2A" w:rsidRPr="00D41B85">
              <w:rPr>
                <w:rFonts w:eastAsiaTheme="minorHAnsi"/>
                <w:sz w:val="24"/>
                <w:szCs w:val="24"/>
                <w:lang w:val="lt-LT" w:eastAsia="lt-LT" w:bidi="ar-SA"/>
              </w:rPr>
              <w:t>biudžetinės į</w:t>
            </w:r>
            <w:r w:rsidR="004C2B2A" w:rsidRPr="00D41B85">
              <w:rPr>
                <w:rFonts w:eastAsiaTheme="minorHAnsi"/>
                <w:sz w:val="24"/>
                <w:szCs w:val="24"/>
                <w:lang w:val="lt-LT" w:eastAsia="en-US" w:bidi="ar-SA"/>
              </w:rPr>
              <w:t xml:space="preserve">staigos vadovo pareiginės algos kintamoji dalis gali būti nustatyta </w:t>
            </w:r>
            <w:r w:rsidR="002A4E48" w:rsidRPr="00D41B85">
              <w:rPr>
                <w:rFonts w:eastAsiaTheme="minorHAnsi"/>
                <w:sz w:val="24"/>
                <w:szCs w:val="24"/>
                <w:lang w:val="lt-LT" w:eastAsia="en-US" w:bidi="ar-SA"/>
              </w:rPr>
              <w:t xml:space="preserve">nuo jo darbo biudžetinėje įstaigoje pradžios arba </w:t>
            </w:r>
            <w:r w:rsidR="004C2B2A" w:rsidRPr="00D41B85">
              <w:rPr>
                <w:rFonts w:eastAsiaTheme="minorHAnsi"/>
                <w:sz w:val="24"/>
                <w:szCs w:val="24"/>
                <w:lang w:val="lt-LT" w:eastAsia="en-US" w:bidi="ar-SA"/>
              </w:rPr>
              <w:t xml:space="preserve">pasibaigus išbandymo terminui, taip pat įstaigos vadovui grįžus iš </w:t>
            </w:r>
            <w:r w:rsidR="00226AA9" w:rsidRPr="00D41B85">
              <w:rPr>
                <w:rFonts w:eastAsiaTheme="minorHAnsi"/>
                <w:sz w:val="24"/>
                <w:szCs w:val="24"/>
                <w:lang w:val="lt-LT" w:eastAsia="en-US" w:bidi="ar-SA"/>
              </w:rPr>
              <w:t>atostogų vaik</w:t>
            </w:r>
            <w:r w:rsidR="002A4E48" w:rsidRPr="00D41B85">
              <w:rPr>
                <w:rFonts w:eastAsiaTheme="minorHAnsi"/>
                <w:sz w:val="24"/>
                <w:szCs w:val="24"/>
                <w:lang w:val="lt-LT" w:eastAsia="en-US" w:bidi="ar-SA"/>
              </w:rPr>
              <w:t>ui prižiūrėti</w:t>
            </w:r>
            <w:r w:rsidR="004C2B2A" w:rsidRPr="00D41B85">
              <w:rPr>
                <w:rFonts w:eastAsiaTheme="minorHAnsi"/>
                <w:sz w:val="24"/>
                <w:szCs w:val="24"/>
                <w:lang w:val="lt-LT" w:eastAsia="en-US" w:bidi="ar-SA"/>
              </w:rPr>
              <w:t>, atsižvelgiant į vadovo profesinę kvalifikaciją ir jam keliamus uždavinius, tačiau ji negali būti didesnė kaip 20 procentų pareiginės algos pastoviosios dalies ir negali būti mokama ilgiau kaip iki to darbuotojo kito kasmetinio veiklos vertinimo</w:t>
            </w:r>
            <w:r w:rsidR="002A4E48" w:rsidRPr="00D41B85">
              <w:rPr>
                <w:rFonts w:eastAsiaTheme="minorHAnsi"/>
                <w:sz w:val="24"/>
                <w:szCs w:val="24"/>
                <w:lang w:val="lt-LT" w:eastAsia="en-US" w:bidi="ar-SA"/>
              </w:rPr>
              <w:t xml:space="preserve"> metu priimto sprendimo įsigaliojimo dienos</w:t>
            </w:r>
            <w:r w:rsidR="004C2B2A" w:rsidRPr="00D41B85">
              <w:rPr>
                <w:rFonts w:eastAsiaTheme="minorHAnsi"/>
                <w:sz w:val="24"/>
                <w:szCs w:val="24"/>
                <w:lang w:val="lt-LT" w:eastAsia="en-US" w:bidi="ar-SA"/>
              </w:rPr>
              <w:t>;</w:t>
            </w:r>
          </w:p>
          <w:p w:rsidR="006A12DA" w:rsidRPr="00D41B85" w:rsidRDefault="00D32E4F" w:rsidP="00D32E4F">
            <w:pPr>
              <w:pStyle w:val="Betarp"/>
              <w:jc w:val="both"/>
              <w:rPr>
                <w:rFonts w:eastAsiaTheme="minorHAnsi"/>
                <w:sz w:val="24"/>
                <w:szCs w:val="24"/>
                <w:lang w:val="lt-LT" w:eastAsia="en-US" w:bidi="ar-SA"/>
              </w:rPr>
            </w:pPr>
            <w:r w:rsidRPr="00D41B85">
              <w:rPr>
                <w:rFonts w:eastAsiaTheme="minorHAnsi"/>
                <w:sz w:val="24"/>
                <w:szCs w:val="24"/>
                <w:lang w:val="lt-LT" w:eastAsia="en-US" w:bidi="ar-SA"/>
              </w:rPr>
              <w:tab/>
              <w:t>9.4. perkėlus darbuotoją į kitas pareigas toje pačioje biudžetinėje įstaigoje</w:t>
            </w:r>
            <w:r w:rsidR="002A4E48" w:rsidRPr="00D41B85">
              <w:rPr>
                <w:rFonts w:eastAsiaTheme="minorHAnsi"/>
                <w:sz w:val="24"/>
                <w:szCs w:val="24"/>
                <w:lang w:val="lt-LT" w:eastAsia="en-US" w:bidi="ar-SA"/>
              </w:rPr>
              <w:t xml:space="preserve"> arba kitoje biudžetinėje įstaigoje (biudžetinės įstaigos reorganizavimo atveju)</w:t>
            </w:r>
            <w:r w:rsidRPr="00D41B85">
              <w:rPr>
                <w:rFonts w:eastAsiaTheme="minorHAnsi"/>
                <w:sz w:val="24"/>
                <w:szCs w:val="24"/>
                <w:lang w:val="lt-LT" w:eastAsia="en-US" w:bidi="ar-SA"/>
              </w:rPr>
              <w:t xml:space="preserve">, pareiginės algos kintamosios </w:t>
            </w:r>
          </w:p>
          <w:p w:rsidR="006A12DA" w:rsidRPr="00D41B85" w:rsidRDefault="006A12DA" w:rsidP="00D32E4F">
            <w:pPr>
              <w:pStyle w:val="Betarp"/>
              <w:jc w:val="both"/>
              <w:rPr>
                <w:rFonts w:eastAsiaTheme="minorHAnsi"/>
                <w:sz w:val="24"/>
                <w:szCs w:val="24"/>
                <w:lang w:val="lt-LT" w:eastAsia="en-US" w:bidi="ar-SA"/>
              </w:rPr>
            </w:pPr>
          </w:p>
          <w:p w:rsidR="006A12DA" w:rsidRPr="00D41B85" w:rsidRDefault="006A12DA" w:rsidP="006A12DA">
            <w:pPr>
              <w:pStyle w:val="Betarp"/>
              <w:jc w:val="center"/>
              <w:rPr>
                <w:rFonts w:eastAsiaTheme="minorHAnsi"/>
                <w:sz w:val="24"/>
                <w:szCs w:val="24"/>
                <w:lang w:val="lt-LT" w:eastAsia="en-US" w:bidi="ar-SA"/>
              </w:rPr>
            </w:pPr>
            <w:r w:rsidRPr="00D41B85">
              <w:rPr>
                <w:rFonts w:eastAsiaTheme="minorHAnsi"/>
                <w:sz w:val="24"/>
                <w:szCs w:val="24"/>
                <w:lang w:val="lt-LT" w:eastAsia="en-US" w:bidi="ar-SA"/>
              </w:rPr>
              <w:t>4</w:t>
            </w:r>
          </w:p>
          <w:p w:rsidR="00D32E4F" w:rsidRPr="00D41B85" w:rsidRDefault="00D32E4F" w:rsidP="00D32E4F">
            <w:pPr>
              <w:pStyle w:val="Betarp"/>
              <w:jc w:val="both"/>
              <w:rPr>
                <w:rFonts w:eastAsiaTheme="minorHAnsi"/>
                <w:sz w:val="24"/>
                <w:szCs w:val="24"/>
                <w:lang w:val="lt-LT" w:eastAsia="en-US" w:bidi="ar-SA"/>
              </w:rPr>
            </w:pPr>
            <w:r w:rsidRPr="00D41B85">
              <w:rPr>
                <w:rFonts w:eastAsiaTheme="minorHAnsi"/>
                <w:sz w:val="24"/>
                <w:szCs w:val="24"/>
                <w:lang w:val="lt-LT" w:eastAsia="en-US" w:bidi="ar-SA"/>
              </w:rPr>
              <w:t>dalies procentinis dydis, nustatytas už praėjusių metų veiklos vertinimą, išlieka iki kito biudžetinės įstaigos darbuotojo kasmetinio veiklos vertinimo</w:t>
            </w:r>
            <w:r w:rsidR="002A4E48" w:rsidRPr="00D41B85">
              <w:rPr>
                <w:rFonts w:eastAsiaTheme="minorHAnsi"/>
                <w:sz w:val="24"/>
                <w:szCs w:val="24"/>
                <w:lang w:val="lt-LT" w:eastAsia="en-US" w:bidi="ar-SA"/>
              </w:rPr>
              <w:t xml:space="preserve"> metu priimto sprendimo įsigaliojimo dienos</w:t>
            </w:r>
            <w:r w:rsidRPr="00D41B85">
              <w:rPr>
                <w:rFonts w:eastAsiaTheme="minorHAnsi"/>
                <w:sz w:val="24"/>
                <w:szCs w:val="24"/>
                <w:lang w:val="lt-LT" w:eastAsia="en-US" w:bidi="ar-SA"/>
              </w:rPr>
              <w:t>;</w:t>
            </w:r>
          </w:p>
          <w:p w:rsidR="00D32E4F" w:rsidRPr="00D41B85" w:rsidRDefault="00D32E4F" w:rsidP="00D32E4F">
            <w:pPr>
              <w:suppressAutoHyphens w:val="0"/>
              <w:jc w:val="both"/>
              <w:rPr>
                <w:rFonts w:eastAsia="Calibri"/>
                <w:bCs/>
                <w:sz w:val="24"/>
                <w:szCs w:val="24"/>
                <w:lang w:val="lt-LT" w:eastAsia="en-US" w:bidi="ar-SA"/>
              </w:rPr>
            </w:pPr>
            <w:r w:rsidRPr="00D41B85">
              <w:rPr>
                <w:rFonts w:eastAsia="Calibri"/>
                <w:bCs/>
                <w:sz w:val="24"/>
                <w:szCs w:val="24"/>
                <w:lang w:val="lt-LT" w:eastAsia="en-US" w:bidi="ar-SA"/>
              </w:rPr>
              <w:tab/>
              <w:t>9.5. konkrečius biudžetinių įstaigų vadovų pareiginės algos kintamosios dalies procentinius dydžius pagal šią Sistemą, įvertinus jo praėjusių metų veiklą, nustato Savivaldybės meras;</w:t>
            </w:r>
          </w:p>
          <w:p w:rsidR="00D32E4F" w:rsidRPr="00D41B85" w:rsidRDefault="00D32E4F" w:rsidP="00D32E4F">
            <w:pPr>
              <w:suppressAutoHyphens w:val="0"/>
              <w:jc w:val="both"/>
              <w:rPr>
                <w:rFonts w:eastAsia="Calibri"/>
                <w:bCs/>
                <w:sz w:val="24"/>
                <w:szCs w:val="24"/>
                <w:lang w:val="lt-LT" w:eastAsia="en-US" w:bidi="ar-SA"/>
              </w:rPr>
            </w:pPr>
            <w:r w:rsidRPr="00D41B85">
              <w:rPr>
                <w:rFonts w:eastAsia="Calibri"/>
                <w:bCs/>
                <w:sz w:val="24"/>
                <w:szCs w:val="24"/>
                <w:lang w:val="lt-LT" w:eastAsia="en-US" w:bidi="ar-SA"/>
              </w:rPr>
              <w:tab/>
              <w:t>9.6. pareiginės algos kintamoji dalis į biudžetinės įstaigos vadovo darbo sutartį neįrašoma, biudžetinės įstaigos vadovas pasirašytinai supažindinamas su Savivaldybės mero potvarkiu dėl pareiginės algos kintamosios dalies procentinio dydžio nustatymo</w:t>
            </w:r>
            <w:r w:rsidR="002A4E48" w:rsidRPr="00D41B85">
              <w:rPr>
                <w:rFonts w:eastAsia="Calibri"/>
                <w:bCs/>
                <w:sz w:val="24"/>
                <w:szCs w:val="24"/>
                <w:lang w:val="lt-LT" w:eastAsia="en-US" w:bidi="ar-SA"/>
              </w:rPr>
              <w:t xml:space="preserve"> ir sprendimo įgyvendinimo dienos</w:t>
            </w:r>
            <w:r w:rsidRPr="00D41B85">
              <w:rPr>
                <w:rFonts w:eastAsia="Calibri"/>
                <w:bCs/>
                <w:sz w:val="24"/>
                <w:szCs w:val="24"/>
                <w:lang w:val="lt-LT" w:eastAsia="en-US" w:bidi="ar-SA"/>
              </w:rPr>
              <w:t xml:space="preserve">. </w:t>
            </w:r>
          </w:p>
          <w:p w:rsidR="004C2B2A" w:rsidRPr="00D41B85" w:rsidRDefault="004C2B2A" w:rsidP="004C2B2A">
            <w:pPr>
              <w:suppressAutoHyphens w:val="0"/>
              <w:ind w:firstLine="720"/>
              <w:jc w:val="both"/>
              <w:rPr>
                <w:rFonts w:eastAsia="Calibri"/>
                <w:bCs/>
                <w:sz w:val="24"/>
                <w:szCs w:val="24"/>
                <w:lang w:val="lt-LT" w:eastAsia="en-US" w:bidi="ar-SA"/>
              </w:rPr>
            </w:pPr>
            <w:r w:rsidRPr="00D41B85">
              <w:rPr>
                <w:rFonts w:eastAsia="Calibri"/>
                <w:bCs/>
                <w:sz w:val="24"/>
                <w:szCs w:val="24"/>
                <w:lang w:val="lt-LT" w:eastAsia="en-US" w:bidi="ar-SA"/>
              </w:rPr>
              <w:t>10. Priemokos:</w:t>
            </w:r>
          </w:p>
          <w:p w:rsidR="004C2B2A" w:rsidRPr="00D41B85" w:rsidRDefault="004C2B2A" w:rsidP="004C2B2A">
            <w:pPr>
              <w:suppressAutoHyphens w:val="0"/>
              <w:jc w:val="both"/>
              <w:rPr>
                <w:rFonts w:eastAsiaTheme="minorHAnsi"/>
                <w:sz w:val="24"/>
                <w:szCs w:val="24"/>
                <w:lang w:val="lt-LT" w:eastAsia="en-US" w:bidi="ar-SA"/>
              </w:rPr>
            </w:pPr>
            <w:r w:rsidRPr="00D41B85">
              <w:rPr>
                <w:rFonts w:eastAsia="Calibri"/>
                <w:bCs/>
                <w:sz w:val="24"/>
                <w:szCs w:val="24"/>
                <w:lang w:val="lt-LT" w:eastAsia="en-US" w:bidi="ar-SA"/>
              </w:rPr>
              <w:tab/>
              <w:t xml:space="preserve">10.1. </w:t>
            </w:r>
            <w:r w:rsidRPr="00D41B85">
              <w:rPr>
                <w:rFonts w:eastAsiaTheme="minorHAnsi"/>
                <w:sz w:val="24"/>
                <w:szCs w:val="24"/>
                <w:lang w:val="lt-LT" w:eastAsia="en-US" w:bidi="ar-SA"/>
              </w:rPr>
              <w:t>priemokos biudžetinių įstaigų vadovams gali būti mokamos:</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10.1.1. už papildomą darbo krūvį, kai yra padidėjęs darbų mastas atliekant pareigybės aprašyme nustatytas funkcijas, bet neviršijama nustatyta darbo laiko trukmė;</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10.1.2. už pavadavimą, kai raštu pavedama laikinai atlikti kito darbuotojo funkcijas;</w:t>
            </w:r>
          </w:p>
          <w:p w:rsidR="004C2B2A" w:rsidRPr="00D41B85" w:rsidRDefault="004C2B2A" w:rsidP="004C2B2A">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10.1.3. už papildomų pareigų ar užduočių, nenustatytų pareigybės aprašyme</w:t>
            </w:r>
            <w:r w:rsidR="00D97D65" w:rsidRPr="00D41B85">
              <w:rPr>
                <w:rFonts w:eastAsiaTheme="minorHAnsi"/>
                <w:sz w:val="24"/>
                <w:szCs w:val="24"/>
                <w:lang w:val="lt-LT" w:eastAsia="en-US" w:bidi="ar-SA"/>
              </w:rPr>
              <w:t xml:space="preserve"> </w:t>
            </w:r>
            <w:r w:rsidRPr="00D41B85">
              <w:rPr>
                <w:rFonts w:eastAsiaTheme="minorHAnsi"/>
                <w:sz w:val="24"/>
                <w:szCs w:val="24"/>
                <w:lang w:val="lt-LT" w:eastAsia="en-US" w:bidi="ar-SA"/>
              </w:rPr>
              <w:t>ir suformuluotų raštu, vykdymą;</w:t>
            </w:r>
          </w:p>
          <w:p w:rsidR="004C2B2A" w:rsidRPr="00D41B85" w:rsidRDefault="004C2B2A" w:rsidP="004C2B2A">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10.1.4. už darbą, esant nukrypimų nuo normalių darbo sąlygų;</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10.2. priemokos, nustatytos 10.1.1–10.1.3 papunkčiuose, gali siekti iki 30 procentų pareiginės algos pastoviosios dalies dydžio ir gali būti skiriamos ne ilgiau kaip iki kalendorinių metų pabaigos, šių priemokų ir pareiginės algos kintamosios dalies suma negali viršyti 60 procentų nustatytos pareiginės algos pastoviosios dalies dydžio;</w:t>
            </w:r>
          </w:p>
          <w:p w:rsidR="004C2B2A" w:rsidRPr="00D41B85" w:rsidRDefault="004C2B2A" w:rsidP="004C2B2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10.3. priemoka, nustatyta 10.1.4 papunktyje, gali siekti iki 20 procentų pareiginės algos pastoviosios dalies dydžio ir gali būti skiriama iki darbo, esant nukrypimų nuo normalių darbo sąlygų, pabaigos;</w:t>
            </w:r>
          </w:p>
          <w:p w:rsidR="004C2B2A" w:rsidRPr="00D41B85" w:rsidRDefault="004C2B2A" w:rsidP="004C2B2A">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10.4. priemoka, nustatyta 10.1.4 papunktyje, neskiriama, jei biudžetinės įstaigos vadovui karantino metu taikomi specialiuose įstatymuose nustatyti darbo apmokėjimo dydžiai;</w:t>
            </w:r>
          </w:p>
          <w:p w:rsidR="00D32E4F" w:rsidRPr="00D41B85" w:rsidRDefault="004C2B2A" w:rsidP="004C2B2A">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 xml:space="preserve">            10.5. konkretų priemokos dydį, nurodant už ką skiriama, nustato Savivaldybės meras.</w:t>
            </w:r>
          </w:p>
          <w:p w:rsidR="008D2A91"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 xml:space="preserve">11. </w:t>
            </w:r>
            <w:r w:rsidR="008D2A91" w:rsidRPr="00D41B85">
              <w:rPr>
                <w:rFonts w:eastAsiaTheme="minorHAnsi"/>
                <w:bCs/>
                <w:sz w:val="24"/>
                <w:szCs w:val="24"/>
                <w:lang w:val="lt-LT" w:eastAsia="en-US" w:bidi="ar-SA"/>
              </w:rPr>
              <w:t>Mokėjimas už darbą poilsio ir švenčių dienomis, nakties ir viršvalandinį darbą, budėjimą:</w:t>
            </w:r>
          </w:p>
          <w:p w:rsidR="008D2A91" w:rsidRPr="00D41B85" w:rsidRDefault="008D2A91" w:rsidP="00D32E4F">
            <w:pPr>
              <w:suppressAutoHyphens w:val="0"/>
              <w:jc w:val="both"/>
              <w:rPr>
                <w:rFonts w:eastAsiaTheme="minorHAnsi"/>
                <w:sz w:val="24"/>
                <w:szCs w:val="24"/>
                <w:lang w:val="lt-LT" w:eastAsia="lt-LT" w:bidi="ar-SA"/>
              </w:rPr>
            </w:pPr>
            <w:r w:rsidRPr="00D41B85">
              <w:rPr>
                <w:rFonts w:eastAsiaTheme="minorHAnsi"/>
                <w:bCs/>
                <w:sz w:val="24"/>
                <w:szCs w:val="24"/>
                <w:lang w:val="lt-LT" w:eastAsia="en-US" w:bidi="ar-SA"/>
              </w:rPr>
              <w:t xml:space="preserve">            11.1. u</w:t>
            </w:r>
            <w:r w:rsidRPr="00D41B85">
              <w:rPr>
                <w:rFonts w:eastAsiaTheme="minorHAnsi"/>
                <w:sz w:val="24"/>
                <w:szCs w:val="24"/>
                <w:lang w:val="lt-LT" w:eastAsia="lt-LT" w:bidi="ar-SA"/>
              </w:rPr>
              <w:t>ž darbą poilsio dieną, kuri nenustatyta pagal darbo grafiką, švenčių dieną</w:t>
            </w:r>
            <w:r w:rsidR="00D32E4F" w:rsidRPr="00D41B85">
              <w:rPr>
                <w:rFonts w:eastAsiaTheme="minorHAnsi"/>
                <w:sz w:val="24"/>
                <w:szCs w:val="24"/>
                <w:lang w:val="lt-LT" w:eastAsia="lt-LT" w:bidi="ar-SA"/>
              </w:rPr>
              <w:t xml:space="preserve"> biudžetinių įstaigų v</w:t>
            </w:r>
            <w:r w:rsidRPr="00D41B85">
              <w:rPr>
                <w:rFonts w:eastAsiaTheme="minorHAnsi"/>
                <w:sz w:val="24"/>
                <w:szCs w:val="24"/>
                <w:lang w:val="lt-LT" w:eastAsia="lt-LT" w:bidi="ar-SA"/>
              </w:rPr>
              <w:t>adovams mokamas</w:t>
            </w:r>
            <w:r w:rsidR="00D32E4F" w:rsidRPr="00D41B85">
              <w:rPr>
                <w:rFonts w:eastAsiaTheme="minorHAnsi"/>
                <w:sz w:val="24"/>
                <w:szCs w:val="24"/>
                <w:lang w:val="lt-LT" w:eastAsia="lt-LT" w:bidi="ar-SA"/>
              </w:rPr>
              <w:t xml:space="preserve"> dvigubas darbuotojo darbo užmokestis, apie tai susitarian</w:t>
            </w:r>
            <w:r w:rsidRPr="00D41B85">
              <w:rPr>
                <w:rFonts w:eastAsiaTheme="minorHAnsi"/>
                <w:sz w:val="24"/>
                <w:szCs w:val="24"/>
                <w:lang w:val="lt-LT" w:eastAsia="lt-LT" w:bidi="ar-SA"/>
              </w:rPr>
              <w:t>t darbo sutartyje;</w:t>
            </w:r>
          </w:p>
          <w:p w:rsidR="00EE1F5C" w:rsidRPr="00D41B85" w:rsidRDefault="008D2A91" w:rsidP="00D32E4F">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 xml:space="preserve">            11.2. </w:t>
            </w:r>
            <w:r w:rsidR="00D32E4F" w:rsidRPr="00D41B85">
              <w:rPr>
                <w:rFonts w:eastAsiaTheme="minorHAnsi"/>
                <w:sz w:val="24"/>
                <w:szCs w:val="24"/>
                <w:lang w:val="lt-LT" w:eastAsia="lt-LT" w:bidi="ar-SA"/>
              </w:rPr>
              <w:t xml:space="preserve"> </w:t>
            </w:r>
            <w:r w:rsidRPr="00D41B85">
              <w:rPr>
                <w:rFonts w:eastAsiaTheme="minorHAnsi"/>
                <w:sz w:val="24"/>
                <w:szCs w:val="24"/>
                <w:lang w:val="lt-LT" w:eastAsia="lt-LT" w:bidi="ar-SA"/>
              </w:rPr>
              <w:t>už darbą naktį ir</w:t>
            </w:r>
            <w:r w:rsidR="00D32E4F" w:rsidRPr="00D41B85">
              <w:rPr>
                <w:rFonts w:eastAsiaTheme="minorHAnsi"/>
                <w:sz w:val="24"/>
                <w:szCs w:val="24"/>
                <w:lang w:val="lt-LT" w:eastAsia="lt-LT" w:bidi="ar-SA"/>
              </w:rPr>
              <w:t xml:space="preserve"> viršvalandin</w:t>
            </w:r>
            <w:r w:rsidRPr="00D41B85">
              <w:rPr>
                <w:rFonts w:eastAsiaTheme="minorHAnsi"/>
                <w:sz w:val="24"/>
                <w:szCs w:val="24"/>
                <w:lang w:val="lt-LT" w:eastAsia="lt-LT" w:bidi="ar-SA"/>
              </w:rPr>
              <w:t>į darbą mokamas pusantro darbuotojo darbo užmokesčio dydžio užmokestis. Už viršvalandinį darbą poilsio dieną, kuri nenustatyta pagal darbo grafiką, ar viršvalandinį darbą naktį mokamas dvigubas darbuotojo darbo užmokestis, o už viršvalandinį darbą švenčių dieną – dviejų su puse darbuotojo darbo užmokesčio dydžių užmokestis</w:t>
            </w:r>
            <w:r w:rsidR="00EE1F5C" w:rsidRPr="00D41B85">
              <w:rPr>
                <w:rFonts w:eastAsiaTheme="minorHAnsi"/>
                <w:sz w:val="24"/>
                <w:szCs w:val="24"/>
                <w:lang w:val="lt-LT" w:eastAsia="lt-LT" w:bidi="ar-SA"/>
              </w:rPr>
              <w:t>;</w:t>
            </w:r>
          </w:p>
          <w:p w:rsidR="00D32E4F" w:rsidRPr="00D41B85" w:rsidRDefault="00EE1F5C" w:rsidP="00D32E4F">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 xml:space="preserve">            11.3. įstaigos vadovo prašymu darbo poilsio ar švenčių dienomis laikas ar viršvalandinio darbo laikas, padaugintas iš šio punkto </w:t>
            </w:r>
            <w:r w:rsidR="008D2A91" w:rsidRPr="00D41B85">
              <w:rPr>
                <w:rFonts w:eastAsiaTheme="minorHAnsi"/>
                <w:sz w:val="24"/>
                <w:szCs w:val="24"/>
                <w:lang w:val="lt-LT" w:eastAsia="lt-LT" w:bidi="ar-SA"/>
              </w:rPr>
              <w:t xml:space="preserve"> </w:t>
            </w:r>
            <w:r w:rsidRPr="00D41B85">
              <w:rPr>
                <w:rFonts w:eastAsiaTheme="minorHAnsi"/>
                <w:sz w:val="24"/>
                <w:szCs w:val="24"/>
                <w:lang w:val="lt-LT" w:eastAsia="lt-LT" w:bidi="ar-SA"/>
              </w:rPr>
              <w:t>11.1 ir 11.2 papunkčiuose nustatyto atitinkamo dydžio, gali būti pridedamas prie kasmetinių atostogų laiko.</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12. Premijos: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bCs/>
                <w:sz w:val="24"/>
                <w:szCs w:val="24"/>
                <w:lang w:val="lt-LT" w:eastAsia="en-US" w:bidi="ar-SA"/>
              </w:rPr>
              <w:tab/>
              <w:t>12.1. biudžetinių į</w:t>
            </w:r>
            <w:r w:rsidRPr="00D41B85">
              <w:rPr>
                <w:rFonts w:eastAsiaTheme="minorHAnsi"/>
                <w:sz w:val="24"/>
                <w:szCs w:val="24"/>
                <w:lang w:val="lt-LT" w:eastAsia="en-US" w:bidi="ar-SA"/>
              </w:rPr>
              <w:t>staigų vadovams ne daugiau kaip vieną kartą per metus gali būti skiriamos premijos kiekvienu nurodytu atveju:</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12.1.1. atlikus vienkartines biudžetinės įstaigos veiklai ypač svarbias užduotis; </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12.1.2. labai gerai įvertinus biudžetinės įstaigos vadovo veiklą; </w:t>
            </w:r>
          </w:p>
          <w:p w:rsidR="00D32E4F" w:rsidRPr="00D41B85" w:rsidRDefault="00EE0D05"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12.1.3. įgijus teisę</w:t>
            </w:r>
            <w:r w:rsidR="00D32E4F" w:rsidRPr="00D41B85">
              <w:rPr>
                <w:rFonts w:eastAsiaTheme="minorHAnsi"/>
                <w:sz w:val="24"/>
                <w:szCs w:val="24"/>
                <w:lang w:val="lt-LT" w:eastAsia="en-US" w:bidi="ar-SA"/>
              </w:rPr>
              <w:t xml:space="preserve"> gauti socialinio drau</w:t>
            </w:r>
            <w:r w:rsidR="00FF053A" w:rsidRPr="00D41B85">
              <w:rPr>
                <w:rFonts w:eastAsiaTheme="minorHAnsi"/>
                <w:sz w:val="24"/>
                <w:szCs w:val="24"/>
                <w:lang w:val="lt-LT" w:eastAsia="en-US" w:bidi="ar-SA"/>
              </w:rPr>
              <w:t xml:space="preserve">dimo senatvės pensiją ir </w:t>
            </w:r>
            <w:r w:rsidR="00EE1F5C" w:rsidRPr="00D41B85">
              <w:rPr>
                <w:rFonts w:eastAsiaTheme="minorHAnsi"/>
                <w:sz w:val="24"/>
                <w:szCs w:val="24"/>
                <w:lang w:val="lt-LT" w:eastAsia="en-US" w:bidi="ar-SA"/>
              </w:rPr>
              <w:t xml:space="preserve">įstaigos vadovo iniciatyva </w:t>
            </w:r>
            <w:r w:rsidR="00D32E4F" w:rsidRPr="00D41B85">
              <w:rPr>
                <w:rFonts w:eastAsiaTheme="minorHAnsi"/>
                <w:sz w:val="24"/>
                <w:szCs w:val="24"/>
                <w:lang w:val="lt-LT" w:eastAsia="en-US" w:bidi="ar-SA"/>
              </w:rPr>
              <w:t>nutraukus darbo sutartį;</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12.2. premija negali viršyti įstaigos vadovui nustatytos pareiginės algos pastoviosios dalies dydžio;</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12.3. premijos skiriamos neviršijant biudžetinei įstaigai darbo užmokesčiui skirtų lėšų;</w:t>
            </w:r>
          </w:p>
          <w:p w:rsidR="00977033" w:rsidRPr="00D41B85" w:rsidRDefault="00D32E4F" w:rsidP="00977033">
            <w:pPr>
              <w:suppressAutoHyphens w:val="0"/>
              <w:jc w:val="center"/>
              <w:rPr>
                <w:rFonts w:eastAsiaTheme="minorHAnsi"/>
                <w:sz w:val="24"/>
                <w:szCs w:val="24"/>
                <w:lang w:val="lt-LT" w:eastAsia="en-US" w:bidi="ar-SA"/>
              </w:rPr>
            </w:pPr>
            <w:r w:rsidRPr="00D41B85">
              <w:rPr>
                <w:rFonts w:eastAsiaTheme="minorHAnsi"/>
                <w:sz w:val="24"/>
                <w:szCs w:val="24"/>
                <w:lang w:val="lt-LT" w:eastAsia="en-US" w:bidi="ar-SA"/>
              </w:rPr>
              <w:lastRenderedPageBreak/>
              <w:tab/>
            </w:r>
            <w:r w:rsidR="00977033" w:rsidRPr="00D41B85">
              <w:rPr>
                <w:rFonts w:eastAsiaTheme="minorHAnsi"/>
                <w:sz w:val="24"/>
                <w:szCs w:val="24"/>
                <w:lang w:val="lt-LT" w:eastAsia="en-US" w:bidi="ar-SA"/>
              </w:rPr>
              <w:t>5</w:t>
            </w:r>
          </w:p>
          <w:p w:rsidR="00D32E4F" w:rsidRPr="00D41B85" w:rsidRDefault="00977033"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w:t>
            </w:r>
            <w:r w:rsidR="00D32E4F" w:rsidRPr="00D41B85">
              <w:rPr>
                <w:rFonts w:eastAsiaTheme="minorHAnsi"/>
                <w:sz w:val="24"/>
                <w:szCs w:val="24"/>
                <w:lang w:val="lt-LT" w:eastAsia="en-US" w:bidi="ar-SA"/>
              </w:rPr>
              <w:t>12.4. konkretų premijos dydį, nurodant</w:t>
            </w:r>
            <w:r w:rsidR="00311A2C" w:rsidRPr="00D41B85">
              <w:rPr>
                <w:rFonts w:eastAsiaTheme="minorHAnsi"/>
                <w:sz w:val="24"/>
                <w:szCs w:val="24"/>
                <w:lang w:val="lt-LT" w:eastAsia="en-US" w:bidi="ar-SA"/>
              </w:rPr>
              <w:t>,</w:t>
            </w:r>
            <w:r w:rsidR="00D32E4F" w:rsidRPr="00D41B85">
              <w:rPr>
                <w:rFonts w:eastAsiaTheme="minorHAnsi"/>
                <w:sz w:val="24"/>
                <w:szCs w:val="24"/>
                <w:lang w:val="lt-LT" w:eastAsia="en-US" w:bidi="ar-SA"/>
              </w:rPr>
              <w:t xml:space="preserve"> už ką skiriama, nustato Savivaldybės meras;</w:t>
            </w:r>
          </w:p>
          <w:p w:rsidR="00D32E4F" w:rsidRPr="00D41B85" w:rsidRDefault="006A12DA"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w:t>
            </w:r>
            <w:r w:rsidR="00D32E4F" w:rsidRPr="00D41B85">
              <w:rPr>
                <w:rFonts w:eastAsiaTheme="minorHAnsi"/>
                <w:sz w:val="24"/>
                <w:szCs w:val="24"/>
                <w:lang w:val="lt-LT" w:eastAsia="en-US" w:bidi="ar-SA"/>
              </w:rPr>
              <w:t xml:space="preserve">12.5. premija, numatyta 12.1 papunktyje, neskiriama, jeigu įstaigos vadovas per paskutinius 12 mėnesių padaro darbo pareigų pažeidimą. </w:t>
            </w:r>
          </w:p>
          <w:p w:rsidR="00D32E4F" w:rsidRPr="00D41B85" w:rsidRDefault="00D32E4F" w:rsidP="00D32E4F">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13. Materialinės pašalpos: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13.1. biudžetinės įstaigos vadovams, kurių materialinė būklė tapo sunki dėl jų pačių ligos, artimųjų giminaičių, sutuoktinio, partnerio, sugyventinio, jo tėvų, vaikų (įvaikių),</w:t>
            </w:r>
            <w:r w:rsidR="001C493F" w:rsidRPr="00D41B85">
              <w:rPr>
                <w:rFonts w:eastAsiaTheme="minorHAnsi"/>
                <w:sz w:val="24"/>
                <w:szCs w:val="24"/>
                <w:lang w:val="lt-LT" w:eastAsia="en-US" w:bidi="ar-SA"/>
              </w:rPr>
              <w:t xml:space="preserve"> </w:t>
            </w:r>
            <w:r w:rsidRPr="00D41B85">
              <w:rPr>
                <w:rFonts w:eastAsiaTheme="minorHAnsi"/>
                <w:sz w:val="24"/>
                <w:szCs w:val="24"/>
                <w:lang w:val="lt-LT" w:eastAsia="en-US" w:bidi="ar-SA"/>
              </w:rPr>
              <w:t>brolių (įbrolių) ir  seserų (įseserių),</w:t>
            </w:r>
            <w:r w:rsidRPr="00D41B85">
              <w:rPr>
                <w:rFonts w:eastAsiaTheme="minorHAnsi"/>
                <w:sz w:val="24"/>
                <w:lang w:val="lt-LT" w:eastAsia="en-US" w:bidi="ar-SA"/>
              </w:rPr>
              <w:t xml:space="preserve"> </w:t>
            </w:r>
            <w:r w:rsidRPr="00D41B85">
              <w:rPr>
                <w:rFonts w:eastAsiaTheme="minorHAnsi"/>
                <w:sz w:val="24"/>
                <w:szCs w:val="24"/>
                <w:lang w:val="lt-LT" w:eastAsia="en-US" w:bidi="ar-SA"/>
              </w:rPr>
              <w:t>taip pat išlaikytinių, kurių globėju ar rūpintoju įstatymų nustatyta tvarka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13.3. materialinę pašalpą biudžetinės įstaigos vadovui skiria Savivaldybės meras.</w:t>
            </w:r>
          </w:p>
          <w:p w:rsidR="00D32E4F" w:rsidRPr="00D41B85" w:rsidRDefault="00D32E4F" w:rsidP="00D32E4F">
            <w:pPr>
              <w:suppressAutoHyphens w:val="0"/>
              <w:jc w:val="both"/>
              <w:rPr>
                <w:rFonts w:eastAsiaTheme="minorHAnsi"/>
                <w:bCs/>
                <w:sz w:val="24"/>
                <w:szCs w:val="24"/>
                <w:lang w:val="lt-LT" w:eastAsia="en-US" w:bidi="ar-SA"/>
              </w:rPr>
            </w:pP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 xml:space="preserve">IV SKYRIUS </w:t>
            </w: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ĮSTAIGŲ VADOVŲ KASMETINĖS VEIKLOS VERTINIMAS IR SKATINIMAS</w:t>
            </w:r>
          </w:p>
          <w:p w:rsidR="00D32E4F" w:rsidRPr="00D41B85" w:rsidRDefault="00D32E4F" w:rsidP="00D32E4F">
            <w:pPr>
              <w:suppressAutoHyphens w:val="0"/>
              <w:jc w:val="center"/>
              <w:rPr>
                <w:rFonts w:eastAsiaTheme="minorHAnsi"/>
                <w:b/>
                <w:sz w:val="24"/>
                <w:lang w:val="lt-LT" w:eastAsia="en-US" w:bidi="ar-SA"/>
              </w:rPr>
            </w:pP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14. Biudžetinių </w:t>
            </w:r>
            <w:r w:rsidR="00FF053A" w:rsidRPr="00D41B85">
              <w:rPr>
                <w:rFonts w:eastAsiaTheme="minorHAnsi"/>
                <w:sz w:val="24"/>
                <w:lang w:val="lt-LT" w:eastAsia="en-US" w:bidi="ar-SA"/>
              </w:rPr>
              <w:t>į</w:t>
            </w:r>
            <w:r w:rsidRPr="00D41B85">
              <w:rPr>
                <w:rFonts w:eastAsiaTheme="minorHAnsi"/>
                <w:sz w:val="24"/>
                <w:lang w:val="lt-LT" w:eastAsia="en-US" w:bidi="ar-SA"/>
              </w:rPr>
              <w:t>staigų vadovų kasmetinio veiklos vertinimo tikslas – įvertinti biudžetinių įstaigų vadovų praėjusių kalendorinių metų veiklą pagal nustatytas metines užduotis, siektinus rezultatus, jų įvertinimo rodiklius ir gebėjimus atlikti pareigybės aprašyme nustatytas funkcijas.</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sz w:val="24"/>
                <w:lang w:val="lt-LT" w:eastAsia="en-US" w:bidi="ar-SA"/>
              </w:rPr>
              <w:tab/>
              <w:t>15.</w:t>
            </w:r>
            <w:r w:rsidRPr="00D41B85">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mokslo ir sporto ministro patvirtintu atitinkamos srities kultūros ir meno darbuotojų, socialinių paslaugų srities darbuotojų, sveikatos priežiūros specialistų, švietimo įstaigų vadovų veiklos vertinimo tvarkos aprašu. Kitų biudžetinių įstaigų vadovų praėjusių kalendorinių metų veikla vertinama vadovaujantis Lietuvos Respublikos Vyriausybės ar jos įgaliotos institucijos patvirtintu Biudžetinių įstaigų darbuotojų veiklos vertinimo aprašu.</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r>
            <w:r w:rsidRPr="00D41B85">
              <w:rPr>
                <w:rFonts w:eastAsiaTheme="minorHAnsi"/>
                <w:bCs/>
                <w:sz w:val="24"/>
                <w:szCs w:val="24"/>
                <w:lang w:val="lt-LT" w:eastAsia="en-US" w:bidi="ar-SA"/>
              </w:rPr>
              <w:t>16</w:t>
            </w:r>
            <w:r w:rsidRPr="00D41B85">
              <w:rPr>
                <w:rFonts w:eastAsiaTheme="minorHAnsi"/>
                <w:bCs/>
                <w:sz w:val="24"/>
                <w:lang w:val="lt-LT" w:eastAsia="en-US" w:bidi="ar-SA"/>
              </w:rPr>
              <w:t>. Kiekvienais metais</w:t>
            </w:r>
            <w:r w:rsidR="0049235F" w:rsidRPr="00D41B85">
              <w:rPr>
                <w:rFonts w:eastAsiaTheme="minorHAnsi"/>
                <w:bCs/>
                <w:sz w:val="24"/>
                <w:lang w:val="lt-LT" w:eastAsia="en-US" w:bidi="ar-SA"/>
              </w:rPr>
              <w:t xml:space="preserve"> </w:t>
            </w:r>
            <w:r w:rsidRPr="00D41B85">
              <w:rPr>
                <w:rFonts w:eastAsiaTheme="minorHAnsi"/>
                <w:bCs/>
                <w:sz w:val="24"/>
                <w:lang w:val="lt-LT" w:eastAsia="en-US" w:bidi="ar-SA"/>
              </w:rPr>
              <w:t>iki kovo 1 d</w:t>
            </w:r>
            <w:r w:rsidR="0049235F" w:rsidRPr="00D41B85">
              <w:rPr>
                <w:rFonts w:eastAsiaTheme="minorHAnsi"/>
                <w:bCs/>
                <w:sz w:val="24"/>
                <w:lang w:val="lt-LT" w:eastAsia="en-US" w:bidi="ar-SA"/>
              </w:rPr>
              <w:t>ienos</w:t>
            </w:r>
            <w:r w:rsidRPr="00D41B85">
              <w:rPr>
                <w:rFonts w:eastAsiaTheme="minorHAnsi"/>
                <w:bCs/>
                <w:sz w:val="24"/>
                <w:lang w:val="lt-LT" w:eastAsia="en-US" w:bidi="ar-SA"/>
              </w:rPr>
              <w:t xml:space="preserve"> Savivaldybės meras</w:t>
            </w:r>
            <w:r w:rsidR="00DA65F1" w:rsidRPr="00D41B85">
              <w:rPr>
                <w:rFonts w:eastAsiaTheme="minorHAnsi"/>
                <w:bCs/>
                <w:sz w:val="24"/>
                <w:lang w:val="lt-LT" w:eastAsia="en-US" w:bidi="ar-SA"/>
              </w:rPr>
              <w:t xml:space="preserve"> ar jo įgaliotas asmuo</w:t>
            </w:r>
            <w:r w:rsidRPr="00D41B85">
              <w:rPr>
                <w:rFonts w:eastAsiaTheme="minorHAnsi"/>
                <w:bCs/>
                <w:sz w:val="24"/>
                <w:lang w:val="lt-LT" w:eastAsia="en-US" w:bidi="ar-SA"/>
              </w:rPr>
              <w:t>, vadovaudamasis Lietuvos Respublikos Vyriausybės ar atitinkamo ministro, nurodyto šios Sistemos 15 punkte, nustatyta tvarka ir atsižvelgdamas į metin</w:t>
            </w:r>
            <w:r w:rsidR="00FF053A" w:rsidRPr="00D41B85">
              <w:rPr>
                <w:rFonts w:eastAsiaTheme="minorHAnsi"/>
                <w:bCs/>
                <w:sz w:val="24"/>
                <w:lang w:val="lt-LT" w:eastAsia="en-US" w:bidi="ar-SA"/>
              </w:rPr>
              <w:t xml:space="preserve">io veiklos plano priemones bei </w:t>
            </w:r>
            <w:r w:rsidR="00D205AC" w:rsidRPr="00D41B85">
              <w:rPr>
                <w:rFonts w:eastAsiaTheme="minorHAnsi"/>
                <w:bCs/>
                <w:sz w:val="24"/>
                <w:lang w:val="lt-LT" w:eastAsia="en-US" w:bidi="ar-SA"/>
              </w:rPr>
              <w:t>S</w:t>
            </w:r>
            <w:r w:rsidRPr="00D41B85">
              <w:rPr>
                <w:rFonts w:eastAsiaTheme="minorHAnsi"/>
                <w:bCs/>
                <w:sz w:val="24"/>
                <w:lang w:val="lt-LT" w:eastAsia="en-US" w:bidi="ar-SA"/>
              </w:rPr>
              <w:t xml:space="preserve">avivaldybės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administracijos</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skyriaus,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kuruojančio</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biudžetinę</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įstaigą,</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pateiktus </w:t>
            </w:r>
            <w:r w:rsidR="00E16FDA" w:rsidRPr="00D41B85">
              <w:rPr>
                <w:rFonts w:eastAsiaTheme="minorHAnsi"/>
                <w:bCs/>
                <w:sz w:val="24"/>
                <w:lang w:val="lt-LT" w:eastAsia="en-US" w:bidi="ar-SA"/>
              </w:rPr>
              <w:t xml:space="preserve"> </w:t>
            </w:r>
            <w:r w:rsidRPr="00D41B85">
              <w:rPr>
                <w:rFonts w:eastAsiaTheme="minorHAnsi"/>
                <w:bCs/>
                <w:sz w:val="24"/>
                <w:lang w:val="lt-LT" w:eastAsia="en-US" w:bidi="ar-SA"/>
              </w:rPr>
              <w:t xml:space="preserve">siūlymus, </w:t>
            </w:r>
            <w:r w:rsidR="00FF053A" w:rsidRPr="00D41B85">
              <w:rPr>
                <w:rFonts w:eastAsiaTheme="minorHAnsi"/>
                <w:bCs/>
                <w:sz w:val="24"/>
                <w:lang w:val="lt-LT" w:eastAsia="en-US" w:bidi="ar-SA"/>
              </w:rPr>
              <w:t>biudžetinių įstaigų vadovams</w:t>
            </w:r>
            <w:r w:rsidRPr="00D41B85">
              <w:rPr>
                <w:rFonts w:eastAsiaTheme="minorHAnsi"/>
                <w:bCs/>
                <w:sz w:val="24"/>
                <w:lang w:val="lt-LT" w:eastAsia="en-US" w:bidi="ar-SA"/>
              </w:rPr>
              <w:t xml:space="preserve"> nustato metines užd</w:t>
            </w:r>
            <w:r w:rsidR="0049235F" w:rsidRPr="00D41B85">
              <w:rPr>
                <w:rFonts w:eastAsiaTheme="minorHAnsi"/>
                <w:bCs/>
                <w:sz w:val="24"/>
                <w:lang w:val="lt-LT" w:eastAsia="en-US" w:bidi="ar-SA"/>
              </w:rPr>
              <w:t>uotis, susijusias su biudžetinės įstaigos</w:t>
            </w:r>
            <w:r w:rsidRPr="00D41B85">
              <w:rPr>
                <w:rFonts w:eastAsiaTheme="minorHAnsi"/>
                <w:bCs/>
                <w:sz w:val="24"/>
                <w:lang w:val="lt-LT" w:eastAsia="en-US" w:bidi="ar-SA"/>
              </w:rPr>
              <w:t xml:space="preserve"> metinio veiklos plano priemonėmis arba su metinio veiklos plano priemonėmis ir su biudžetinės įstaigos vidaus administravimu bei veiklos efektyvumo didinimu, siektinus rezultatus ir jų vertinimo rodiklius. </w:t>
            </w:r>
            <w:r w:rsidRPr="00D41B85">
              <w:rPr>
                <w:rFonts w:eastAsiaTheme="minorHAnsi"/>
                <w:bCs/>
                <w:sz w:val="24"/>
                <w:lang w:val="lt-LT" w:eastAsia="en-US" w:bidi="ar-SA"/>
              </w:rPr>
              <w:tab/>
            </w:r>
          </w:p>
          <w:p w:rsidR="00D32E4F" w:rsidRPr="00D41B85" w:rsidRDefault="00D32E4F" w:rsidP="00D32E4F">
            <w:pPr>
              <w:suppressAutoHyphens w:val="0"/>
              <w:jc w:val="both"/>
              <w:rPr>
                <w:rFonts w:eastAsiaTheme="minorHAnsi"/>
                <w:bCs/>
                <w:strike/>
                <w:sz w:val="24"/>
                <w:lang w:val="lt-LT" w:eastAsia="en-US" w:bidi="ar-SA"/>
              </w:rPr>
            </w:pPr>
            <w:r w:rsidRPr="00D41B85">
              <w:rPr>
                <w:rFonts w:eastAsiaTheme="minorHAnsi"/>
                <w:bCs/>
                <w:sz w:val="24"/>
                <w:lang w:val="lt-LT" w:eastAsia="en-US" w:bidi="ar-SA"/>
              </w:rPr>
              <w:tab/>
              <w:t xml:space="preserve">17. Priėmus į pareigas biudžetinės įstaigos vadovą, metinės užduotys, siektini rezultatai ir jų vertinimo rodikliai nustatomi per vieną mėnesį nuo jo </w:t>
            </w:r>
            <w:r w:rsidR="0049235F" w:rsidRPr="00D41B85">
              <w:rPr>
                <w:rFonts w:eastAsiaTheme="minorHAnsi"/>
                <w:bCs/>
                <w:sz w:val="24"/>
                <w:lang w:val="lt-LT" w:eastAsia="en-US" w:bidi="ar-SA"/>
              </w:rPr>
              <w:t>darbo biudžetinėje įstaigoje pradžios</w:t>
            </w:r>
            <w:r w:rsidR="00D205AC" w:rsidRPr="00D41B85">
              <w:rPr>
                <w:rFonts w:eastAsiaTheme="minorHAnsi"/>
                <w:bCs/>
                <w:sz w:val="24"/>
                <w:lang w:val="lt-LT" w:eastAsia="en-US" w:bidi="ar-SA"/>
              </w:rPr>
              <w:t>.</w:t>
            </w:r>
            <w:r w:rsidR="0049235F" w:rsidRPr="00D41B85">
              <w:rPr>
                <w:rFonts w:eastAsiaTheme="minorHAnsi"/>
                <w:bCs/>
                <w:sz w:val="24"/>
                <w:lang w:val="lt-LT" w:eastAsia="en-US" w:bidi="ar-SA"/>
              </w:rPr>
              <w:t xml:space="preserve"> </w:t>
            </w:r>
            <w:r w:rsidRPr="00D41B85">
              <w:rPr>
                <w:rFonts w:eastAsiaTheme="minorHAnsi"/>
                <w:bCs/>
                <w:sz w:val="24"/>
                <w:lang w:val="lt-LT" w:eastAsia="en-US" w:bidi="ar-SA"/>
              </w:rPr>
              <w:t xml:space="preserve">Jeigu biudžetinės įstaigos vadovas priimamas į pareigas naujai kadencijai, iki einamųjų metų pabaigos jam galioja einamųjų metų pradžioje nustatytos metinės užduotys, siektini rezultatai ir jų vertinimo rodikliai. </w:t>
            </w:r>
            <w:r w:rsidR="0049235F" w:rsidRPr="00D41B85">
              <w:rPr>
                <w:rFonts w:eastAsiaTheme="minorHAnsi"/>
                <w:bCs/>
                <w:sz w:val="24"/>
                <w:lang w:val="lt-LT" w:eastAsia="en-US" w:bidi="ar-SA"/>
              </w:rPr>
              <w:t>Jeigu biudžetinės įstaigos vadovo darbo biudžetinėje įstaigoje pradžios data yra vėlesnė negu spalio 1 diena,  jam</w:t>
            </w:r>
            <w:r w:rsidRPr="00D41B85">
              <w:rPr>
                <w:rFonts w:eastAsiaTheme="minorHAnsi"/>
                <w:bCs/>
                <w:sz w:val="24"/>
                <w:lang w:val="lt-LT" w:eastAsia="en-US" w:bidi="ar-SA"/>
              </w:rPr>
              <w:t xml:space="preserve"> metinės užduotys, siektini rezultatai ir jų vertinimo rodikliai einamiesiems kalendoriniams metams nenustatomi. </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18. Prireikus nustatytos metinės užduotys, siektini rezultatai ir jų vertinimo rodikliai einamaisiais metais</w:t>
            </w:r>
            <w:r w:rsidR="00D205AC" w:rsidRPr="00D41B85">
              <w:rPr>
                <w:rFonts w:eastAsiaTheme="minorHAnsi"/>
                <w:bCs/>
                <w:sz w:val="24"/>
                <w:lang w:val="lt-LT" w:eastAsia="en-US" w:bidi="ar-SA"/>
              </w:rPr>
              <w:t>,</w:t>
            </w:r>
            <w:r w:rsidRPr="00D41B85">
              <w:rPr>
                <w:rFonts w:eastAsiaTheme="minorHAnsi"/>
                <w:bCs/>
                <w:sz w:val="24"/>
                <w:lang w:val="lt-LT" w:eastAsia="en-US" w:bidi="ar-SA"/>
              </w:rPr>
              <w:t xml:space="preserve"> </w:t>
            </w:r>
            <w:r w:rsidR="00D205AC" w:rsidRPr="00D41B85">
              <w:rPr>
                <w:rFonts w:eastAsiaTheme="minorHAnsi"/>
                <w:bCs/>
                <w:sz w:val="24"/>
                <w:lang w:val="lt-LT" w:eastAsia="en-US" w:bidi="ar-SA"/>
              </w:rPr>
              <w:t xml:space="preserve">bet ne vėliau kaip iki spalio 1 d., </w:t>
            </w:r>
            <w:r w:rsidRPr="00D41B85">
              <w:rPr>
                <w:rFonts w:eastAsiaTheme="minorHAnsi"/>
                <w:bCs/>
                <w:sz w:val="24"/>
                <w:lang w:val="lt-LT" w:eastAsia="en-US" w:bidi="ar-SA"/>
              </w:rPr>
              <w:t>gali būti pakeisti arba papildyti</w:t>
            </w:r>
            <w:r w:rsidR="00D205AC" w:rsidRPr="00D41B85">
              <w:rPr>
                <w:rFonts w:eastAsiaTheme="minorHAnsi"/>
                <w:bCs/>
                <w:sz w:val="24"/>
                <w:lang w:val="lt-LT" w:eastAsia="en-US" w:bidi="ar-SA"/>
              </w:rPr>
              <w:t>.</w:t>
            </w:r>
            <w:r w:rsidRPr="00D41B85">
              <w:rPr>
                <w:rFonts w:eastAsiaTheme="minorHAnsi"/>
                <w:bCs/>
                <w:sz w:val="24"/>
                <w:lang w:val="lt-LT" w:eastAsia="en-US" w:bidi="ar-SA"/>
              </w:rPr>
              <w:t xml:space="preserve"> </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 xml:space="preserve">19. </w:t>
            </w:r>
            <w:r w:rsidR="00226AA9" w:rsidRPr="00D41B85">
              <w:rPr>
                <w:rFonts w:eastAsiaTheme="minorHAnsi"/>
                <w:bCs/>
                <w:sz w:val="24"/>
                <w:lang w:val="lt-LT" w:eastAsia="en-US" w:bidi="ar-SA"/>
              </w:rPr>
              <w:t>Biudžetinių</w:t>
            </w:r>
            <w:r w:rsidRPr="00D41B85">
              <w:rPr>
                <w:rFonts w:eastAsiaTheme="minorHAnsi"/>
                <w:bCs/>
                <w:sz w:val="24"/>
                <w:lang w:val="lt-LT" w:eastAsia="en-US" w:bidi="ar-SA"/>
              </w:rPr>
              <w:t xml:space="preserve"> įstaigų vadovams metinės užduotys gali būti tęstinės (pakartojamos kitais metais, t. y. numatomos keleriems metams), jei yra itin svarbios įstaigos veiklos kokybei ir jos vadovo veiklos veiksmingumui plėtoti.</w:t>
            </w:r>
          </w:p>
          <w:p w:rsidR="006A12DA"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r>
          </w:p>
          <w:p w:rsidR="006A12DA" w:rsidRPr="00D41B85" w:rsidRDefault="006A12DA" w:rsidP="00D32E4F">
            <w:pPr>
              <w:suppressAutoHyphens w:val="0"/>
              <w:jc w:val="both"/>
              <w:rPr>
                <w:rFonts w:eastAsiaTheme="minorHAnsi"/>
                <w:bCs/>
                <w:sz w:val="24"/>
                <w:lang w:val="lt-LT" w:eastAsia="en-US" w:bidi="ar-SA"/>
              </w:rPr>
            </w:pPr>
          </w:p>
          <w:p w:rsidR="006A12DA" w:rsidRPr="00D41B85" w:rsidRDefault="006A12DA" w:rsidP="006A12DA">
            <w:pPr>
              <w:suppressAutoHyphens w:val="0"/>
              <w:jc w:val="center"/>
              <w:rPr>
                <w:rFonts w:eastAsiaTheme="minorHAnsi"/>
                <w:bCs/>
                <w:sz w:val="24"/>
                <w:lang w:val="lt-LT" w:eastAsia="en-US" w:bidi="ar-SA"/>
              </w:rPr>
            </w:pPr>
            <w:r w:rsidRPr="00D41B85">
              <w:rPr>
                <w:rFonts w:eastAsiaTheme="minorHAnsi"/>
                <w:bCs/>
                <w:sz w:val="24"/>
                <w:lang w:val="lt-LT" w:eastAsia="en-US" w:bidi="ar-SA"/>
              </w:rPr>
              <w:t>6</w:t>
            </w:r>
          </w:p>
          <w:p w:rsidR="00D32E4F" w:rsidRPr="00D41B85" w:rsidRDefault="006A12DA"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 xml:space="preserve">            </w:t>
            </w:r>
            <w:r w:rsidR="00D32E4F" w:rsidRPr="00D41B85">
              <w:rPr>
                <w:rFonts w:eastAsiaTheme="minorHAnsi"/>
                <w:bCs/>
                <w:sz w:val="24"/>
                <w:lang w:val="lt-LT" w:eastAsia="en-US" w:bidi="ar-SA"/>
              </w:rPr>
              <w:t xml:space="preserve">20. Biudžetinių įstaigų vadovams nustatytos metinės užduotys, siektini rezultatai ir jų vertinimo rodikliai skelbiami Panevėžio rajono savivaldybės ir biudžetinės įstaigos, kurioje </w:t>
            </w:r>
            <w:r w:rsidR="0049235F" w:rsidRPr="00D41B85">
              <w:rPr>
                <w:rFonts w:eastAsiaTheme="minorHAnsi"/>
                <w:bCs/>
                <w:sz w:val="24"/>
                <w:lang w:val="lt-LT" w:eastAsia="en-US" w:bidi="ar-SA"/>
              </w:rPr>
              <w:t>vadovas eina pareigas, interneto svetainės</w:t>
            </w:r>
            <w:r w:rsidR="00D32E4F" w:rsidRPr="00D41B85">
              <w:rPr>
                <w:rFonts w:eastAsiaTheme="minorHAnsi"/>
                <w:bCs/>
                <w:sz w:val="24"/>
                <w:lang w:val="lt-LT" w:eastAsia="en-US" w:bidi="ar-SA"/>
              </w:rPr>
              <w:t>e.</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sz w:val="24"/>
                <w:lang w:val="lt-LT" w:eastAsia="en-US" w:bidi="ar-SA"/>
              </w:rPr>
              <w:tab/>
              <w:t>21. Savivaldybės meras</w:t>
            </w:r>
            <w:r w:rsidR="00DA65F1" w:rsidRPr="00D41B85">
              <w:rPr>
                <w:rFonts w:eastAsiaTheme="minorHAnsi"/>
                <w:sz w:val="24"/>
                <w:lang w:val="lt-LT" w:eastAsia="en-US" w:bidi="ar-SA"/>
              </w:rPr>
              <w:t xml:space="preserve"> ar jo įgaliotas asmuo</w:t>
            </w:r>
            <w:r w:rsidRPr="00D41B85">
              <w:rPr>
                <w:rFonts w:eastAsiaTheme="minorHAnsi"/>
                <w:sz w:val="24"/>
                <w:lang w:val="lt-LT" w:eastAsia="en-US" w:bidi="ar-SA"/>
              </w:rPr>
              <w:t xml:space="preserve"> </w:t>
            </w:r>
            <w:r w:rsidR="0049235F" w:rsidRPr="00D41B85">
              <w:rPr>
                <w:rFonts w:eastAsiaTheme="minorHAnsi"/>
                <w:bCs/>
                <w:sz w:val="24"/>
                <w:lang w:val="lt-LT" w:eastAsia="en-US" w:bidi="ar-SA"/>
              </w:rPr>
              <w:t>kiekvienais metais</w:t>
            </w:r>
            <w:r w:rsidRPr="00D41B85">
              <w:rPr>
                <w:rFonts w:eastAsiaTheme="minorHAnsi"/>
                <w:bCs/>
                <w:sz w:val="24"/>
                <w:lang w:val="lt-LT" w:eastAsia="en-US" w:bidi="ar-SA"/>
              </w:rPr>
              <w:t xml:space="preserve"> </w:t>
            </w:r>
            <w:r w:rsidR="003B0B0E" w:rsidRPr="00D41B85">
              <w:rPr>
                <w:rFonts w:eastAsiaTheme="minorHAnsi"/>
                <w:bCs/>
                <w:sz w:val="24"/>
                <w:lang w:val="lt-LT" w:eastAsia="en-US" w:bidi="ar-SA"/>
              </w:rPr>
              <w:t xml:space="preserve">iki kovo </w:t>
            </w:r>
            <w:r w:rsidR="0049235F" w:rsidRPr="00D41B85">
              <w:rPr>
                <w:rFonts w:eastAsiaTheme="minorHAnsi"/>
                <w:bCs/>
                <w:sz w:val="24"/>
                <w:lang w:val="lt-LT" w:eastAsia="en-US" w:bidi="ar-SA"/>
              </w:rPr>
              <w:t>1 dienos</w:t>
            </w:r>
            <w:r w:rsidR="00DA65F1" w:rsidRPr="00D41B85">
              <w:rPr>
                <w:rFonts w:eastAsiaTheme="minorHAnsi"/>
                <w:bCs/>
                <w:sz w:val="24"/>
                <w:lang w:val="lt-LT" w:eastAsia="en-US" w:bidi="ar-SA"/>
              </w:rPr>
              <w:t>,</w:t>
            </w:r>
            <w:r w:rsidRPr="00D41B85">
              <w:rPr>
                <w:rFonts w:eastAsiaTheme="minorHAnsi"/>
                <w:bCs/>
                <w:sz w:val="24"/>
                <w:lang w:val="lt-LT" w:eastAsia="en-US" w:bidi="ar-SA"/>
              </w:rPr>
              <w:t xml:space="preserve"> atsižvelgdamas į Savivaldybės adminis</w:t>
            </w:r>
            <w:r w:rsidR="00FF053A" w:rsidRPr="00D41B85">
              <w:rPr>
                <w:rFonts w:eastAsiaTheme="minorHAnsi"/>
                <w:bCs/>
                <w:sz w:val="24"/>
                <w:lang w:val="lt-LT" w:eastAsia="en-US" w:bidi="ar-SA"/>
              </w:rPr>
              <w:t>tracijos skyriaus, kuruojančio s</w:t>
            </w:r>
            <w:r w:rsidRPr="00D41B85">
              <w:rPr>
                <w:rFonts w:eastAsiaTheme="minorHAnsi"/>
                <w:bCs/>
                <w:sz w:val="24"/>
                <w:lang w:val="lt-LT" w:eastAsia="en-US" w:bidi="ar-SA"/>
              </w:rPr>
              <w:t xml:space="preserve">avivaldybės biudžetinę įstaigą, pateiktus siūlymus, įvertina biudžetinių įstaigų vadovų (išskyrus biudžetinių įstaigų vadovus, </w:t>
            </w:r>
            <w:r w:rsidR="0049235F" w:rsidRPr="00D41B85">
              <w:rPr>
                <w:rFonts w:eastAsiaTheme="minorHAnsi"/>
                <w:bCs/>
                <w:sz w:val="24"/>
                <w:lang w:val="lt-LT" w:eastAsia="en-US" w:bidi="ar-SA"/>
              </w:rPr>
              <w:t>kurių darbo biudžetinėje įstaigoje pradžios data praėjusiais metais buvo vėlesnė negu spalio 1 diena</w:t>
            </w:r>
            <w:r w:rsidRPr="00D41B85">
              <w:rPr>
                <w:rFonts w:eastAsiaTheme="minorHAnsi"/>
                <w:bCs/>
                <w:sz w:val="24"/>
                <w:lang w:val="lt-LT" w:eastAsia="en-US" w:bidi="ar-SA"/>
              </w:rPr>
              <w:t>), praėjusių metų veiklą pagal nustatytas metines užduotis, siektinus rezultatus ir jų vertinimo rodiklius bei gebėjimus atlikti pareigybės aprašyme nustatytas funkcijas</w:t>
            </w:r>
            <w:r w:rsidRPr="00D41B85">
              <w:rPr>
                <w:rFonts w:eastAsiaTheme="minorHAnsi"/>
                <w:sz w:val="24"/>
                <w:lang w:val="lt-LT" w:eastAsia="en-US" w:bidi="ar-SA"/>
              </w:rPr>
              <w:t xml:space="preserve">, vadovaudamasis </w:t>
            </w:r>
            <w:r w:rsidRPr="00D41B85">
              <w:rPr>
                <w:rFonts w:eastAsiaTheme="minorHAnsi"/>
                <w:bCs/>
                <w:sz w:val="24"/>
                <w:lang w:val="lt-LT" w:eastAsia="en-US" w:bidi="ar-SA"/>
              </w:rPr>
              <w:t xml:space="preserve">Lietuvos Respublikos Vyriausybės ar atitinkamo ministro, nurodyto šios Sistemos 15 punkte, nustatyta tvarka. </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r>
            <w:r w:rsidR="00FF053A" w:rsidRPr="00D41B85">
              <w:rPr>
                <w:rFonts w:eastAsiaTheme="minorHAnsi"/>
                <w:bCs/>
                <w:sz w:val="24"/>
                <w:lang w:val="lt-LT" w:eastAsia="en-US" w:bidi="ar-SA"/>
              </w:rPr>
              <w:t>22. Biudžetinės įstaigos vadovo</w:t>
            </w:r>
            <w:r w:rsidRPr="00D41B85">
              <w:rPr>
                <w:rFonts w:eastAsiaTheme="minorHAnsi"/>
                <w:bCs/>
                <w:sz w:val="24"/>
                <w:lang w:val="lt-LT" w:eastAsia="en-US" w:bidi="ar-SA"/>
              </w:rPr>
              <w:t xml:space="preserve"> praėjusių metų veikla gali būti vertinama labai gerai, gerai, patenkinamai ir nepatenkinamai. </w:t>
            </w:r>
          </w:p>
          <w:p w:rsidR="003B0B0E" w:rsidRPr="00D41B85" w:rsidRDefault="00FF053A"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 Savivaldybės meras</w:t>
            </w:r>
            <w:r w:rsidR="00F107CB" w:rsidRPr="00D41B85">
              <w:rPr>
                <w:rFonts w:eastAsiaTheme="minorHAnsi"/>
                <w:sz w:val="24"/>
                <w:lang w:val="lt-LT" w:eastAsia="en-US" w:bidi="ar-SA"/>
              </w:rPr>
              <w:t xml:space="preserve"> Lietuvos Respublikos Vyriausybės nustatyta tvarka, dalyvaujant</w:t>
            </w:r>
            <w:r w:rsidR="00D32E4F" w:rsidRPr="00D41B85">
              <w:rPr>
                <w:rFonts w:eastAsiaTheme="minorHAnsi"/>
                <w:sz w:val="24"/>
                <w:lang w:val="lt-LT" w:eastAsia="en-US" w:bidi="ar-SA"/>
              </w:rPr>
              <w:t xml:space="preserve"> biudžetinės įstaigos darbuot</w:t>
            </w:r>
            <w:r w:rsidR="00F107CB" w:rsidRPr="00D41B85">
              <w:rPr>
                <w:rFonts w:eastAsiaTheme="minorHAnsi"/>
                <w:sz w:val="24"/>
                <w:lang w:val="lt-LT" w:eastAsia="en-US" w:bidi="ar-SA"/>
              </w:rPr>
              <w:t>ojų atstovavimą įgyvendinantiems asmenim</w:t>
            </w:r>
            <w:r w:rsidR="00D32E4F" w:rsidRPr="00D41B85">
              <w:rPr>
                <w:rFonts w:eastAsiaTheme="minorHAnsi"/>
                <w:sz w:val="24"/>
                <w:lang w:val="lt-LT" w:eastAsia="en-US" w:bidi="ar-SA"/>
              </w:rPr>
              <w:t xml:space="preserve">s, o </w:t>
            </w:r>
            <w:r w:rsidR="00F107CB" w:rsidRPr="00D41B85">
              <w:rPr>
                <w:rFonts w:eastAsiaTheme="minorHAnsi"/>
                <w:sz w:val="24"/>
                <w:lang w:val="lt-LT" w:eastAsia="en-US" w:bidi="ar-SA"/>
              </w:rPr>
              <w:t>Lietuvos Respublikos švietimo, mokslo ir sporto ministro nustatyta tvarka vertinant mokyklų vadovų veiklą – mokyklos taryboms, vertinant švietimo pagalbos įstaigų vadovų veiklą – švietimo pagalbos įstaigų savivaldos institucijoms, jeigu jos yra (jeigu švietimo pagalbos įstaigose savivaldos institucijų nėra, – darbuotojų atstovavimą įgyvendinantiems asmenims),</w:t>
            </w:r>
            <w:r w:rsidR="00423193" w:rsidRPr="00D41B85">
              <w:rPr>
                <w:rFonts w:eastAsiaTheme="minorHAnsi"/>
                <w:b/>
                <w:sz w:val="24"/>
                <w:lang w:val="lt-LT" w:eastAsia="en-US" w:bidi="ar-SA"/>
              </w:rPr>
              <w:t xml:space="preserve"> </w:t>
            </w:r>
            <w:r w:rsidR="00423193" w:rsidRPr="00D41B85">
              <w:rPr>
                <w:rFonts w:eastAsiaTheme="minorHAnsi"/>
                <w:sz w:val="24"/>
                <w:lang w:val="lt-LT" w:eastAsia="en-US" w:bidi="ar-SA"/>
              </w:rPr>
              <w:t>vertina įstaigų vadovų veiklą ir,</w:t>
            </w:r>
            <w:r w:rsidR="00F107CB" w:rsidRPr="00D41B85">
              <w:rPr>
                <w:rFonts w:eastAsiaTheme="minorHAnsi"/>
                <w:sz w:val="24"/>
                <w:lang w:val="lt-LT" w:eastAsia="en-US" w:bidi="ar-SA"/>
              </w:rPr>
              <w:t xml:space="preserve"> </w:t>
            </w:r>
            <w:r w:rsidR="005C4B56" w:rsidRPr="00D41B85">
              <w:rPr>
                <w:rFonts w:eastAsiaTheme="minorHAnsi"/>
                <w:sz w:val="24"/>
                <w:lang w:val="lt-LT" w:eastAsia="en-US" w:bidi="ar-SA"/>
              </w:rPr>
              <w:t>jeigu biudžetinės įstaigos vadovo praėjusių kalendorinių metų veikla įvertinama</w:t>
            </w:r>
            <w:r w:rsidR="003B0B0E" w:rsidRPr="00D41B85">
              <w:rPr>
                <w:rFonts w:eastAsiaTheme="minorHAnsi"/>
                <w:sz w:val="24"/>
                <w:lang w:val="lt-LT" w:eastAsia="en-US" w:bidi="ar-SA"/>
              </w:rPr>
              <w:t>:</w:t>
            </w:r>
          </w:p>
          <w:p w:rsidR="00D32E4F" w:rsidRPr="00D41B85" w:rsidRDefault="005C4B56"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23.1. labai gerai,</w:t>
            </w:r>
            <w:r w:rsidR="00D32E4F" w:rsidRPr="00D41B85">
              <w:rPr>
                <w:rFonts w:eastAsiaTheme="minorHAnsi"/>
                <w:sz w:val="24"/>
                <w:lang w:val="lt-LT" w:eastAsia="en-US" w:bidi="ar-SA"/>
              </w:rPr>
              <w:t xml:space="preserve"> biudžetinės įstaigos vadovui nustato pareiginė</w:t>
            </w:r>
            <w:r w:rsidR="00FF053A" w:rsidRPr="00D41B85">
              <w:rPr>
                <w:rFonts w:eastAsiaTheme="minorHAnsi"/>
                <w:sz w:val="24"/>
                <w:lang w:val="lt-LT" w:eastAsia="en-US" w:bidi="ar-SA"/>
              </w:rPr>
              <w:t>s algos kintamosios dalies dydį</w:t>
            </w:r>
            <w:r w:rsidRPr="00D41B85">
              <w:rPr>
                <w:rFonts w:eastAsiaTheme="minorHAnsi"/>
                <w:sz w:val="24"/>
                <w:lang w:val="lt-LT" w:eastAsia="en-US" w:bidi="ar-SA"/>
              </w:rPr>
              <w:t xml:space="preserve">, </w:t>
            </w:r>
            <w:r w:rsidR="00D32E4F" w:rsidRPr="00D41B85">
              <w:rPr>
                <w:rFonts w:eastAsiaTheme="minorHAnsi"/>
                <w:sz w:val="24"/>
                <w:lang w:val="lt-LT" w:eastAsia="en-US" w:bidi="ar-SA"/>
              </w:rPr>
              <w:t>ne mažesnį kaip  15 procentų parei</w:t>
            </w:r>
            <w:r w:rsidR="00FF053A" w:rsidRPr="00D41B85">
              <w:rPr>
                <w:rFonts w:eastAsiaTheme="minorHAnsi"/>
                <w:sz w:val="24"/>
                <w:lang w:val="lt-LT" w:eastAsia="en-US" w:bidi="ar-SA"/>
              </w:rPr>
              <w:t>ginės algos pastoviosios dalies</w:t>
            </w:r>
            <w:r w:rsidRPr="00D41B85">
              <w:rPr>
                <w:rFonts w:eastAsiaTheme="minorHAnsi"/>
                <w:sz w:val="24"/>
                <w:lang w:val="lt-LT" w:eastAsia="en-US" w:bidi="ar-SA"/>
              </w:rPr>
              <w:t>,</w:t>
            </w:r>
            <w:r w:rsidR="00D32E4F" w:rsidRPr="00D41B85">
              <w:rPr>
                <w:rFonts w:eastAsiaTheme="minorHAnsi"/>
                <w:sz w:val="24"/>
                <w:lang w:val="lt-LT" w:eastAsia="en-US" w:bidi="ar-SA"/>
              </w:rPr>
              <w:t xml:space="preserve"> ir gali skirti premiją pagal Sistemoje nustatytą tvarką ir dydžius;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23.2.</w:t>
            </w:r>
            <w:r w:rsidR="005C4B56" w:rsidRPr="00D41B85">
              <w:rPr>
                <w:rFonts w:eastAsiaTheme="minorHAnsi"/>
                <w:sz w:val="24"/>
                <w:lang w:val="lt-LT" w:eastAsia="en-US" w:bidi="ar-SA"/>
              </w:rPr>
              <w:t xml:space="preserve"> gerai,</w:t>
            </w:r>
            <w:r w:rsidRPr="00D41B85">
              <w:rPr>
                <w:rFonts w:eastAsiaTheme="minorHAnsi"/>
                <w:sz w:val="24"/>
                <w:lang w:val="lt-LT" w:eastAsia="en-US" w:bidi="ar-SA"/>
              </w:rPr>
              <w:t xml:space="preserve"> biudžetinės įstaigos vadovui nustato pareiginė</w:t>
            </w:r>
            <w:r w:rsidR="00FF053A" w:rsidRPr="00D41B85">
              <w:rPr>
                <w:rFonts w:eastAsiaTheme="minorHAnsi"/>
                <w:sz w:val="24"/>
                <w:lang w:val="lt-LT" w:eastAsia="en-US" w:bidi="ar-SA"/>
              </w:rPr>
              <w:t>s algos kintamosios dalies dydį</w:t>
            </w:r>
            <w:r w:rsidR="005C4B56" w:rsidRPr="00D41B85">
              <w:rPr>
                <w:rFonts w:eastAsiaTheme="minorHAnsi"/>
                <w:sz w:val="24"/>
                <w:lang w:val="lt-LT" w:eastAsia="en-US" w:bidi="ar-SA"/>
              </w:rPr>
              <w:t>,</w:t>
            </w:r>
            <w:r w:rsidRPr="00D41B85">
              <w:rPr>
                <w:rFonts w:eastAsiaTheme="minorHAnsi"/>
                <w:sz w:val="24"/>
                <w:lang w:val="lt-LT" w:eastAsia="en-US" w:bidi="ar-SA"/>
              </w:rPr>
              <w:t xml:space="preserve"> ne mažesnį kaip 5 procentai </w:t>
            </w:r>
            <w:r w:rsidR="00226AA9" w:rsidRPr="00D41B85">
              <w:rPr>
                <w:rFonts w:eastAsiaTheme="minorHAnsi"/>
                <w:sz w:val="24"/>
                <w:lang w:val="lt-LT" w:eastAsia="en-US" w:bidi="ar-SA"/>
              </w:rPr>
              <w:t xml:space="preserve">ir ne didesnį kaip 14 procentų </w:t>
            </w:r>
            <w:r w:rsidRPr="00D41B85">
              <w:rPr>
                <w:rFonts w:eastAsiaTheme="minorHAnsi"/>
                <w:sz w:val="24"/>
                <w:lang w:val="lt-LT" w:eastAsia="en-US" w:bidi="ar-SA"/>
              </w:rPr>
              <w:t>pareiginės algos pastoviosios dalies;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005C4B56" w:rsidRPr="00D41B85">
              <w:rPr>
                <w:rFonts w:eastAsiaTheme="minorHAnsi"/>
                <w:sz w:val="24"/>
                <w:lang w:val="lt-LT" w:eastAsia="en-US" w:bidi="ar-SA"/>
              </w:rPr>
              <w:t>23.3. patenkinamai,</w:t>
            </w:r>
            <w:r w:rsidRPr="00D41B85">
              <w:rPr>
                <w:rFonts w:eastAsiaTheme="minorHAnsi"/>
                <w:sz w:val="24"/>
                <w:lang w:val="lt-LT" w:eastAsia="en-US" w:bidi="ar-SA"/>
              </w:rPr>
              <w:t xml:space="preserve"> biudžetinės įstaigos vadovui nenustato pareiginės algos kintamosios dalies dydžio; </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23.4.</w:t>
            </w:r>
            <w:r w:rsidR="005C4B56" w:rsidRPr="00D41B85">
              <w:rPr>
                <w:rFonts w:eastAsiaTheme="minorHAnsi"/>
                <w:sz w:val="24"/>
                <w:lang w:val="lt-LT" w:eastAsia="en-US" w:bidi="ar-SA"/>
              </w:rPr>
              <w:t xml:space="preserve"> nepatenkinamai, </w:t>
            </w:r>
            <w:r w:rsidR="00337D3B" w:rsidRPr="00D41B85">
              <w:rPr>
                <w:rFonts w:eastAsiaTheme="minorHAnsi"/>
                <w:sz w:val="24"/>
                <w:lang w:val="lt-LT" w:eastAsia="en-US" w:bidi="ar-SA"/>
              </w:rPr>
              <w:t xml:space="preserve">biudžetinės įstaigos vadovui, išskyrus mokyklos vadovą, nustato </w:t>
            </w:r>
            <w:r w:rsidR="00226AA9" w:rsidRPr="00D41B85">
              <w:rPr>
                <w:rFonts w:eastAsiaTheme="minorHAnsi"/>
                <w:sz w:val="24"/>
                <w:lang w:val="lt-LT" w:eastAsia="en-US" w:bidi="ar-SA"/>
              </w:rPr>
              <w:t xml:space="preserve">vienetu </w:t>
            </w:r>
            <w:r w:rsidR="00337D3B" w:rsidRPr="00D41B85">
              <w:rPr>
                <w:rFonts w:eastAsiaTheme="minorHAnsi"/>
                <w:sz w:val="24"/>
                <w:lang w:val="lt-LT" w:eastAsia="en-US" w:bidi="ar-SA"/>
              </w:rPr>
              <w:t xml:space="preserve">mažesnį pareiginės algos pastoviosios dalies koeficientą, tačiau ne mažesnį negu šios Sistemos </w:t>
            </w:r>
            <w:r w:rsidR="005C4B56" w:rsidRPr="00D41B85">
              <w:rPr>
                <w:rFonts w:eastAsiaTheme="minorHAnsi"/>
                <w:sz w:val="24"/>
                <w:lang w:val="lt-LT" w:eastAsia="en-US" w:bidi="ar-SA"/>
              </w:rPr>
              <w:t xml:space="preserve">prieduose </w:t>
            </w:r>
            <w:r w:rsidR="00337D3B" w:rsidRPr="00D41B85">
              <w:rPr>
                <w:rFonts w:eastAsiaTheme="minorHAnsi"/>
                <w:sz w:val="24"/>
                <w:lang w:val="lt-LT" w:eastAsia="en-US" w:bidi="ar-SA"/>
              </w:rPr>
              <w:t>tai pareigybei pagal vadovaujamo darbo patirtį n</w:t>
            </w:r>
            <w:r w:rsidR="005C4B56" w:rsidRPr="00D41B85">
              <w:rPr>
                <w:rFonts w:eastAsiaTheme="minorHAnsi"/>
                <w:sz w:val="24"/>
                <w:lang w:val="lt-LT" w:eastAsia="en-US" w:bidi="ar-SA"/>
              </w:rPr>
              <w:t>umatytas minimalus koeficientas;</w:t>
            </w:r>
            <w:r w:rsidR="00337D3B" w:rsidRPr="00D41B85">
              <w:rPr>
                <w:rFonts w:eastAsiaTheme="minorHAnsi"/>
                <w:sz w:val="24"/>
                <w:lang w:val="lt-LT" w:eastAsia="en-US" w:bidi="ar-SA"/>
              </w:rPr>
              <w:t xml:space="preserve"> mokyklos vadovui </w:t>
            </w:r>
            <w:r w:rsidR="005C4B56" w:rsidRPr="00D41B85">
              <w:rPr>
                <w:rFonts w:eastAsiaTheme="minorHAnsi"/>
                <w:sz w:val="24"/>
                <w:lang w:val="lt-LT" w:eastAsia="en-US" w:bidi="ar-SA"/>
              </w:rPr>
              <w:t>nustato vienetu mažesnį</w:t>
            </w:r>
            <w:r w:rsidR="00337D3B" w:rsidRPr="00D41B85">
              <w:rPr>
                <w:rFonts w:eastAsiaTheme="minorHAnsi"/>
                <w:sz w:val="24"/>
                <w:lang w:val="lt-LT" w:eastAsia="en-US" w:bidi="ar-SA"/>
              </w:rPr>
              <w:t xml:space="preserve"> pareiginės algos </w:t>
            </w:r>
            <w:r w:rsidR="005C4B56" w:rsidRPr="00D41B85">
              <w:rPr>
                <w:rFonts w:eastAsiaTheme="minorHAnsi"/>
                <w:sz w:val="24"/>
                <w:lang w:val="lt-LT" w:eastAsia="en-US" w:bidi="ar-SA"/>
              </w:rPr>
              <w:t>pastoviosios dalies koeficientą</w:t>
            </w:r>
            <w:r w:rsidR="00337D3B" w:rsidRPr="00D41B85">
              <w:rPr>
                <w:rFonts w:eastAsiaTheme="minorHAnsi"/>
                <w:sz w:val="24"/>
                <w:lang w:val="lt-LT" w:eastAsia="en-US" w:bidi="ar-SA"/>
              </w:rPr>
              <w:t>. Su biudžetinės įstaigos vadovu gali būti sudarytas rezultatų gerinimo planas (pagal Lietuvos Respublikos darbo kodekso 57 straipsnio 5 dalį), kurio vykdymas įvertinamas ne anksčiau kaip po 2 mėnesių. Rezultatų gerinimo plano vykdymo rezultatus įvertinus nepatenkinamai, su biudžetinės įstaigos vadovu gali būti nutraukiama darbo sutartis pagal Lietuvos Respublikos darbo kodekso 57 straipsnio 1 dalies 2 punktą</w:t>
            </w:r>
            <w:r w:rsidRPr="00D41B85">
              <w:rPr>
                <w:rFonts w:eastAsiaTheme="minorHAnsi"/>
                <w:sz w:val="24"/>
                <w:lang w:val="lt-LT" w:eastAsia="en-US" w:bidi="ar-SA"/>
              </w:rPr>
              <w:t xml:space="preserve">. </w:t>
            </w:r>
            <w:r w:rsidR="00423193" w:rsidRPr="00D41B85">
              <w:rPr>
                <w:rFonts w:eastAsiaTheme="minorHAnsi"/>
                <w:sz w:val="24"/>
                <w:lang w:val="lt-LT" w:eastAsia="en-US" w:bidi="ar-SA"/>
              </w:rPr>
              <w:t xml:space="preserve">Jeigu švietimo įstaigos vadovo veikla įvertinama nepatenkinamai, vadovui numatoma pagalba </w:t>
            </w:r>
            <w:r w:rsidR="00226AA9" w:rsidRPr="00D41B85">
              <w:rPr>
                <w:rFonts w:eastAsiaTheme="minorHAnsi"/>
                <w:sz w:val="24"/>
                <w:lang w:val="lt-LT" w:eastAsia="en-US" w:bidi="ar-SA"/>
              </w:rPr>
              <w:t xml:space="preserve">pagal </w:t>
            </w:r>
            <w:r w:rsidR="00423193" w:rsidRPr="00D41B85">
              <w:rPr>
                <w:rFonts w:eastAsiaTheme="minorHAnsi"/>
                <w:sz w:val="24"/>
                <w:lang w:val="lt-LT" w:eastAsia="en-US" w:bidi="ar-SA"/>
              </w:rPr>
              <w:t>Švietimo, moksl</w:t>
            </w:r>
            <w:r w:rsidR="00226AA9" w:rsidRPr="00D41B85">
              <w:rPr>
                <w:rFonts w:eastAsiaTheme="minorHAnsi"/>
                <w:sz w:val="24"/>
                <w:lang w:val="lt-LT" w:eastAsia="en-US" w:bidi="ar-SA"/>
              </w:rPr>
              <w:t>o ir sporto ministro patvirtintą</w:t>
            </w:r>
            <w:r w:rsidR="00423193" w:rsidRPr="00D41B85">
              <w:rPr>
                <w:rFonts w:eastAsiaTheme="minorHAnsi"/>
                <w:sz w:val="24"/>
                <w:lang w:val="lt-LT" w:eastAsia="en-US" w:bidi="ar-SA"/>
              </w:rPr>
              <w:t xml:space="preserve"> Švietimo įstaigos veiklos kokybės ge</w:t>
            </w:r>
            <w:r w:rsidR="00226AA9" w:rsidRPr="00D41B85">
              <w:rPr>
                <w:rFonts w:eastAsiaTheme="minorHAnsi"/>
                <w:sz w:val="24"/>
                <w:lang w:val="lt-LT" w:eastAsia="en-US" w:bidi="ar-SA"/>
              </w:rPr>
              <w:t>rinimo priežiūros tvarkos aprašą</w:t>
            </w:r>
            <w:r w:rsidR="00423193" w:rsidRPr="00D41B85">
              <w:rPr>
                <w:rFonts w:eastAsiaTheme="minorHAnsi"/>
                <w:sz w:val="24"/>
                <w:lang w:val="lt-LT" w:eastAsia="en-US" w:bidi="ar-SA"/>
              </w:rPr>
              <w:t xml:space="preserve"> ir Švietimo įstaigų vad</w:t>
            </w:r>
            <w:r w:rsidR="00226AA9" w:rsidRPr="00D41B85">
              <w:rPr>
                <w:rFonts w:eastAsiaTheme="minorHAnsi"/>
                <w:sz w:val="24"/>
                <w:lang w:val="lt-LT" w:eastAsia="en-US" w:bidi="ar-SA"/>
              </w:rPr>
              <w:t>ovų rezervo reglamento nustatytą tvarką</w:t>
            </w:r>
            <w:r w:rsidR="00423193" w:rsidRPr="00D41B85">
              <w:rPr>
                <w:rFonts w:eastAsiaTheme="minorHAnsi"/>
                <w:sz w:val="24"/>
                <w:lang w:val="lt-LT" w:eastAsia="en-US" w:bidi="ar-SA"/>
              </w:rPr>
              <w:t>.</w:t>
            </w:r>
          </w:p>
          <w:p w:rsidR="00D32E4F" w:rsidRPr="00D41B85" w:rsidRDefault="00D32E4F"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24. Je</w:t>
            </w:r>
            <w:r w:rsidR="00FF053A" w:rsidRPr="00D41B85">
              <w:rPr>
                <w:rFonts w:eastAsiaTheme="minorHAnsi"/>
                <w:bCs/>
                <w:sz w:val="24"/>
                <w:lang w:val="lt-LT" w:eastAsia="en-US" w:bidi="ar-SA"/>
              </w:rPr>
              <w:t>igu biudžetinės įstaigos vadovo</w:t>
            </w:r>
            <w:r w:rsidRPr="00D41B85">
              <w:rPr>
                <w:rFonts w:eastAsiaTheme="minorHAnsi"/>
                <w:bCs/>
                <w:sz w:val="24"/>
                <w:lang w:val="lt-LT" w:eastAsia="en-US" w:bidi="ar-SA"/>
              </w:rPr>
              <w:t xml:space="preserve"> metinė veikla įvertinama nepatenkinamai 2 metus iš eilės, </w:t>
            </w:r>
            <w:r w:rsidRPr="00D41B85">
              <w:rPr>
                <w:rFonts w:eastAsiaTheme="minorHAnsi"/>
                <w:sz w:val="24"/>
                <w:lang w:val="lt-LT" w:eastAsia="en-US" w:bidi="ar-SA"/>
              </w:rPr>
              <w:t xml:space="preserve">Savivaldybės meras </w:t>
            </w:r>
            <w:r w:rsidRPr="00D41B85">
              <w:rPr>
                <w:rFonts w:eastAsiaTheme="minorHAnsi"/>
                <w:bCs/>
                <w:sz w:val="24"/>
                <w:lang w:val="lt-LT" w:eastAsia="en-US" w:bidi="ar-SA"/>
              </w:rPr>
              <w:t xml:space="preserve">priima sprendimą biudžetinės įstaigos vadovą, Savivaldybės taryba – švietimo įstaigos vadovą, atleisti iš pareigų, nutraukia su juo sudarytą darbo sutartį per 10 darbo dienų nuo </w:t>
            </w:r>
            <w:r w:rsidR="00F107CB" w:rsidRPr="00D41B85">
              <w:rPr>
                <w:rFonts w:eastAsiaTheme="minorHAnsi"/>
                <w:bCs/>
                <w:sz w:val="24"/>
                <w:lang w:val="lt-LT" w:eastAsia="en-US" w:bidi="ar-SA"/>
              </w:rPr>
              <w:t xml:space="preserve">šio sprendimo įsigaliojimo dienos ir </w:t>
            </w:r>
            <w:r w:rsidRPr="00D41B85">
              <w:rPr>
                <w:rFonts w:eastAsiaTheme="minorHAnsi"/>
                <w:bCs/>
                <w:sz w:val="24"/>
                <w:lang w:val="lt-LT" w:eastAsia="en-US" w:bidi="ar-SA"/>
              </w:rPr>
              <w:t>neišmoka jam išeitinės išmokos.</w:t>
            </w:r>
          </w:p>
          <w:p w:rsidR="003E7C28" w:rsidRPr="00D41B85" w:rsidRDefault="003B0B0E"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 xml:space="preserve">25. </w:t>
            </w:r>
            <w:r w:rsidR="00DA65F1" w:rsidRPr="00D41B85">
              <w:rPr>
                <w:rFonts w:eastAsiaTheme="minorHAnsi"/>
                <w:bCs/>
                <w:sz w:val="24"/>
                <w:lang w:val="lt-LT" w:eastAsia="en-US" w:bidi="ar-SA"/>
              </w:rPr>
              <w:t>Savivaldybės mero Sistemos 23 punkte nurodytas sprendimas galioja iki kito biudžetinės įstaigos vadovo kasmetinio veiklos vertinimo metu priimto šios Sistemos 23 punkte nurodyto sprendimo įsigaliojimo dienos.</w:t>
            </w:r>
            <w:r w:rsidR="00285195" w:rsidRPr="00D41B85">
              <w:rPr>
                <w:rFonts w:eastAsiaTheme="minorHAnsi"/>
                <w:bCs/>
                <w:sz w:val="24"/>
                <w:lang w:val="lt-LT" w:eastAsia="en-US" w:bidi="ar-SA"/>
              </w:rPr>
              <w:t xml:space="preserve"> Jeigu Savivaldybės meras įgaliojo kitą asmenį įvertinti biudžetinės įstaigos vadovo praėjusių metų veiklą, Savivaldybės meras, gavęs iš įgalioto asmens biudžetinės įstaigos vadovo įvertinimą, per 10 darbo dienų priima motyvuotą sprendimą pritarti arba nepritarti įgalioto asmens siūlymui dėl šios sistemos 23 punkte numatytų nuostatų</w:t>
            </w:r>
          </w:p>
          <w:p w:rsidR="003E7C28" w:rsidRPr="00D41B85" w:rsidRDefault="003E7C28" w:rsidP="00D32E4F">
            <w:pPr>
              <w:suppressAutoHyphens w:val="0"/>
              <w:jc w:val="both"/>
              <w:rPr>
                <w:rFonts w:eastAsiaTheme="minorHAnsi"/>
                <w:bCs/>
                <w:sz w:val="24"/>
                <w:lang w:val="lt-LT" w:eastAsia="en-US" w:bidi="ar-SA"/>
              </w:rPr>
            </w:pPr>
          </w:p>
          <w:p w:rsidR="003E7C28" w:rsidRPr="00D41B85" w:rsidRDefault="00285195" w:rsidP="003E7C28">
            <w:pPr>
              <w:suppressAutoHyphens w:val="0"/>
              <w:jc w:val="center"/>
              <w:rPr>
                <w:rFonts w:eastAsiaTheme="minorHAnsi"/>
                <w:bCs/>
                <w:sz w:val="24"/>
                <w:lang w:val="lt-LT" w:eastAsia="en-US" w:bidi="ar-SA"/>
              </w:rPr>
            </w:pPr>
            <w:r w:rsidRPr="00D41B85">
              <w:rPr>
                <w:rFonts w:eastAsiaTheme="minorHAnsi"/>
                <w:bCs/>
                <w:sz w:val="24"/>
                <w:lang w:val="lt-LT" w:eastAsia="en-US" w:bidi="ar-SA"/>
              </w:rPr>
              <w:lastRenderedPageBreak/>
              <w:t xml:space="preserve"> </w:t>
            </w:r>
            <w:r w:rsidR="003E7C28" w:rsidRPr="00D41B85">
              <w:rPr>
                <w:rFonts w:eastAsiaTheme="minorHAnsi"/>
                <w:bCs/>
                <w:sz w:val="24"/>
                <w:lang w:val="lt-LT" w:eastAsia="en-US" w:bidi="ar-SA"/>
              </w:rPr>
              <w:t>7</w:t>
            </w:r>
          </w:p>
          <w:p w:rsidR="00D32E4F" w:rsidRPr="00D41B85" w:rsidRDefault="00285195" w:rsidP="00D32E4F">
            <w:pPr>
              <w:suppressAutoHyphens w:val="0"/>
              <w:jc w:val="both"/>
              <w:rPr>
                <w:rFonts w:eastAsiaTheme="minorHAnsi"/>
                <w:sz w:val="24"/>
                <w:lang w:val="lt-LT" w:eastAsia="en-US" w:bidi="ar-SA"/>
              </w:rPr>
            </w:pPr>
            <w:r w:rsidRPr="00D41B85">
              <w:rPr>
                <w:rFonts w:eastAsiaTheme="minorHAnsi"/>
                <w:bCs/>
                <w:sz w:val="24"/>
                <w:lang w:val="lt-LT" w:eastAsia="en-US" w:bidi="ar-SA"/>
              </w:rPr>
              <w:t>įgyvendinimo. Šis sprendimas galioja iki kito biudžetinės įstaigos vadovo kasmetinio veiklos vertinimo metu priimto motyvuoto sprendimo pritarti arba nepritarti įgalioto asmens siūlymui įsigaliojimo dienos.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26. Jeigu dėl biudžetinės įstaigos vadovo laikinojo nedarbingumo, komandiruotės, atostogų ar kitų svarbi</w:t>
            </w:r>
            <w:r w:rsidR="00285195" w:rsidRPr="00D41B85">
              <w:rPr>
                <w:rFonts w:eastAsiaTheme="minorHAnsi"/>
                <w:sz w:val="24"/>
                <w:lang w:val="lt-LT" w:eastAsia="en-US" w:bidi="ar-SA"/>
              </w:rPr>
              <w:t>ų priežasčių praleidžiami 16</w:t>
            </w:r>
            <w:r w:rsidRPr="00D41B85">
              <w:rPr>
                <w:rFonts w:eastAsiaTheme="minorHAnsi"/>
                <w:sz w:val="24"/>
                <w:lang w:val="lt-LT" w:eastAsia="en-US" w:bidi="ar-SA"/>
              </w:rPr>
              <w:t xml:space="preserve"> ir 21 punktuose nurodyti terminai, įstaigos vadovo veikla įvertinama per 5 darbo dienas nuo šių priežasčių išnykimo dienos.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27. Biudžetinės įstaigos vadovas priimtus sprendimus dėl jo kasmetinio veiklos vertinimo turi teisę skųsti </w:t>
            </w:r>
            <w:r w:rsidR="00285195" w:rsidRPr="00D41B85">
              <w:rPr>
                <w:rFonts w:eastAsiaTheme="minorHAnsi"/>
                <w:sz w:val="24"/>
                <w:lang w:val="lt-LT" w:eastAsia="en-US" w:bidi="ar-SA"/>
              </w:rPr>
              <w:t>nustatyta darbo ginčų</w:t>
            </w:r>
            <w:r w:rsidRPr="00D41B85">
              <w:rPr>
                <w:rFonts w:eastAsiaTheme="minorHAnsi"/>
                <w:sz w:val="24"/>
                <w:lang w:val="lt-LT" w:eastAsia="en-US" w:bidi="ar-SA"/>
              </w:rPr>
              <w:t xml:space="preserve"> </w:t>
            </w:r>
            <w:r w:rsidR="00285195" w:rsidRPr="00D41B85">
              <w:rPr>
                <w:rFonts w:eastAsiaTheme="minorHAnsi"/>
                <w:sz w:val="24"/>
                <w:lang w:val="lt-LT" w:eastAsia="en-US" w:bidi="ar-SA"/>
              </w:rPr>
              <w:t>nagrinėjimo</w:t>
            </w:r>
            <w:r w:rsidRPr="00D41B85">
              <w:rPr>
                <w:rFonts w:eastAsiaTheme="minorHAnsi"/>
                <w:sz w:val="24"/>
                <w:lang w:val="lt-LT" w:eastAsia="en-US" w:bidi="ar-SA"/>
              </w:rPr>
              <w:t xml:space="preserve"> tvarka.</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jc w:val="center"/>
              <w:rPr>
                <w:b/>
                <w:sz w:val="24"/>
                <w:szCs w:val="24"/>
                <w:lang w:val="lt-LT"/>
              </w:rPr>
            </w:pPr>
            <w:r w:rsidRPr="00D41B85">
              <w:rPr>
                <w:b/>
                <w:sz w:val="24"/>
                <w:szCs w:val="24"/>
                <w:lang w:val="lt-LT"/>
              </w:rPr>
              <w:t>V SKYRIUS</w:t>
            </w:r>
          </w:p>
          <w:p w:rsidR="00D32E4F" w:rsidRPr="00D41B85" w:rsidRDefault="00D32E4F" w:rsidP="00D32E4F">
            <w:pPr>
              <w:jc w:val="center"/>
              <w:rPr>
                <w:rFonts w:eastAsiaTheme="minorHAnsi"/>
                <w:b/>
                <w:sz w:val="24"/>
                <w:szCs w:val="24"/>
                <w:lang w:val="lt-LT"/>
              </w:rPr>
            </w:pPr>
            <w:r w:rsidRPr="00D41B85">
              <w:rPr>
                <w:rFonts w:eastAsiaTheme="minorHAnsi"/>
                <w:b/>
                <w:sz w:val="24"/>
                <w:szCs w:val="24"/>
                <w:lang w:val="lt-LT"/>
              </w:rPr>
              <w:t>ATOSTOGOS, TIKSLINĖS ATOSTOGOS, KOMANDIRUOTĖS IR NEMOKAMO LAISVO LAIKO SUTEIKIMAS</w:t>
            </w:r>
          </w:p>
          <w:p w:rsidR="00D32E4F" w:rsidRPr="00D41B85" w:rsidRDefault="00D32E4F" w:rsidP="00D32E4F">
            <w:pPr>
              <w:jc w:val="center"/>
              <w:rPr>
                <w:b/>
                <w:sz w:val="24"/>
                <w:szCs w:val="24"/>
                <w:lang w:val="lt-LT"/>
              </w:rPr>
            </w:pP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28. Kasmet iki vasario 10 d. biudžetinių įstaigų vadovai Savivaldybės merui pateikia prašymus dėl kasmetinių atostogų suteikimo. Įstaigų vadovų atostogų grafiko projektą rengia Personalo a</w:t>
            </w:r>
            <w:r w:rsidR="00FF053A" w:rsidRPr="00D41B85">
              <w:rPr>
                <w:rFonts w:eastAsiaTheme="minorHAnsi"/>
                <w:sz w:val="24"/>
                <w:szCs w:val="24"/>
                <w:lang w:val="lt-LT"/>
              </w:rPr>
              <w:t>dministravimo skyrius ir teikia</w:t>
            </w:r>
            <w:r w:rsidRPr="00D41B85">
              <w:rPr>
                <w:rFonts w:eastAsiaTheme="minorHAnsi"/>
                <w:sz w:val="24"/>
                <w:szCs w:val="24"/>
                <w:lang w:val="lt-LT"/>
              </w:rPr>
              <w:t xml:space="preserve"> tvirtinti Savivaldybės merui ne vėliau kaip iki einamųjų metų kovo 1 d. Atostogų grafikas sudaromas kalendoriniams metams. Kasmetinės atostogos nuo einamųjų metų pradžios iki kovo 1 d. suteikiamos pagal atskirus įstaigų vadovų prašymus.</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29. Esant būtinybe</w:t>
            </w:r>
            <w:r w:rsidR="00FF053A" w:rsidRPr="00D41B85">
              <w:rPr>
                <w:rFonts w:eastAsiaTheme="minorHAnsi"/>
                <w:sz w:val="24"/>
                <w:szCs w:val="24"/>
                <w:lang w:val="lt-LT"/>
              </w:rPr>
              <w:t>i</w:t>
            </w:r>
            <w:r w:rsidR="005C171A" w:rsidRPr="00D41B85">
              <w:rPr>
                <w:rFonts w:eastAsiaTheme="minorHAnsi"/>
                <w:sz w:val="24"/>
                <w:szCs w:val="24"/>
                <w:lang w:val="lt-LT"/>
              </w:rPr>
              <w:t>,</w:t>
            </w:r>
            <w:r w:rsidRPr="00D41B85">
              <w:rPr>
                <w:rFonts w:eastAsiaTheme="minorHAnsi"/>
                <w:sz w:val="24"/>
                <w:szCs w:val="24"/>
                <w:lang w:val="lt-LT"/>
              </w:rPr>
              <w:t xml:space="preserve"> kasmetinių atostogų grafikas gali būti keičiamas. Tokiu atveju prašymas keisti nustatytą įstaigos vadovo atostogų grafiką turi būti pateiktas ne vėliau kaip prieš 5 darbo dienas iki atostogų datos, išskyrus nenumatytus atvejus, kai iš anksto to padaryti nebuvo galimybės.</w:t>
            </w:r>
            <w:r w:rsidR="00505EE1" w:rsidRPr="00D41B85">
              <w:rPr>
                <w:rFonts w:eastAsiaTheme="minorHAnsi"/>
                <w:sz w:val="24"/>
                <w:szCs w:val="24"/>
                <w:lang w:val="lt-LT"/>
              </w:rPr>
              <w:t xml:space="preserve"> Prašymas suderinamas su Savivaldybės meru ir įstaigos vadovas informuojamas, išsiunčiant prašymo su Savivaldybės mero rezoliucija kopiją.</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30</w:t>
            </w:r>
            <w:r w:rsidR="00FF053A" w:rsidRPr="00D41B85">
              <w:rPr>
                <w:rFonts w:eastAsiaTheme="minorHAnsi"/>
                <w:sz w:val="24"/>
                <w:szCs w:val="24"/>
                <w:lang w:val="lt-LT"/>
              </w:rPr>
              <w:t>.</w:t>
            </w:r>
            <w:r w:rsidRPr="00D41B85">
              <w:rPr>
                <w:rFonts w:eastAsiaTheme="minorHAnsi"/>
                <w:sz w:val="24"/>
                <w:szCs w:val="24"/>
                <w:lang w:val="lt-LT"/>
              </w:rPr>
              <w:t xml:space="preserve"> Tikslinės nėštumo ir gimdymo, vaikui prižiūrėti, mokymosi, kūrybinės, nemokamos atostogos suteikiamos įstatymų nustatyta tvarka pateikus Savivaldybės merui prašymą ne vėliau kaip prieš 5 darbo dienas.</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31. Biudžetinių įstaigų vadovai į komandiruotes vyksta Lietuvos Respublikos teisės aktų nustatyta tvarka. Sprendimą dėl biudžetinių įstaigų vadovų komandiravimo priima Savivaldybės meras.</w:t>
            </w:r>
          </w:p>
          <w:p w:rsidR="00D32E4F" w:rsidRPr="00D41B85" w:rsidRDefault="00D32E4F" w:rsidP="00D32E4F">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32</w:t>
            </w:r>
            <w:r w:rsidRPr="00923A70">
              <w:rPr>
                <w:rFonts w:eastAsiaTheme="minorHAnsi"/>
                <w:sz w:val="24"/>
                <w:szCs w:val="24"/>
                <w:lang w:val="lt-LT"/>
              </w:rPr>
              <w:t xml:space="preserve">. Biudžetinės įstaigos vadovas </w:t>
            </w:r>
            <w:r w:rsidR="00326263" w:rsidRPr="00923A70">
              <w:rPr>
                <w:rFonts w:eastAsiaTheme="minorHAnsi"/>
                <w:sz w:val="24"/>
                <w:szCs w:val="24"/>
                <w:lang w:val="lt-LT"/>
              </w:rPr>
              <w:t xml:space="preserve">prašymą leisti jam vykti į komandiruotę </w:t>
            </w:r>
            <w:r w:rsidRPr="00923A70">
              <w:rPr>
                <w:rFonts w:eastAsiaTheme="minorHAnsi"/>
                <w:sz w:val="24"/>
                <w:szCs w:val="24"/>
                <w:lang w:val="lt-LT"/>
              </w:rPr>
              <w:t xml:space="preserve">teikia Savivaldybės merui ne vėliau kaip prieš 5 darbo dienas, išskyrus atvejus, kai iš anksto to padaryti nebuvo galimybės, </w:t>
            </w:r>
            <w:r w:rsidR="00B40B1D" w:rsidRPr="00923A70">
              <w:rPr>
                <w:rFonts w:eastAsiaTheme="minorHAnsi"/>
                <w:sz w:val="24"/>
                <w:szCs w:val="24"/>
                <w:lang w:val="lt-LT"/>
              </w:rPr>
              <w:t>p</w:t>
            </w:r>
            <w:r w:rsidRPr="00923A70">
              <w:rPr>
                <w:rFonts w:eastAsiaTheme="minorHAnsi"/>
                <w:sz w:val="24"/>
                <w:szCs w:val="24"/>
                <w:lang w:val="lt-LT"/>
              </w:rPr>
              <w:t>rašyme nurod</w:t>
            </w:r>
            <w:r w:rsidR="00B40B1D" w:rsidRPr="00923A70">
              <w:rPr>
                <w:rFonts w:eastAsiaTheme="minorHAnsi"/>
                <w:sz w:val="24"/>
                <w:szCs w:val="24"/>
                <w:lang w:val="lt-LT"/>
              </w:rPr>
              <w:t>o</w:t>
            </w:r>
            <w:r w:rsidRPr="00923A70">
              <w:rPr>
                <w:rFonts w:eastAsiaTheme="minorHAnsi"/>
                <w:sz w:val="24"/>
                <w:szCs w:val="24"/>
                <w:lang w:val="lt-LT"/>
              </w:rPr>
              <w:t xml:space="preserve"> komandiruotės tikslą, laiką, apmokamas komandiruotės išlaidas, prid</w:t>
            </w:r>
            <w:r w:rsidR="00B40B1D" w:rsidRPr="00923A70">
              <w:rPr>
                <w:rFonts w:eastAsiaTheme="minorHAnsi"/>
                <w:sz w:val="24"/>
                <w:szCs w:val="24"/>
                <w:lang w:val="lt-LT"/>
              </w:rPr>
              <w:t>eda</w:t>
            </w:r>
            <w:r w:rsidRPr="00923A70">
              <w:rPr>
                <w:rFonts w:eastAsiaTheme="minorHAnsi"/>
                <w:sz w:val="24"/>
                <w:szCs w:val="24"/>
                <w:lang w:val="lt-LT"/>
              </w:rPr>
              <w:t xml:space="preserve"> dokumentų, pagrindžiančių komandiruotės tikslą bei išlaidas, kopijas ir nurod</w:t>
            </w:r>
            <w:r w:rsidR="00B40B1D" w:rsidRPr="00923A70">
              <w:rPr>
                <w:rFonts w:eastAsiaTheme="minorHAnsi"/>
                <w:sz w:val="24"/>
                <w:szCs w:val="24"/>
                <w:lang w:val="lt-LT"/>
              </w:rPr>
              <w:t>o</w:t>
            </w:r>
            <w:r w:rsidRPr="00923A70">
              <w:rPr>
                <w:rFonts w:eastAsiaTheme="minorHAnsi"/>
                <w:sz w:val="24"/>
                <w:szCs w:val="24"/>
                <w:lang w:val="lt-LT"/>
              </w:rPr>
              <w:t xml:space="preserve"> asmenį, kuris vaduos įstaigos</w:t>
            </w:r>
            <w:r w:rsidRPr="00D41B85">
              <w:rPr>
                <w:rFonts w:eastAsiaTheme="minorHAnsi"/>
                <w:sz w:val="24"/>
                <w:szCs w:val="24"/>
                <w:lang w:val="lt-LT"/>
              </w:rPr>
              <w:t xml:space="preserve"> vadovą komandiruotė</w:t>
            </w:r>
            <w:r w:rsidR="00FF053A" w:rsidRPr="00D41B85">
              <w:rPr>
                <w:rFonts w:eastAsiaTheme="minorHAnsi"/>
                <w:sz w:val="24"/>
                <w:szCs w:val="24"/>
                <w:lang w:val="lt-LT"/>
              </w:rPr>
              <w:t>s</w:t>
            </w:r>
            <w:r w:rsidRPr="00D41B85">
              <w:rPr>
                <w:rFonts w:eastAsiaTheme="minorHAnsi"/>
                <w:sz w:val="24"/>
                <w:szCs w:val="24"/>
                <w:lang w:val="lt-LT"/>
              </w:rPr>
              <w:t xml:space="preserve"> metu</w:t>
            </w:r>
            <w:r w:rsidR="00B40B1D" w:rsidRPr="00D41B85">
              <w:rPr>
                <w:rFonts w:eastAsiaTheme="minorHAnsi"/>
                <w:sz w:val="24"/>
                <w:szCs w:val="24"/>
                <w:lang w:val="lt-LT"/>
              </w:rPr>
              <w:t>,</w:t>
            </w:r>
            <w:r w:rsidRPr="00D41B85">
              <w:rPr>
                <w:rFonts w:eastAsiaTheme="minorHAnsi"/>
                <w:sz w:val="24"/>
                <w:szCs w:val="24"/>
                <w:lang w:val="lt-LT"/>
              </w:rPr>
              <w:t xml:space="preserve"> bei prašymą suderina su įstaigą kuruojančio skyriaus vedėju (kultūros centrų vadovai prašymus derina su Švietimo, kultūros ir sporto skyriaus vyriausiuoju specialistu, kuruojančiu kultūrą).</w:t>
            </w:r>
          </w:p>
          <w:p w:rsidR="009E5100" w:rsidRPr="00D41B85" w:rsidRDefault="00D32E4F" w:rsidP="00337D3B">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33. Biudžetinės įstaigos vadovo pateiktas prašymas vykti į pasitarimus, mokymus ar į kvalifikacijos kėlimo renginius ne ilgiau kaip 1 darbo dienai, nesant būtinyb</w:t>
            </w:r>
            <w:r w:rsidR="005F1CE8" w:rsidRPr="00D41B85">
              <w:rPr>
                <w:rFonts w:eastAsiaTheme="minorHAnsi"/>
                <w:sz w:val="24"/>
                <w:szCs w:val="24"/>
                <w:lang w:val="lt-LT"/>
              </w:rPr>
              <w:t>ės</w:t>
            </w:r>
            <w:r w:rsidRPr="00D41B85">
              <w:rPr>
                <w:rFonts w:eastAsiaTheme="minorHAnsi"/>
                <w:sz w:val="24"/>
                <w:szCs w:val="24"/>
                <w:lang w:val="lt-LT"/>
              </w:rPr>
              <w:t xml:space="preserve"> mokėti komandiruotės išlaidas,  suderinamas su Savivaldybės meru ir įstaiga informuojama išsiunčiant prašymo su Savivaldybės mero rezoliucija kopiją. Tokiu atveju Savivaldybės mero potvarkis nerengiamas.</w:t>
            </w:r>
          </w:p>
          <w:p w:rsidR="00D32E4F" w:rsidRPr="00D41B85" w:rsidRDefault="00D32E4F" w:rsidP="00E16FDA">
            <w:pPr>
              <w:pStyle w:val="Sraopastraipa"/>
              <w:tabs>
                <w:tab w:val="left" w:pos="0"/>
                <w:tab w:val="left" w:pos="993"/>
                <w:tab w:val="left" w:pos="1134"/>
              </w:tabs>
              <w:ind w:left="0" w:firstLine="709"/>
              <w:jc w:val="both"/>
              <w:rPr>
                <w:b w:val="0"/>
                <w:szCs w:val="24"/>
              </w:rPr>
            </w:pPr>
            <w:r w:rsidRPr="00D41B85">
              <w:rPr>
                <w:b w:val="0"/>
                <w:szCs w:val="24"/>
              </w:rPr>
              <w:t xml:space="preserve">34. Dėl svarbių priežasčių įstaigos vadovo prašymu ir Savivaldybės mero sutikimu gali </w:t>
            </w:r>
            <w:bookmarkStart w:id="0" w:name="_GoBack"/>
            <w:bookmarkEnd w:id="0"/>
            <w:r w:rsidRPr="00923A70">
              <w:rPr>
                <w:b w:val="0"/>
                <w:szCs w:val="24"/>
              </w:rPr>
              <w:t xml:space="preserve">būti suteikiamas nemokamas laisvas laikas įstaigos vadovo asmeniniams poreikiams tenkinti. Tokiu atveju įstaigos vadovas </w:t>
            </w:r>
            <w:r w:rsidR="00B40B1D" w:rsidRPr="00923A70">
              <w:rPr>
                <w:b w:val="0"/>
                <w:szCs w:val="24"/>
              </w:rPr>
              <w:t xml:space="preserve">Savivaldybės merui </w:t>
            </w:r>
            <w:r w:rsidRPr="00923A70">
              <w:rPr>
                <w:b w:val="0"/>
                <w:szCs w:val="24"/>
              </w:rPr>
              <w:t>teikia prašymą</w:t>
            </w:r>
            <w:r w:rsidR="005C171A" w:rsidRPr="00923A70">
              <w:rPr>
                <w:b w:val="0"/>
                <w:szCs w:val="24"/>
              </w:rPr>
              <w:t xml:space="preserve">, </w:t>
            </w:r>
            <w:r w:rsidR="00B40B1D" w:rsidRPr="00923A70">
              <w:rPr>
                <w:b w:val="0"/>
                <w:szCs w:val="24"/>
              </w:rPr>
              <w:t>kuriame nurodo</w:t>
            </w:r>
            <w:r w:rsidR="005C171A" w:rsidRPr="00923A70">
              <w:rPr>
                <w:b w:val="0"/>
                <w:szCs w:val="24"/>
              </w:rPr>
              <w:t xml:space="preserve"> neatvykimo į</w:t>
            </w:r>
            <w:r w:rsidR="00E16FDA" w:rsidRPr="00923A70">
              <w:rPr>
                <w:b w:val="0"/>
                <w:szCs w:val="24"/>
              </w:rPr>
              <w:t xml:space="preserve"> </w:t>
            </w:r>
            <w:r w:rsidRPr="00923A70">
              <w:rPr>
                <w:b w:val="0"/>
                <w:szCs w:val="24"/>
              </w:rPr>
              <w:t>darbą laikotarpį bei priežastis.</w:t>
            </w:r>
            <w:r w:rsidRPr="00D41B85">
              <w:rPr>
                <w:b w:val="0"/>
                <w:szCs w:val="24"/>
              </w:rPr>
              <w:t xml:space="preserve"> Nemokamo laisvo laiko suteikimas biudžetinės įstaigos vadovui įforminamas Savivaldybės mero potvarkiu. Apie trumpalaikį</w:t>
            </w:r>
            <w:r w:rsidRPr="00D41B85">
              <w:rPr>
                <w:szCs w:val="24"/>
              </w:rPr>
              <w:t xml:space="preserve"> </w:t>
            </w:r>
            <w:r w:rsidRPr="00D41B85">
              <w:rPr>
                <w:b w:val="0"/>
                <w:szCs w:val="24"/>
              </w:rPr>
              <w:t>(iki 4 valandų) nebuvimą darbe dėl nenumatytų aplinkybių (bloga savijauta, skubus apsilankymas pas gydytoją ir</w:t>
            </w:r>
            <w:r w:rsidRPr="00D41B85">
              <w:rPr>
                <w:szCs w:val="24"/>
              </w:rPr>
              <w:t xml:space="preserve"> </w:t>
            </w:r>
            <w:r w:rsidRPr="00D41B85">
              <w:rPr>
                <w:b w:val="0"/>
                <w:szCs w:val="24"/>
              </w:rPr>
              <w:t>panašiai)</w:t>
            </w:r>
            <w:r w:rsidRPr="00D41B85">
              <w:rPr>
                <w:szCs w:val="24"/>
              </w:rPr>
              <w:t xml:space="preserve"> </w:t>
            </w:r>
            <w:r w:rsidRPr="00D41B85">
              <w:rPr>
                <w:b w:val="0"/>
                <w:szCs w:val="24"/>
              </w:rPr>
              <w:t>biudžetinės įstaigos vadovas informuoja įstai</w:t>
            </w:r>
            <w:r w:rsidR="00505EE1" w:rsidRPr="00D41B85">
              <w:rPr>
                <w:b w:val="0"/>
                <w:szCs w:val="24"/>
              </w:rPr>
              <w:t>gą kuruojančio skyriaus vedėją a</w:t>
            </w:r>
            <w:r w:rsidRPr="00D41B85">
              <w:rPr>
                <w:b w:val="0"/>
                <w:szCs w:val="24"/>
              </w:rPr>
              <w:t>r to skyriaus specialistą</w:t>
            </w:r>
            <w:r w:rsidR="001C493F" w:rsidRPr="00D41B85">
              <w:rPr>
                <w:b w:val="0"/>
                <w:szCs w:val="24"/>
              </w:rPr>
              <w:t>.</w:t>
            </w:r>
          </w:p>
          <w:p w:rsidR="00B40B1D" w:rsidRPr="00D41B85" w:rsidRDefault="00B40B1D" w:rsidP="00E16FDA">
            <w:pPr>
              <w:pStyle w:val="Sraopastraipa"/>
              <w:tabs>
                <w:tab w:val="left" w:pos="0"/>
                <w:tab w:val="left" w:pos="993"/>
                <w:tab w:val="left" w:pos="1134"/>
              </w:tabs>
              <w:ind w:left="0" w:firstLine="709"/>
              <w:jc w:val="both"/>
              <w:rPr>
                <w:b w:val="0"/>
                <w:szCs w:val="24"/>
              </w:rPr>
            </w:pPr>
          </w:p>
          <w:p w:rsidR="00E16FDA" w:rsidRPr="00D41B85" w:rsidRDefault="00E16FDA" w:rsidP="00E16FDA">
            <w:pPr>
              <w:pStyle w:val="Sraopastraipa"/>
              <w:tabs>
                <w:tab w:val="left" w:pos="0"/>
                <w:tab w:val="left" w:pos="993"/>
                <w:tab w:val="left" w:pos="1134"/>
              </w:tabs>
              <w:ind w:left="0" w:firstLine="709"/>
              <w:jc w:val="both"/>
              <w:rPr>
                <w:b w:val="0"/>
                <w:szCs w:val="24"/>
              </w:rPr>
            </w:pPr>
          </w:p>
          <w:p w:rsidR="00B40B1D" w:rsidRPr="00D41B85" w:rsidRDefault="00B40B1D" w:rsidP="00B40B1D">
            <w:pPr>
              <w:tabs>
                <w:tab w:val="left" w:pos="284"/>
                <w:tab w:val="left" w:pos="851"/>
                <w:tab w:val="left" w:pos="1134"/>
              </w:tabs>
              <w:ind w:firstLine="709"/>
              <w:contextualSpacing/>
              <w:jc w:val="center"/>
              <w:rPr>
                <w:rFonts w:eastAsiaTheme="minorHAnsi"/>
                <w:sz w:val="24"/>
                <w:szCs w:val="24"/>
                <w:lang w:val="lt-LT"/>
              </w:rPr>
            </w:pPr>
            <w:r w:rsidRPr="00D41B85">
              <w:rPr>
                <w:rFonts w:eastAsiaTheme="minorHAnsi"/>
                <w:sz w:val="24"/>
                <w:szCs w:val="24"/>
                <w:lang w:val="lt-LT"/>
              </w:rPr>
              <w:lastRenderedPageBreak/>
              <w:t>8</w:t>
            </w:r>
          </w:p>
          <w:p w:rsidR="00D32E4F" w:rsidRPr="00D41B85" w:rsidRDefault="00D32E4F" w:rsidP="00D32E4F">
            <w:pPr>
              <w:pStyle w:val="Betarp"/>
              <w:jc w:val="center"/>
              <w:rPr>
                <w:rStyle w:val="Grietas"/>
                <w:rFonts w:eastAsiaTheme="minorHAnsi"/>
                <w:sz w:val="24"/>
                <w:szCs w:val="24"/>
                <w:lang w:val="lt-LT"/>
              </w:rPr>
            </w:pPr>
            <w:r w:rsidRPr="00D41B85">
              <w:rPr>
                <w:rStyle w:val="Grietas"/>
                <w:rFonts w:eastAsiaTheme="minorHAnsi"/>
                <w:sz w:val="24"/>
                <w:szCs w:val="24"/>
                <w:lang w:val="lt-LT"/>
              </w:rPr>
              <w:t>VI SKYRIUS</w:t>
            </w:r>
          </w:p>
          <w:p w:rsidR="00D32E4F" w:rsidRPr="00D41B85" w:rsidRDefault="00D32E4F" w:rsidP="00D32E4F">
            <w:pPr>
              <w:pStyle w:val="Betarp"/>
              <w:jc w:val="center"/>
              <w:rPr>
                <w:rStyle w:val="Grietas"/>
                <w:sz w:val="24"/>
                <w:szCs w:val="24"/>
                <w:lang w:val="lt-LT"/>
              </w:rPr>
            </w:pPr>
            <w:r w:rsidRPr="00D41B85">
              <w:rPr>
                <w:rStyle w:val="Grietas"/>
                <w:sz w:val="24"/>
                <w:szCs w:val="24"/>
                <w:lang w:val="lt-LT"/>
              </w:rPr>
              <w:t>PAVADAVIMAS IR PAPILDOMAS DARBAS</w:t>
            </w:r>
          </w:p>
          <w:p w:rsidR="00D32E4F" w:rsidRPr="00D41B85" w:rsidRDefault="00D32E4F" w:rsidP="00D32E4F">
            <w:pPr>
              <w:tabs>
                <w:tab w:val="left" w:pos="284"/>
                <w:tab w:val="left" w:pos="709"/>
                <w:tab w:val="left" w:pos="851"/>
                <w:tab w:val="left" w:pos="1276"/>
              </w:tabs>
              <w:contextualSpacing/>
              <w:jc w:val="both"/>
              <w:rPr>
                <w:rFonts w:eastAsiaTheme="minorHAnsi"/>
                <w:b/>
                <w:sz w:val="24"/>
                <w:szCs w:val="24"/>
                <w:lang w:val="lt-LT"/>
              </w:rPr>
            </w:pPr>
          </w:p>
          <w:p w:rsidR="00D32E4F" w:rsidRPr="00D41B85" w:rsidRDefault="00D32E4F" w:rsidP="00D32E4F">
            <w:pPr>
              <w:tabs>
                <w:tab w:val="left" w:pos="284"/>
                <w:tab w:val="left" w:pos="851"/>
                <w:tab w:val="left" w:pos="1134"/>
              </w:tabs>
              <w:ind w:firstLine="709"/>
              <w:contextualSpacing/>
              <w:jc w:val="both"/>
              <w:rPr>
                <w:rFonts w:eastAsiaTheme="minorHAnsi"/>
                <w:b/>
                <w:sz w:val="24"/>
                <w:szCs w:val="24"/>
                <w:lang w:val="lt-LT"/>
              </w:rPr>
            </w:pPr>
            <w:r w:rsidRPr="00D41B85">
              <w:rPr>
                <w:rFonts w:eastAsiaTheme="minorHAnsi"/>
                <w:sz w:val="24"/>
                <w:szCs w:val="24"/>
                <w:lang w:val="lt-LT"/>
              </w:rPr>
              <w:t xml:space="preserve">35. Biudžetinės įstaigos vadovą, jam nesant darbe, pavaduoja direktoriaus pavaduotojas arba darbuotojas, kuriam </w:t>
            </w:r>
            <w:r w:rsidR="00CC2238" w:rsidRPr="00D41B85">
              <w:rPr>
                <w:rFonts w:eastAsiaTheme="minorHAnsi"/>
                <w:sz w:val="24"/>
                <w:szCs w:val="24"/>
                <w:lang w:val="lt-LT"/>
              </w:rPr>
              <w:t>ši funkcija numatyta pareigybės aprašyme</w:t>
            </w:r>
            <w:r w:rsidR="003B0B0E" w:rsidRPr="00D41B85">
              <w:rPr>
                <w:rFonts w:eastAsiaTheme="minorHAnsi"/>
                <w:sz w:val="24"/>
                <w:szCs w:val="24"/>
                <w:lang w:val="lt-LT"/>
              </w:rPr>
              <w:t>.</w:t>
            </w:r>
          </w:p>
          <w:p w:rsidR="00D32E4F" w:rsidRPr="00D41B85" w:rsidRDefault="00D32E4F" w:rsidP="00D32E4F">
            <w:pPr>
              <w:tabs>
                <w:tab w:val="left" w:pos="284"/>
                <w:tab w:val="left" w:pos="851"/>
                <w:tab w:val="left" w:pos="1134"/>
              </w:tabs>
              <w:ind w:firstLine="709"/>
              <w:contextualSpacing/>
              <w:jc w:val="both"/>
              <w:rPr>
                <w:rFonts w:eastAsiaTheme="minorHAnsi"/>
                <w:sz w:val="24"/>
                <w:szCs w:val="24"/>
                <w:lang w:val="lt-LT"/>
              </w:rPr>
            </w:pPr>
            <w:r w:rsidRPr="00D41B85">
              <w:rPr>
                <w:rFonts w:eastAsiaTheme="minorHAnsi"/>
                <w:sz w:val="24"/>
                <w:szCs w:val="24"/>
                <w:lang w:val="lt-LT"/>
              </w:rPr>
              <w:t>36. Tais atvejais, kai konkurso organizavimo laikotarpiu ar dėl ligos bei kitų nenumatytų atvejų įstaigoje nėra vadovo, jį laikinai pavaduojančiam asmeniui (pavaduotojui) gali būti skiriama priemoka už pavadavimą, kai raštu pavedama laikinai atlikti įstaigos vadovo funkcijas. Darbuotojo sutikimas laikinai atlikti įstaigos vadovo funkcijas, suderintas su įstaigą kuruojančio skyriaus vedėju, teikiamas Savivaldybės merui. Savivaldybės meras priima sprendimą dėl pavedimo atlikti įstaigos vadovo funkcijas, nurod</w:t>
            </w:r>
            <w:r w:rsidR="00AA53B9" w:rsidRPr="00D41B85">
              <w:rPr>
                <w:rFonts w:eastAsiaTheme="minorHAnsi"/>
                <w:sz w:val="24"/>
                <w:szCs w:val="24"/>
                <w:lang w:val="lt-LT"/>
              </w:rPr>
              <w:t>ydamas priemokos dydį</w:t>
            </w:r>
            <w:r w:rsidRPr="00D41B85">
              <w:rPr>
                <w:rFonts w:eastAsiaTheme="minorHAnsi"/>
                <w:sz w:val="24"/>
                <w:szCs w:val="24"/>
                <w:lang w:val="lt-LT"/>
              </w:rPr>
              <w:t xml:space="preserve"> ne daugiau 30 procentų darbuotojui nustatytos pareiginės algos pastoviosios dalies dydžio. </w:t>
            </w:r>
          </w:p>
          <w:p w:rsidR="00E1223B" w:rsidRPr="00D41B85" w:rsidRDefault="00E1223B" w:rsidP="00E1223B">
            <w:pPr>
              <w:tabs>
                <w:tab w:val="left" w:pos="284"/>
                <w:tab w:val="left" w:pos="851"/>
                <w:tab w:val="left" w:pos="1134"/>
              </w:tabs>
              <w:ind w:firstLine="709"/>
              <w:contextualSpacing/>
              <w:jc w:val="both"/>
              <w:rPr>
                <w:rFonts w:eastAsiaTheme="minorHAnsi"/>
                <w:sz w:val="24"/>
                <w:szCs w:val="24"/>
                <w:lang w:val="lt-LT"/>
              </w:rPr>
            </w:pPr>
            <w:r w:rsidRPr="00D41B85">
              <w:rPr>
                <w:sz w:val="24"/>
                <w:lang w:val="lt-LT"/>
              </w:rPr>
              <w:t xml:space="preserve">37. </w:t>
            </w:r>
            <w:r w:rsidRPr="00D41B85">
              <w:rPr>
                <w:rFonts w:eastAsiaTheme="minorHAnsi"/>
                <w:sz w:val="24"/>
                <w:szCs w:val="24"/>
                <w:lang w:val="lt-LT"/>
              </w:rPr>
              <w:t>Įstaigos vadovas gali kreiptis į Savivaldybės merą su argumentuotu prašymu dėl papildomo darbo ir susitarti dėl darbo sutartyje anksčiau nesulygtos papildomos darbo funkcijos atlikimo vadovaujamoje įstaigoje. Tokia veikla gali būti atliekama laisvu nuo pagrindinės darbo funkcijos atlikimo laiku (susitariant dėl darbo funkcijų jungimo) arba atliekama tuo pačiu metu kaip ir pagrindinė darbo funkcija (susitarimas dėl darbo funkcijų gretinimo), arba susitariama dėl projektinio darbo (susitarimui dėl projektinio darbo taikomi projektinio darbo sutarties ypatumai). Įstaigos vadovas prašymą dirbti papildomą darbą, suderinęs su įstaigą kuruojančio skyriaus vedėju, ne vėliau kaip 5 darbo dienos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w:t>
            </w:r>
            <w:r w:rsidR="00B40B1D" w:rsidRPr="00D41B85">
              <w:rPr>
                <w:rFonts w:eastAsiaTheme="minorHAnsi"/>
                <w:sz w:val="24"/>
                <w:szCs w:val="24"/>
                <w:lang w:val="lt-LT"/>
              </w:rPr>
              <w:t>,</w:t>
            </w:r>
            <w:r w:rsidRPr="00D41B85">
              <w:rPr>
                <w:rFonts w:eastAsiaTheme="minorHAnsi"/>
                <w:sz w:val="24"/>
                <w:szCs w:val="24"/>
                <w:lang w:val="lt-LT"/>
              </w:rPr>
              <w:t xml:space="preserve"> skaičių), planuojamas mokėti pareiginės algos pastoviosios dalies koeficientas ar priemoka už papildomą darbą. Papildomas darbas kitoje įstaigoje gali būti atliekamas tik laisvu nuo funkcijų atlikimo savo įstaigoje metu. Susitarime dėl papildomo darbo turi būti užtikrinti maksimaliojo darbo ir minimaliojo poilsio laiko reikalavimai. Sprendimas dėl papildomo darbo įforminamas Savivaldybės mero potvarkiu.</w:t>
            </w:r>
          </w:p>
          <w:p w:rsidR="00E1223B" w:rsidRPr="00D41B85" w:rsidRDefault="00CC2238" w:rsidP="00E1223B">
            <w:pPr>
              <w:jc w:val="both"/>
              <w:rPr>
                <w:rFonts w:eastAsiaTheme="minorHAnsi"/>
                <w:sz w:val="24"/>
                <w:szCs w:val="24"/>
                <w:lang w:val="lt-LT"/>
              </w:rPr>
            </w:pPr>
            <w:r w:rsidRPr="00D41B85">
              <w:rPr>
                <w:rFonts w:eastAsiaTheme="minorHAnsi"/>
                <w:sz w:val="24"/>
                <w:szCs w:val="24"/>
                <w:lang w:val="lt-LT"/>
              </w:rPr>
              <w:tab/>
              <w:t>38</w:t>
            </w:r>
            <w:r w:rsidR="00E1223B" w:rsidRPr="00D41B85">
              <w:rPr>
                <w:rFonts w:eastAsiaTheme="minorHAnsi"/>
                <w:sz w:val="24"/>
                <w:szCs w:val="24"/>
                <w:lang w:val="lt-LT"/>
              </w:rPr>
              <w:t>. Savivaldybės kultūros centrų ir viešosios bibliotekos vadovų prašymai leisti dirbti kitą darbą nagrinėjami Panevėžio rajono savivaldybės kultūros centrų, viešosios bibliotekos vadovų prašymų leisti dirbti kitą darbą ir už šį darbą gauti atlyginimą nagrinėjimo tvarkos apraše, patvirtintame Savivaldybės mero potvarkiu, nustatyta tvarka.</w:t>
            </w:r>
          </w:p>
          <w:p w:rsidR="00D32E4F" w:rsidRPr="00D41B85" w:rsidRDefault="00CC2238" w:rsidP="00D32E4F">
            <w:pPr>
              <w:suppressAutoHyphens w:val="0"/>
              <w:jc w:val="both"/>
              <w:rPr>
                <w:rFonts w:eastAsiaTheme="minorHAnsi"/>
                <w:bCs/>
                <w:sz w:val="24"/>
                <w:lang w:val="lt-LT" w:eastAsia="en-US" w:bidi="ar-SA"/>
              </w:rPr>
            </w:pPr>
            <w:r w:rsidRPr="00D41B85">
              <w:rPr>
                <w:rFonts w:eastAsiaTheme="minorHAnsi"/>
                <w:bCs/>
                <w:sz w:val="24"/>
                <w:lang w:val="lt-LT" w:eastAsia="en-US" w:bidi="ar-SA"/>
              </w:rPr>
              <w:tab/>
              <w:t>39</w:t>
            </w:r>
            <w:r w:rsidR="00D32E4F" w:rsidRPr="00D41B85">
              <w:rPr>
                <w:rFonts w:eastAsiaTheme="minorHAnsi"/>
                <w:bCs/>
                <w:sz w:val="24"/>
                <w:lang w:val="lt-LT" w:eastAsia="en-US" w:bidi="ar-SA"/>
              </w:rPr>
              <w:t>. Biudžetinių įstaigų vadovų papildomo darbo atlikimą kontroliuoja įstaigą kuruojančio skyriaus vedėjas.</w:t>
            </w:r>
          </w:p>
          <w:p w:rsidR="00E1223B" w:rsidRPr="00D41B85" w:rsidRDefault="00E1223B" w:rsidP="00E1223B">
            <w:pPr>
              <w:jc w:val="center"/>
              <w:rPr>
                <w:b/>
                <w:sz w:val="24"/>
                <w:lang w:val="lt-LT"/>
              </w:rPr>
            </w:pPr>
            <w:r w:rsidRPr="00D41B85">
              <w:rPr>
                <w:b/>
                <w:sz w:val="24"/>
                <w:lang w:val="lt-LT"/>
              </w:rPr>
              <w:t>VII SKYRIUS</w:t>
            </w:r>
          </w:p>
          <w:p w:rsidR="00E1223B" w:rsidRPr="00D41B85" w:rsidRDefault="00E1223B" w:rsidP="00E1223B">
            <w:pPr>
              <w:jc w:val="center"/>
              <w:rPr>
                <w:b/>
                <w:sz w:val="24"/>
                <w:lang w:val="lt-LT"/>
              </w:rPr>
            </w:pPr>
            <w:r w:rsidRPr="00D41B85">
              <w:rPr>
                <w:b/>
                <w:sz w:val="24"/>
                <w:lang w:val="lt-LT"/>
              </w:rPr>
              <w:t>NUOTOLINIS DARBAS</w:t>
            </w:r>
          </w:p>
          <w:p w:rsidR="00E1223B" w:rsidRPr="00D41B85" w:rsidRDefault="00E1223B" w:rsidP="00E1223B">
            <w:pPr>
              <w:jc w:val="center"/>
              <w:rPr>
                <w:b/>
                <w:sz w:val="24"/>
                <w:lang w:val="lt-LT"/>
              </w:rPr>
            </w:pPr>
          </w:p>
          <w:p w:rsidR="00CC2238" w:rsidRPr="00D41B85" w:rsidRDefault="00E1223B" w:rsidP="00CC2238">
            <w:pPr>
              <w:jc w:val="both"/>
              <w:rPr>
                <w:sz w:val="24"/>
                <w:szCs w:val="24"/>
                <w:lang w:val="lt-LT" w:eastAsia="zh-CN"/>
              </w:rPr>
            </w:pPr>
            <w:r w:rsidRPr="00D41B85">
              <w:rPr>
                <w:b/>
                <w:sz w:val="24"/>
                <w:lang w:val="lt-LT"/>
              </w:rPr>
              <w:t xml:space="preserve">           </w:t>
            </w:r>
            <w:r w:rsidR="00CC2238" w:rsidRPr="00D41B85">
              <w:rPr>
                <w:sz w:val="24"/>
                <w:lang w:val="lt-LT"/>
              </w:rPr>
              <w:t>40</w:t>
            </w:r>
            <w:r w:rsidRPr="00D41B85">
              <w:rPr>
                <w:sz w:val="24"/>
                <w:lang w:val="lt-LT"/>
              </w:rPr>
              <w:t xml:space="preserve">. </w:t>
            </w:r>
            <w:r w:rsidRPr="00D41B85">
              <w:rPr>
                <w:sz w:val="24"/>
                <w:szCs w:val="24"/>
                <w:lang w:val="lt-LT" w:eastAsia="zh-CN"/>
              </w:rPr>
              <w:t>Nuotolinis darbas – tai įstaigos vadovo darbo organizavimo forma, kai  pareigybės aprašyme jam priskirtų darbo funkcijų ar  jų  dalies  visą  arba  dalį  darbo  laiko  vykdymas  nuotoliniu būdu sulygtoje šalims priimtinoje kitoje negu darbovietė vietoje, naudojantis informacinėmis technologijomis. Galimybe dirbti nuotoliniu būdu gali pasinaudoti įstaigos vadovas, kurio veiklos pobūdis ir specifika leidžia funkcijas atlikti šia darbo organizavimo forma.</w:t>
            </w:r>
          </w:p>
          <w:p w:rsidR="00226AA9" w:rsidRPr="00D41B85" w:rsidRDefault="00CC2238" w:rsidP="00226AA9">
            <w:pPr>
              <w:jc w:val="both"/>
              <w:rPr>
                <w:sz w:val="24"/>
                <w:szCs w:val="24"/>
                <w:lang w:val="lt-LT" w:eastAsia="zh-CN"/>
              </w:rPr>
            </w:pPr>
            <w:r w:rsidRPr="00D41B85">
              <w:rPr>
                <w:sz w:val="24"/>
                <w:szCs w:val="24"/>
                <w:lang w:val="lt-LT" w:eastAsia="zh-CN"/>
              </w:rPr>
              <w:t xml:space="preserve">           </w:t>
            </w:r>
            <w:r w:rsidR="00E1223B" w:rsidRPr="00D41B85">
              <w:rPr>
                <w:sz w:val="24"/>
                <w:szCs w:val="24"/>
                <w:lang w:val="lt-LT" w:eastAsia="ar-SA"/>
              </w:rPr>
              <w:t>4</w:t>
            </w:r>
            <w:r w:rsidRPr="00D41B85">
              <w:rPr>
                <w:sz w:val="24"/>
                <w:szCs w:val="24"/>
                <w:lang w:val="lt-LT" w:eastAsia="ar-SA"/>
              </w:rPr>
              <w:t>1</w:t>
            </w:r>
            <w:r w:rsidR="00E1223B" w:rsidRPr="00D41B85">
              <w:rPr>
                <w:sz w:val="24"/>
                <w:szCs w:val="24"/>
                <w:lang w:val="lt-LT" w:eastAsia="ar-SA"/>
              </w:rPr>
              <w:t>. Įstaigos vadovas, norintis dirbti nuotoliniu būdu, teikia Savivaldybės merui prašymą leisti dirbti nuotoliniu būdu nurodydamas: konkrečią nuotolinio darbo vietą, laikotarpį arba aplinkybę, dėl kurios prašomas nuotolinio darbo būdas, telefono numerį, į kurį bus peradresuojami tarnybiniai skambučiai, elektroninio pašto adresą.</w:t>
            </w:r>
          </w:p>
          <w:p w:rsidR="00226AA9" w:rsidRPr="00D41B85" w:rsidRDefault="00226AA9" w:rsidP="00226AA9">
            <w:pPr>
              <w:jc w:val="both"/>
              <w:rPr>
                <w:sz w:val="24"/>
                <w:szCs w:val="24"/>
                <w:lang w:val="lt-LT" w:eastAsia="zh-CN"/>
              </w:rPr>
            </w:pPr>
            <w:r w:rsidRPr="00D41B85">
              <w:rPr>
                <w:sz w:val="24"/>
                <w:szCs w:val="24"/>
                <w:lang w:val="lt-LT" w:eastAsia="zh-CN"/>
              </w:rPr>
              <w:t xml:space="preserve">          </w:t>
            </w:r>
            <w:r w:rsidR="00E1223B" w:rsidRPr="00D41B85">
              <w:rPr>
                <w:sz w:val="24"/>
                <w:szCs w:val="24"/>
                <w:lang w:val="lt-LT" w:eastAsia="ar-SA"/>
              </w:rPr>
              <w:t>4</w:t>
            </w:r>
            <w:r w:rsidR="00CC2238" w:rsidRPr="00D41B85">
              <w:rPr>
                <w:sz w:val="24"/>
                <w:szCs w:val="24"/>
                <w:lang w:val="lt-LT" w:eastAsia="ar-SA"/>
              </w:rPr>
              <w:t>2</w:t>
            </w:r>
            <w:r w:rsidR="00E1223B" w:rsidRPr="00D41B85">
              <w:rPr>
                <w:sz w:val="24"/>
                <w:szCs w:val="24"/>
                <w:lang w:val="lt-LT" w:eastAsia="ar-SA"/>
              </w:rPr>
              <w:t>. Savivaldybės meras, gavęs įstaigos vadovo prašymą leisti dirbti nuotoliniu būdu, įvertina prašyme pateiktą informaciją, įstaigos vadovo funkcijų ar darbo pobūdį, prireikus aptaria su įstaigos vadovu nuotolinio darbo  aspektus</w:t>
            </w:r>
            <w:r w:rsidR="00E853CB" w:rsidRPr="00D41B85">
              <w:rPr>
                <w:sz w:val="24"/>
                <w:szCs w:val="24"/>
                <w:lang w:val="lt-LT" w:eastAsia="ar-SA"/>
              </w:rPr>
              <w:t>.</w:t>
            </w:r>
          </w:p>
          <w:p w:rsidR="006A4692" w:rsidRPr="00D41B85" w:rsidRDefault="00226AA9" w:rsidP="00226AA9">
            <w:pPr>
              <w:jc w:val="both"/>
              <w:rPr>
                <w:sz w:val="24"/>
                <w:szCs w:val="24"/>
                <w:lang w:val="lt-LT"/>
              </w:rPr>
            </w:pPr>
            <w:r w:rsidRPr="00D41B85">
              <w:rPr>
                <w:sz w:val="24"/>
                <w:szCs w:val="24"/>
                <w:lang w:val="lt-LT" w:eastAsia="zh-CN"/>
              </w:rPr>
              <w:t xml:space="preserve">         </w:t>
            </w:r>
            <w:r w:rsidR="00E1223B" w:rsidRPr="00D41B85">
              <w:rPr>
                <w:sz w:val="24"/>
                <w:szCs w:val="24"/>
                <w:lang w:val="lt-LT"/>
              </w:rPr>
              <w:t>4</w:t>
            </w:r>
            <w:r w:rsidR="00CC2238" w:rsidRPr="00D41B85">
              <w:rPr>
                <w:sz w:val="24"/>
                <w:szCs w:val="24"/>
                <w:lang w:val="lt-LT"/>
              </w:rPr>
              <w:t>3</w:t>
            </w:r>
            <w:r w:rsidR="00E1223B" w:rsidRPr="00D41B85">
              <w:rPr>
                <w:sz w:val="24"/>
                <w:szCs w:val="24"/>
                <w:lang w:val="lt-LT"/>
              </w:rPr>
              <w:t xml:space="preserve">. </w:t>
            </w:r>
            <w:r w:rsidR="00E853CB" w:rsidRPr="00D41B85">
              <w:rPr>
                <w:sz w:val="24"/>
                <w:szCs w:val="24"/>
                <w:lang w:val="lt-LT"/>
              </w:rPr>
              <w:t>Savivaldybės meras, vizuodamas įstaigos vadovo prašy</w:t>
            </w:r>
            <w:r w:rsidR="00202B0C" w:rsidRPr="00D41B85">
              <w:rPr>
                <w:sz w:val="24"/>
                <w:szCs w:val="24"/>
                <w:lang w:val="lt-LT"/>
              </w:rPr>
              <w:t>mą</w:t>
            </w:r>
            <w:r w:rsidR="00E853CB" w:rsidRPr="00D41B85">
              <w:rPr>
                <w:sz w:val="24"/>
                <w:szCs w:val="24"/>
                <w:lang w:val="lt-LT"/>
              </w:rPr>
              <w:t xml:space="preserve">, nurodo </w:t>
            </w:r>
            <w:r w:rsidR="00202B0C" w:rsidRPr="00D41B85">
              <w:rPr>
                <w:sz w:val="24"/>
                <w:szCs w:val="24"/>
                <w:lang w:val="lt-LT"/>
              </w:rPr>
              <w:t>priimtą sprendimą</w:t>
            </w:r>
          </w:p>
          <w:p w:rsidR="006A4692" w:rsidRPr="00D41B85" w:rsidRDefault="006A4692" w:rsidP="00226AA9">
            <w:pPr>
              <w:jc w:val="both"/>
              <w:rPr>
                <w:sz w:val="24"/>
                <w:szCs w:val="24"/>
                <w:lang w:val="lt-LT"/>
              </w:rPr>
            </w:pPr>
          </w:p>
          <w:p w:rsidR="006A4692" w:rsidRPr="00D41B85" w:rsidRDefault="006A4692" w:rsidP="006A4692">
            <w:pPr>
              <w:ind w:firstLine="1296"/>
              <w:jc w:val="center"/>
              <w:rPr>
                <w:sz w:val="24"/>
                <w:szCs w:val="24"/>
                <w:lang w:val="lt-LT" w:eastAsia="ar-SA"/>
              </w:rPr>
            </w:pPr>
            <w:r w:rsidRPr="00D41B85">
              <w:rPr>
                <w:sz w:val="24"/>
                <w:szCs w:val="24"/>
                <w:lang w:val="lt-LT" w:eastAsia="ar-SA"/>
              </w:rPr>
              <w:lastRenderedPageBreak/>
              <w:t>9</w:t>
            </w:r>
          </w:p>
          <w:p w:rsidR="00E1223B" w:rsidRPr="00D41B85" w:rsidRDefault="00202B0C" w:rsidP="00226AA9">
            <w:pPr>
              <w:jc w:val="both"/>
              <w:rPr>
                <w:sz w:val="24"/>
                <w:szCs w:val="24"/>
                <w:lang w:val="lt-LT" w:eastAsia="zh-CN"/>
              </w:rPr>
            </w:pPr>
            <w:r w:rsidRPr="00D41B85">
              <w:rPr>
                <w:sz w:val="24"/>
                <w:szCs w:val="24"/>
                <w:lang w:val="lt-LT"/>
              </w:rPr>
              <w:t>dėl leidimo įstaigos vadovui dirbti nuotoliniu būdu.</w:t>
            </w:r>
            <w:r w:rsidRPr="00D41B85">
              <w:rPr>
                <w:rFonts w:eastAsiaTheme="minorHAnsi"/>
                <w:sz w:val="24"/>
                <w:szCs w:val="24"/>
                <w:lang w:val="lt-LT"/>
              </w:rPr>
              <w:t xml:space="preserve"> Prašymo su Savivaldybės mero rezoliucija kopija išsiunčiama įstaigos vadovui ir įstaigą kuruojančiam skyriaus vedėjui. Prašymas registruojamas Personalo administravimo skyriuje ir saugomas įstaigos vadovo asmens byloje. </w:t>
            </w:r>
          </w:p>
          <w:p w:rsidR="00E1223B" w:rsidRPr="00D41B85" w:rsidRDefault="00E1223B" w:rsidP="00E1223B">
            <w:pPr>
              <w:ind w:firstLine="1296"/>
              <w:jc w:val="both"/>
              <w:rPr>
                <w:sz w:val="24"/>
                <w:szCs w:val="24"/>
                <w:lang w:val="lt-LT"/>
              </w:rPr>
            </w:pPr>
            <w:r w:rsidRPr="00D41B85">
              <w:rPr>
                <w:sz w:val="24"/>
                <w:szCs w:val="24"/>
                <w:lang w:val="lt-LT" w:eastAsia="ar-SA"/>
              </w:rPr>
              <w:t>4</w:t>
            </w:r>
            <w:r w:rsidR="00CC2238" w:rsidRPr="00D41B85">
              <w:rPr>
                <w:sz w:val="24"/>
                <w:szCs w:val="24"/>
                <w:lang w:val="lt-LT" w:eastAsia="ar-SA"/>
              </w:rPr>
              <w:t>4</w:t>
            </w:r>
            <w:r w:rsidRPr="00D41B85">
              <w:rPr>
                <w:sz w:val="24"/>
                <w:szCs w:val="24"/>
                <w:lang w:val="lt-LT" w:eastAsia="ar-SA"/>
              </w:rPr>
              <w:t>. Savivaldybės meras turi teisę neleisti dirbti nuotoliniu būdu ar atšaukti leidimą dirbti nuotoliniu būdu, esant  šioms aplinkybėms:</w:t>
            </w:r>
          </w:p>
          <w:p w:rsidR="00E1223B" w:rsidRPr="00D41B85" w:rsidRDefault="00E1223B" w:rsidP="00E1223B">
            <w:pPr>
              <w:ind w:firstLine="1296"/>
              <w:jc w:val="both"/>
              <w:rPr>
                <w:sz w:val="24"/>
                <w:szCs w:val="24"/>
                <w:lang w:val="lt-LT"/>
              </w:rPr>
            </w:pPr>
            <w:r w:rsidRPr="00D41B85">
              <w:rPr>
                <w:sz w:val="24"/>
                <w:szCs w:val="24"/>
                <w:lang w:val="lt-LT" w:eastAsia="ar-SA"/>
              </w:rPr>
              <w:t>4</w:t>
            </w:r>
            <w:r w:rsidR="00CC2238" w:rsidRPr="00D41B85">
              <w:rPr>
                <w:sz w:val="24"/>
                <w:szCs w:val="24"/>
                <w:lang w:val="lt-LT" w:eastAsia="ar-SA"/>
              </w:rPr>
              <w:t>4</w:t>
            </w:r>
            <w:r w:rsidRPr="00D41B85">
              <w:rPr>
                <w:sz w:val="24"/>
                <w:szCs w:val="24"/>
                <w:lang w:val="lt-LT" w:eastAsia="ar-SA"/>
              </w:rPr>
              <w:t>.1. pageidaujamo darbo nuotoliniu būdu metu įstaigos vadovas privalo dalyvauti posėdžiuose, pasitarimuose, susitikimuose, diskusijose ar kituose renginiuose;</w:t>
            </w:r>
          </w:p>
          <w:p w:rsidR="00E1223B" w:rsidRPr="00D41B85" w:rsidRDefault="00E1223B" w:rsidP="00E1223B">
            <w:pPr>
              <w:ind w:firstLine="1296"/>
              <w:jc w:val="both"/>
              <w:rPr>
                <w:sz w:val="24"/>
                <w:szCs w:val="24"/>
                <w:lang w:val="lt-LT" w:eastAsia="ar-SA"/>
              </w:rPr>
            </w:pPr>
            <w:r w:rsidRPr="00D41B85">
              <w:rPr>
                <w:sz w:val="24"/>
                <w:szCs w:val="24"/>
                <w:lang w:val="lt-LT" w:eastAsia="ar-SA"/>
              </w:rPr>
              <w:t>4</w:t>
            </w:r>
            <w:r w:rsidR="00CC2238" w:rsidRPr="00D41B85">
              <w:rPr>
                <w:sz w:val="24"/>
                <w:szCs w:val="24"/>
                <w:lang w:val="lt-LT" w:eastAsia="ar-SA"/>
              </w:rPr>
              <w:t>4</w:t>
            </w:r>
            <w:r w:rsidRPr="00D41B85">
              <w:rPr>
                <w:sz w:val="24"/>
                <w:szCs w:val="24"/>
                <w:lang w:val="lt-LT" w:eastAsia="ar-SA"/>
              </w:rPr>
              <w:t>.2. dėl nuotolinio darbo negali būti užtikrinamas tinkamas įstaigos funkcijų vykdymas ar vadovo veiklos pobūdis ir specifika neleidžia jam priskirtų funkcijų ar jų dalies atlikti kitoje negu įprastoje darbo vietoje;</w:t>
            </w:r>
          </w:p>
          <w:p w:rsidR="00E1223B" w:rsidRPr="00D41B85" w:rsidRDefault="00E1223B" w:rsidP="00E1223B">
            <w:pPr>
              <w:jc w:val="both"/>
              <w:rPr>
                <w:sz w:val="24"/>
                <w:szCs w:val="24"/>
                <w:lang w:val="lt-LT"/>
              </w:rPr>
            </w:pPr>
            <w:r w:rsidRPr="00D41B85">
              <w:rPr>
                <w:sz w:val="24"/>
                <w:szCs w:val="24"/>
                <w:lang w:val="lt-LT"/>
              </w:rPr>
              <w:tab/>
              <w:t xml:space="preserve">         4</w:t>
            </w:r>
            <w:r w:rsidR="00CC2238" w:rsidRPr="00D41B85">
              <w:rPr>
                <w:sz w:val="24"/>
                <w:szCs w:val="24"/>
                <w:lang w:val="lt-LT"/>
              </w:rPr>
              <w:t>4</w:t>
            </w:r>
            <w:r w:rsidRPr="00D41B85">
              <w:rPr>
                <w:sz w:val="24"/>
                <w:szCs w:val="24"/>
                <w:lang w:val="lt-LT"/>
              </w:rPr>
              <w:t>.3. dėl nuotolinio darbo nukenčia įstaigos vadovo atliekamų funkcijų kokybė ir efektyvumas ir daro neigiamą įtaką darbo kokybei.</w:t>
            </w:r>
          </w:p>
          <w:p w:rsidR="00E1223B" w:rsidRPr="00D41B85" w:rsidRDefault="00E1223B" w:rsidP="00E1223B">
            <w:pPr>
              <w:ind w:firstLine="1296"/>
              <w:jc w:val="both"/>
              <w:rPr>
                <w:sz w:val="24"/>
                <w:szCs w:val="24"/>
                <w:lang w:val="lt-LT"/>
              </w:rPr>
            </w:pPr>
            <w:r w:rsidRPr="00D41B85">
              <w:rPr>
                <w:color w:val="000000"/>
                <w:sz w:val="24"/>
                <w:szCs w:val="24"/>
                <w:lang w:val="lt-LT" w:eastAsia="lt-LT"/>
              </w:rPr>
              <w:t>4</w:t>
            </w:r>
            <w:r w:rsidR="00427F8A" w:rsidRPr="00D41B85">
              <w:rPr>
                <w:color w:val="000000"/>
                <w:sz w:val="24"/>
                <w:szCs w:val="24"/>
                <w:lang w:val="lt-LT" w:eastAsia="lt-LT"/>
              </w:rPr>
              <w:t>5</w:t>
            </w:r>
            <w:r w:rsidRPr="00D41B85">
              <w:rPr>
                <w:color w:val="000000"/>
                <w:sz w:val="24"/>
                <w:szCs w:val="24"/>
                <w:lang w:val="lt-LT" w:eastAsia="lt-LT"/>
              </w:rPr>
              <w:t>. Savivaldybės meras, esant Lietuvos Respublikos teisės aktuose nustatytoms aplinkybėms,  gali pavesti įstaigos vadovui dirbti nuotoliniu būdu.</w:t>
            </w:r>
          </w:p>
          <w:p w:rsidR="00E1223B" w:rsidRPr="00D41B85" w:rsidRDefault="00E1223B" w:rsidP="00E1223B">
            <w:pPr>
              <w:jc w:val="both"/>
              <w:rPr>
                <w:sz w:val="24"/>
                <w:szCs w:val="24"/>
                <w:lang w:val="lt-LT" w:eastAsia="ar-SA"/>
              </w:rPr>
            </w:pPr>
            <w:r w:rsidRPr="00D41B85">
              <w:rPr>
                <w:sz w:val="24"/>
                <w:szCs w:val="24"/>
                <w:lang w:val="lt-LT" w:eastAsia="ar-SA"/>
              </w:rPr>
              <w:tab/>
              <w:t xml:space="preserve">          4</w:t>
            </w:r>
            <w:r w:rsidR="00427F8A" w:rsidRPr="00D41B85">
              <w:rPr>
                <w:sz w:val="24"/>
                <w:szCs w:val="24"/>
                <w:lang w:val="lt-LT" w:eastAsia="ar-SA"/>
              </w:rPr>
              <w:t>6</w:t>
            </w:r>
            <w:r w:rsidRPr="00D41B85">
              <w:rPr>
                <w:sz w:val="24"/>
                <w:szCs w:val="24"/>
                <w:lang w:val="lt-LT" w:eastAsia="ar-SA"/>
              </w:rPr>
              <w:t xml:space="preserve">. Įstaigos vadovas, dirbantis nuotoliniu būdu, darbui naudoja asmenines darbo priemones: turi turėti nuolat veikiančią interneto prieigą, reikiamą kompiuterinę techniką, kitas darbui reikalingas priemones ir </w:t>
            </w:r>
            <w:r w:rsidRPr="00D41B85">
              <w:rPr>
                <w:sz w:val="24"/>
                <w:szCs w:val="24"/>
                <w:lang w:val="lt-LT"/>
              </w:rPr>
              <w:t>užtikrina, kad jos atitiktų darbuotojų saugos ir sveikatos teisės aktų reikalavimus, bei rūpinasi ir pats asmeniškai atsako dėl netinkamo įrangos ir darbo priemonių naudojimo, darbo saugos ir sveikatos bei naudojamų asmens duomenų apsaugos reikalavimų laikymosi.</w:t>
            </w:r>
          </w:p>
          <w:p w:rsidR="00E1223B" w:rsidRPr="00D41B85" w:rsidRDefault="00E1223B" w:rsidP="00E1223B">
            <w:pPr>
              <w:jc w:val="both"/>
              <w:rPr>
                <w:sz w:val="24"/>
                <w:szCs w:val="24"/>
                <w:lang w:val="lt-LT"/>
              </w:rPr>
            </w:pPr>
            <w:r w:rsidRPr="00D41B85">
              <w:rPr>
                <w:sz w:val="24"/>
                <w:szCs w:val="24"/>
                <w:lang w:val="lt-LT"/>
              </w:rPr>
              <w:tab/>
              <w:t xml:space="preserve">          4</w:t>
            </w:r>
            <w:r w:rsidR="00427F8A" w:rsidRPr="00D41B85">
              <w:rPr>
                <w:sz w:val="24"/>
                <w:szCs w:val="24"/>
                <w:lang w:val="lt-LT"/>
              </w:rPr>
              <w:t>7</w:t>
            </w:r>
            <w:r w:rsidRPr="00D41B85">
              <w:rPr>
                <w:sz w:val="24"/>
                <w:szCs w:val="24"/>
                <w:lang w:val="lt-LT"/>
              </w:rPr>
              <w:t xml:space="preserve">. Nuotolinio darbo laikas </w:t>
            </w:r>
            <w:r w:rsidRPr="00D41B85">
              <w:rPr>
                <w:sz w:val="24"/>
                <w:szCs w:val="24"/>
                <w:lang w:val="lt-LT" w:eastAsia="ar-SA"/>
              </w:rPr>
              <w:t>Darbo laiko apskaitos žiniaraštyje žymimas kaip įprastas įstaigoje dirbtas darbo laikas. Į</w:t>
            </w:r>
            <w:r w:rsidRPr="00D41B85">
              <w:rPr>
                <w:sz w:val="24"/>
                <w:szCs w:val="24"/>
                <w:lang w:val="lt-LT"/>
              </w:rPr>
              <w:t>staigos vadovas savo darbo laiką skirsto savo nuožiūra, nepažeisdamas maksimaliojo darbo ir minimaliojo poilsio laiko reikalavimų ir patvirtina, kad</w:t>
            </w:r>
            <w:r w:rsidRPr="00D41B85">
              <w:rPr>
                <w:sz w:val="24"/>
                <w:szCs w:val="24"/>
                <w:lang w:val="lt-LT" w:eastAsia="ar-SA"/>
              </w:rPr>
              <w:t xml:space="preserve"> jeigu trauma būtų patirta laiku, kuris nepriskiriamas įprastam darbo laikui arba su darbo funkcijų atlikimu nesusijusiomis aplinkybėmis, įvykis nebūtų laikomas nelaimingu atsitikimu darbe</w:t>
            </w:r>
            <w:r w:rsidRPr="00D41B85">
              <w:rPr>
                <w:sz w:val="24"/>
                <w:szCs w:val="24"/>
                <w:lang w:val="lt-LT"/>
              </w:rPr>
              <w:t>. Nustatytu įprastu darbo laiku įstaigos vadovas privalo atsakyti į telefono skambučius tarnybiniu arba asmeniniu telefonu, nuolat</w:t>
            </w:r>
            <w:r w:rsidRPr="00D41B85">
              <w:rPr>
                <w:sz w:val="24"/>
                <w:szCs w:val="24"/>
                <w:lang w:val="lt-LT" w:eastAsia="ar-SA"/>
              </w:rPr>
              <w:t xml:space="preserve"> tikrinti elektroninį paštą, pagal Savivaldybės mero, Savivaldybės administracijos direktoriaus ar skyriaus, kuruojančio įstaigą, vedėjo </w:t>
            </w:r>
            <w:r w:rsidRPr="00D41B85">
              <w:rPr>
                <w:sz w:val="24"/>
                <w:szCs w:val="24"/>
                <w:lang w:val="lt-LT"/>
              </w:rPr>
              <w:t>pavedimą atvykti nurodytu laiku į nurodytą vietą.</w:t>
            </w:r>
          </w:p>
          <w:p w:rsidR="00E1223B" w:rsidRPr="00D41B85" w:rsidRDefault="00E1223B" w:rsidP="00E1223B">
            <w:pPr>
              <w:ind w:firstLine="1296"/>
              <w:jc w:val="both"/>
              <w:rPr>
                <w:sz w:val="24"/>
                <w:szCs w:val="24"/>
                <w:lang w:val="lt-LT"/>
              </w:rPr>
            </w:pPr>
            <w:r w:rsidRPr="00D41B85">
              <w:rPr>
                <w:sz w:val="24"/>
                <w:szCs w:val="24"/>
                <w:lang w:val="lt-LT" w:eastAsia="ar-SA"/>
              </w:rPr>
              <w:t>4</w:t>
            </w:r>
            <w:r w:rsidR="00427F8A" w:rsidRPr="00D41B85">
              <w:rPr>
                <w:sz w:val="24"/>
                <w:szCs w:val="24"/>
                <w:lang w:val="lt-LT" w:eastAsia="ar-SA"/>
              </w:rPr>
              <w:t>8</w:t>
            </w:r>
            <w:r w:rsidRPr="00D41B85">
              <w:rPr>
                <w:sz w:val="24"/>
                <w:szCs w:val="24"/>
                <w:lang w:val="lt-LT" w:eastAsia="ar-SA"/>
              </w:rPr>
              <w:t>. Įstaigos vadovas, dirbdamas nuotoliniu būdu, vykdo visus  pavedimus nustatytais terminais ir už darbo funkcijų atlikimą atsiskaito skyriaus, kuruojančio įstaigą, vedėjui ar specialistui pasirinktu būdu ir terminais.</w:t>
            </w:r>
          </w:p>
          <w:p w:rsidR="00E1223B" w:rsidRPr="00D41B85" w:rsidRDefault="00E1223B" w:rsidP="00E1223B">
            <w:pPr>
              <w:ind w:firstLine="1296"/>
              <w:jc w:val="both"/>
              <w:rPr>
                <w:sz w:val="24"/>
                <w:szCs w:val="24"/>
                <w:lang w:val="lt-LT" w:eastAsia="ar-SA"/>
              </w:rPr>
            </w:pPr>
            <w:r w:rsidRPr="00D41B85">
              <w:rPr>
                <w:sz w:val="24"/>
                <w:szCs w:val="24"/>
                <w:lang w:val="lt-LT" w:eastAsia="ar-SA"/>
              </w:rPr>
              <w:t>4</w:t>
            </w:r>
            <w:r w:rsidR="00427F8A" w:rsidRPr="00D41B85">
              <w:rPr>
                <w:sz w:val="24"/>
                <w:szCs w:val="24"/>
                <w:lang w:val="lt-LT" w:eastAsia="ar-SA"/>
              </w:rPr>
              <w:t>9</w:t>
            </w:r>
            <w:r w:rsidRPr="00D41B85">
              <w:rPr>
                <w:sz w:val="24"/>
                <w:szCs w:val="24"/>
                <w:lang w:val="lt-LT" w:eastAsia="ar-SA"/>
              </w:rPr>
              <w:t xml:space="preserve">. Nuotolinio darbo metu komunikacijai elektroniniu būdu naudojami viešai ir plačiau, nei įprastoje darbo vietoje, įstaigos vadovo asmens duomenys: pasitarimų, posėdžių metu vyksta vaizdo stebėjimas, daromas vaizdo ir garso įrašas, matoma namų aplinka, kurioje yra įstaigos vadovo nuotolinio darbo vieta. </w:t>
            </w:r>
          </w:p>
          <w:p w:rsidR="00E1223B" w:rsidRPr="00D41B85" w:rsidRDefault="00E1223B" w:rsidP="00E1223B">
            <w:pPr>
              <w:jc w:val="both"/>
              <w:rPr>
                <w:sz w:val="24"/>
                <w:szCs w:val="24"/>
                <w:lang w:val="lt-LT"/>
              </w:rPr>
            </w:pPr>
            <w:r w:rsidRPr="00D41B85">
              <w:rPr>
                <w:lang w:val="lt-LT"/>
              </w:rPr>
              <w:tab/>
              <w:t xml:space="preserve">           </w:t>
            </w:r>
            <w:r w:rsidR="00427F8A" w:rsidRPr="00D41B85">
              <w:rPr>
                <w:sz w:val="24"/>
                <w:szCs w:val="24"/>
                <w:lang w:val="lt-LT"/>
              </w:rPr>
              <w:t>50</w:t>
            </w:r>
            <w:r w:rsidRPr="00D41B85">
              <w:rPr>
                <w:sz w:val="24"/>
                <w:szCs w:val="24"/>
                <w:lang w:val="lt-LT"/>
              </w:rPr>
              <w:t xml:space="preserve">. Su įstaigos steigėjo išleidžiamais vietiniais teisės aktais įstaigos vadovas, dirbantis nuotoliniu būdu, supažindinamas elektroniniu pranešimu, jam sudaromos galimybės gauti visą darbo funkcijoms atlikti reikalingą informaciją. </w:t>
            </w:r>
          </w:p>
          <w:p w:rsidR="00E1223B" w:rsidRPr="00D41B85" w:rsidRDefault="00E1223B" w:rsidP="00337D3B">
            <w:pPr>
              <w:jc w:val="both"/>
              <w:rPr>
                <w:sz w:val="24"/>
                <w:szCs w:val="24"/>
                <w:lang w:val="lt-LT"/>
              </w:rPr>
            </w:pPr>
            <w:r w:rsidRPr="00D41B85">
              <w:rPr>
                <w:b/>
                <w:sz w:val="24"/>
                <w:szCs w:val="24"/>
                <w:lang w:val="lt-LT"/>
              </w:rPr>
              <w:t xml:space="preserve">                    </w:t>
            </w:r>
            <w:r w:rsidRPr="00D41B85">
              <w:rPr>
                <w:sz w:val="24"/>
                <w:szCs w:val="24"/>
                <w:lang w:val="lt-LT"/>
              </w:rPr>
              <w:t xml:space="preserve"> 5</w:t>
            </w:r>
            <w:r w:rsidR="00427F8A" w:rsidRPr="00D41B85">
              <w:rPr>
                <w:sz w:val="24"/>
                <w:szCs w:val="24"/>
                <w:lang w:val="lt-LT"/>
              </w:rPr>
              <w:t>1</w:t>
            </w:r>
            <w:r w:rsidRPr="00D41B85">
              <w:rPr>
                <w:sz w:val="24"/>
                <w:szCs w:val="24"/>
                <w:lang w:val="lt-LT"/>
              </w:rPr>
              <w:t>. Savivaldybės meras, atsižvelgdamas į įstaigos vadovo prašymą, gali keisti nuotolinio darbo sąlygas bendru sutarimu</w:t>
            </w:r>
            <w:r w:rsidR="00202B0C" w:rsidRPr="00D41B85">
              <w:rPr>
                <w:sz w:val="24"/>
                <w:szCs w:val="24"/>
                <w:lang w:val="lt-LT"/>
              </w:rPr>
              <w:t>.</w:t>
            </w:r>
            <w:r w:rsidRPr="00D41B85">
              <w:rPr>
                <w:sz w:val="24"/>
                <w:szCs w:val="24"/>
                <w:lang w:val="lt-LT"/>
              </w:rPr>
              <w:t xml:space="preserve"> </w:t>
            </w:r>
          </w:p>
          <w:p w:rsidR="00E1223B" w:rsidRPr="00D41B85" w:rsidRDefault="00E1223B" w:rsidP="00E853CB">
            <w:pPr>
              <w:jc w:val="both"/>
              <w:rPr>
                <w:sz w:val="24"/>
                <w:szCs w:val="24"/>
                <w:lang w:val="lt-LT" w:eastAsia="ar-SA"/>
              </w:rPr>
            </w:pPr>
            <w:r w:rsidRPr="00D41B85">
              <w:rPr>
                <w:sz w:val="24"/>
                <w:szCs w:val="24"/>
                <w:lang w:val="lt-LT"/>
              </w:rPr>
              <w:tab/>
            </w:r>
            <w:r w:rsidR="00E853CB" w:rsidRPr="00D41B85">
              <w:rPr>
                <w:sz w:val="24"/>
                <w:szCs w:val="24"/>
                <w:lang w:val="lt-LT"/>
              </w:rPr>
              <w:t xml:space="preserve">       </w:t>
            </w:r>
            <w:r w:rsidR="00427F8A" w:rsidRPr="00D41B85">
              <w:rPr>
                <w:sz w:val="24"/>
                <w:szCs w:val="24"/>
                <w:lang w:val="lt-LT"/>
              </w:rPr>
              <w:t xml:space="preserve"> </w:t>
            </w:r>
            <w:r w:rsidR="00E853CB" w:rsidRPr="00D41B85">
              <w:rPr>
                <w:sz w:val="24"/>
                <w:szCs w:val="24"/>
                <w:lang w:val="lt-LT"/>
              </w:rPr>
              <w:t xml:space="preserve"> </w:t>
            </w:r>
            <w:r w:rsidRPr="00D41B85">
              <w:rPr>
                <w:sz w:val="24"/>
                <w:szCs w:val="24"/>
                <w:lang w:val="lt-LT" w:eastAsia="ar-SA"/>
              </w:rPr>
              <w:t>5</w:t>
            </w:r>
            <w:r w:rsidR="00427F8A" w:rsidRPr="00D41B85">
              <w:rPr>
                <w:sz w:val="24"/>
                <w:szCs w:val="24"/>
                <w:lang w:val="lt-LT" w:eastAsia="ar-SA"/>
              </w:rPr>
              <w:t>2</w:t>
            </w:r>
            <w:r w:rsidRPr="00D41B85">
              <w:rPr>
                <w:sz w:val="24"/>
                <w:szCs w:val="24"/>
                <w:lang w:val="lt-LT" w:eastAsia="ar-SA"/>
              </w:rPr>
              <w:t>. Nuotolinio darbo metu įstaigos vadovui Savivaldybės mero potvarkiu nustatytos dalinių kelionės išlaidų į darbą kompensacijos ar kompensacijos už netarnybinio automobilio naudojimą tarnybos reikmėms nemokamos.</w:t>
            </w:r>
          </w:p>
          <w:p w:rsidR="00E1223B" w:rsidRPr="00D41B85" w:rsidRDefault="00E1223B" w:rsidP="00E853CB">
            <w:pPr>
              <w:jc w:val="both"/>
              <w:rPr>
                <w:sz w:val="24"/>
                <w:szCs w:val="24"/>
                <w:lang w:val="lt-LT"/>
              </w:rPr>
            </w:pPr>
            <w:r w:rsidRPr="00D41B85">
              <w:rPr>
                <w:sz w:val="24"/>
                <w:szCs w:val="24"/>
                <w:lang w:val="lt-LT" w:eastAsia="ar-SA"/>
              </w:rPr>
              <w:t xml:space="preserve">            </w:t>
            </w:r>
            <w:r w:rsidR="00E853CB" w:rsidRPr="00D41B85">
              <w:rPr>
                <w:sz w:val="24"/>
                <w:szCs w:val="24"/>
                <w:lang w:val="lt-LT" w:eastAsia="ar-SA"/>
              </w:rPr>
              <w:t xml:space="preserve">        </w:t>
            </w:r>
            <w:r w:rsidRPr="00D41B85">
              <w:rPr>
                <w:sz w:val="24"/>
                <w:szCs w:val="24"/>
                <w:lang w:val="lt-LT" w:eastAsia="ar-SA"/>
              </w:rPr>
              <w:t>5</w:t>
            </w:r>
            <w:r w:rsidR="00427F8A" w:rsidRPr="00D41B85">
              <w:rPr>
                <w:sz w:val="24"/>
                <w:szCs w:val="24"/>
                <w:lang w:val="lt-LT" w:eastAsia="ar-SA"/>
              </w:rPr>
              <w:t>3.</w:t>
            </w:r>
            <w:r w:rsidRPr="00D41B85">
              <w:rPr>
                <w:sz w:val="24"/>
                <w:szCs w:val="24"/>
                <w:lang w:val="lt-LT" w:eastAsia="ar-SA"/>
              </w:rPr>
              <w:t xml:space="preserve"> Nuotolinio darbo metu vykimas į komandiruotes, mokymus, kitus renginius, forminamas įprasta tvarka.</w:t>
            </w:r>
          </w:p>
          <w:p w:rsidR="00E1223B" w:rsidRPr="00D41B85" w:rsidRDefault="00E1223B" w:rsidP="00E1223B">
            <w:pPr>
              <w:jc w:val="both"/>
              <w:rPr>
                <w:sz w:val="24"/>
                <w:szCs w:val="24"/>
                <w:lang w:val="lt-LT"/>
              </w:rPr>
            </w:pPr>
            <w:r w:rsidRPr="00D41B85">
              <w:rPr>
                <w:sz w:val="24"/>
                <w:szCs w:val="24"/>
                <w:lang w:val="lt-LT" w:eastAsia="ar-SA"/>
              </w:rPr>
              <w:tab/>
            </w:r>
            <w:r w:rsidR="00E853CB" w:rsidRPr="00D41B85">
              <w:rPr>
                <w:sz w:val="24"/>
                <w:szCs w:val="24"/>
                <w:lang w:val="lt-LT" w:eastAsia="ar-SA"/>
              </w:rPr>
              <w:t xml:space="preserve">        </w:t>
            </w:r>
            <w:r w:rsidRPr="00D41B85">
              <w:rPr>
                <w:sz w:val="24"/>
                <w:szCs w:val="24"/>
                <w:lang w:val="lt-LT"/>
              </w:rPr>
              <w:t>5</w:t>
            </w:r>
            <w:r w:rsidR="00427F8A" w:rsidRPr="00D41B85">
              <w:rPr>
                <w:sz w:val="24"/>
                <w:szCs w:val="24"/>
                <w:lang w:val="lt-LT"/>
              </w:rPr>
              <w:t>4</w:t>
            </w:r>
            <w:r w:rsidRPr="00D41B85">
              <w:rPr>
                <w:sz w:val="24"/>
                <w:szCs w:val="24"/>
                <w:lang w:val="lt-LT"/>
              </w:rPr>
              <w:t xml:space="preserve">. Nuotolinis darbas nesukelia kasmetinių atostogų suteikimo, darbo stažo apskaičiavimo ribojimų, neriboja ir nevaržo kitų darbuotojo darbo teisių, socialinių garantijų bei nepažeidžia įstaigos vadovo asmens duomenų apsaugos ir jo teisės į privatų gyvenimą, išskyrus </w:t>
            </w:r>
            <w:r w:rsidR="00427F8A" w:rsidRPr="00D41B85">
              <w:rPr>
                <w:sz w:val="24"/>
                <w:szCs w:val="24"/>
                <w:lang w:val="lt-LT"/>
              </w:rPr>
              <w:t>Sistemos 49</w:t>
            </w:r>
            <w:r w:rsidRPr="00D41B85">
              <w:rPr>
                <w:sz w:val="24"/>
                <w:szCs w:val="24"/>
                <w:lang w:val="lt-LT"/>
              </w:rPr>
              <w:t xml:space="preserve"> punkte nurodytus atvej</w:t>
            </w:r>
            <w:r w:rsidR="00E853CB" w:rsidRPr="00D41B85">
              <w:rPr>
                <w:sz w:val="24"/>
                <w:szCs w:val="24"/>
                <w:lang w:val="lt-LT"/>
              </w:rPr>
              <w:t>us.</w:t>
            </w:r>
          </w:p>
          <w:p w:rsidR="006A12DA" w:rsidRPr="00D41B85" w:rsidRDefault="006A12DA" w:rsidP="00E1223B">
            <w:pPr>
              <w:jc w:val="both"/>
              <w:rPr>
                <w:sz w:val="24"/>
                <w:szCs w:val="24"/>
                <w:lang w:val="lt-LT"/>
              </w:rPr>
            </w:pPr>
          </w:p>
          <w:p w:rsidR="00D32E4F" w:rsidRPr="00D41B85" w:rsidRDefault="00D32E4F" w:rsidP="00D32E4F">
            <w:pPr>
              <w:suppressAutoHyphens w:val="0"/>
              <w:jc w:val="both"/>
              <w:rPr>
                <w:rFonts w:eastAsiaTheme="minorHAnsi"/>
                <w:b/>
                <w:bCs/>
                <w:sz w:val="24"/>
                <w:lang w:val="lt-LT" w:eastAsia="en-US" w:bidi="ar-SA"/>
              </w:rPr>
            </w:pPr>
          </w:p>
          <w:p w:rsidR="006A12DA" w:rsidRPr="00D41B85" w:rsidRDefault="006A12DA" w:rsidP="00D32E4F">
            <w:pPr>
              <w:suppressAutoHyphens w:val="0"/>
              <w:jc w:val="center"/>
              <w:rPr>
                <w:rFonts w:eastAsiaTheme="minorHAnsi"/>
                <w:bCs/>
                <w:sz w:val="24"/>
                <w:lang w:val="lt-LT" w:eastAsia="en-US" w:bidi="ar-SA"/>
              </w:rPr>
            </w:pPr>
            <w:r w:rsidRPr="00D41B85">
              <w:rPr>
                <w:rFonts w:eastAsiaTheme="minorHAnsi"/>
                <w:bCs/>
                <w:sz w:val="24"/>
                <w:lang w:val="lt-LT" w:eastAsia="en-US" w:bidi="ar-SA"/>
              </w:rPr>
              <w:t>10</w:t>
            </w:r>
          </w:p>
          <w:p w:rsidR="00D32E4F" w:rsidRPr="00D41B85" w:rsidRDefault="00D32E4F" w:rsidP="00D32E4F">
            <w:pPr>
              <w:suppressAutoHyphens w:val="0"/>
              <w:jc w:val="center"/>
              <w:rPr>
                <w:rFonts w:eastAsiaTheme="minorHAnsi"/>
                <w:bCs/>
                <w:sz w:val="24"/>
                <w:lang w:val="lt-LT" w:eastAsia="en-US" w:bidi="ar-SA"/>
              </w:rPr>
            </w:pPr>
            <w:r w:rsidRPr="00D41B85">
              <w:rPr>
                <w:rFonts w:eastAsiaTheme="minorHAnsi"/>
                <w:b/>
                <w:bCs/>
                <w:sz w:val="24"/>
                <w:lang w:val="lt-LT" w:eastAsia="en-US" w:bidi="ar-SA"/>
              </w:rPr>
              <w:t>VII</w:t>
            </w:r>
            <w:r w:rsidR="00E1223B" w:rsidRPr="00D41B85">
              <w:rPr>
                <w:rFonts w:eastAsiaTheme="minorHAnsi"/>
                <w:b/>
                <w:bCs/>
                <w:sz w:val="24"/>
                <w:lang w:val="lt-LT" w:eastAsia="en-US" w:bidi="ar-SA"/>
              </w:rPr>
              <w:t>I</w:t>
            </w:r>
            <w:r w:rsidRPr="00D41B85">
              <w:rPr>
                <w:rFonts w:eastAsiaTheme="minorHAnsi"/>
                <w:b/>
                <w:bCs/>
                <w:sz w:val="24"/>
                <w:lang w:val="lt-LT" w:eastAsia="en-US" w:bidi="ar-SA"/>
              </w:rPr>
              <w:t xml:space="preserve"> SKYRIUS</w:t>
            </w:r>
          </w:p>
          <w:p w:rsidR="00D32E4F" w:rsidRPr="00D41B85" w:rsidRDefault="00D32E4F" w:rsidP="00D32E4F">
            <w:pPr>
              <w:suppressAutoHyphens w:val="0"/>
              <w:jc w:val="center"/>
              <w:rPr>
                <w:rFonts w:eastAsiaTheme="minorHAnsi"/>
                <w:b/>
                <w:bCs/>
                <w:sz w:val="24"/>
                <w:lang w:val="lt-LT" w:eastAsia="en-US" w:bidi="ar-SA"/>
              </w:rPr>
            </w:pPr>
            <w:r w:rsidRPr="00D41B85">
              <w:rPr>
                <w:rFonts w:eastAsiaTheme="minorHAnsi"/>
                <w:b/>
                <w:bCs/>
                <w:sz w:val="24"/>
                <w:lang w:val="lt-LT" w:eastAsia="en-US" w:bidi="ar-SA"/>
              </w:rPr>
              <w:t>BAIGIAMOSIOS NUOSTATOS</w:t>
            </w:r>
          </w:p>
          <w:p w:rsidR="00D32E4F" w:rsidRPr="00D41B85" w:rsidRDefault="00D32E4F" w:rsidP="00D32E4F">
            <w:pPr>
              <w:suppressAutoHyphens w:val="0"/>
              <w:jc w:val="both"/>
              <w:rPr>
                <w:rFonts w:eastAsiaTheme="minorHAnsi"/>
                <w:sz w:val="24"/>
                <w:lang w:val="lt-LT" w:eastAsia="en-US" w:bidi="ar-SA"/>
              </w:rPr>
            </w:pPr>
          </w:p>
          <w:p w:rsidR="009A1F24" w:rsidRPr="00D41B85" w:rsidRDefault="00D32E4F" w:rsidP="00D41B85">
            <w:pPr>
              <w:suppressAutoHyphens w:val="0"/>
              <w:rPr>
                <w:rFonts w:eastAsiaTheme="minorHAnsi"/>
                <w:sz w:val="24"/>
                <w:lang w:val="lt-LT" w:eastAsia="en-US" w:bidi="ar-SA"/>
              </w:rPr>
            </w:pPr>
            <w:r w:rsidRPr="00D41B85">
              <w:rPr>
                <w:rFonts w:eastAsiaTheme="minorHAnsi"/>
                <w:sz w:val="24"/>
                <w:lang w:val="lt-LT" w:eastAsia="en-US" w:bidi="ar-SA"/>
              </w:rPr>
              <w:tab/>
            </w:r>
            <w:r w:rsidR="00427F8A" w:rsidRPr="00D41B85">
              <w:rPr>
                <w:rFonts w:eastAsiaTheme="minorHAnsi"/>
                <w:sz w:val="24"/>
                <w:lang w:val="lt-LT" w:eastAsia="en-US" w:bidi="ar-SA"/>
              </w:rPr>
              <w:t xml:space="preserve">      </w:t>
            </w:r>
            <w:r w:rsidR="009A1F24" w:rsidRPr="00D41B85">
              <w:rPr>
                <w:rFonts w:eastAsiaTheme="minorHAnsi"/>
                <w:sz w:val="24"/>
                <w:lang w:val="lt-LT" w:eastAsia="en-US" w:bidi="ar-SA"/>
              </w:rPr>
              <w:t xml:space="preserve"> </w:t>
            </w:r>
            <w:r w:rsidR="00E1223B" w:rsidRPr="00D41B85">
              <w:rPr>
                <w:rFonts w:eastAsiaTheme="minorHAnsi"/>
                <w:sz w:val="24"/>
                <w:lang w:val="lt-LT" w:eastAsia="en-US" w:bidi="ar-SA"/>
              </w:rPr>
              <w:t>5</w:t>
            </w:r>
            <w:r w:rsidR="00427F8A" w:rsidRPr="00D41B85">
              <w:rPr>
                <w:rFonts w:eastAsiaTheme="minorHAnsi"/>
                <w:sz w:val="24"/>
                <w:lang w:val="lt-LT" w:eastAsia="en-US" w:bidi="ar-SA"/>
              </w:rPr>
              <w:t>5</w:t>
            </w:r>
            <w:r w:rsidRPr="00D41B85">
              <w:rPr>
                <w:rFonts w:eastAsiaTheme="minorHAnsi"/>
                <w:sz w:val="24"/>
                <w:lang w:val="lt-LT" w:eastAsia="en-US" w:bidi="ar-SA"/>
              </w:rPr>
              <w:t xml:space="preserve">. </w:t>
            </w:r>
            <w:r w:rsidR="009A1F24" w:rsidRPr="00D41B85">
              <w:rPr>
                <w:rFonts w:eastAsiaTheme="minorHAnsi"/>
                <w:sz w:val="24"/>
                <w:lang w:val="lt-LT" w:eastAsia="en-US" w:bidi="ar-SA"/>
              </w:rPr>
              <w:t xml:space="preserve">Pareiginės algos kintamoji dalis, nustatyta biudžetinės įstaigos vadovui už </w:t>
            </w:r>
            <w:r w:rsidR="006A4692" w:rsidRPr="00D41B85">
              <w:rPr>
                <w:rFonts w:eastAsiaTheme="minorHAnsi"/>
                <w:sz w:val="24"/>
                <w:lang w:val="lt-LT" w:eastAsia="en-US" w:bidi="ar-SA"/>
              </w:rPr>
              <w:t xml:space="preserve">        </w:t>
            </w:r>
            <w:r w:rsidR="009A1F24" w:rsidRPr="00D41B85">
              <w:rPr>
                <w:rFonts w:eastAsiaTheme="minorHAnsi"/>
                <w:sz w:val="24"/>
                <w:lang w:val="lt-LT" w:eastAsia="en-US" w:bidi="ar-SA"/>
              </w:rPr>
              <w:t>2020 metų kasmetinį veiklos vertinimą, mokama iki biudžetinės įstaigos vadovo kasmetinio veiklos vertinimo metu priimto šios Sistemos 23 punkte nurodyto sprendimo įsigaliojimo dienos.</w:t>
            </w:r>
          </w:p>
          <w:p w:rsidR="009A1F24" w:rsidRPr="00D41B85" w:rsidRDefault="009A1F24" w:rsidP="00D32E4F">
            <w:pPr>
              <w:suppressAutoHyphens w:val="0"/>
              <w:jc w:val="both"/>
              <w:rPr>
                <w:rFonts w:eastAsiaTheme="minorHAnsi"/>
                <w:sz w:val="24"/>
                <w:lang w:val="lt-LT" w:eastAsia="en-US" w:bidi="ar-SA"/>
              </w:rPr>
            </w:pPr>
            <w:r w:rsidRPr="00D41B85">
              <w:rPr>
                <w:rFonts w:eastAsiaTheme="minorHAnsi"/>
                <w:sz w:val="24"/>
                <w:lang w:val="lt-LT" w:eastAsia="en-US" w:bidi="ar-SA"/>
              </w:rPr>
              <w:t xml:space="preserve">                   56. Ši Sistema taikoma biudžetinių įstaigų vadovams tiek, kiek kiti Lietuvos Respublikos teisės aktai nenustato kitaip.</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00427F8A" w:rsidRPr="00D41B85">
              <w:rPr>
                <w:rFonts w:eastAsiaTheme="minorHAnsi"/>
                <w:sz w:val="24"/>
                <w:lang w:val="lt-LT" w:eastAsia="en-US" w:bidi="ar-SA"/>
              </w:rPr>
              <w:t xml:space="preserve">    </w:t>
            </w:r>
            <w:r w:rsidR="009A1F24" w:rsidRPr="00D41B85">
              <w:rPr>
                <w:rFonts w:eastAsiaTheme="minorHAnsi"/>
                <w:sz w:val="24"/>
                <w:lang w:val="lt-LT" w:eastAsia="en-US" w:bidi="ar-SA"/>
              </w:rPr>
              <w:t xml:space="preserve">  </w:t>
            </w:r>
            <w:r w:rsidR="00427F8A" w:rsidRPr="00D41B85">
              <w:rPr>
                <w:rFonts w:eastAsiaTheme="minorHAnsi"/>
                <w:sz w:val="24"/>
                <w:lang w:val="lt-LT" w:eastAsia="en-US" w:bidi="ar-SA"/>
              </w:rPr>
              <w:t xml:space="preserve"> </w:t>
            </w:r>
            <w:r w:rsidR="00E1223B" w:rsidRPr="00D41B85">
              <w:rPr>
                <w:rFonts w:eastAsiaTheme="minorHAnsi"/>
                <w:sz w:val="24"/>
                <w:lang w:val="lt-LT" w:eastAsia="en-US" w:bidi="ar-SA"/>
              </w:rPr>
              <w:t>5</w:t>
            </w:r>
            <w:r w:rsidR="009A1F24" w:rsidRPr="00D41B85">
              <w:rPr>
                <w:rFonts w:eastAsiaTheme="minorHAnsi"/>
                <w:sz w:val="24"/>
                <w:lang w:val="lt-LT" w:eastAsia="en-US" w:bidi="ar-SA"/>
              </w:rPr>
              <w:t>7</w:t>
            </w:r>
            <w:r w:rsidRPr="00D41B85">
              <w:rPr>
                <w:rFonts w:eastAsiaTheme="minorHAnsi"/>
                <w:sz w:val="24"/>
                <w:lang w:val="lt-LT" w:eastAsia="en-US" w:bidi="ar-SA"/>
              </w:rPr>
              <w:t>. Panevėžio rajono savivaldybės biudžetinių įstaigų vadovų darbo apmokėjimo sistema peržiūrima ne rečiau kaip vieną kartą per metus pasikeitus teisės aktams ar esant poreikiui keisti, pildyti šios Sistemos atskiras nuostatas.</w:t>
            </w: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t xml:space="preserve">                      _________________________________</w:t>
            </w:r>
          </w:p>
          <w:p w:rsidR="00D32E4F" w:rsidRPr="00D41B85" w:rsidRDefault="00D32E4F" w:rsidP="00D32E4F">
            <w:pPr>
              <w:suppressAutoHyphens w:val="0"/>
              <w:jc w:val="both"/>
              <w:rPr>
                <w:rFonts w:eastAsiaTheme="minorHAnsi"/>
                <w:sz w:val="24"/>
                <w:lang w:val="lt-LT" w:eastAsia="en-US" w:bidi="ar-SA"/>
              </w:rPr>
            </w:pPr>
          </w:p>
          <w:p w:rsidR="00D32E4F" w:rsidRPr="00D41B85" w:rsidRDefault="00D32E4F" w:rsidP="00D32E4F">
            <w:pPr>
              <w:suppressAutoHyphens w:val="0"/>
              <w:jc w:val="both"/>
              <w:rPr>
                <w:rFonts w:eastAsiaTheme="minorHAnsi"/>
                <w:sz w:val="24"/>
                <w:lang w:val="lt-LT" w:eastAsia="en-US" w:bidi="ar-SA"/>
              </w:rPr>
            </w:pPr>
          </w:p>
          <w:p w:rsidR="001C493F" w:rsidRPr="00D41B85" w:rsidRDefault="001C493F" w:rsidP="00D32E4F">
            <w:pPr>
              <w:suppressAutoHyphens w:val="0"/>
              <w:jc w:val="both"/>
              <w:rPr>
                <w:rFonts w:eastAsiaTheme="minorHAnsi"/>
                <w:sz w:val="24"/>
                <w:lang w:val="lt-LT" w:eastAsia="en-US" w:bidi="ar-SA"/>
              </w:rPr>
            </w:pPr>
          </w:p>
          <w:p w:rsidR="009E5100" w:rsidRPr="00D41B85" w:rsidRDefault="009E5100"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6A12DA" w:rsidRPr="00D41B85" w:rsidRDefault="006A12DA" w:rsidP="00D32E4F">
            <w:pPr>
              <w:suppressAutoHyphens w:val="0"/>
              <w:jc w:val="both"/>
              <w:rPr>
                <w:rFonts w:eastAsiaTheme="minorHAnsi"/>
                <w:sz w:val="24"/>
                <w:lang w:val="lt-LT" w:eastAsia="en-US" w:bidi="ar-SA"/>
              </w:rPr>
            </w:pPr>
          </w:p>
          <w:p w:rsidR="001C493F" w:rsidRPr="00D41B85" w:rsidRDefault="001C493F" w:rsidP="00D32E4F">
            <w:pPr>
              <w:suppressAutoHyphens w:val="0"/>
              <w:jc w:val="both"/>
              <w:rPr>
                <w:rFonts w:eastAsiaTheme="minorHAnsi"/>
                <w:sz w:val="24"/>
                <w:lang w:val="lt-LT" w:eastAsia="en-US" w:bidi="ar-SA"/>
              </w:rPr>
            </w:pP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Panevėžio rajono savivaldybės </w:t>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001C493F" w:rsidRPr="00D41B85">
              <w:rPr>
                <w:rFonts w:eastAsiaTheme="minorHAnsi"/>
                <w:sz w:val="24"/>
                <w:lang w:val="lt-LT" w:eastAsia="en-US" w:bidi="ar-SA"/>
              </w:rPr>
              <w:tab/>
            </w:r>
            <w:r w:rsidR="001C493F" w:rsidRPr="00D41B85">
              <w:rPr>
                <w:rFonts w:eastAsiaTheme="minorHAnsi"/>
                <w:sz w:val="24"/>
                <w:lang w:val="lt-LT" w:eastAsia="en-US" w:bidi="ar-SA"/>
              </w:rPr>
              <w:tab/>
              <w:t xml:space="preserve">             </w:t>
            </w:r>
            <w:r w:rsidRPr="00D41B85">
              <w:rPr>
                <w:rFonts w:eastAsiaTheme="minorHAnsi"/>
                <w:sz w:val="24"/>
                <w:lang w:val="lt-LT" w:eastAsia="en-US" w:bidi="ar-SA"/>
              </w:rPr>
              <w:t>biudžetinių įstaigų vadovų darbo</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1 priedas</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BIUDŽETINIŲ ĮSTAIGŲ VADOVŲ, IŠSKYRUS MOKYKLŲ VADOVUS,</w:t>
            </w:r>
          </w:p>
          <w:p w:rsidR="00D32E4F" w:rsidRPr="00D41B85" w:rsidRDefault="00D32E4F" w:rsidP="00D32E4F">
            <w:pPr>
              <w:suppressAutoHyphens w:val="0"/>
              <w:jc w:val="center"/>
              <w:rPr>
                <w:rFonts w:eastAsiaTheme="minorHAnsi"/>
                <w:b/>
                <w:sz w:val="24"/>
                <w:lang w:val="lt-LT" w:eastAsia="en-US" w:bidi="ar-SA"/>
              </w:rPr>
            </w:pPr>
            <w:r w:rsidRPr="00D41B85">
              <w:rPr>
                <w:rFonts w:eastAsiaTheme="minorHAnsi"/>
                <w:b/>
                <w:sz w:val="24"/>
                <w:lang w:val="lt-LT" w:eastAsia="en-US" w:bidi="ar-SA"/>
              </w:rPr>
              <w:t>PAREIGINĖS ALGOS PASTOVIOSIOS DALIES KOEFICIENTAI</w:t>
            </w:r>
          </w:p>
          <w:p w:rsidR="00D32E4F" w:rsidRPr="00D41B85" w:rsidRDefault="00D32E4F" w:rsidP="00D32E4F">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4C2B2A" w:rsidRPr="00D41B85" w:rsidTr="00F90D38">
              <w:trPr>
                <w:trHeight w:val="276"/>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Savivaldybės įstaigos grupė</w:t>
                  </w:r>
                </w:p>
              </w:tc>
              <w:tc>
                <w:tcPr>
                  <w:tcW w:w="1987"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Vadovaujamo darbo</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patirtis</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(metais)</w:t>
                  </w:r>
                </w:p>
              </w:tc>
              <w:tc>
                <w:tcPr>
                  <w:tcW w:w="1543"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Pastoviosios dalies koeficientai (pareiginės algos baziniais dydžiais)</w:t>
                  </w:r>
                </w:p>
              </w:tc>
            </w:tr>
            <w:tr w:rsidR="004C2B2A" w:rsidRPr="00D41B85" w:rsidTr="00F90D38">
              <w:trPr>
                <w:trHeight w:val="562"/>
                <w:jc w:val="center"/>
              </w:trPr>
              <w:tc>
                <w:tcPr>
                  <w:tcW w:w="1470" w:type="pct"/>
                  <w:vMerge/>
                  <w:vAlign w:val="center"/>
                </w:tcPr>
                <w:p w:rsidR="004C2B2A" w:rsidRPr="00D41B85" w:rsidRDefault="004C2B2A" w:rsidP="004C2B2A">
                  <w:pPr>
                    <w:suppressAutoHyphens w:val="0"/>
                    <w:jc w:val="both"/>
                    <w:rPr>
                      <w:rFonts w:eastAsiaTheme="minorHAnsi"/>
                      <w:sz w:val="24"/>
                      <w:lang w:val="lt-LT" w:eastAsia="en-US" w:bidi="ar-SA"/>
                    </w:rPr>
                  </w:pPr>
                </w:p>
              </w:tc>
              <w:tc>
                <w:tcPr>
                  <w:tcW w:w="1987" w:type="pct"/>
                  <w:vMerge/>
                  <w:vAlign w:val="center"/>
                </w:tcPr>
                <w:p w:rsidR="004C2B2A" w:rsidRPr="00D41B85" w:rsidRDefault="004C2B2A" w:rsidP="004C2B2A">
                  <w:pPr>
                    <w:suppressAutoHyphens w:val="0"/>
                    <w:jc w:val="both"/>
                    <w:rPr>
                      <w:rFonts w:eastAsiaTheme="minorHAnsi"/>
                      <w:sz w:val="24"/>
                      <w:lang w:val="lt-LT" w:eastAsia="en-US" w:bidi="ar-SA"/>
                    </w:rPr>
                  </w:pPr>
                </w:p>
              </w:tc>
              <w:tc>
                <w:tcPr>
                  <w:tcW w:w="1543" w:type="pct"/>
                  <w:vMerge/>
                  <w:vAlign w:val="center"/>
                </w:tcPr>
                <w:p w:rsidR="004C2B2A" w:rsidRPr="00D41B85" w:rsidRDefault="004C2B2A" w:rsidP="004C2B2A">
                  <w:pPr>
                    <w:suppressAutoHyphens w:val="0"/>
                    <w:jc w:val="both"/>
                    <w:rPr>
                      <w:rFonts w:eastAsiaTheme="minorHAnsi"/>
                      <w:sz w:val="24"/>
                      <w:lang w:val="lt-LT" w:eastAsia="en-US" w:bidi="ar-SA"/>
                    </w:rPr>
                  </w:pPr>
                </w:p>
              </w:tc>
            </w:tr>
            <w:tr w:rsidR="004C2B2A" w:rsidRPr="00D41B85" w:rsidTr="00F90D38">
              <w:trPr>
                <w:trHeight w:val="343"/>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 grupė</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201 ir daugiau pareigybių)</w:t>
                  </w: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,1–14,1</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,2–14,5</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,3–14,8</w:t>
                  </w:r>
                </w:p>
              </w:tc>
            </w:tr>
            <w:tr w:rsidR="004C2B2A" w:rsidRPr="00D41B85" w:rsidTr="00F90D38">
              <w:trPr>
                <w:trHeight w:val="323"/>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II grupė</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 xml:space="preserve">(nuo 51 iki </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200 pareigybių)</w:t>
                  </w: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4C2B2A" w:rsidRPr="00D41B85">
                    <w:rPr>
                      <w:rFonts w:eastAsiaTheme="minorHAnsi"/>
                      <w:sz w:val="24"/>
                      <w:lang w:val="lt-LT" w:eastAsia="en-US" w:bidi="ar-SA"/>
                    </w:rPr>
                    <w:t>,8–13,7</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4C2B2A" w:rsidRPr="00D41B85">
                    <w:rPr>
                      <w:rFonts w:eastAsiaTheme="minorHAnsi"/>
                      <w:sz w:val="24"/>
                      <w:lang w:val="lt-LT" w:eastAsia="en-US" w:bidi="ar-SA"/>
                    </w:rPr>
                    <w:t>,9–13,9</w:t>
                  </w:r>
                </w:p>
              </w:tc>
            </w:tr>
            <w:tr w:rsidR="004C2B2A" w:rsidRPr="00D41B85" w:rsidTr="00F90D38">
              <w:trPr>
                <w:trHeight w:val="323"/>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9</w:t>
                  </w:r>
                  <w:r w:rsidR="004C2B2A" w:rsidRPr="00D41B85">
                    <w:rPr>
                      <w:rFonts w:eastAsiaTheme="minorHAnsi"/>
                      <w:sz w:val="24"/>
                      <w:lang w:val="lt-LT" w:eastAsia="en-US" w:bidi="ar-SA"/>
                    </w:rPr>
                    <w:t>–14,1</w:t>
                  </w:r>
                </w:p>
              </w:tc>
            </w:tr>
            <w:tr w:rsidR="004C2B2A" w:rsidRPr="00D41B85" w:rsidTr="00F90D38">
              <w:trPr>
                <w:trHeight w:val="271"/>
                <w:jc w:val="center"/>
              </w:trPr>
              <w:tc>
                <w:tcPr>
                  <w:tcW w:w="1470" w:type="pct"/>
                  <w:vMerge w:val="restar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III grupė</w:t>
                  </w:r>
                </w:p>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 xml:space="preserve"> (50 ir mažiau pareigybių)</w:t>
                  </w:r>
                </w:p>
              </w:tc>
              <w:tc>
                <w:tcPr>
                  <w:tcW w:w="1987" w:type="pct"/>
                  <w:vAlign w:val="center"/>
                </w:tcPr>
                <w:p w:rsidR="004C2B2A" w:rsidRPr="00D41B85" w:rsidRDefault="000E7822" w:rsidP="004C2B2A">
                  <w:pPr>
                    <w:suppressAutoHyphens w:val="0"/>
                    <w:jc w:val="center"/>
                    <w:rPr>
                      <w:rFonts w:eastAsiaTheme="minorHAnsi"/>
                      <w:sz w:val="24"/>
                      <w:lang w:val="lt-LT" w:eastAsia="en-US" w:bidi="ar-SA"/>
                    </w:rPr>
                  </w:pPr>
                  <w:r w:rsidRPr="00D41B85">
                    <w:rPr>
                      <w:rFonts w:eastAsiaTheme="minorHAnsi"/>
                      <w:sz w:val="24"/>
                      <w:lang w:val="lt-LT" w:eastAsia="en-US" w:bidi="ar-SA"/>
                    </w:rPr>
                    <w:t>i</w:t>
                  </w:r>
                  <w:r w:rsidR="004C2B2A" w:rsidRPr="00D41B85">
                    <w:rPr>
                      <w:rFonts w:eastAsiaTheme="minorHAnsi"/>
                      <w:sz w:val="24"/>
                      <w:lang w:val="lt-LT" w:eastAsia="en-US" w:bidi="ar-SA"/>
                    </w:rPr>
                    <w:t>ki 5</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27F8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337D3B" w:rsidRPr="00D41B85">
                    <w:rPr>
                      <w:rFonts w:eastAsiaTheme="minorHAnsi"/>
                      <w:sz w:val="24"/>
                      <w:lang w:val="lt-LT" w:eastAsia="en-US" w:bidi="ar-SA"/>
                    </w:rPr>
                    <w:t>5–13,3</w:t>
                  </w:r>
                </w:p>
              </w:tc>
            </w:tr>
            <w:tr w:rsidR="004C2B2A" w:rsidRPr="00D41B85" w:rsidTr="00F90D38">
              <w:trPr>
                <w:trHeight w:val="281"/>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337D3B" w:rsidRPr="00D41B85">
                    <w:rPr>
                      <w:rFonts w:eastAsiaTheme="minorHAnsi"/>
                      <w:sz w:val="24"/>
                      <w:lang w:val="lt-LT" w:eastAsia="en-US" w:bidi="ar-SA"/>
                    </w:rPr>
                    <w:t>,6–13,5</w:t>
                  </w:r>
                </w:p>
              </w:tc>
            </w:tr>
            <w:tr w:rsidR="004C2B2A" w:rsidRPr="00D41B85" w:rsidTr="00F90D38">
              <w:trPr>
                <w:trHeight w:val="281"/>
                <w:jc w:val="center"/>
              </w:trPr>
              <w:tc>
                <w:tcPr>
                  <w:tcW w:w="1470" w:type="pct"/>
                  <w:vMerge/>
                  <w:vAlign w:val="center"/>
                </w:tcPr>
                <w:p w:rsidR="004C2B2A" w:rsidRPr="00D41B85" w:rsidRDefault="004C2B2A" w:rsidP="004C2B2A">
                  <w:pPr>
                    <w:suppressAutoHyphens w:val="0"/>
                    <w:jc w:val="center"/>
                    <w:rPr>
                      <w:rFonts w:eastAsiaTheme="minorHAnsi"/>
                      <w:sz w:val="24"/>
                      <w:lang w:val="lt-LT" w:eastAsia="en-US" w:bidi="ar-SA"/>
                    </w:rPr>
                  </w:pPr>
                </w:p>
              </w:tc>
              <w:tc>
                <w:tcPr>
                  <w:tcW w:w="1987" w:type="pct"/>
                  <w:vAlign w:val="center"/>
                </w:tcPr>
                <w:p w:rsidR="004C2B2A" w:rsidRPr="00D41B85" w:rsidRDefault="004C2B2A" w:rsidP="004C2B2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4C2B2A" w:rsidRPr="00D41B85" w:rsidRDefault="004C2B2A" w:rsidP="004C2B2A">
                  <w:pPr>
                    <w:suppressAutoHyphens w:val="0"/>
                    <w:jc w:val="center"/>
                    <w:rPr>
                      <w:rFonts w:eastAsiaTheme="minorHAnsi"/>
                      <w:sz w:val="24"/>
                      <w:lang w:val="lt-LT" w:eastAsia="en-US" w:bidi="ar-SA"/>
                    </w:rPr>
                  </w:pPr>
                </w:p>
              </w:tc>
              <w:tc>
                <w:tcPr>
                  <w:tcW w:w="1543" w:type="pct"/>
                  <w:vAlign w:val="center"/>
                </w:tcPr>
                <w:p w:rsidR="004C2B2A" w:rsidRPr="00D41B85" w:rsidRDefault="00427F8A" w:rsidP="004C2B2A">
                  <w:pPr>
                    <w:suppressAutoHyphens w:val="0"/>
                    <w:jc w:val="center"/>
                    <w:rPr>
                      <w:rFonts w:eastAsiaTheme="minorHAnsi"/>
                      <w:sz w:val="24"/>
                      <w:lang w:val="lt-LT" w:eastAsia="en-US" w:bidi="ar-SA"/>
                    </w:rPr>
                  </w:pPr>
                  <w:r w:rsidRPr="00D41B85">
                    <w:rPr>
                      <w:rFonts w:eastAsiaTheme="minorHAnsi"/>
                      <w:sz w:val="24"/>
                      <w:lang w:val="lt-LT" w:eastAsia="en-US" w:bidi="ar-SA"/>
                    </w:rPr>
                    <w:t>8</w:t>
                  </w:r>
                  <w:r w:rsidR="000E7822" w:rsidRPr="00D41B85">
                    <w:rPr>
                      <w:rFonts w:eastAsiaTheme="minorHAnsi"/>
                      <w:sz w:val="24"/>
                      <w:lang w:val="lt-LT" w:eastAsia="en-US" w:bidi="ar-SA"/>
                    </w:rPr>
                    <w:t>,</w:t>
                  </w:r>
                  <w:r w:rsidR="00337D3B" w:rsidRPr="00D41B85">
                    <w:rPr>
                      <w:rFonts w:eastAsiaTheme="minorHAnsi"/>
                      <w:sz w:val="24"/>
                      <w:lang w:val="lt-LT" w:eastAsia="en-US" w:bidi="ar-SA"/>
                    </w:rPr>
                    <w:t>7–13,7</w:t>
                  </w:r>
                </w:p>
              </w:tc>
            </w:tr>
          </w:tbl>
          <w:p w:rsidR="004C2B2A" w:rsidRPr="00D41B85" w:rsidRDefault="004C2B2A" w:rsidP="004C2B2A">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lang w:val="lt-LT" w:eastAsia="en-US" w:bidi="ar-SA"/>
              </w:rPr>
            </w:pPr>
          </w:p>
          <w:p w:rsidR="00D32E4F" w:rsidRPr="00D41B85" w:rsidRDefault="00D32E4F" w:rsidP="00A9669B">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 Biudžetinės įstaigos vadovo konkretus pareiginės algos pastoviosios dalies koeficientas nustatomas paskaičiuojant atitinkamai pareigybei nustatytų pareiginės algos pastoviosios dalies koeficientų intervalų vidurkį bei atsižvelgiant į įstaigos darbo užmokesčio fondą.</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 Biudžetinės įstaigos vadovui nustatytas pareiginės algos pastoviosios dalies koeficientas gali būti didinamas, atsižvelgiant į darbo užmokesčio fondą ir šiuos kriterijus: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.1. vadovo darbo intensyvumą, atsakomybės lygį, gebėjimą pritraukti aukštos kvalifikacijos specialistus</w:t>
            </w:r>
            <w:r w:rsidR="00A9669B" w:rsidRPr="00D41B85">
              <w:rPr>
                <w:rFonts w:eastAsiaTheme="minorHAnsi"/>
                <w:sz w:val="24"/>
                <w:szCs w:val="24"/>
                <w:lang w:val="lt-LT" w:eastAsia="en-US" w:bidi="ar-SA"/>
              </w:rPr>
              <w:t>, aukštus kolektyvų pasiekimus, jų pripažinimą nacionaliniu ir tarptautiniu lygiu</w:t>
            </w:r>
            <w:r w:rsidRPr="00D41B85">
              <w:rPr>
                <w:rFonts w:eastAsiaTheme="minorHAnsi"/>
                <w:sz w:val="24"/>
                <w:szCs w:val="24"/>
                <w:lang w:val="lt-LT" w:eastAsia="en-US" w:bidi="ar-SA"/>
              </w:rPr>
              <w:t xml:space="preserve"> –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.2. papildomų įgūdžių, aukštos kvalifikacijos ar svarbių einamoms pareigoms žinių turėjimą, visuomeninę, švietėjišką veiklą, susijusią su įstaigos vykdomomis funkcijomis</w:t>
            </w:r>
            <w:r w:rsidR="006A4692" w:rsidRPr="00D41B85">
              <w:rPr>
                <w:rFonts w:eastAsiaTheme="minorHAnsi"/>
                <w:sz w:val="24"/>
                <w:szCs w:val="24"/>
                <w:lang w:val="lt-LT" w:eastAsia="en-US" w:bidi="ar-SA"/>
              </w:rPr>
              <w:t>,</w:t>
            </w:r>
            <w:r w:rsidRPr="00D41B85">
              <w:rPr>
                <w:rFonts w:eastAsiaTheme="minorHAnsi"/>
                <w:sz w:val="24"/>
                <w:szCs w:val="24"/>
                <w:lang w:val="lt-LT" w:eastAsia="en-US" w:bidi="ar-SA"/>
              </w:rPr>
              <w:t xml:space="preserve"> – iki    </w:t>
            </w:r>
            <w:r w:rsidR="009E5100" w:rsidRPr="00D41B85">
              <w:rPr>
                <w:rFonts w:eastAsiaTheme="minorHAnsi"/>
                <w:sz w:val="24"/>
                <w:szCs w:val="24"/>
                <w:lang w:val="lt-LT" w:eastAsia="en-US" w:bidi="ar-SA"/>
              </w:rPr>
              <w:t xml:space="preserve">     </w:t>
            </w:r>
            <w:r w:rsidRPr="00D41B85">
              <w:rPr>
                <w:rFonts w:eastAsiaTheme="minorHAnsi"/>
                <w:sz w:val="24"/>
                <w:szCs w:val="24"/>
                <w:lang w:val="lt-LT" w:eastAsia="en-US" w:bidi="ar-SA"/>
              </w:rPr>
              <w:t>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.3. dalyvavimą projektinėje veikloje, gaunamą paramą (ne savivaldybės biudžeto lėšas) įstaigos veiklai gerinti ir plėsti, patalpoms bei aplinkai atnaujinti –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.4. įvairiapusišką įstaigos veiklą, naujų idėjų ir iniciatyvų įgyvendinimą, įstaigos pasiekimų sklaidą</w:t>
            </w:r>
            <w:r w:rsidR="00A9669B" w:rsidRPr="00D41B85">
              <w:rPr>
                <w:rFonts w:eastAsiaTheme="minorHAnsi"/>
                <w:sz w:val="24"/>
                <w:szCs w:val="24"/>
                <w:lang w:val="lt-LT" w:eastAsia="en-US" w:bidi="ar-SA"/>
              </w:rPr>
              <w:t xml:space="preserve"> </w:t>
            </w:r>
            <w:r w:rsidRPr="00D41B85">
              <w:rPr>
                <w:rFonts w:eastAsiaTheme="minorHAnsi"/>
                <w:sz w:val="24"/>
                <w:szCs w:val="24"/>
                <w:lang w:val="lt-LT" w:eastAsia="en-US" w:bidi="ar-SA"/>
              </w:rPr>
              <w:t>–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b/>
                <w:sz w:val="24"/>
                <w:szCs w:val="24"/>
                <w:lang w:val="lt-LT" w:eastAsia="en-US" w:bidi="ar-SA"/>
              </w:rPr>
              <w:tab/>
            </w:r>
            <w:r w:rsidR="00A9669B" w:rsidRPr="00D41B85">
              <w:rPr>
                <w:rFonts w:eastAsiaTheme="minorHAnsi"/>
                <w:sz w:val="24"/>
                <w:szCs w:val="24"/>
                <w:lang w:val="lt-LT" w:eastAsia="en-US" w:bidi="ar-SA"/>
              </w:rPr>
              <w:t>3</w:t>
            </w:r>
            <w:r w:rsidRPr="00D41B85">
              <w:rPr>
                <w:rFonts w:eastAsiaTheme="minorHAnsi"/>
                <w:sz w:val="24"/>
                <w:szCs w:val="24"/>
                <w:lang w:val="lt-LT" w:eastAsia="en-US" w:bidi="ar-SA"/>
              </w:rPr>
              <w:t xml:space="preserve">. Jeigu įstaigos vadovo veikla atitinka du ir daugiau šio priedo </w:t>
            </w:r>
            <w:r w:rsidR="00A9669B" w:rsidRPr="00D41B85">
              <w:rPr>
                <w:rFonts w:eastAsiaTheme="minorHAnsi"/>
                <w:sz w:val="24"/>
                <w:szCs w:val="24"/>
                <w:lang w:val="lt-LT" w:eastAsia="en-US" w:bidi="ar-SA"/>
              </w:rPr>
              <w:t>2</w:t>
            </w:r>
            <w:r w:rsidRPr="00D41B85">
              <w:rPr>
                <w:rFonts w:eastAsiaTheme="minorHAnsi"/>
                <w:sz w:val="24"/>
                <w:szCs w:val="24"/>
                <w:lang w:val="lt-LT" w:eastAsia="en-US" w:bidi="ar-SA"/>
              </w:rPr>
              <w:t xml:space="preserve"> punkte nustatytų kriterijų, jo pareiginės algos pa</w:t>
            </w:r>
            <w:r w:rsidR="00286361" w:rsidRPr="00D41B85">
              <w:rPr>
                <w:rFonts w:eastAsiaTheme="minorHAnsi"/>
                <w:sz w:val="24"/>
                <w:szCs w:val="24"/>
                <w:lang w:val="lt-LT" w:eastAsia="en-US" w:bidi="ar-SA"/>
              </w:rPr>
              <w:t>stoviosios dalies koeficientas g</w:t>
            </w:r>
            <w:r w:rsidRPr="00D41B85">
              <w:rPr>
                <w:rFonts w:eastAsiaTheme="minorHAnsi"/>
                <w:sz w:val="24"/>
                <w:szCs w:val="24"/>
                <w:lang w:val="lt-LT" w:eastAsia="en-US" w:bidi="ar-SA"/>
              </w:rPr>
              <w:t xml:space="preserve">ali būti didinamas ne daugiau kaip </w:t>
            </w:r>
            <w:r w:rsidR="009E5100" w:rsidRPr="00D41B85">
              <w:rPr>
                <w:rFonts w:eastAsiaTheme="minorHAnsi"/>
                <w:sz w:val="24"/>
                <w:szCs w:val="24"/>
                <w:lang w:val="lt-LT" w:eastAsia="en-US" w:bidi="ar-SA"/>
              </w:rPr>
              <w:t xml:space="preserve">                    </w:t>
            </w:r>
            <w:r w:rsidRPr="00D41B85">
              <w:rPr>
                <w:rFonts w:eastAsiaTheme="minorHAnsi"/>
                <w:sz w:val="24"/>
                <w:szCs w:val="24"/>
                <w:lang w:val="lt-LT" w:eastAsia="en-US" w:bidi="ar-SA"/>
              </w:rPr>
              <w:t xml:space="preserve">25 procentais. </w:t>
            </w:r>
          </w:p>
          <w:p w:rsidR="00D32E4F" w:rsidRPr="00D41B85" w:rsidRDefault="00D32E4F" w:rsidP="00D32E4F">
            <w:pPr>
              <w:suppressAutoHyphens w:val="0"/>
              <w:jc w:val="both"/>
              <w:rPr>
                <w:rFonts w:eastAsiaTheme="minorHAnsi"/>
                <w:b/>
                <w:sz w:val="24"/>
                <w:szCs w:val="24"/>
                <w:lang w:val="lt-LT" w:eastAsia="en-US" w:bidi="ar-SA"/>
              </w:rPr>
            </w:pPr>
            <w:r w:rsidRPr="00D41B85">
              <w:rPr>
                <w:rFonts w:eastAsiaTheme="minorHAnsi"/>
                <w:b/>
                <w:sz w:val="24"/>
                <w:szCs w:val="24"/>
                <w:lang w:val="lt-LT" w:eastAsia="en-US" w:bidi="ar-SA"/>
              </w:rPr>
              <w:tab/>
            </w:r>
            <w:r w:rsidRPr="00D41B85">
              <w:rPr>
                <w:rFonts w:eastAsiaTheme="minorHAnsi"/>
                <w:b/>
                <w:sz w:val="24"/>
                <w:szCs w:val="24"/>
                <w:lang w:val="lt-LT" w:eastAsia="en-US" w:bidi="ar-SA"/>
              </w:rPr>
              <w:tab/>
            </w:r>
            <w:r w:rsidRPr="00D41B85">
              <w:rPr>
                <w:rFonts w:eastAsiaTheme="minorHAnsi"/>
                <w:b/>
                <w:sz w:val="24"/>
                <w:szCs w:val="24"/>
                <w:lang w:val="lt-LT" w:eastAsia="en-US" w:bidi="ar-SA"/>
              </w:rPr>
              <w:tab/>
            </w:r>
            <w:r w:rsidRPr="00D41B85">
              <w:rPr>
                <w:rFonts w:eastAsiaTheme="minorHAnsi"/>
                <w:b/>
                <w:sz w:val="24"/>
                <w:szCs w:val="24"/>
                <w:lang w:val="lt-LT" w:eastAsia="en-US" w:bidi="ar-SA"/>
              </w:rPr>
              <w:tab/>
              <w:t>____________________________</w:t>
            </w: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szCs w:val="24"/>
                <w:lang w:val="lt-LT" w:eastAsia="en-US" w:bidi="ar-SA"/>
              </w:rPr>
            </w:pPr>
          </w:p>
          <w:p w:rsidR="00D32E4F" w:rsidRPr="00D41B85" w:rsidRDefault="00D32E4F" w:rsidP="00D32E4F">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Panevėžio rajono savivaldybės </w:t>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00397F73" w:rsidRPr="00D41B85">
              <w:rPr>
                <w:rFonts w:eastAsiaTheme="minorHAnsi"/>
                <w:sz w:val="24"/>
                <w:lang w:val="lt-LT" w:eastAsia="en-US" w:bidi="ar-SA"/>
              </w:rPr>
              <w:tab/>
            </w:r>
            <w:r w:rsidR="00397F73" w:rsidRPr="00D41B85">
              <w:rPr>
                <w:rFonts w:eastAsiaTheme="minorHAnsi"/>
                <w:sz w:val="24"/>
                <w:lang w:val="lt-LT" w:eastAsia="en-US" w:bidi="ar-SA"/>
              </w:rPr>
              <w:tab/>
              <w:t xml:space="preserve">             </w:t>
            </w:r>
            <w:r w:rsidRPr="00D41B85">
              <w:rPr>
                <w:rFonts w:eastAsiaTheme="minorHAnsi"/>
                <w:sz w:val="24"/>
                <w:lang w:val="lt-LT" w:eastAsia="en-US" w:bidi="ar-SA"/>
              </w:rPr>
              <w:t>biudžetinių įstaigų vadovų darbo</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2 priedas</w:t>
            </w:r>
          </w:p>
          <w:p w:rsidR="00D32E4F" w:rsidRPr="00D41B85" w:rsidRDefault="00D32E4F" w:rsidP="00D32E4F">
            <w:pPr>
              <w:suppressAutoHyphens w:val="0"/>
              <w:jc w:val="both"/>
              <w:rPr>
                <w:rFonts w:eastAsiaTheme="minorHAnsi"/>
                <w:bCs/>
                <w:sz w:val="24"/>
                <w:lang w:val="lt-LT" w:eastAsia="en-US" w:bidi="ar-SA"/>
              </w:rPr>
            </w:pPr>
          </w:p>
          <w:p w:rsidR="00D32E4F" w:rsidRPr="00D41B85" w:rsidRDefault="00D32E4F" w:rsidP="00D32E4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D32E4F" w:rsidRPr="00D41B85" w:rsidRDefault="00D32E4F" w:rsidP="00D32E4F">
            <w:pPr>
              <w:suppressAutoHyphens w:val="0"/>
              <w:spacing w:line="360" w:lineRule="auto"/>
              <w:jc w:val="center"/>
              <w:rPr>
                <w:rFonts w:eastAsiaTheme="minorHAnsi"/>
                <w:b/>
                <w:sz w:val="24"/>
                <w:lang w:val="lt-LT" w:eastAsia="lt-LT" w:bidi="ar-SA"/>
              </w:rPr>
            </w:pPr>
            <w:r w:rsidRPr="00D41B85">
              <w:rPr>
                <w:rFonts w:eastAsiaTheme="minorHAnsi"/>
                <w:b/>
                <w:sz w:val="24"/>
                <w:lang w:val="lt-LT" w:eastAsia="lt-LT" w:bidi="ar-SA"/>
              </w:rPr>
              <w:t xml:space="preserve"> MOKYKLŲ VADOVŲ PAREIGINĖS ALGOS PASTOVIOSIOS DALIES KOEFICIENTAI</w:t>
            </w:r>
          </w:p>
          <w:p w:rsidR="00E16FDA" w:rsidRPr="00D41B85" w:rsidRDefault="00E16FDA" w:rsidP="00D32E4F">
            <w:pPr>
              <w:suppressAutoHyphens w:val="0"/>
              <w:spacing w:line="360" w:lineRule="auto"/>
              <w:jc w:val="center"/>
              <w:rPr>
                <w:rFonts w:eastAsiaTheme="minorHAnsi"/>
                <w:sz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397F73" w:rsidRPr="00D41B85" w:rsidTr="00E217C6">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Pastoviosios dalies koeficientai (pareiginės algos baziniais dydžiais)</w:t>
                  </w:r>
                </w:p>
              </w:tc>
            </w:tr>
            <w:tr w:rsidR="00397F73" w:rsidRPr="00D41B85" w:rsidTr="00E217C6">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Pedagoginio darbo stažas (metais)</w:t>
                  </w:r>
                </w:p>
              </w:tc>
            </w:tr>
            <w:tr w:rsidR="00397F73" w:rsidRPr="00D41B85" w:rsidTr="00E217C6">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397F73" w:rsidP="00397F73">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i</w:t>
                  </w:r>
                  <w:r w:rsidR="00397F73" w:rsidRPr="00D41B85">
                    <w:rPr>
                      <w:rFonts w:eastAsiaTheme="minorHAnsi"/>
                      <w:sz w:val="24"/>
                      <w:szCs w:val="24"/>
                      <w:lang w:val="lt-LT" w:eastAsia="en-US" w:bidi="ar-SA"/>
                    </w:rPr>
                    <w:t>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n</w:t>
                  </w:r>
                  <w:r w:rsidR="00397F73" w:rsidRPr="00D41B85">
                    <w:rPr>
                      <w:rFonts w:eastAsiaTheme="minorHAnsi"/>
                      <w:sz w:val="24"/>
                      <w:szCs w:val="24"/>
                      <w:lang w:val="lt-LT" w:eastAsia="en-US" w:bidi="ar-SA"/>
                    </w:rPr>
                    <w:t xml:space="preserve">uo daugiau kaip </w:t>
                  </w:r>
                </w:p>
                <w:p w:rsidR="00397F73" w:rsidRPr="00D41B85" w:rsidRDefault="00397F73"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10 iki 15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d</w:t>
                  </w:r>
                  <w:r w:rsidR="00397F73" w:rsidRPr="00D41B85">
                    <w:rPr>
                      <w:rFonts w:eastAsiaTheme="minorHAnsi"/>
                      <w:sz w:val="24"/>
                      <w:szCs w:val="24"/>
                      <w:lang w:val="lt-LT" w:eastAsia="en-US" w:bidi="ar-SA"/>
                    </w:rPr>
                    <w:t>augiau kaip 15 metų</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12,54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13,31</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201–400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13,83</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9E5100"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401–</w:t>
                  </w:r>
                  <w:r w:rsidR="00397F73" w:rsidRPr="00D41B85">
                    <w:rPr>
                      <w:rFonts w:eastAsiaTheme="minorHAnsi"/>
                      <w:color w:val="000000"/>
                      <w:sz w:val="24"/>
                      <w:szCs w:val="24"/>
                      <w:lang w:val="lt-LT" w:eastAsia="lt-LT" w:bidi="ar-SA"/>
                    </w:rPr>
                    <w:t>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13,84</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13,88</w:t>
                  </w:r>
                </w:p>
              </w:tc>
            </w:tr>
            <w:tr w:rsidR="00397F73" w:rsidRPr="00D41B85" w:rsidTr="00E217C6">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97F73" w:rsidRPr="00D41B85" w:rsidRDefault="00397F73" w:rsidP="00397F73">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14,75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14,78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7F73" w:rsidRPr="00D41B85" w:rsidRDefault="00427F8A" w:rsidP="00397F73">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14,81</w:t>
                  </w:r>
                </w:p>
              </w:tc>
            </w:tr>
          </w:tbl>
          <w:p w:rsidR="00D32E4F" w:rsidRPr="00D41B85" w:rsidRDefault="00D32E4F" w:rsidP="00D32E4F">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lt-LT" w:bidi="ar-SA"/>
              </w:rPr>
              <w:tab/>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1. Mokyklos vadovo konkretus pareiginės algos pastoviosios dalies koeficientas nustatomas atsižvelgiant į Mokymo lėšų apskaičiavimo, paskirstymo ir panaudojimo metodikoje ugdymo procesui organizuoti ir valdyti nustatytą ugdymo reikmių koeficientą ir mokyklos mokinių skaičių bei darbo užmokesčio fondą.</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 Pareiginės algos pastoviosios dalies koeficientai dėl veiklos sudėtingumo:</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 didinami 5–10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2.1.1.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2.1.1.1.  iki 20 mokinių – 5 procentais;</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2.1.1.2.  21 ir daugiau mokinių – 10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  atsižvelgiant į darbo užmokesčio fondą, savininko teises ir pareigas įgyvendinančios institucijos nustatytais kriterijais gali būti didinami už:</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2.2.1. vadovavimą gimnazijai:</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2.2.1.1. kai mokinių skaičius iki 300 – iki 10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2.2.1.2. kai mokinių 301 ir daugiau – iki 20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lang w:val="lt-LT" w:eastAsia="lt-LT" w:bidi="ar-SA"/>
              </w:rPr>
              <w:tab/>
              <w:t xml:space="preserve">2.2.2. </w:t>
            </w:r>
            <w:r w:rsidRPr="00D41B85">
              <w:rPr>
                <w:rFonts w:eastAsiaTheme="minorHAnsi"/>
                <w:sz w:val="24"/>
                <w:szCs w:val="24"/>
                <w:lang w:val="lt-LT" w:eastAsia="en-US" w:bidi="ar-SA"/>
              </w:rPr>
              <w:t>vadovo darbo intensyvumą, atsakomybės lygį, gebėjimą pritraukti aukštos kvalifikacijos specialistus – iki 10 procentų;</w:t>
            </w:r>
          </w:p>
          <w:p w:rsidR="005457F8" w:rsidRPr="00D41B85" w:rsidRDefault="00D32E4F" w:rsidP="00337D3B">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2.2.3.  papildomų įgūdžių, aukštos kvalifikacijos ar svarbių einamoms pareigoms žinių turėjimą, visuomeninę, švietėjišką veiklą, susijusią su įstaigos vykdomomis funkcijomis, – iki </w:t>
            </w:r>
            <w:r w:rsidR="003C43B5" w:rsidRPr="00D41B85">
              <w:rPr>
                <w:rFonts w:eastAsiaTheme="minorHAnsi"/>
                <w:sz w:val="24"/>
                <w:szCs w:val="24"/>
                <w:lang w:val="lt-LT" w:eastAsia="en-US" w:bidi="ar-SA"/>
              </w:rPr>
              <w:t xml:space="preserve">       </w:t>
            </w:r>
            <w:r w:rsidRPr="00D41B85">
              <w:rPr>
                <w:rFonts w:eastAsiaTheme="minorHAnsi"/>
                <w:sz w:val="24"/>
                <w:szCs w:val="24"/>
                <w:lang w:val="lt-LT" w:eastAsia="en-US" w:bidi="ar-SA"/>
              </w:rPr>
              <w:t>10 procentų;</w:t>
            </w:r>
          </w:p>
          <w:p w:rsidR="00D32E4F" w:rsidRPr="00D41B85" w:rsidRDefault="005457F8"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lastRenderedPageBreak/>
              <w:t xml:space="preserve">            </w:t>
            </w:r>
            <w:r w:rsidR="00D32E4F" w:rsidRPr="00D41B85">
              <w:rPr>
                <w:rFonts w:eastAsiaTheme="minorHAnsi"/>
                <w:sz w:val="24"/>
                <w:szCs w:val="24"/>
                <w:lang w:val="lt-LT" w:eastAsia="en-US" w:bidi="ar-SA"/>
              </w:rPr>
              <w:t>2.2.4. dalyvavimą projektinėje veikloje, gaunamą paramą (ne savivaldybės biudžeto lėšas) įstaigos veiklai gerinti ir plėsti, patalpoms bei aplinkai atnaujinti – iki 10 procentų;</w:t>
            </w:r>
          </w:p>
          <w:p w:rsidR="00D32E4F" w:rsidRPr="00D41B85" w:rsidRDefault="00D32E4F" w:rsidP="00D32E4F">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2.2.5. įvairiapusišką įstaigos veiklą, kai įstaigoje įgyvendinamas netradicinis ugdymas,  naujų idėjų ir iniciatyvų įgyvendinimą, įstaigos pasiekimų sklaidą tarptautiniu ar šalies lygiu – iki 10 procentų;</w:t>
            </w:r>
          </w:p>
          <w:p w:rsidR="00D32E4F" w:rsidRPr="00D41B85" w:rsidRDefault="00D32E4F" w:rsidP="00D32E4F">
            <w:pPr>
              <w:pStyle w:val="Sraopastraipa"/>
              <w:ind w:left="0" w:firstLine="709"/>
              <w:jc w:val="both"/>
              <w:rPr>
                <w:b w:val="0"/>
                <w:szCs w:val="24"/>
              </w:rPr>
            </w:pPr>
            <w:r w:rsidRPr="00D41B85">
              <w:rPr>
                <w:b w:val="0"/>
                <w:szCs w:val="24"/>
              </w:rPr>
              <w:t>2.2.6. švietimo įstaigos darbas yra organizuojamas keliuose pastatuose – iki 5 procentų.</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 xml:space="preserve">3. Jeigu mokyklos vadovo veikla atitinka du ir daugiau šio priedo 2 punkte nustatytų kriterijų, jo pareiginės algos pastoviosios dalies koeficientas didinamas ne daugiau kaip </w:t>
            </w:r>
            <w:r w:rsidR="003C43B5" w:rsidRPr="00D41B85">
              <w:rPr>
                <w:rFonts w:eastAsiaTheme="minorHAnsi"/>
                <w:sz w:val="24"/>
                <w:lang w:val="lt-LT" w:eastAsia="lt-LT" w:bidi="ar-SA"/>
              </w:rPr>
              <w:t xml:space="preserve">                   </w:t>
            </w:r>
            <w:r w:rsidRPr="00D41B85">
              <w:rPr>
                <w:rFonts w:eastAsiaTheme="minorHAnsi"/>
                <w:sz w:val="24"/>
                <w:lang w:val="lt-LT" w:eastAsia="lt-LT" w:bidi="ar-SA"/>
              </w:rPr>
              <w:t>25 procentais.</w:t>
            </w:r>
          </w:p>
          <w:p w:rsidR="00D32E4F" w:rsidRPr="00D41B85" w:rsidRDefault="00D32E4F" w:rsidP="00D32E4F">
            <w:pPr>
              <w:suppressAutoHyphens w:val="0"/>
              <w:jc w:val="both"/>
              <w:rPr>
                <w:rFonts w:eastAsiaTheme="minorHAnsi"/>
                <w:sz w:val="24"/>
                <w:lang w:val="lt-LT" w:eastAsia="lt-LT" w:bidi="ar-SA"/>
              </w:rPr>
            </w:pPr>
            <w:r w:rsidRPr="00D41B85">
              <w:rPr>
                <w:rFonts w:eastAsiaTheme="minorHAnsi"/>
                <w:sz w:val="24"/>
                <w:lang w:val="lt-LT" w:eastAsia="lt-LT" w:bidi="ar-SA"/>
              </w:rPr>
              <w:tab/>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337D3B" w:rsidRPr="00D41B85" w:rsidRDefault="00D32E4F" w:rsidP="00337D3B">
            <w:pPr>
              <w:pStyle w:val="Sraopastraipa"/>
              <w:tabs>
                <w:tab w:val="left" w:pos="1134"/>
              </w:tabs>
              <w:ind w:left="0" w:firstLine="709"/>
              <w:jc w:val="both"/>
              <w:rPr>
                <w:rFonts w:eastAsia="SimSun"/>
                <w:b w:val="0"/>
                <w:szCs w:val="24"/>
                <w:lang w:eastAsia="zh-CN"/>
              </w:rPr>
            </w:pPr>
            <w:r w:rsidRPr="00D41B85">
              <w:rPr>
                <w:b w:val="0"/>
                <w:lang w:eastAsia="lt-LT"/>
              </w:rPr>
              <w:t xml:space="preserve">5. </w:t>
            </w:r>
            <w:r w:rsidRPr="00D41B85">
              <w:rPr>
                <w:rFonts w:eastAsia="SimSun"/>
                <w:b w:val="0"/>
                <w:szCs w:val="24"/>
                <w:lang w:eastAsia="zh-CN"/>
              </w:rPr>
              <w:t>Švietimo įstaigos vadovui už darbą pagrindinės sesijos valstybinių ir mokyklinių brandos egzaminų vykdymą, mokyklinių brandos egzaminų kandidatų darbų vertinimą ir apeliacijų nagrinėjimą, pakartotinės sesijos valstybinių ir mokyklinių brandos egzaminų vykdymą, darbų vertinimą ir apeliacijų nagrinėjimą yra apmoka</w:t>
            </w:r>
            <w:r w:rsidR="00337D3B" w:rsidRPr="00D41B85">
              <w:rPr>
                <w:rFonts w:eastAsia="SimSun"/>
                <w:b w:val="0"/>
                <w:szCs w:val="24"/>
                <w:lang w:eastAsia="zh-CN"/>
              </w:rPr>
              <w:t>ma teisės aktų nustatyta tvarka</w:t>
            </w:r>
          </w:p>
          <w:p w:rsidR="00D32E4F" w:rsidRPr="00D41B85" w:rsidRDefault="00D32E4F" w:rsidP="00D32E4F">
            <w:pPr>
              <w:suppressAutoHyphens w:val="0"/>
              <w:jc w:val="both"/>
              <w:rPr>
                <w:rFonts w:eastAsiaTheme="minorHAnsi"/>
                <w:b/>
                <w:sz w:val="24"/>
                <w:lang w:val="lt-LT" w:eastAsia="lt-LT" w:bidi="ar-SA"/>
              </w:rPr>
            </w:pPr>
            <w:r w:rsidRPr="00D41B85">
              <w:rPr>
                <w:rFonts w:eastAsiaTheme="minorHAnsi"/>
                <w:b/>
                <w:sz w:val="24"/>
                <w:lang w:val="lt-LT" w:eastAsia="lt-LT" w:bidi="ar-SA"/>
              </w:rPr>
              <w:tab/>
            </w:r>
            <w:r w:rsidR="00337D3B" w:rsidRPr="00D41B85">
              <w:rPr>
                <w:rFonts w:eastAsiaTheme="minorHAnsi"/>
                <w:b/>
                <w:sz w:val="24"/>
                <w:lang w:val="lt-LT" w:eastAsia="lt-LT" w:bidi="ar-SA"/>
              </w:rPr>
              <w:tab/>
            </w:r>
            <w:r w:rsidR="00337D3B" w:rsidRPr="00D41B85">
              <w:rPr>
                <w:rFonts w:eastAsiaTheme="minorHAnsi"/>
                <w:b/>
                <w:sz w:val="24"/>
                <w:lang w:val="lt-LT" w:eastAsia="lt-LT" w:bidi="ar-SA"/>
              </w:rPr>
              <w:tab/>
            </w:r>
            <w:r w:rsidR="00337D3B" w:rsidRPr="00D41B85">
              <w:rPr>
                <w:rFonts w:eastAsiaTheme="minorHAnsi"/>
                <w:b/>
                <w:sz w:val="24"/>
                <w:lang w:val="lt-LT" w:eastAsia="lt-LT" w:bidi="ar-SA"/>
              </w:rPr>
              <w:tab/>
              <w:t>___________________________</w:t>
            </w:r>
          </w:p>
          <w:p w:rsidR="0050792D" w:rsidRPr="00D41B85" w:rsidRDefault="000E7822" w:rsidP="00337D3B">
            <w:pPr>
              <w:suppressAutoHyphens w:val="0"/>
              <w:jc w:val="both"/>
              <w:rPr>
                <w:rFonts w:eastAsiaTheme="minorHAnsi"/>
                <w:sz w:val="24"/>
                <w:lang w:val="lt-LT" w:eastAsia="en-US" w:bidi="ar-SA"/>
              </w:rPr>
            </w:pPr>
            <w:r w:rsidRPr="00D41B85">
              <w:rPr>
                <w:rFonts w:eastAsiaTheme="minorHAnsi"/>
                <w:sz w:val="24"/>
                <w:lang w:val="lt-LT" w:eastAsia="en-US" w:bidi="ar-SA"/>
              </w:rPr>
              <w:t xml:space="preserve">                                                                                   </w:t>
            </w:r>
          </w:p>
          <w:p w:rsidR="0050792D" w:rsidRPr="00D41B85" w:rsidRDefault="0050792D"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6A12DA" w:rsidRPr="00D41B85" w:rsidRDefault="006A12DA" w:rsidP="00337D3B">
            <w:pPr>
              <w:suppressAutoHyphens w:val="0"/>
              <w:jc w:val="both"/>
              <w:rPr>
                <w:rFonts w:eastAsiaTheme="minorHAnsi"/>
                <w:sz w:val="24"/>
                <w:lang w:val="lt-LT" w:eastAsia="en-US" w:bidi="ar-SA"/>
              </w:rPr>
            </w:pPr>
          </w:p>
          <w:p w:rsidR="00337D3B" w:rsidRPr="00D41B85" w:rsidRDefault="003B0B0E" w:rsidP="00337D3B">
            <w:pPr>
              <w:suppressAutoHyphens w:val="0"/>
              <w:jc w:val="both"/>
              <w:rPr>
                <w:rFonts w:eastAsiaTheme="minorHAnsi"/>
                <w:sz w:val="24"/>
                <w:lang w:val="lt-LT" w:eastAsia="en-US" w:bidi="ar-SA"/>
              </w:rPr>
            </w:pPr>
            <w:r w:rsidRPr="00D41B85">
              <w:rPr>
                <w:rFonts w:eastAsiaTheme="minorHAnsi"/>
                <w:sz w:val="24"/>
                <w:lang w:val="lt-LT" w:eastAsia="en-US" w:bidi="ar-SA"/>
              </w:rPr>
              <w:lastRenderedPageBreak/>
              <w:t xml:space="preserve">                                                                                   </w:t>
            </w:r>
            <w:r w:rsidR="000E7822" w:rsidRPr="00D41B85">
              <w:rPr>
                <w:rFonts w:eastAsiaTheme="minorHAnsi"/>
                <w:sz w:val="24"/>
                <w:lang w:val="lt-LT" w:eastAsia="en-US" w:bidi="ar-SA"/>
              </w:rPr>
              <w:t xml:space="preserve">  </w:t>
            </w:r>
            <w:r w:rsidR="00337D3B" w:rsidRPr="00D41B85">
              <w:rPr>
                <w:rFonts w:eastAsiaTheme="minorHAnsi"/>
                <w:sz w:val="24"/>
                <w:lang w:val="lt-LT" w:eastAsia="en-US" w:bidi="ar-SA"/>
              </w:rPr>
              <w:t xml:space="preserve">Panevėžio rajono savivaldybės </w:t>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r>
            <w:r w:rsidR="00337D3B" w:rsidRPr="00D41B85">
              <w:rPr>
                <w:rFonts w:eastAsiaTheme="minorHAnsi"/>
                <w:sz w:val="24"/>
                <w:lang w:val="lt-LT" w:eastAsia="en-US" w:bidi="ar-SA"/>
              </w:rPr>
              <w:tab/>
              <w:t xml:space="preserve">             biudžetinių įstaigų vadovų darbo</w:t>
            </w:r>
          </w:p>
          <w:p w:rsidR="00337D3B" w:rsidRPr="00D41B85" w:rsidRDefault="00337D3B" w:rsidP="00337D3B">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337D3B" w:rsidRPr="00D41B85" w:rsidRDefault="00337D3B" w:rsidP="00337D3B">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000E7822" w:rsidRPr="00D41B85">
              <w:rPr>
                <w:rFonts w:eastAsiaTheme="minorHAnsi"/>
                <w:sz w:val="24"/>
                <w:szCs w:val="24"/>
                <w:lang w:val="lt-LT" w:eastAsia="en-US" w:bidi="ar-SA"/>
              </w:rPr>
              <w:t>3</w:t>
            </w:r>
            <w:r w:rsidRPr="00D41B85">
              <w:rPr>
                <w:rFonts w:eastAsiaTheme="minorHAnsi"/>
                <w:sz w:val="24"/>
                <w:szCs w:val="24"/>
                <w:lang w:val="lt-LT" w:eastAsia="en-US" w:bidi="ar-SA"/>
              </w:rPr>
              <w:t xml:space="preserve"> priedas</w:t>
            </w:r>
          </w:p>
          <w:p w:rsidR="00337D3B" w:rsidRPr="00D41B85" w:rsidRDefault="00337D3B" w:rsidP="00337D3B">
            <w:pPr>
              <w:suppressAutoHyphens w:val="0"/>
              <w:jc w:val="both"/>
              <w:rPr>
                <w:rFonts w:eastAsiaTheme="minorHAnsi"/>
                <w:sz w:val="24"/>
                <w:szCs w:val="24"/>
                <w:lang w:val="lt-LT" w:eastAsia="en-US" w:bidi="ar-SA"/>
              </w:rPr>
            </w:pPr>
          </w:p>
          <w:p w:rsidR="00337D3B" w:rsidRPr="00D41B85" w:rsidRDefault="000E7822" w:rsidP="00337D3B">
            <w:pPr>
              <w:suppressAutoHyphens w:val="0"/>
              <w:jc w:val="center"/>
              <w:rPr>
                <w:rFonts w:eastAsiaTheme="minorHAnsi"/>
                <w:b/>
                <w:sz w:val="24"/>
                <w:lang w:val="lt-LT" w:eastAsia="en-US" w:bidi="ar-SA"/>
              </w:rPr>
            </w:pPr>
            <w:r w:rsidRPr="00D41B85">
              <w:rPr>
                <w:rFonts w:eastAsiaTheme="minorHAnsi"/>
                <w:b/>
                <w:sz w:val="24"/>
                <w:lang w:val="lt-LT" w:eastAsia="en-US" w:bidi="ar-SA"/>
              </w:rPr>
              <w:t>ŠVIETIMO PAGALBOS ĮSTAIGŲ VADOVŲ, KURIŲ DARBAS LAIKOMAS PEDAGOGINIU</w:t>
            </w:r>
            <w:r w:rsidR="00337D3B" w:rsidRPr="00D41B85">
              <w:rPr>
                <w:rFonts w:eastAsiaTheme="minorHAnsi"/>
                <w:b/>
                <w:sz w:val="24"/>
                <w:lang w:val="lt-LT" w:eastAsia="en-US" w:bidi="ar-SA"/>
              </w:rPr>
              <w:t>,</w:t>
            </w:r>
            <w:r w:rsidRPr="00D41B85">
              <w:rPr>
                <w:rFonts w:eastAsiaTheme="minorHAnsi"/>
                <w:b/>
                <w:sz w:val="24"/>
                <w:lang w:val="lt-LT" w:eastAsia="en-US" w:bidi="ar-SA"/>
              </w:rPr>
              <w:t xml:space="preserve"> </w:t>
            </w:r>
            <w:r w:rsidR="00337D3B" w:rsidRPr="00D41B85">
              <w:rPr>
                <w:rFonts w:eastAsiaTheme="minorHAnsi"/>
                <w:b/>
                <w:sz w:val="24"/>
                <w:lang w:val="lt-LT" w:eastAsia="en-US" w:bidi="ar-SA"/>
              </w:rPr>
              <w:t>PAREIGINĖS ALGOS PASTOVIOSIOS DALIES KOEFICIENTAI</w:t>
            </w:r>
          </w:p>
          <w:p w:rsidR="00337D3B" w:rsidRPr="00D41B85" w:rsidRDefault="00337D3B" w:rsidP="00337D3B">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337D3B" w:rsidRPr="00D41B85" w:rsidTr="00F90D38">
              <w:trPr>
                <w:trHeight w:val="276"/>
                <w:jc w:val="center"/>
              </w:trPr>
              <w:tc>
                <w:tcPr>
                  <w:tcW w:w="1470" w:type="pct"/>
                  <w:vMerge w:val="restart"/>
                  <w:vAlign w:val="center"/>
                </w:tcPr>
                <w:p w:rsidR="00337D3B" w:rsidRPr="00D41B85" w:rsidRDefault="000E7822" w:rsidP="00337D3B">
                  <w:pPr>
                    <w:suppressAutoHyphens w:val="0"/>
                    <w:jc w:val="center"/>
                    <w:rPr>
                      <w:rFonts w:eastAsiaTheme="minorHAnsi"/>
                      <w:sz w:val="24"/>
                      <w:lang w:val="lt-LT" w:eastAsia="en-US" w:bidi="ar-SA"/>
                    </w:rPr>
                  </w:pPr>
                  <w:r w:rsidRPr="00D41B85">
                    <w:rPr>
                      <w:rFonts w:eastAsiaTheme="minorHAnsi"/>
                      <w:sz w:val="24"/>
                      <w:lang w:val="lt-LT" w:eastAsia="en-US" w:bidi="ar-SA"/>
                    </w:rPr>
                    <w:t>Pareigybių skaičius</w:t>
                  </w:r>
                </w:p>
              </w:tc>
              <w:tc>
                <w:tcPr>
                  <w:tcW w:w="1987" w:type="pct"/>
                  <w:vMerge w:val="restar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Vadovaujamo darbo</w:t>
                  </w:r>
                </w:p>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patirtis</w:t>
                  </w:r>
                </w:p>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(metais)</w:t>
                  </w:r>
                </w:p>
              </w:tc>
              <w:tc>
                <w:tcPr>
                  <w:tcW w:w="1543" w:type="pct"/>
                  <w:vMerge w:val="restart"/>
                  <w:vAlign w:val="center"/>
                </w:tcPr>
                <w:p w:rsidR="00337D3B" w:rsidRPr="00D41B85" w:rsidRDefault="00337D3B" w:rsidP="000E7822">
                  <w:pPr>
                    <w:suppressAutoHyphens w:val="0"/>
                    <w:jc w:val="center"/>
                    <w:rPr>
                      <w:rFonts w:eastAsiaTheme="minorHAnsi"/>
                      <w:sz w:val="24"/>
                      <w:lang w:val="lt-LT" w:eastAsia="en-US" w:bidi="ar-SA"/>
                    </w:rPr>
                  </w:pPr>
                  <w:r w:rsidRPr="00D41B85">
                    <w:rPr>
                      <w:rFonts w:eastAsiaTheme="minorHAnsi"/>
                      <w:sz w:val="24"/>
                      <w:lang w:val="lt-LT" w:eastAsia="en-US" w:bidi="ar-SA"/>
                    </w:rPr>
                    <w:t>P</w:t>
                  </w:r>
                  <w:r w:rsidR="000E7822" w:rsidRPr="00D41B85">
                    <w:rPr>
                      <w:rFonts w:eastAsiaTheme="minorHAnsi"/>
                      <w:sz w:val="24"/>
                      <w:lang w:val="lt-LT" w:eastAsia="en-US" w:bidi="ar-SA"/>
                    </w:rPr>
                    <w:t>astoviosios dalies koeficientai, jeigu pareigybės lygis A</w:t>
                  </w:r>
                </w:p>
              </w:tc>
            </w:tr>
            <w:tr w:rsidR="00337D3B" w:rsidRPr="00D41B85" w:rsidTr="00F90D38">
              <w:trPr>
                <w:trHeight w:val="562"/>
                <w:jc w:val="center"/>
              </w:trPr>
              <w:tc>
                <w:tcPr>
                  <w:tcW w:w="1470" w:type="pct"/>
                  <w:vMerge/>
                  <w:vAlign w:val="center"/>
                </w:tcPr>
                <w:p w:rsidR="00337D3B" w:rsidRPr="00D41B85" w:rsidRDefault="00337D3B" w:rsidP="00337D3B">
                  <w:pPr>
                    <w:suppressAutoHyphens w:val="0"/>
                    <w:jc w:val="both"/>
                    <w:rPr>
                      <w:rFonts w:eastAsiaTheme="minorHAnsi"/>
                      <w:sz w:val="24"/>
                      <w:lang w:val="lt-LT" w:eastAsia="en-US" w:bidi="ar-SA"/>
                    </w:rPr>
                  </w:pPr>
                </w:p>
              </w:tc>
              <w:tc>
                <w:tcPr>
                  <w:tcW w:w="1987" w:type="pct"/>
                  <w:vMerge/>
                  <w:vAlign w:val="center"/>
                </w:tcPr>
                <w:p w:rsidR="00337D3B" w:rsidRPr="00D41B85" w:rsidRDefault="00337D3B" w:rsidP="00337D3B">
                  <w:pPr>
                    <w:suppressAutoHyphens w:val="0"/>
                    <w:jc w:val="both"/>
                    <w:rPr>
                      <w:rFonts w:eastAsiaTheme="minorHAnsi"/>
                      <w:sz w:val="24"/>
                      <w:lang w:val="lt-LT" w:eastAsia="en-US" w:bidi="ar-SA"/>
                    </w:rPr>
                  </w:pPr>
                </w:p>
              </w:tc>
              <w:tc>
                <w:tcPr>
                  <w:tcW w:w="1543" w:type="pct"/>
                  <w:vMerge/>
                  <w:vAlign w:val="center"/>
                </w:tcPr>
                <w:p w:rsidR="00337D3B" w:rsidRPr="00D41B85" w:rsidRDefault="00337D3B" w:rsidP="00337D3B">
                  <w:pPr>
                    <w:suppressAutoHyphens w:val="0"/>
                    <w:jc w:val="both"/>
                    <w:rPr>
                      <w:rFonts w:eastAsiaTheme="minorHAnsi"/>
                      <w:sz w:val="24"/>
                      <w:lang w:val="lt-LT" w:eastAsia="en-US" w:bidi="ar-SA"/>
                    </w:rPr>
                  </w:pPr>
                </w:p>
              </w:tc>
            </w:tr>
            <w:tr w:rsidR="00337D3B" w:rsidRPr="00D41B85" w:rsidTr="00F90D38">
              <w:trPr>
                <w:trHeight w:val="343"/>
                <w:jc w:val="center"/>
              </w:trPr>
              <w:tc>
                <w:tcPr>
                  <w:tcW w:w="1470" w:type="pct"/>
                  <w:vMerge w:val="restar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201 ir daugiau pareigybių</w:t>
                  </w: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12,47</w:t>
                  </w:r>
                  <w:r w:rsidR="000E7822" w:rsidRPr="00D41B85">
                    <w:rPr>
                      <w:rFonts w:eastAsiaTheme="minorHAnsi"/>
                      <w:sz w:val="24"/>
                      <w:lang w:val="lt-LT" w:eastAsia="en-US" w:bidi="ar-SA"/>
                    </w:rPr>
                    <w:t>–14,1</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12,65</w:t>
                  </w:r>
                  <w:r w:rsidR="000E7822" w:rsidRPr="00D41B85">
                    <w:rPr>
                      <w:rFonts w:eastAsiaTheme="minorHAnsi"/>
                      <w:sz w:val="24"/>
                      <w:lang w:val="lt-LT" w:eastAsia="en-US" w:bidi="ar-SA"/>
                    </w:rPr>
                    <w:t>–14,5</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12,82</w:t>
                  </w:r>
                  <w:r w:rsidR="000E7822" w:rsidRPr="00D41B85">
                    <w:rPr>
                      <w:rFonts w:eastAsiaTheme="minorHAnsi"/>
                      <w:sz w:val="24"/>
                      <w:lang w:val="lt-LT" w:eastAsia="en-US" w:bidi="ar-SA"/>
                    </w:rPr>
                    <w:t>–14,8</w:t>
                  </w:r>
                </w:p>
              </w:tc>
            </w:tr>
            <w:tr w:rsidR="00337D3B" w:rsidRPr="00D41B85" w:rsidTr="00F90D38">
              <w:trPr>
                <w:trHeight w:val="323"/>
                <w:jc w:val="center"/>
              </w:trPr>
              <w:tc>
                <w:tcPr>
                  <w:tcW w:w="1470" w:type="pct"/>
                  <w:vMerge w:val="restart"/>
                  <w:vAlign w:val="center"/>
                </w:tcPr>
                <w:p w:rsidR="00337D3B" w:rsidRPr="00D41B85" w:rsidRDefault="000E7822" w:rsidP="00337D3B">
                  <w:pPr>
                    <w:suppressAutoHyphens w:val="0"/>
                    <w:jc w:val="center"/>
                    <w:rPr>
                      <w:rFonts w:eastAsiaTheme="minorHAnsi"/>
                      <w:sz w:val="24"/>
                      <w:lang w:val="lt-LT" w:eastAsia="en-US" w:bidi="ar-SA"/>
                    </w:rPr>
                  </w:pPr>
                  <w:r w:rsidRPr="00D41B85">
                    <w:rPr>
                      <w:rFonts w:eastAsiaTheme="minorHAnsi"/>
                      <w:sz w:val="24"/>
                      <w:lang w:val="lt-LT" w:eastAsia="en-US" w:bidi="ar-SA"/>
                    </w:rPr>
                    <w:t>51–200</w:t>
                  </w:r>
                  <w:r w:rsidR="00337D3B" w:rsidRPr="00D41B85">
                    <w:rPr>
                      <w:rFonts w:eastAsiaTheme="minorHAnsi"/>
                      <w:sz w:val="24"/>
                      <w:lang w:val="lt-LT" w:eastAsia="en-US" w:bidi="ar-SA"/>
                    </w:rPr>
                    <w:t xml:space="preserve"> pareigybių</w:t>
                  </w: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11,94</w:t>
                  </w:r>
                  <w:r w:rsidR="000E7822" w:rsidRPr="00D41B85">
                    <w:rPr>
                      <w:rFonts w:eastAsiaTheme="minorHAnsi"/>
                      <w:sz w:val="24"/>
                      <w:lang w:val="lt-LT" w:eastAsia="en-US" w:bidi="ar-SA"/>
                    </w:rPr>
                    <w:t>–13,7</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12,12</w:t>
                  </w:r>
                  <w:r w:rsidR="000E7822" w:rsidRPr="00D41B85">
                    <w:rPr>
                      <w:rFonts w:eastAsiaTheme="minorHAnsi"/>
                      <w:sz w:val="24"/>
                      <w:lang w:val="lt-LT" w:eastAsia="en-US" w:bidi="ar-SA"/>
                    </w:rPr>
                    <w:t>–13,9</w:t>
                  </w:r>
                </w:p>
              </w:tc>
            </w:tr>
            <w:tr w:rsidR="00337D3B" w:rsidRPr="00D41B85" w:rsidTr="00F90D38">
              <w:trPr>
                <w:trHeight w:val="323"/>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12,3</w:t>
                  </w:r>
                  <w:r w:rsidR="000E7822" w:rsidRPr="00D41B85">
                    <w:rPr>
                      <w:rFonts w:eastAsiaTheme="minorHAnsi"/>
                      <w:sz w:val="24"/>
                      <w:lang w:val="lt-LT" w:eastAsia="en-US" w:bidi="ar-SA"/>
                    </w:rPr>
                    <w:t>–14,1</w:t>
                  </w:r>
                </w:p>
              </w:tc>
            </w:tr>
            <w:tr w:rsidR="00337D3B" w:rsidRPr="00D41B85" w:rsidTr="00F90D38">
              <w:trPr>
                <w:trHeight w:val="271"/>
                <w:jc w:val="center"/>
              </w:trPr>
              <w:tc>
                <w:tcPr>
                  <w:tcW w:w="1470" w:type="pct"/>
                  <w:vMerge w:val="restar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50 ir mažiau pareigybių</w:t>
                  </w:r>
                </w:p>
              </w:tc>
              <w:tc>
                <w:tcPr>
                  <w:tcW w:w="1987" w:type="pct"/>
                  <w:vAlign w:val="center"/>
                </w:tcPr>
                <w:p w:rsidR="00337D3B" w:rsidRPr="00D41B85" w:rsidRDefault="000E7822" w:rsidP="00337D3B">
                  <w:pPr>
                    <w:suppressAutoHyphens w:val="0"/>
                    <w:jc w:val="center"/>
                    <w:rPr>
                      <w:rFonts w:eastAsiaTheme="minorHAnsi"/>
                      <w:sz w:val="24"/>
                      <w:lang w:val="lt-LT" w:eastAsia="en-US" w:bidi="ar-SA"/>
                    </w:rPr>
                  </w:pPr>
                  <w:r w:rsidRPr="00D41B85">
                    <w:rPr>
                      <w:rFonts w:eastAsiaTheme="minorHAnsi"/>
                      <w:sz w:val="24"/>
                      <w:lang w:val="lt-LT" w:eastAsia="en-US" w:bidi="ar-SA"/>
                    </w:rPr>
                    <w:t>i</w:t>
                  </w:r>
                  <w:r w:rsidR="00337D3B" w:rsidRPr="00D41B85">
                    <w:rPr>
                      <w:rFonts w:eastAsiaTheme="minorHAnsi"/>
                      <w:sz w:val="24"/>
                      <w:lang w:val="lt-LT" w:eastAsia="en-US" w:bidi="ar-SA"/>
                    </w:rPr>
                    <w:t>ki 5</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11,42</w:t>
                  </w:r>
                  <w:r w:rsidR="000E7822" w:rsidRPr="00D41B85">
                    <w:rPr>
                      <w:rFonts w:eastAsiaTheme="minorHAnsi"/>
                      <w:sz w:val="24"/>
                      <w:lang w:val="lt-LT" w:eastAsia="en-US" w:bidi="ar-SA"/>
                    </w:rPr>
                    <w:t>–13,3</w:t>
                  </w:r>
                </w:p>
              </w:tc>
            </w:tr>
            <w:tr w:rsidR="00337D3B" w:rsidRPr="00D41B85" w:rsidTr="00F90D38">
              <w:trPr>
                <w:trHeight w:val="281"/>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11,59</w:t>
                  </w:r>
                  <w:r w:rsidR="000E7822" w:rsidRPr="00D41B85">
                    <w:rPr>
                      <w:rFonts w:eastAsiaTheme="minorHAnsi"/>
                      <w:sz w:val="24"/>
                      <w:lang w:val="lt-LT" w:eastAsia="en-US" w:bidi="ar-SA"/>
                    </w:rPr>
                    <w:t>–13,5</w:t>
                  </w:r>
                </w:p>
              </w:tc>
            </w:tr>
            <w:tr w:rsidR="00337D3B" w:rsidRPr="00D41B85" w:rsidTr="00F90D38">
              <w:trPr>
                <w:trHeight w:val="281"/>
                <w:jc w:val="center"/>
              </w:trPr>
              <w:tc>
                <w:tcPr>
                  <w:tcW w:w="1470" w:type="pct"/>
                  <w:vMerge/>
                  <w:vAlign w:val="center"/>
                </w:tcPr>
                <w:p w:rsidR="00337D3B" w:rsidRPr="00D41B85" w:rsidRDefault="00337D3B" w:rsidP="00337D3B">
                  <w:pPr>
                    <w:suppressAutoHyphens w:val="0"/>
                    <w:jc w:val="center"/>
                    <w:rPr>
                      <w:rFonts w:eastAsiaTheme="minorHAnsi"/>
                      <w:sz w:val="24"/>
                      <w:lang w:val="lt-LT" w:eastAsia="en-US" w:bidi="ar-SA"/>
                    </w:rPr>
                  </w:pPr>
                </w:p>
              </w:tc>
              <w:tc>
                <w:tcPr>
                  <w:tcW w:w="1987" w:type="pct"/>
                  <w:vAlign w:val="center"/>
                </w:tcPr>
                <w:p w:rsidR="00337D3B" w:rsidRPr="00D41B85" w:rsidRDefault="00337D3B" w:rsidP="00337D3B">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337D3B" w:rsidRPr="00D41B85" w:rsidRDefault="00337D3B" w:rsidP="00337D3B">
                  <w:pPr>
                    <w:suppressAutoHyphens w:val="0"/>
                    <w:jc w:val="center"/>
                    <w:rPr>
                      <w:rFonts w:eastAsiaTheme="minorHAnsi"/>
                      <w:sz w:val="24"/>
                      <w:lang w:val="lt-LT" w:eastAsia="en-US" w:bidi="ar-SA"/>
                    </w:rPr>
                  </w:pPr>
                </w:p>
              </w:tc>
              <w:tc>
                <w:tcPr>
                  <w:tcW w:w="1543" w:type="pct"/>
                  <w:vAlign w:val="center"/>
                </w:tcPr>
                <w:p w:rsidR="00337D3B" w:rsidRPr="00D41B85" w:rsidRDefault="0050792D" w:rsidP="00337D3B">
                  <w:pPr>
                    <w:suppressAutoHyphens w:val="0"/>
                    <w:jc w:val="center"/>
                    <w:rPr>
                      <w:rFonts w:eastAsiaTheme="minorHAnsi"/>
                      <w:sz w:val="24"/>
                      <w:lang w:val="lt-LT" w:eastAsia="en-US" w:bidi="ar-SA"/>
                    </w:rPr>
                  </w:pPr>
                  <w:r w:rsidRPr="00D41B85">
                    <w:rPr>
                      <w:rFonts w:eastAsiaTheme="minorHAnsi"/>
                      <w:sz w:val="24"/>
                      <w:lang w:val="lt-LT" w:eastAsia="en-US" w:bidi="ar-SA"/>
                    </w:rPr>
                    <w:t>11,77</w:t>
                  </w:r>
                  <w:r w:rsidR="000E7822" w:rsidRPr="00D41B85">
                    <w:rPr>
                      <w:rFonts w:eastAsiaTheme="minorHAnsi"/>
                      <w:sz w:val="24"/>
                      <w:lang w:val="lt-LT" w:eastAsia="en-US" w:bidi="ar-SA"/>
                    </w:rPr>
                    <w:t>–13,7</w:t>
                  </w:r>
                </w:p>
              </w:tc>
            </w:tr>
          </w:tbl>
          <w:p w:rsidR="00D32E4F" w:rsidRPr="00D41B85" w:rsidRDefault="00D32E4F"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D32E4F" w:rsidRPr="00D41B85" w:rsidRDefault="000E7822" w:rsidP="00D32E4F">
            <w:pPr>
              <w:suppressAutoHyphens w:val="0"/>
              <w:jc w:val="both"/>
              <w:rPr>
                <w:rFonts w:eastAsiaTheme="minorHAnsi"/>
                <w:sz w:val="24"/>
                <w:lang w:val="lt-LT" w:eastAsia="lt-LT" w:bidi="ar-SA"/>
              </w:rPr>
            </w:pPr>
            <w:r w:rsidRPr="00D41B85">
              <w:rPr>
                <w:rFonts w:eastAsiaTheme="minorHAnsi"/>
                <w:sz w:val="24"/>
                <w:lang w:val="lt-LT" w:eastAsia="lt-LT" w:bidi="ar-SA"/>
              </w:rPr>
              <w:t xml:space="preserve">                                                        _________________________________</w:t>
            </w:r>
          </w:p>
          <w:p w:rsidR="00D32E4F" w:rsidRPr="00D41B85" w:rsidRDefault="00D32E4F"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82089A" w:rsidRPr="00D41B85" w:rsidRDefault="0082089A" w:rsidP="0082089A">
            <w:pPr>
              <w:jc w:val="center"/>
              <w:rPr>
                <w:b/>
                <w:sz w:val="24"/>
                <w:szCs w:val="24"/>
                <w:lang w:val="lt-LT"/>
              </w:rPr>
            </w:pPr>
            <w:r w:rsidRPr="00D41B85">
              <w:rPr>
                <w:b/>
                <w:sz w:val="24"/>
                <w:szCs w:val="24"/>
                <w:lang w:val="lt-LT"/>
              </w:rPr>
              <w:lastRenderedPageBreak/>
              <w:t>PANEVĖŽIO RAJONO SAVIVALDYBĖS ADMINISTRACIJOS</w:t>
            </w:r>
          </w:p>
          <w:p w:rsidR="0082089A" w:rsidRPr="00D41B85" w:rsidRDefault="0082089A" w:rsidP="0082089A">
            <w:pPr>
              <w:jc w:val="center"/>
              <w:rPr>
                <w:b/>
                <w:sz w:val="24"/>
                <w:szCs w:val="24"/>
                <w:lang w:val="lt-LT"/>
              </w:rPr>
            </w:pPr>
            <w:r w:rsidRPr="00D41B85">
              <w:rPr>
                <w:b/>
                <w:sz w:val="24"/>
                <w:szCs w:val="24"/>
                <w:lang w:val="lt-LT"/>
              </w:rPr>
              <w:t>PERSONALO ADMINISTRAVIMO SKYRIUS</w:t>
            </w:r>
          </w:p>
          <w:p w:rsidR="0082089A" w:rsidRPr="00D41B85" w:rsidRDefault="0082089A" w:rsidP="0082089A">
            <w:pPr>
              <w:rPr>
                <w:lang w:val="lt-LT"/>
              </w:rPr>
            </w:pPr>
          </w:p>
          <w:p w:rsidR="0082089A" w:rsidRPr="00D41B85" w:rsidRDefault="0082089A" w:rsidP="0082089A">
            <w:pPr>
              <w:rPr>
                <w:sz w:val="24"/>
                <w:szCs w:val="24"/>
                <w:lang w:val="lt-LT"/>
              </w:rPr>
            </w:pPr>
            <w:r w:rsidRPr="00D41B85">
              <w:rPr>
                <w:sz w:val="24"/>
                <w:szCs w:val="24"/>
                <w:lang w:val="lt-LT"/>
              </w:rPr>
              <w:t>Panevėžio rajono savivaldybės tarybai</w:t>
            </w:r>
          </w:p>
          <w:p w:rsidR="0082089A" w:rsidRPr="00D41B85" w:rsidRDefault="0082089A" w:rsidP="0082089A">
            <w:pPr>
              <w:rPr>
                <w:lang w:val="lt-LT"/>
              </w:rPr>
            </w:pPr>
          </w:p>
          <w:p w:rsidR="0082089A" w:rsidRPr="00D41B85" w:rsidRDefault="006A4692" w:rsidP="0082089A">
            <w:pPr>
              <w:pStyle w:val="Antrats"/>
              <w:jc w:val="center"/>
              <w:rPr>
                <w:b/>
                <w:sz w:val="24"/>
                <w:szCs w:val="24"/>
              </w:rPr>
            </w:pPr>
            <w:r w:rsidRPr="00D41B85">
              <w:rPr>
                <w:b/>
                <w:sz w:val="24"/>
                <w:szCs w:val="24"/>
              </w:rPr>
              <w:t xml:space="preserve">SAVIVALDYBĖS TARYBOS </w:t>
            </w:r>
            <w:r w:rsidR="0082089A" w:rsidRPr="00D41B85">
              <w:rPr>
                <w:b/>
                <w:sz w:val="24"/>
                <w:szCs w:val="24"/>
              </w:rPr>
              <w:t>SPRENDIMO „DĖL PANEVĖŽIO RAJONO SAVIVALDYBĖS BIUDŽETINIŲ ĮSTAIGŲ VADOVŲ DARBO APMOKĖJIMO SISTEMOS PATVIRTINIMO“ PROJEKTO</w:t>
            </w:r>
            <w:r w:rsidRPr="00D41B85">
              <w:rPr>
                <w:b/>
                <w:sz w:val="24"/>
                <w:szCs w:val="24"/>
              </w:rPr>
              <w:t xml:space="preserve"> AIŠKINAMASIS RAŠTAS </w:t>
            </w:r>
          </w:p>
          <w:p w:rsidR="0082089A" w:rsidRPr="00D41B85" w:rsidRDefault="0082089A" w:rsidP="0082089A">
            <w:pPr>
              <w:rPr>
                <w:sz w:val="24"/>
                <w:lang w:val="lt-LT"/>
              </w:rPr>
            </w:pPr>
          </w:p>
          <w:p w:rsidR="0082089A" w:rsidRPr="00D41B85" w:rsidRDefault="003B0B0E" w:rsidP="0082089A">
            <w:pPr>
              <w:jc w:val="center"/>
              <w:rPr>
                <w:sz w:val="24"/>
                <w:lang w:val="lt-LT"/>
              </w:rPr>
            </w:pPr>
            <w:r w:rsidRPr="00D41B85">
              <w:rPr>
                <w:sz w:val="24"/>
                <w:lang w:val="lt-LT"/>
              </w:rPr>
              <w:t>2021-12-07</w:t>
            </w:r>
          </w:p>
          <w:p w:rsidR="0082089A" w:rsidRPr="00D41B85" w:rsidRDefault="0082089A" w:rsidP="0082089A">
            <w:pPr>
              <w:jc w:val="center"/>
              <w:rPr>
                <w:sz w:val="24"/>
                <w:lang w:val="lt-LT"/>
              </w:rPr>
            </w:pPr>
            <w:r w:rsidRPr="00D41B85">
              <w:rPr>
                <w:sz w:val="24"/>
                <w:lang w:val="lt-LT"/>
              </w:rPr>
              <w:t>Panevėžys</w:t>
            </w:r>
          </w:p>
          <w:p w:rsidR="0082089A" w:rsidRPr="00D41B85" w:rsidRDefault="0082089A" w:rsidP="0082089A">
            <w:pPr>
              <w:jc w:val="center"/>
              <w:rPr>
                <w:sz w:val="24"/>
                <w:lang w:val="lt-LT"/>
              </w:rPr>
            </w:pPr>
          </w:p>
          <w:p w:rsidR="0082089A" w:rsidRPr="00D41B85" w:rsidRDefault="0082089A" w:rsidP="0082089A">
            <w:pPr>
              <w:rPr>
                <w:b/>
                <w:bCs/>
                <w:sz w:val="24"/>
                <w:lang w:val="lt-LT"/>
              </w:rPr>
            </w:pPr>
            <w:r w:rsidRPr="00D41B85">
              <w:rPr>
                <w:sz w:val="24"/>
                <w:lang w:val="lt-LT"/>
              </w:rPr>
              <w:tab/>
            </w:r>
            <w:r w:rsidRPr="00D41B85">
              <w:rPr>
                <w:b/>
                <w:bCs/>
                <w:sz w:val="24"/>
                <w:lang w:val="lt-LT"/>
              </w:rPr>
              <w:t xml:space="preserve">1. </w:t>
            </w:r>
            <w:r w:rsidR="003B0B0E" w:rsidRPr="00D41B85">
              <w:rPr>
                <w:b/>
                <w:bCs/>
                <w:sz w:val="24"/>
                <w:lang w:val="lt-LT"/>
              </w:rPr>
              <w:t>Sprendimo projekto tikslai ir uždaviniai</w:t>
            </w:r>
          </w:p>
          <w:p w:rsidR="0082089A" w:rsidRPr="00D41B85" w:rsidRDefault="0082089A" w:rsidP="0082089A">
            <w:pPr>
              <w:jc w:val="both"/>
              <w:rPr>
                <w:sz w:val="24"/>
                <w:lang w:val="lt-LT"/>
              </w:rPr>
            </w:pPr>
            <w:r w:rsidRPr="00D41B85">
              <w:rPr>
                <w:b/>
                <w:bCs/>
                <w:sz w:val="24"/>
                <w:lang w:val="lt-LT"/>
              </w:rPr>
              <w:tab/>
            </w:r>
            <w:r w:rsidRPr="00D41B85">
              <w:rPr>
                <w:bCs/>
                <w:sz w:val="24"/>
                <w:lang w:val="lt-LT"/>
              </w:rPr>
              <w:t>Lietuvos Respublikos Se</w:t>
            </w:r>
            <w:r w:rsidR="003B0B0E" w:rsidRPr="00D41B85">
              <w:rPr>
                <w:bCs/>
                <w:sz w:val="24"/>
                <w:lang w:val="lt-LT"/>
              </w:rPr>
              <w:t>imo priimti</w:t>
            </w:r>
            <w:r w:rsidRPr="00D41B85">
              <w:rPr>
                <w:b/>
                <w:bCs/>
                <w:sz w:val="24"/>
                <w:lang w:val="lt-LT"/>
              </w:rPr>
              <w:t xml:space="preserve"> </w:t>
            </w:r>
            <w:r w:rsidRPr="00D41B85">
              <w:rPr>
                <w:sz w:val="24"/>
                <w:szCs w:val="24"/>
                <w:lang w:val="lt-LT"/>
              </w:rPr>
              <w:t xml:space="preserve">Lietuvos Respublikos valstybės ir savivaldybių įstaigų darbuotojų darbo apmokėjimo ir komisijų narių atlygio už darbą  įstatymo </w:t>
            </w:r>
            <w:r w:rsidR="003B0B0E" w:rsidRPr="00D41B85">
              <w:rPr>
                <w:sz w:val="24"/>
                <w:szCs w:val="24"/>
                <w:lang w:val="lt-LT"/>
              </w:rPr>
              <w:t xml:space="preserve">pakeitimai, </w:t>
            </w:r>
            <w:r w:rsidR="006A12DA" w:rsidRPr="00D41B85">
              <w:rPr>
                <w:sz w:val="24"/>
                <w:szCs w:val="24"/>
                <w:lang w:val="lt-LT"/>
              </w:rPr>
              <w:t>kurie įsigalios</w:t>
            </w:r>
            <w:r w:rsidR="003B0B0E" w:rsidRPr="00D41B85">
              <w:rPr>
                <w:sz w:val="24"/>
                <w:szCs w:val="24"/>
                <w:lang w:val="lt-LT"/>
              </w:rPr>
              <w:t xml:space="preserve"> </w:t>
            </w:r>
            <w:r w:rsidR="00D02F24" w:rsidRPr="00D41B85">
              <w:rPr>
                <w:sz w:val="24"/>
                <w:szCs w:val="24"/>
                <w:lang w:val="lt-LT"/>
              </w:rPr>
              <w:t>nuo 2022 m. sausio 1 d.</w:t>
            </w:r>
          </w:p>
          <w:p w:rsidR="0082089A" w:rsidRPr="00D41B85" w:rsidRDefault="0082089A" w:rsidP="0082089A">
            <w:pPr>
              <w:tabs>
                <w:tab w:val="left" w:pos="1080"/>
              </w:tabs>
              <w:ind w:left="720"/>
              <w:rPr>
                <w:sz w:val="24"/>
                <w:lang w:val="lt-LT"/>
              </w:rPr>
            </w:pPr>
            <w:r w:rsidRPr="00D41B85">
              <w:rPr>
                <w:b/>
                <w:sz w:val="24"/>
                <w:lang w:val="lt-LT"/>
              </w:rPr>
              <w:t xml:space="preserve">2. </w:t>
            </w:r>
            <w:r w:rsidR="00D02F24" w:rsidRPr="00D41B85">
              <w:rPr>
                <w:b/>
                <w:sz w:val="24"/>
                <w:lang w:val="lt-LT"/>
              </w:rPr>
              <w:t>Siūlomos teisinio reguliavimo nuostatos</w:t>
            </w:r>
            <w:r w:rsidRPr="00D41B85">
              <w:rPr>
                <w:sz w:val="24"/>
                <w:lang w:val="lt-LT"/>
              </w:rPr>
              <w:t xml:space="preserve"> </w:t>
            </w:r>
          </w:p>
          <w:p w:rsidR="0082089A" w:rsidRPr="00D41B85" w:rsidRDefault="0082089A" w:rsidP="0082089A">
            <w:pPr>
              <w:jc w:val="both"/>
              <w:rPr>
                <w:sz w:val="24"/>
                <w:szCs w:val="24"/>
                <w:lang w:val="lt-LT"/>
              </w:rPr>
            </w:pPr>
            <w:r w:rsidRPr="00D41B85">
              <w:rPr>
                <w:sz w:val="24"/>
                <w:szCs w:val="24"/>
                <w:lang w:val="lt-LT"/>
              </w:rPr>
              <w:tab/>
              <w:t xml:space="preserve">Lietuvos Respublikos valstybės ir savivaldybių įstaigų darbuotojų darbo apmokėjimo ir komisijų narių atlygio už darbą įstatyme (toliau – Įstatymas) nurodoma, </w:t>
            </w:r>
            <w:r w:rsidR="00E9090D" w:rsidRPr="00D41B85">
              <w:rPr>
                <w:sz w:val="24"/>
                <w:szCs w:val="24"/>
                <w:lang w:val="lt-LT"/>
              </w:rPr>
              <w:t>kad</w:t>
            </w:r>
            <w:r w:rsidRPr="00D41B85">
              <w:rPr>
                <w:sz w:val="24"/>
                <w:szCs w:val="24"/>
                <w:lang w:val="lt-LT"/>
              </w:rPr>
              <w:t xml:space="preserve"> savininko teises ir pareigas įgyvendinanti institucija nustato jos reguliavimo sričiai priskirtų biudžetinių įstaigų vadovų darbo apmokė</w:t>
            </w:r>
            <w:r w:rsidR="006A12DA" w:rsidRPr="00D41B85">
              <w:rPr>
                <w:sz w:val="24"/>
                <w:szCs w:val="24"/>
                <w:lang w:val="lt-LT"/>
              </w:rPr>
              <w:t>jimo sistemą. Vadovaujantis Įstatymo pakeitimas</w:t>
            </w:r>
            <w:r w:rsidRPr="00D41B85">
              <w:rPr>
                <w:sz w:val="24"/>
                <w:szCs w:val="24"/>
                <w:lang w:val="lt-LT"/>
              </w:rPr>
              <w:t xml:space="preserve"> </w:t>
            </w:r>
            <w:r w:rsidR="006A12DA" w:rsidRPr="00D41B85">
              <w:rPr>
                <w:sz w:val="24"/>
                <w:szCs w:val="24"/>
                <w:lang w:val="lt-LT"/>
              </w:rPr>
              <w:t xml:space="preserve">siūloma patvirtinti </w:t>
            </w:r>
            <w:r w:rsidR="00DE47DB" w:rsidRPr="00D41B85">
              <w:rPr>
                <w:sz w:val="24"/>
                <w:szCs w:val="24"/>
                <w:lang w:val="lt-LT"/>
              </w:rPr>
              <w:t xml:space="preserve">naują </w:t>
            </w:r>
            <w:r w:rsidR="006A12DA" w:rsidRPr="00D41B85">
              <w:rPr>
                <w:sz w:val="24"/>
                <w:szCs w:val="24"/>
                <w:lang w:val="lt-LT"/>
              </w:rPr>
              <w:t>Panevėžio rajono biudžetinių įstaigų vadovų darbo apmokėjimo sistemą</w:t>
            </w:r>
            <w:r w:rsidR="00DE47DB" w:rsidRPr="00D41B85">
              <w:rPr>
                <w:sz w:val="24"/>
                <w:szCs w:val="24"/>
                <w:lang w:val="lt-LT"/>
              </w:rPr>
              <w:t xml:space="preserve"> bei pripažinti netekusiu galios</w:t>
            </w:r>
            <w:r w:rsidR="00D02F24" w:rsidRPr="00D41B85">
              <w:rPr>
                <w:sz w:val="24"/>
                <w:szCs w:val="24"/>
                <w:lang w:val="lt-LT"/>
              </w:rPr>
              <w:t xml:space="preserve"> Savivaldybės tarybos 2019</w:t>
            </w:r>
            <w:r w:rsidRPr="00D41B85">
              <w:rPr>
                <w:sz w:val="24"/>
                <w:szCs w:val="24"/>
                <w:lang w:val="lt-LT"/>
              </w:rPr>
              <w:t xml:space="preserve"> m. </w:t>
            </w:r>
            <w:r w:rsidR="00DE47DB" w:rsidRPr="00D41B85">
              <w:rPr>
                <w:sz w:val="24"/>
                <w:szCs w:val="24"/>
                <w:lang w:val="lt-LT"/>
              </w:rPr>
              <w:t>gruodžio 31 d. sprendimą</w:t>
            </w:r>
            <w:r w:rsidR="00D02F24" w:rsidRPr="00D41B85">
              <w:rPr>
                <w:sz w:val="24"/>
                <w:szCs w:val="24"/>
                <w:lang w:val="lt-LT"/>
              </w:rPr>
              <w:t xml:space="preserve"> Nr. T-280</w:t>
            </w:r>
            <w:r w:rsidR="00DE47DB" w:rsidRPr="00D41B85">
              <w:rPr>
                <w:sz w:val="24"/>
                <w:szCs w:val="24"/>
                <w:lang w:val="lt-LT"/>
              </w:rPr>
              <w:t xml:space="preserve"> su visais buvusiais pakeitimais ir papildymais.</w:t>
            </w:r>
          </w:p>
          <w:p w:rsidR="0082089A" w:rsidRPr="00D41B85" w:rsidRDefault="0082089A" w:rsidP="0082089A">
            <w:pPr>
              <w:jc w:val="both"/>
              <w:rPr>
                <w:sz w:val="24"/>
                <w:szCs w:val="24"/>
                <w:lang w:val="lt-LT"/>
              </w:rPr>
            </w:pPr>
            <w:r w:rsidRPr="00D41B85">
              <w:rPr>
                <w:sz w:val="24"/>
                <w:szCs w:val="24"/>
                <w:lang w:val="lt-LT"/>
              </w:rPr>
              <w:tab/>
              <w:t>Pagrindiniai Įstatymo pakeitimai susiję su biudžetinių įstaigų vadovų darbo užmokesčio nustatymu, t. y. pareiginės algos pastoviosios dalies koeficientų pakeitima</w:t>
            </w:r>
            <w:r w:rsidR="00DE47DB" w:rsidRPr="00D41B85">
              <w:rPr>
                <w:sz w:val="24"/>
                <w:szCs w:val="24"/>
                <w:lang w:val="lt-LT"/>
              </w:rPr>
              <w:t>i</w:t>
            </w:r>
            <w:r w:rsidRPr="00D41B85">
              <w:rPr>
                <w:sz w:val="24"/>
                <w:szCs w:val="24"/>
                <w:lang w:val="lt-LT"/>
              </w:rPr>
              <w:t xml:space="preserve">s, </w:t>
            </w:r>
            <w:r w:rsidR="00DE47DB" w:rsidRPr="00D41B85">
              <w:rPr>
                <w:sz w:val="24"/>
                <w:szCs w:val="24"/>
                <w:lang w:val="lt-LT"/>
              </w:rPr>
              <w:t xml:space="preserve">padidinant biudžetinių įstaigų vadovų, išskyrus mokyklų vadovus, koeficientų intervalų minimalius koeficientus 2 baziniais dydžiais, o mokyklų vadovams nustatytą konkretų koeficientą nuo 1,94 iki 2,16 bazinio dydžio, atsižvelgiant į mokinių skaičių. </w:t>
            </w:r>
            <w:r w:rsidR="000B2A53" w:rsidRPr="00D41B85">
              <w:rPr>
                <w:sz w:val="24"/>
                <w:szCs w:val="24"/>
                <w:lang w:val="lt-LT"/>
              </w:rPr>
              <w:t>Pakeistas įstaigų vadovų kasmetinio vertinimo reglamentavimas: visų biudžetinių įstaigų vadovų veiklos vertinimas turi būti atliktas kiekvienais metais iki kovo 1 dienos, metines užduotis nustato ir praėjusių metų veiklą vertina Savivaldybės meras</w:t>
            </w:r>
            <w:r w:rsidRPr="00D41B85">
              <w:rPr>
                <w:sz w:val="24"/>
                <w:szCs w:val="24"/>
                <w:lang w:val="lt-LT"/>
              </w:rPr>
              <w:t xml:space="preserve"> </w:t>
            </w:r>
            <w:r w:rsidR="000B2A53" w:rsidRPr="00D41B85">
              <w:rPr>
                <w:sz w:val="24"/>
                <w:szCs w:val="24"/>
                <w:lang w:val="lt-LT"/>
              </w:rPr>
              <w:t>ar jo įgaliotas asmuo, konkreti</w:t>
            </w:r>
            <w:r w:rsidR="00B74491" w:rsidRPr="00D41B85">
              <w:rPr>
                <w:sz w:val="24"/>
                <w:szCs w:val="24"/>
                <w:lang w:val="lt-LT"/>
              </w:rPr>
              <w:t>zuota</w:t>
            </w:r>
            <w:r w:rsidR="00E9090D" w:rsidRPr="00D41B85">
              <w:rPr>
                <w:sz w:val="24"/>
                <w:szCs w:val="24"/>
                <w:lang w:val="lt-LT"/>
              </w:rPr>
              <w:t>,</w:t>
            </w:r>
            <w:r w:rsidR="00B74491" w:rsidRPr="00D41B85">
              <w:rPr>
                <w:sz w:val="24"/>
                <w:szCs w:val="24"/>
                <w:lang w:val="lt-LT"/>
              </w:rPr>
              <w:t xml:space="preserve"> iki kada galioja nustatytos metinės užduotis vadovams, priimtiems į pareigas naujai kadencijai, iki kada mokama nustat</w:t>
            </w:r>
            <w:r w:rsidR="00536243" w:rsidRPr="00D41B85">
              <w:rPr>
                <w:sz w:val="24"/>
                <w:szCs w:val="24"/>
                <w:lang w:val="lt-LT"/>
              </w:rPr>
              <w:t xml:space="preserve">yta kintamoji dalis, nurodyta, </w:t>
            </w:r>
            <w:r w:rsidR="00E9090D" w:rsidRPr="00D41B85">
              <w:rPr>
                <w:sz w:val="24"/>
                <w:szCs w:val="24"/>
                <w:lang w:val="lt-LT"/>
              </w:rPr>
              <w:t>kad</w:t>
            </w:r>
            <w:r w:rsidR="00B74491" w:rsidRPr="00D41B85">
              <w:rPr>
                <w:sz w:val="24"/>
                <w:szCs w:val="24"/>
                <w:lang w:val="lt-LT"/>
              </w:rPr>
              <w:t xml:space="preserve"> metines užduotis galima keisti ir pildyti, bet ne vėliau kaip iki spalio 1 dienos</w:t>
            </w:r>
            <w:r w:rsidR="00536243" w:rsidRPr="00D41B85">
              <w:rPr>
                <w:sz w:val="24"/>
                <w:szCs w:val="24"/>
                <w:lang w:val="lt-LT"/>
              </w:rPr>
              <w:t>.</w:t>
            </w:r>
            <w:r w:rsidR="000B2A53" w:rsidRPr="00D41B85">
              <w:rPr>
                <w:sz w:val="24"/>
                <w:szCs w:val="24"/>
                <w:lang w:val="lt-LT"/>
              </w:rPr>
              <w:t xml:space="preserve">  </w:t>
            </w:r>
            <w:r w:rsidRPr="00D41B85">
              <w:rPr>
                <w:sz w:val="24"/>
                <w:szCs w:val="24"/>
                <w:lang w:val="lt-LT"/>
              </w:rPr>
              <w:t xml:space="preserve"> Įstatyme nemažai įvairių kitų pak</w:t>
            </w:r>
            <w:r w:rsidR="00536243" w:rsidRPr="00D41B85">
              <w:rPr>
                <w:sz w:val="24"/>
                <w:szCs w:val="24"/>
                <w:lang w:val="lt-LT"/>
              </w:rPr>
              <w:t xml:space="preserve">eitimų bei korektūrinių taisymų, į kuriuos </w:t>
            </w:r>
            <w:r w:rsidR="00E9090D" w:rsidRPr="00D41B85">
              <w:rPr>
                <w:sz w:val="24"/>
                <w:szCs w:val="24"/>
                <w:lang w:val="lt-LT"/>
              </w:rPr>
              <w:t xml:space="preserve">rengiant sprendimo projektą </w:t>
            </w:r>
            <w:r w:rsidR="00536243" w:rsidRPr="00D41B85">
              <w:rPr>
                <w:sz w:val="24"/>
                <w:szCs w:val="24"/>
                <w:lang w:val="lt-LT"/>
              </w:rPr>
              <w:t>atsižvelgta.</w:t>
            </w:r>
          </w:p>
          <w:p w:rsidR="0082089A" w:rsidRPr="00D41B85" w:rsidRDefault="0082089A" w:rsidP="0082089A">
            <w:pPr>
              <w:jc w:val="both"/>
              <w:rPr>
                <w:sz w:val="24"/>
                <w:szCs w:val="24"/>
                <w:lang w:val="lt-LT"/>
              </w:rPr>
            </w:pPr>
            <w:r w:rsidRPr="00D41B85">
              <w:rPr>
                <w:sz w:val="24"/>
                <w:szCs w:val="24"/>
                <w:lang w:val="lt-LT"/>
              </w:rPr>
              <w:tab/>
              <w:t>Pridedamas sprendimo projekto lyginamasis variantas.</w:t>
            </w:r>
          </w:p>
          <w:p w:rsidR="0082089A" w:rsidRPr="00D41B85" w:rsidRDefault="0082089A" w:rsidP="0082089A">
            <w:pPr>
              <w:jc w:val="both"/>
              <w:rPr>
                <w:b/>
                <w:sz w:val="24"/>
                <w:lang w:val="lt-LT"/>
              </w:rPr>
            </w:pPr>
            <w:r w:rsidRPr="00D41B85">
              <w:rPr>
                <w:sz w:val="24"/>
                <w:lang w:val="lt-LT"/>
              </w:rPr>
              <w:tab/>
            </w:r>
            <w:r w:rsidRPr="00D41B85">
              <w:rPr>
                <w:b/>
                <w:sz w:val="24"/>
                <w:lang w:val="lt-LT"/>
              </w:rPr>
              <w:t>3</w:t>
            </w:r>
            <w:r w:rsidRPr="00D41B85">
              <w:rPr>
                <w:b/>
                <w:bCs/>
                <w:sz w:val="24"/>
                <w:szCs w:val="24"/>
                <w:lang w:val="lt-LT"/>
              </w:rPr>
              <w:t xml:space="preserve">. </w:t>
            </w:r>
            <w:r w:rsidR="00D02F24" w:rsidRPr="00D41B85">
              <w:rPr>
                <w:b/>
                <w:bCs/>
                <w:sz w:val="24"/>
                <w:szCs w:val="24"/>
                <w:lang w:val="lt-LT"/>
              </w:rPr>
              <w:t>Laukiami rezultatai</w:t>
            </w:r>
          </w:p>
          <w:p w:rsidR="0082089A" w:rsidRPr="00D41B85" w:rsidRDefault="0082089A" w:rsidP="00D02F24">
            <w:pPr>
              <w:jc w:val="both"/>
              <w:rPr>
                <w:sz w:val="24"/>
                <w:szCs w:val="24"/>
                <w:lang w:val="lt-LT"/>
              </w:rPr>
            </w:pPr>
            <w:r w:rsidRPr="00D41B85">
              <w:rPr>
                <w:b/>
                <w:sz w:val="24"/>
                <w:lang w:val="lt-LT"/>
              </w:rPr>
              <w:tab/>
            </w:r>
            <w:r w:rsidRPr="00D41B85">
              <w:rPr>
                <w:sz w:val="24"/>
                <w:lang w:val="lt-LT"/>
              </w:rPr>
              <w:t>Vykdomi teisės aktai.</w:t>
            </w:r>
          </w:p>
          <w:p w:rsidR="0082089A" w:rsidRPr="00D41B85" w:rsidRDefault="0082089A" w:rsidP="00D02F24">
            <w:pPr>
              <w:jc w:val="both"/>
              <w:rPr>
                <w:b/>
                <w:bCs/>
                <w:sz w:val="24"/>
                <w:lang w:val="lt-LT"/>
              </w:rPr>
            </w:pPr>
            <w:r w:rsidRPr="00D41B85">
              <w:rPr>
                <w:sz w:val="24"/>
                <w:lang w:val="lt-LT"/>
              </w:rPr>
              <w:tab/>
            </w:r>
            <w:r w:rsidR="00D02F24" w:rsidRPr="00D41B85">
              <w:rPr>
                <w:b/>
                <w:bCs/>
                <w:sz w:val="24"/>
                <w:lang w:val="lt-LT"/>
              </w:rPr>
              <w:t>4. Lėšų poreikis ir šaltiniai</w:t>
            </w:r>
          </w:p>
          <w:p w:rsidR="0082089A" w:rsidRPr="00D41B85" w:rsidRDefault="0082089A" w:rsidP="0082089A">
            <w:pPr>
              <w:jc w:val="both"/>
              <w:rPr>
                <w:sz w:val="24"/>
                <w:lang w:val="lt-LT"/>
              </w:rPr>
            </w:pPr>
            <w:r w:rsidRPr="00D41B85">
              <w:rPr>
                <w:b/>
                <w:sz w:val="24"/>
                <w:lang w:val="lt-LT"/>
              </w:rPr>
              <w:tab/>
            </w:r>
            <w:r w:rsidRPr="00D41B85">
              <w:rPr>
                <w:sz w:val="24"/>
                <w:lang w:val="lt-LT"/>
              </w:rPr>
              <w:t>Sprendimo įgyvendinimui finansavimas planu</w:t>
            </w:r>
            <w:r w:rsidR="00D02F24" w:rsidRPr="00D41B85">
              <w:rPr>
                <w:sz w:val="24"/>
                <w:lang w:val="lt-LT"/>
              </w:rPr>
              <w:t>ojamas 2022</w:t>
            </w:r>
            <w:r w:rsidRPr="00D41B85">
              <w:rPr>
                <w:sz w:val="24"/>
                <w:lang w:val="lt-LT"/>
              </w:rPr>
              <w:t xml:space="preserve"> metų savivaldybės biudžete.</w:t>
            </w:r>
          </w:p>
          <w:p w:rsidR="00D02F24" w:rsidRPr="00D41B85" w:rsidRDefault="00D02F24" w:rsidP="00D02F24">
            <w:pPr>
              <w:ind w:firstLine="720"/>
              <w:rPr>
                <w:sz w:val="24"/>
                <w:szCs w:val="24"/>
                <w:lang w:val="lt-LT" w:eastAsia="lt-LT"/>
              </w:rPr>
            </w:pPr>
            <w:r w:rsidRPr="00D41B85">
              <w:rPr>
                <w:b/>
                <w:bCs/>
                <w:sz w:val="24"/>
                <w:szCs w:val="24"/>
                <w:lang w:val="lt-LT" w:eastAsia="lt-LT"/>
              </w:rPr>
              <w:t>5. Kiti sprendimui priimti reikalingi pagrindimai, skaičiavimai ar paaiškinimai</w:t>
            </w:r>
          </w:p>
          <w:p w:rsidR="0082089A" w:rsidRPr="00D41B85" w:rsidRDefault="00536243" w:rsidP="0082089A">
            <w:pPr>
              <w:jc w:val="both"/>
              <w:rPr>
                <w:sz w:val="24"/>
                <w:lang w:val="lt-LT"/>
              </w:rPr>
            </w:pPr>
            <w:r w:rsidRPr="00D41B85">
              <w:rPr>
                <w:sz w:val="24"/>
                <w:lang w:val="lt-LT"/>
              </w:rPr>
              <w:t xml:space="preserve">             Nėra.</w:t>
            </w:r>
          </w:p>
          <w:p w:rsidR="00D02F24" w:rsidRPr="00D41B85" w:rsidRDefault="00D02F24" w:rsidP="0082089A">
            <w:pPr>
              <w:jc w:val="both"/>
              <w:rPr>
                <w:sz w:val="24"/>
                <w:lang w:val="lt-LT"/>
              </w:rPr>
            </w:pPr>
          </w:p>
          <w:p w:rsidR="0082089A" w:rsidRPr="00D41B85" w:rsidRDefault="0082089A" w:rsidP="0082089A">
            <w:pPr>
              <w:rPr>
                <w:sz w:val="24"/>
                <w:lang w:val="lt-LT"/>
              </w:rPr>
            </w:pPr>
            <w:r w:rsidRPr="00D41B85">
              <w:rPr>
                <w:sz w:val="24"/>
                <w:lang w:val="lt-LT"/>
              </w:rPr>
              <w:t>Vedėja</w:t>
            </w:r>
            <w:r w:rsidRPr="00D41B85">
              <w:rPr>
                <w:sz w:val="24"/>
                <w:lang w:val="lt-LT"/>
              </w:rPr>
              <w:tab/>
            </w:r>
            <w:r w:rsidRPr="00D41B85">
              <w:rPr>
                <w:sz w:val="24"/>
                <w:lang w:val="lt-LT"/>
              </w:rPr>
              <w:tab/>
            </w:r>
            <w:r w:rsidRPr="00D41B85">
              <w:rPr>
                <w:sz w:val="24"/>
                <w:lang w:val="lt-LT"/>
              </w:rPr>
              <w:tab/>
            </w:r>
            <w:r w:rsidRPr="00D41B85">
              <w:rPr>
                <w:sz w:val="24"/>
                <w:lang w:val="lt-LT"/>
              </w:rPr>
              <w:tab/>
            </w:r>
            <w:r w:rsidRPr="00D41B85">
              <w:rPr>
                <w:sz w:val="24"/>
                <w:lang w:val="lt-LT"/>
              </w:rPr>
              <w:tab/>
            </w:r>
            <w:r w:rsidRPr="00D41B85">
              <w:rPr>
                <w:sz w:val="24"/>
                <w:lang w:val="lt-LT"/>
              </w:rPr>
              <w:tab/>
            </w:r>
            <w:r w:rsidRPr="00D41B85">
              <w:rPr>
                <w:sz w:val="24"/>
                <w:lang w:val="lt-LT"/>
              </w:rPr>
              <w:tab/>
            </w:r>
            <w:r w:rsidRPr="00D41B85">
              <w:rPr>
                <w:sz w:val="24"/>
                <w:lang w:val="lt-LT"/>
              </w:rPr>
              <w:tab/>
            </w:r>
            <w:r w:rsidRPr="00D41B85">
              <w:rPr>
                <w:sz w:val="24"/>
                <w:lang w:val="lt-LT"/>
              </w:rPr>
              <w:tab/>
              <w:t xml:space="preserve">            Stasė Venslavičienė</w:t>
            </w:r>
          </w:p>
          <w:p w:rsidR="00D32E4F" w:rsidRPr="00D41B85" w:rsidRDefault="00D32E4F" w:rsidP="00D32E4F">
            <w:pPr>
              <w:suppressAutoHyphens w:val="0"/>
              <w:jc w:val="both"/>
              <w:rPr>
                <w:rFonts w:eastAsiaTheme="minorHAnsi"/>
                <w:sz w:val="24"/>
                <w:lang w:val="lt-LT" w:eastAsia="lt-LT" w:bidi="ar-SA"/>
              </w:rPr>
            </w:pPr>
            <w:bookmarkStart w:id="1" w:name="part_e0400db2a8864270a26c5b5e0a00fb19"/>
            <w:bookmarkStart w:id="2" w:name="part_757998319c4545fe835fd31a7b763ed3"/>
            <w:bookmarkStart w:id="3" w:name="part_eade081cb33d411fa32263b106299d19"/>
            <w:bookmarkEnd w:id="1"/>
            <w:bookmarkEnd w:id="2"/>
            <w:bookmarkEnd w:id="3"/>
          </w:p>
          <w:p w:rsidR="00D32E4F" w:rsidRPr="00D41B85" w:rsidRDefault="00D32E4F"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D32E4F" w:rsidRPr="00D41B85" w:rsidRDefault="00D32E4F" w:rsidP="00D32E4F">
            <w:pPr>
              <w:suppressAutoHyphens w:val="0"/>
              <w:jc w:val="both"/>
              <w:rPr>
                <w:rFonts w:eastAsiaTheme="minorHAnsi"/>
                <w:sz w:val="24"/>
                <w:lang w:val="lt-LT" w:eastAsia="lt-LT" w:bidi="ar-SA"/>
              </w:rPr>
            </w:pPr>
          </w:p>
          <w:p w:rsidR="0082089A" w:rsidRPr="00D41B85" w:rsidRDefault="0082089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6A12DA" w:rsidRPr="00D41B85" w:rsidRDefault="006A12DA" w:rsidP="00D32E4F">
            <w:pPr>
              <w:suppressAutoHyphens w:val="0"/>
              <w:jc w:val="both"/>
              <w:rPr>
                <w:rFonts w:eastAsiaTheme="minorHAnsi"/>
                <w:sz w:val="24"/>
                <w:lang w:val="lt-LT" w:eastAsia="lt-LT" w:bidi="ar-SA"/>
              </w:rPr>
            </w:pPr>
          </w:p>
          <w:p w:rsidR="00D02F24" w:rsidRPr="00D41B85" w:rsidRDefault="00D02F24" w:rsidP="00D32E4F">
            <w:pPr>
              <w:suppressAutoHyphens w:val="0"/>
              <w:jc w:val="both"/>
              <w:rPr>
                <w:rFonts w:eastAsiaTheme="minorHAnsi"/>
                <w:sz w:val="24"/>
                <w:lang w:val="lt-LT" w:eastAsia="lt-LT" w:bidi="ar-SA"/>
              </w:rPr>
            </w:pP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 xml:space="preserve">                                                                                    PATVIRTINTA</w:t>
            </w: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Panevėžio rajono savivaldybės tarybos</w:t>
            </w: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2021 m. gruodžio  27   d. </w:t>
            </w: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sprendimu Nr. T- </w:t>
            </w:r>
          </w:p>
          <w:p w:rsidR="0082089A" w:rsidRPr="00D41B85" w:rsidRDefault="0082089A" w:rsidP="0082089A">
            <w:pPr>
              <w:suppressAutoHyphens w:val="0"/>
              <w:jc w:val="both"/>
              <w:rPr>
                <w:rFonts w:eastAsiaTheme="minorHAnsi"/>
                <w:b/>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b/>
                <w:sz w:val="24"/>
                <w:lang w:val="lt-LT" w:eastAsia="en-US" w:bidi="ar-SA"/>
              </w:rPr>
              <w:t>Lyginamasis variantas</w:t>
            </w:r>
          </w:p>
          <w:p w:rsidR="0082089A" w:rsidRPr="00D41B85" w:rsidRDefault="0082089A" w:rsidP="0082089A">
            <w:pPr>
              <w:suppressAutoHyphens w:val="0"/>
              <w:jc w:val="both"/>
              <w:rPr>
                <w:rFonts w:eastAsiaTheme="minorHAnsi"/>
                <w:sz w:val="24"/>
                <w:lang w:val="lt-LT" w:eastAsia="en-US" w:bidi="ar-SA"/>
              </w:rPr>
            </w:pPr>
          </w:p>
          <w:p w:rsidR="0082089A" w:rsidRPr="00D41B85" w:rsidRDefault="0082089A" w:rsidP="0082089A">
            <w:pPr>
              <w:suppressAutoHyphens w:val="0"/>
              <w:jc w:val="center"/>
              <w:rPr>
                <w:rFonts w:eastAsia="Calibri"/>
                <w:b/>
                <w:sz w:val="24"/>
                <w:szCs w:val="24"/>
                <w:lang w:val="lt-LT" w:eastAsia="en-US" w:bidi="ar-SA"/>
              </w:rPr>
            </w:pPr>
            <w:r w:rsidRPr="00D41B85">
              <w:rPr>
                <w:rFonts w:eastAsia="Calibri"/>
                <w:b/>
                <w:sz w:val="24"/>
                <w:szCs w:val="24"/>
                <w:lang w:val="lt-LT" w:eastAsia="en-US" w:bidi="ar-SA"/>
              </w:rPr>
              <w:t>PANEVĖŽIO RAJONO SAVIVALDYBĖS BIUDŽETINIŲ ĮSTAIGŲ VADOVŲ DARBO APMOKĖJIMO SISTEMA</w:t>
            </w:r>
          </w:p>
          <w:p w:rsidR="005303EC" w:rsidRPr="00D41B85" w:rsidRDefault="005303EC" w:rsidP="0082089A">
            <w:pPr>
              <w:suppressAutoHyphens w:val="0"/>
              <w:jc w:val="center"/>
              <w:rPr>
                <w:rFonts w:eastAsia="Calibri"/>
                <w:b/>
                <w:sz w:val="24"/>
                <w:szCs w:val="24"/>
                <w:lang w:val="lt-LT" w:eastAsia="en-US" w:bidi="ar-SA"/>
              </w:rPr>
            </w:pPr>
          </w:p>
          <w:p w:rsidR="005303EC" w:rsidRPr="00D41B85" w:rsidRDefault="005303EC" w:rsidP="005303EC">
            <w:pPr>
              <w:suppressAutoHyphens w:val="0"/>
              <w:jc w:val="center"/>
              <w:rPr>
                <w:rFonts w:eastAsiaTheme="minorHAnsi"/>
                <w:b/>
                <w:sz w:val="24"/>
                <w:lang w:val="lt-LT" w:eastAsia="en-US" w:bidi="ar-SA"/>
              </w:rPr>
            </w:pPr>
            <w:r w:rsidRPr="00D41B85">
              <w:rPr>
                <w:rFonts w:eastAsiaTheme="minorHAnsi"/>
                <w:b/>
                <w:sz w:val="24"/>
                <w:lang w:val="lt-LT" w:eastAsia="en-US" w:bidi="ar-SA"/>
              </w:rPr>
              <w:t>I SKYRIUS</w:t>
            </w:r>
          </w:p>
          <w:p w:rsidR="005303EC" w:rsidRPr="00D41B85" w:rsidRDefault="005303EC" w:rsidP="005303EC">
            <w:pPr>
              <w:suppressAutoHyphens w:val="0"/>
              <w:jc w:val="center"/>
              <w:rPr>
                <w:rFonts w:eastAsiaTheme="minorHAnsi"/>
                <w:b/>
                <w:sz w:val="24"/>
                <w:lang w:val="lt-LT" w:eastAsia="en-US" w:bidi="ar-SA"/>
              </w:rPr>
            </w:pPr>
            <w:r w:rsidRPr="00D41B85">
              <w:rPr>
                <w:rFonts w:eastAsiaTheme="minorHAnsi"/>
                <w:b/>
                <w:sz w:val="24"/>
                <w:lang w:val="lt-LT" w:eastAsia="en-US" w:bidi="ar-SA"/>
              </w:rPr>
              <w:t>BENDROSIOS NUOSTATOS</w:t>
            </w:r>
          </w:p>
          <w:p w:rsidR="005303EC" w:rsidRPr="00D41B85" w:rsidRDefault="005303EC" w:rsidP="005303EC">
            <w:pPr>
              <w:suppressAutoHyphens w:val="0"/>
              <w:jc w:val="both"/>
              <w:rPr>
                <w:rFonts w:eastAsiaTheme="minorHAnsi"/>
                <w:b/>
                <w:sz w:val="24"/>
                <w:lang w:val="lt-LT" w:eastAsia="en-US" w:bidi="ar-SA"/>
              </w:rPr>
            </w:pPr>
          </w:p>
          <w:p w:rsidR="005303EC" w:rsidRPr="00D41B85" w:rsidRDefault="005303EC" w:rsidP="005303EC">
            <w:pPr>
              <w:suppressAutoHyphens w:val="0"/>
              <w:jc w:val="both"/>
              <w:rPr>
                <w:rFonts w:eastAsia="Calibri"/>
                <w:b/>
                <w:sz w:val="24"/>
                <w:szCs w:val="24"/>
                <w:lang w:val="lt-LT" w:eastAsia="en-US" w:bidi="ar-SA"/>
              </w:rPr>
            </w:pPr>
            <w:r w:rsidRPr="00D41B85">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dirbančių pagal darbo sutartis, darbo apmokėjimo sąlygas ir dydžius, materialines pašalpas, pareigybių lygius ir grupes, taip pat kasmetinį veiklos vertinimą, </w:t>
            </w:r>
            <w:r w:rsidRPr="00D41B85">
              <w:rPr>
                <w:rFonts w:eastAsia="Calibri"/>
                <w:b/>
                <w:sz w:val="24"/>
                <w:szCs w:val="24"/>
                <w:lang w:val="lt-LT" w:eastAsia="en-US" w:bidi="ar-SA"/>
              </w:rPr>
              <w:t>nuotolinio darbo organizavimą ir kitus klausimus. Prieš nustatant ar keičiant Sistemą, turi būti įvykdytos biudžetinių įstaigų vadovų informavimo ir konsultavimo procedūros Lietuvos Respublikos darbo kodekso nustatyta tvarka.</w:t>
            </w:r>
          </w:p>
          <w:p w:rsidR="005303EC" w:rsidRPr="00D41B85" w:rsidRDefault="005303EC" w:rsidP="005303EC">
            <w:pPr>
              <w:suppressAutoHyphens w:val="0"/>
              <w:jc w:val="both"/>
              <w:rPr>
                <w:rFonts w:eastAsia="Calibri"/>
                <w:b/>
                <w:sz w:val="24"/>
                <w:szCs w:val="24"/>
                <w:lang w:val="lt-LT" w:eastAsia="en-US" w:bidi="ar-SA"/>
              </w:rPr>
            </w:pPr>
          </w:p>
          <w:p w:rsidR="005303EC" w:rsidRPr="00D41B85" w:rsidRDefault="005303EC" w:rsidP="005303EC">
            <w:pPr>
              <w:suppressAutoHyphens w:val="0"/>
              <w:jc w:val="center"/>
              <w:rPr>
                <w:rFonts w:eastAsia="Calibri"/>
                <w:b/>
                <w:sz w:val="24"/>
                <w:szCs w:val="24"/>
                <w:lang w:val="lt-LT" w:eastAsia="en-US" w:bidi="ar-SA"/>
              </w:rPr>
            </w:pPr>
            <w:r w:rsidRPr="00D41B85">
              <w:rPr>
                <w:rFonts w:eastAsia="Calibri"/>
                <w:b/>
                <w:sz w:val="24"/>
                <w:szCs w:val="24"/>
                <w:lang w:val="lt-LT" w:eastAsia="en-US" w:bidi="ar-SA"/>
              </w:rPr>
              <w:t>II SKYRIUS</w:t>
            </w:r>
          </w:p>
          <w:p w:rsidR="005303EC" w:rsidRPr="00D41B85" w:rsidRDefault="005303EC" w:rsidP="005303EC">
            <w:pPr>
              <w:suppressAutoHyphens w:val="0"/>
              <w:jc w:val="center"/>
              <w:rPr>
                <w:rFonts w:eastAsia="Calibri"/>
                <w:b/>
                <w:sz w:val="24"/>
                <w:szCs w:val="24"/>
                <w:lang w:val="lt-LT" w:eastAsia="en-US" w:bidi="ar-SA"/>
              </w:rPr>
            </w:pPr>
            <w:r w:rsidRPr="00D41B85">
              <w:rPr>
                <w:rFonts w:eastAsia="Calibri"/>
                <w:b/>
                <w:sz w:val="24"/>
                <w:szCs w:val="24"/>
                <w:lang w:val="lt-LT" w:eastAsia="en-US" w:bidi="ar-SA"/>
              </w:rPr>
              <w:t>ĮSTAIGŲ GRUPĖS IR PAREIGYBĖS</w:t>
            </w:r>
          </w:p>
          <w:p w:rsidR="005303EC" w:rsidRPr="00D41B85" w:rsidRDefault="005303EC" w:rsidP="005303EC">
            <w:pPr>
              <w:suppressAutoHyphens w:val="0"/>
              <w:jc w:val="center"/>
              <w:rPr>
                <w:rFonts w:eastAsia="Calibri"/>
                <w:b/>
                <w:sz w:val="24"/>
                <w:szCs w:val="24"/>
                <w:lang w:val="lt-LT" w:eastAsia="en-US" w:bidi="ar-SA"/>
              </w:rPr>
            </w:pPr>
          </w:p>
          <w:p w:rsidR="005303EC" w:rsidRPr="00D41B85" w:rsidRDefault="005303EC" w:rsidP="005303EC">
            <w:pPr>
              <w:suppressAutoHyphens w:val="0"/>
              <w:jc w:val="both"/>
              <w:rPr>
                <w:rFonts w:eastAsia="Calibri"/>
                <w:sz w:val="24"/>
                <w:szCs w:val="24"/>
                <w:lang w:val="lt-LT" w:eastAsia="en-US" w:bidi="ar-SA"/>
              </w:rPr>
            </w:pPr>
            <w:r w:rsidRPr="00D41B85">
              <w:rPr>
                <w:rFonts w:eastAsia="Calibri"/>
                <w:b/>
                <w:sz w:val="24"/>
                <w:szCs w:val="24"/>
                <w:lang w:val="lt-LT" w:eastAsia="en-US" w:bidi="ar-SA"/>
              </w:rPr>
              <w:tab/>
            </w:r>
            <w:r w:rsidRPr="00D41B85">
              <w:rPr>
                <w:rFonts w:eastAsia="Calibri"/>
                <w:sz w:val="24"/>
                <w:szCs w:val="24"/>
                <w:lang w:val="lt-LT" w:eastAsia="en-US" w:bidi="ar-SA"/>
              </w:rPr>
              <w:t>2. Biudžetinės įstaigos skirstomos į grupes: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Calibri"/>
                <w:sz w:val="24"/>
                <w:szCs w:val="24"/>
                <w:lang w:val="lt-LT" w:eastAsia="en-US" w:bidi="ar-SA"/>
              </w:rPr>
              <w:tab/>
            </w:r>
            <w:r w:rsidRPr="00D41B85">
              <w:rPr>
                <w:rFonts w:eastAsiaTheme="minorHAnsi"/>
                <w:sz w:val="24"/>
                <w:szCs w:val="24"/>
                <w:lang w:val="lt-LT" w:eastAsia="en-US" w:bidi="ar-SA"/>
              </w:rPr>
              <w:t>2.1. I grupė – kai pareigybių sąraše yra 201 ir daugiau pareigybių;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 II grupė – kai pareigybių sąraše yra 51 iki 200 pareigybių;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2.3. III grupė – kai pareigybių sąraše yra 50 ir mažiau pareigybių.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3. Biudžetinės įstaigos vadovo pareigybė priskiriama A (A1 ar A2) lygiui, atsižvelgiant į būtiną išsilavinimą toms pareigoms eiti.</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 Pareigybių, priskiriamų 3 punkte nurodytam lygiui, būtinas išsilavinimas: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  A lygio – pareigybės, kurioms būtinas ne žemesnis kaip aukštasis išsilavinimas: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5303EC" w:rsidRPr="00D41B85" w:rsidRDefault="005303EC" w:rsidP="005303EC">
            <w:pPr>
              <w:suppressAutoHyphens w:val="0"/>
              <w:jc w:val="both"/>
              <w:rPr>
                <w:rFonts w:eastAsiaTheme="minorHAnsi"/>
                <w:sz w:val="24"/>
                <w:szCs w:val="24"/>
                <w:lang w:val="lt-LT" w:eastAsia="en-US" w:bidi="ar-SA"/>
              </w:rPr>
            </w:pPr>
            <w:r w:rsidRPr="00D41B85">
              <w:rPr>
                <w:rFonts w:eastAsia="Calibri"/>
                <w:sz w:val="24"/>
                <w:szCs w:val="24"/>
                <w:lang w:val="lt-LT" w:eastAsia="en-US" w:bidi="ar-SA"/>
              </w:rPr>
              <w:tab/>
              <w:t>5. Biudžetinės į</w:t>
            </w:r>
            <w:r w:rsidRPr="00D41B85">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 Biudžetinės įstaigos vadovo pareigybės aprašyme nurodoma:</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6.1. pareigybės grupė;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6.2. pareigybės pavadinimas;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6.3.  konkretus pareigybės lygis;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6.4. specialieji reikalavimai, keliami šias pareigas einančiam darbuotojui (išsilavinimas, vadovaujamo ir</w:t>
            </w:r>
            <w:r w:rsidR="00E9090D" w:rsidRPr="00D41B85">
              <w:rPr>
                <w:rFonts w:eastAsiaTheme="minorHAnsi"/>
                <w:sz w:val="24"/>
                <w:szCs w:val="24"/>
                <w:lang w:val="lt-LT" w:eastAsia="en-US" w:bidi="ar-SA"/>
              </w:rPr>
              <w:t xml:space="preserve"> (</w:t>
            </w:r>
            <w:r w:rsidRPr="00D41B85">
              <w:rPr>
                <w:rFonts w:eastAsiaTheme="minorHAnsi"/>
                <w:sz w:val="24"/>
                <w:szCs w:val="24"/>
                <w:lang w:val="lt-LT" w:eastAsia="en-US" w:bidi="ar-SA"/>
              </w:rPr>
              <w:t>ar</w:t>
            </w:r>
            <w:r w:rsidR="00E9090D" w:rsidRPr="00D41B85">
              <w:rPr>
                <w:rFonts w:eastAsiaTheme="minorHAnsi"/>
                <w:sz w:val="24"/>
                <w:szCs w:val="24"/>
                <w:lang w:val="lt-LT" w:eastAsia="en-US" w:bidi="ar-SA"/>
              </w:rPr>
              <w:t>)</w:t>
            </w:r>
            <w:r w:rsidRPr="00D41B85">
              <w:rPr>
                <w:rFonts w:eastAsiaTheme="minorHAnsi"/>
                <w:sz w:val="24"/>
                <w:szCs w:val="24"/>
                <w:lang w:val="lt-LT" w:eastAsia="en-US" w:bidi="ar-SA"/>
              </w:rPr>
              <w:t xml:space="preserve"> profesinio darbo patirtis, profesinė kvalifikacija ir kiti Lietuvos Respublikos švietimo, mokslo ir sporto ministro, Lietuvos Respublikos kultūros ministro, Lietuvos Respublikos sveikatos apsaugos ministro, Lietuvos Respublikos socialinės apsaugos ir darbo ministro nustatyti kvalifikaciniai reikalavimai atitinkamos srities įstaigų vadovams);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lastRenderedPageBreak/>
              <w:tab/>
              <w:t>6.5. pareigybei priskirtos funkcijos, atsižvelgiant į biudžetinės įstaigos uždavinius ir funkcijas;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6.6. specialūs reikalavimai turi būti aprašomi taip, kad juos būtų galima objektyviai patikrinti;</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6.7. gali būti nurodomas pavaldumas, paskirtis, atsakomybė už pažeidimus, padarytus vykdant savo veiklą, už pareigų netinkamą vykdymą ar </w:t>
            </w:r>
            <w:r w:rsidR="00D97D65" w:rsidRPr="00D41B85">
              <w:rPr>
                <w:rFonts w:eastAsiaTheme="minorHAnsi"/>
                <w:sz w:val="24"/>
                <w:szCs w:val="24"/>
                <w:lang w:val="lt-LT" w:eastAsia="en-US" w:bidi="ar-SA"/>
              </w:rPr>
              <w:t xml:space="preserve">jų </w:t>
            </w:r>
            <w:r w:rsidRPr="00D41B85">
              <w:rPr>
                <w:rFonts w:eastAsiaTheme="minorHAnsi"/>
                <w:sz w:val="24"/>
                <w:szCs w:val="24"/>
                <w:lang w:val="lt-LT" w:eastAsia="en-US" w:bidi="ar-SA"/>
              </w:rPr>
              <w:t>nevykdymą, už padarytą materialinę žalą.</w:t>
            </w:r>
          </w:p>
          <w:p w:rsidR="005303EC" w:rsidRPr="00D41B85" w:rsidRDefault="005303EC" w:rsidP="005303EC">
            <w:pPr>
              <w:suppressAutoHyphens w:val="0"/>
              <w:jc w:val="center"/>
              <w:rPr>
                <w:rFonts w:eastAsiaTheme="minorHAnsi"/>
                <w:sz w:val="24"/>
                <w:szCs w:val="24"/>
                <w:lang w:val="lt-LT" w:eastAsia="en-US" w:bidi="ar-SA"/>
              </w:rPr>
            </w:pPr>
          </w:p>
          <w:p w:rsidR="005303EC" w:rsidRPr="00D41B85" w:rsidRDefault="005303EC" w:rsidP="005303EC">
            <w:pPr>
              <w:suppressAutoHyphens w:val="0"/>
              <w:jc w:val="center"/>
              <w:rPr>
                <w:rFonts w:eastAsiaTheme="minorHAnsi"/>
                <w:b/>
                <w:sz w:val="24"/>
                <w:szCs w:val="24"/>
                <w:lang w:val="lt-LT" w:eastAsia="en-US" w:bidi="ar-SA"/>
              </w:rPr>
            </w:pPr>
            <w:r w:rsidRPr="00D41B85">
              <w:rPr>
                <w:rFonts w:eastAsiaTheme="minorHAnsi"/>
                <w:b/>
                <w:sz w:val="24"/>
                <w:szCs w:val="24"/>
                <w:lang w:val="lt-LT" w:eastAsia="en-US" w:bidi="ar-SA"/>
              </w:rPr>
              <w:t>III SKYRIUS</w:t>
            </w:r>
          </w:p>
          <w:p w:rsidR="005303EC" w:rsidRPr="00D41B85" w:rsidRDefault="005303EC" w:rsidP="005303EC">
            <w:pPr>
              <w:suppressAutoHyphens w:val="0"/>
              <w:jc w:val="center"/>
              <w:rPr>
                <w:rFonts w:eastAsiaTheme="minorHAnsi"/>
                <w:b/>
                <w:sz w:val="24"/>
                <w:szCs w:val="24"/>
                <w:lang w:val="lt-LT" w:eastAsia="en-US" w:bidi="ar-SA"/>
              </w:rPr>
            </w:pPr>
            <w:r w:rsidRPr="00D41B85">
              <w:rPr>
                <w:rFonts w:eastAsiaTheme="minorHAnsi"/>
                <w:b/>
                <w:sz w:val="24"/>
                <w:szCs w:val="24"/>
                <w:lang w:val="lt-LT" w:eastAsia="en-US" w:bidi="ar-SA"/>
              </w:rPr>
              <w:t xml:space="preserve"> DARBO UŽMOKESTIS IR MATERIALINĖS PAŠALPOS</w:t>
            </w:r>
          </w:p>
          <w:p w:rsidR="005303EC" w:rsidRPr="00D41B85" w:rsidRDefault="005303EC" w:rsidP="005303EC">
            <w:pPr>
              <w:suppressAutoHyphens w:val="0"/>
              <w:jc w:val="both"/>
              <w:rPr>
                <w:rFonts w:eastAsiaTheme="minorHAnsi"/>
                <w:sz w:val="24"/>
                <w:szCs w:val="24"/>
                <w:lang w:val="lt-LT" w:eastAsia="en-US" w:bidi="ar-SA"/>
              </w:rPr>
            </w:pP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7. Biudžetinių įstaigų vadovų darbo užmokestį sudaro:</w:t>
            </w:r>
          </w:p>
          <w:p w:rsidR="005303EC" w:rsidRPr="00D41B85" w:rsidRDefault="005303EC" w:rsidP="005303EC">
            <w:pPr>
              <w:suppressAutoHyphens w:val="0"/>
              <w:jc w:val="both"/>
              <w:rPr>
                <w:rFonts w:eastAsiaTheme="minorHAnsi"/>
                <w:bCs/>
                <w:strike/>
                <w:sz w:val="24"/>
                <w:szCs w:val="24"/>
                <w:lang w:val="lt-LT" w:eastAsia="en-US" w:bidi="ar-SA"/>
              </w:rPr>
            </w:pPr>
            <w:r w:rsidRPr="00D41B85">
              <w:rPr>
                <w:rFonts w:eastAsiaTheme="minorHAnsi"/>
                <w:sz w:val="24"/>
                <w:szCs w:val="24"/>
                <w:lang w:val="lt-LT" w:eastAsia="en-US" w:bidi="ar-SA"/>
              </w:rPr>
              <w:tab/>
            </w:r>
            <w:r w:rsidRPr="00D41B85">
              <w:rPr>
                <w:rFonts w:eastAsiaTheme="minorHAnsi"/>
                <w:bCs/>
                <w:sz w:val="24"/>
                <w:szCs w:val="24"/>
                <w:lang w:val="lt-LT" w:eastAsia="en-US" w:bidi="ar-SA"/>
              </w:rPr>
              <w:t>7.1. pareiginė alga (pastovioji ir kintamoji dalys arba tik pastovioji dalis, jei šios Sistemos nustatyta tvarka kintamoji dalis nenustatoma);</w:t>
            </w:r>
          </w:p>
          <w:p w:rsidR="005303EC" w:rsidRPr="00D41B85" w:rsidRDefault="005303EC" w:rsidP="005303EC">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 xml:space="preserve">  </w:t>
            </w:r>
            <w:r w:rsidRPr="00D41B85">
              <w:rPr>
                <w:rFonts w:eastAsiaTheme="minorHAnsi"/>
                <w:bCs/>
                <w:sz w:val="24"/>
                <w:szCs w:val="24"/>
                <w:lang w:val="lt-LT" w:eastAsia="en-US" w:bidi="ar-SA"/>
              </w:rPr>
              <w:tab/>
              <w:t>7.2. priemokos;</w:t>
            </w:r>
          </w:p>
          <w:p w:rsidR="005303EC" w:rsidRPr="00D41B85" w:rsidRDefault="005303EC" w:rsidP="005303EC">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 xml:space="preserve">7.3. </w:t>
            </w:r>
            <w:r w:rsidRPr="00D41B85">
              <w:rPr>
                <w:sz w:val="24"/>
                <w:szCs w:val="24"/>
                <w:lang w:val="lt-LT"/>
              </w:rPr>
              <w:t>mokėjimas už darbą poilsio ir švenčių dienomis,</w:t>
            </w:r>
            <w:r w:rsidR="00D97D65" w:rsidRPr="00D41B85">
              <w:rPr>
                <w:sz w:val="24"/>
                <w:szCs w:val="24"/>
                <w:lang w:val="lt-LT"/>
              </w:rPr>
              <w:t xml:space="preserve"> </w:t>
            </w:r>
            <w:r w:rsidRPr="00D41B85">
              <w:rPr>
                <w:sz w:val="24"/>
                <w:szCs w:val="24"/>
                <w:lang w:val="lt-LT"/>
              </w:rPr>
              <w:t>nakties bei vi</w:t>
            </w:r>
            <w:r w:rsidR="00D97D65" w:rsidRPr="00D41B85">
              <w:rPr>
                <w:sz w:val="24"/>
                <w:szCs w:val="24"/>
                <w:lang w:val="lt-LT"/>
              </w:rPr>
              <w:t>r</w:t>
            </w:r>
            <w:r w:rsidRPr="00D41B85">
              <w:rPr>
                <w:sz w:val="24"/>
                <w:szCs w:val="24"/>
                <w:lang w:val="lt-LT"/>
              </w:rPr>
              <w:t>švalandinį darbą, budėjimą;</w:t>
            </w:r>
          </w:p>
          <w:p w:rsidR="005303EC" w:rsidRPr="00D41B85" w:rsidRDefault="005303EC" w:rsidP="005303EC">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7.4. premijos.</w:t>
            </w:r>
          </w:p>
          <w:p w:rsidR="005303EC" w:rsidRPr="00D41B85" w:rsidRDefault="005303EC" w:rsidP="005303EC">
            <w:pPr>
              <w:suppressAutoHyphens w:val="0"/>
              <w:jc w:val="both"/>
              <w:rPr>
                <w:rFonts w:eastAsiaTheme="minorHAnsi"/>
                <w:sz w:val="24"/>
                <w:szCs w:val="24"/>
                <w:lang w:val="lt-LT" w:eastAsia="lt-LT" w:bidi="ar-SA"/>
              </w:rPr>
            </w:pPr>
            <w:r w:rsidRPr="00D41B85">
              <w:rPr>
                <w:rFonts w:eastAsiaTheme="minorHAnsi"/>
                <w:bCs/>
                <w:sz w:val="24"/>
                <w:szCs w:val="24"/>
                <w:lang w:val="lt-LT" w:eastAsia="en-US" w:bidi="ar-SA"/>
              </w:rPr>
              <w:tab/>
              <w:t xml:space="preserve">8. </w:t>
            </w:r>
            <w:r w:rsidRPr="00D41B85">
              <w:rPr>
                <w:rFonts w:eastAsiaTheme="minorHAnsi"/>
                <w:sz w:val="24"/>
                <w:szCs w:val="24"/>
                <w:lang w:val="lt-LT" w:eastAsia="lt-LT" w:bidi="ar-SA"/>
              </w:rPr>
              <w:t>Pareiginės algos pastovioji dalis:</w:t>
            </w:r>
          </w:p>
          <w:p w:rsidR="005303EC" w:rsidRPr="00D41B85" w:rsidRDefault="005303EC" w:rsidP="005303EC">
            <w:pPr>
              <w:suppressAutoHyphens w:val="0"/>
              <w:jc w:val="both"/>
              <w:rPr>
                <w:rFonts w:eastAsia="Calibri"/>
                <w:sz w:val="24"/>
                <w:szCs w:val="24"/>
                <w:lang w:val="lt-LT" w:eastAsia="en-US" w:bidi="ar-SA"/>
              </w:rPr>
            </w:pPr>
            <w:r w:rsidRPr="00D41B85">
              <w:rPr>
                <w:rFonts w:eastAsiaTheme="minorHAnsi"/>
                <w:sz w:val="24"/>
                <w:szCs w:val="24"/>
                <w:lang w:val="lt-LT" w:eastAsia="lt-LT" w:bidi="ar-SA"/>
              </w:rPr>
              <w:tab/>
              <w:t xml:space="preserve">8.1.  </w:t>
            </w:r>
            <w:r w:rsidRPr="00D41B85">
              <w:rPr>
                <w:rFonts w:eastAsia="Calibri"/>
                <w:bCs/>
                <w:sz w:val="24"/>
                <w:szCs w:val="24"/>
                <w:lang w:val="lt-LT" w:eastAsia="en-US" w:bidi="ar-SA"/>
              </w:rPr>
              <w:t xml:space="preserve">biudžetinių įstaigų vadovų </w:t>
            </w:r>
            <w:r w:rsidRPr="00D41B85">
              <w:rPr>
                <w:rFonts w:eastAsia="Calibri"/>
                <w:sz w:val="24"/>
                <w:szCs w:val="24"/>
                <w:lang w:val="lt-LT" w:eastAsia="en-US" w:bidi="ar-SA"/>
              </w:rPr>
              <w:t xml:space="preserve">pareiginės algos pastovioji dalis nustatoma pareiginės algos koeficientais. Pareiginės algos koeficiento vienetas yra </w:t>
            </w:r>
            <w:r w:rsidRPr="00D41B85">
              <w:rPr>
                <w:rFonts w:eastAsia="Calibri"/>
                <w:b/>
                <w:sz w:val="24"/>
                <w:szCs w:val="24"/>
                <w:lang w:val="lt-LT" w:eastAsia="en-US" w:bidi="ar-SA"/>
              </w:rPr>
              <w:t>Lietuvos Respublikos Seimo patvirtintas atitinkamų metų Lietuvos Respublikos valstybės politikų, teisėjų, valstybės pareigūnų, valstybės tarnautojų, valstybės ir savivaldybių biudžetinių įstaigų darbuotojų pareiginės algos (atlyginimo) bazinis dydis.</w:t>
            </w:r>
            <w:r w:rsidRPr="00D41B85">
              <w:rPr>
                <w:rFonts w:eastAsia="Calibri"/>
                <w:sz w:val="24"/>
                <w:szCs w:val="24"/>
                <w:lang w:val="lt-LT" w:eastAsia="en-US" w:bidi="ar-SA"/>
              </w:rPr>
              <w:t xml:space="preserve"> Pareiginės algos pastovioji dalis apskaičiuojama atitinkamą pareiginės algos koeficientą dauginant iš pareiginės algos bazinio dydžio;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8.2. biudžetinių </w:t>
            </w:r>
            <w:r w:rsidR="00D97D65" w:rsidRPr="00D41B85">
              <w:rPr>
                <w:rFonts w:eastAsiaTheme="minorHAnsi"/>
                <w:sz w:val="24"/>
                <w:szCs w:val="24"/>
                <w:lang w:val="lt-LT" w:eastAsia="en-US" w:bidi="ar-SA"/>
              </w:rPr>
              <w:t>į</w:t>
            </w:r>
            <w:r w:rsidRPr="00D41B85">
              <w:rPr>
                <w:rFonts w:eastAsiaTheme="minorHAnsi"/>
                <w:sz w:val="24"/>
                <w:szCs w:val="24"/>
                <w:lang w:val="lt-LT" w:eastAsia="en-US" w:bidi="ar-SA"/>
              </w:rPr>
              <w:t xml:space="preserve">staigų vadovų, išskyrus mokyklų vadovus, švietimo pagalbos įstaigų vadovus, kurių darbas laikomas pedagoginiu, pareiginės algos pastovioji dalis nustatoma pagal šios Sistemos 1 priedą, atsižvelgiant į pareigybių sąraše nustatytą darbuotojų pareigybių skaičių, vadovaujamo darbo patirtį, kuri apskaičiuojama sumuojant laikotarpius, kai buvo vadovaujama įmonėms, įstaigoms ir organizacijoms ir (ar) jų padaliniams, ir kitus darbo apmokėjimo sistemoje nustatytus kriterijus;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8.3. mokyklų vadovų pareiginės algos pastovioji dalis nustatoma pagal šios Sistemos                   2 priedą, atsižvelgiant į mokykloje ugdomų mokinių skaičių, pedagoginio darbo stažą </w:t>
            </w:r>
            <w:r w:rsidRPr="00D41B85">
              <w:rPr>
                <w:sz w:val="24"/>
                <w:szCs w:val="24"/>
                <w:lang w:val="lt-LT"/>
              </w:rPr>
              <w:t>(pareigybių, kurias einant atliekamas darbas yra laikomas pedagoginiu ir įskaitomas į pedagoginio darbo stažą, sąrašą tvirtina Lietuvos Respublikos švietimo, mokslo ir sporto</w:t>
            </w:r>
            <w:r w:rsidRPr="00D41B85">
              <w:rPr>
                <w:b/>
                <w:sz w:val="24"/>
                <w:szCs w:val="24"/>
                <w:lang w:val="lt-LT"/>
              </w:rPr>
              <w:t xml:space="preserve"> </w:t>
            </w:r>
            <w:r w:rsidRPr="00D41B85">
              <w:rPr>
                <w:sz w:val="24"/>
                <w:szCs w:val="24"/>
                <w:lang w:val="lt-LT"/>
              </w:rPr>
              <w:t>ministras)</w:t>
            </w:r>
            <w:r w:rsidRPr="00D41B85">
              <w:rPr>
                <w:rFonts w:eastAsiaTheme="minorHAnsi"/>
                <w:b/>
                <w:sz w:val="24"/>
                <w:szCs w:val="24"/>
                <w:lang w:val="lt-LT" w:eastAsia="en-US" w:bidi="ar-SA"/>
              </w:rPr>
              <w:t xml:space="preserve"> </w:t>
            </w:r>
            <w:r w:rsidRPr="00D41B85">
              <w:rPr>
                <w:rFonts w:eastAsiaTheme="minorHAnsi"/>
                <w:sz w:val="24"/>
                <w:szCs w:val="24"/>
                <w:lang w:val="lt-LT" w:eastAsia="en-US" w:bidi="ar-SA"/>
              </w:rPr>
              <w:t>ir veiklos sudėtingumą,</w:t>
            </w:r>
            <w:r w:rsidRPr="00D41B85">
              <w:rPr>
                <w:sz w:val="24"/>
                <w:szCs w:val="24"/>
                <w:lang w:val="lt-LT"/>
              </w:rPr>
              <w:t xml:space="preserve"> įgyvendinamų ugdymo programų skaičių</w:t>
            </w:r>
            <w:r w:rsidRPr="00D41B85">
              <w:rPr>
                <w:rFonts w:eastAsiaTheme="minorHAnsi"/>
                <w:sz w:val="24"/>
                <w:szCs w:val="24"/>
                <w:lang w:val="lt-LT" w:eastAsia="en-US" w:bidi="ar-SA"/>
              </w:rPr>
              <w:t>;</w:t>
            </w:r>
          </w:p>
          <w:p w:rsidR="005303EC" w:rsidRPr="00D41B85" w:rsidRDefault="005303EC" w:rsidP="005303EC">
            <w:pPr>
              <w:suppressAutoHyphens w:val="0"/>
              <w:ind w:firstLine="720"/>
              <w:jc w:val="both"/>
              <w:rPr>
                <w:rFonts w:eastAsia="Calibri"/>
                <w:bCs/>
                <w:sz w:val="24"/>
                <w:szCs w:val="24"/>
                <w:lang w:val="lt-LT" w:eastAsia="en-US" w:bidi="ar-SA"/>
              </w:rPr>
            </w:pPr>
            <w:r w:rsidRPr="00D41B85">
              <w:rPr>
                <w:rFonts w:eastAsia="Calibri"/>
                <w:bCs/>
                <w:sz w:val="24"/>
                <w:szCs w:val="24"/>
                <w:lang w:val="lt-LT" w:eastAsia="en-US" w:bidi="ar-SA"/>
              </w:rPr>
              <w:t>8.4. švietimo pagalbos įstaigų vadovų, kurių darbas laikomas pedagoginiu, pareiginės algos pastovioji dalis nustatoma pagal šios Sistemos 3 priedą, atsižvelgiant į pareigybių sąraše nustatytą darbuotojų pareigybių skaičių, vadovaujamo darbo patirtį, kuri apskaičiuojama sumuojant laikotarpius, kai buvo vadovaujama įmonėms, įstaigoms, organizacijoms ir (ar) jų padaliniams, ir kitus darbo apmokėjimo sistemoje nustatytus kriterijus;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8.5. A1 lygio pareigybėms pagal šioje Sistemoje nustatytus dydžius pareiginės algos pastoviosios dalies koeficientas didinamas 20 procentų;</w:t>
            </w:r>
          </w:p>
          <w:p w:rsidR="005303EC" w:rsidRPr="00D41B85" w:rsidRDefault="005303EC" w:rsidP="005303EC">
            <w:pPr>
              <w:jc w:val="both"/>
              <w:rPr>
                <w:rFonts w:eastAsiaTheme="minorHAnsi"/>
                <w:bCs/>
                <w:sz w:val="24"/>
                <w:szCs w:val="24"/>
                <w:lang w:val="lt-LT"/>
              </w:rPr>
            </w:pPr>
            <w:r w:rsidRPr="00D41B85">
              <w:rPr>
                <w:rFonts w:eastAsiaTheme="minorHAnsi"/>
                <w:sz w:val="24"/>
                <w:szCs w:val="24"/>
                <w:lang w:val="lt-LT" w:eastAsia="en-US" w:bidi="ar-SA"/>
              </w:rPr>
              <w:tab/>
            </w:r>
            <w:r w:rsidRPr="00D41B85">
              <w:rPr>
                <w:rStyle w:val="Grietas"/>
                <w:rFonts w:eastAsiaTheme="minorHAnsi"/>
                <w:b w:val="0"/>
                <w:sz w:val="24"/>
                <w:szCs w:val="24"/>
                <w:lang w:val="lt-LT"/>
              </w:rPr>
              <w:t xml:space="preserve">8.6. nustatant pareiginės algos pastoviąją dalį, papildomai įvertinamas savivaldybės kultūros ir meno įstaigų aukščiausiojo profesinio meninio lygio kultūros ir meno darbuotojų nacionaliniu ir tarptautiniu mastu įgytas pripažinimas, Lietuvos Respublikos Vyriausybės ar jos įgaliotos institucijos nustatytas tam tikrų profesijų atstovų trūkumas Lietuvos Respublikos darbo rinkoje, socialinių paslaugų srities darbuotojų aukšta kvalifikacinė kategorija, nustatyta pagal tam tikrai darbuotojų grupei keliamus kvalifikacinius reikalavimus. Šiais atvejais šios Sistemos prieduose nustatyti pareiginės algos pastoviosios dalies koeficientai gali būti didinami iki 100 procentų. Socialinių paslaugų srities darbuotojo pareiginės algos pastovioji dalis didinama atsižvelgiant į jo turimą kvalifikacinę kategoriją: už pirmą (žemiausią) kvalifikacinę kategoriją – </w:t>
            </w:r>
            <w:r w:rsidRPr="00D41B85">
              <w:rPr>
                <w:rStyle w:val="Grietas"/>
                <w:rFonts w:eastAsiaTheme="minorHAnsi"/>
                <w:sz w:val="24"/>
                <w:szCs w:val="24"/>
                <w:lang w:val="lt-LT"/>
              </w:rPr>
              <w:lastRenderedPageBreak/>
              <w:t>jo pareiginės algos pastoviosios dalies koeficientas didinamas</w:t>
            </w:r>
            <w:r w:rsidRPr="00D41B85">
              <w:rPr>
                <w:rStyle w:val="Grietas"/>
                <w:rFonts w:eastAsiaTheme="minorHAnsi"/>
                <w:b w:val="0"/>
                <w:sz w:val="24"/>
                <w:szCs w:val="24"/>
                <w:lang w:val="lt-LT"/>
              </w:rPr>
              <w:t xml:space="preserve"> 15 procentų, už antrą (aukštesnę) – 20 procentų, už trečią (aukščiausią) – 30 procentų. Socialinių paslaugų srities darbuotojams, neturintiems kvalifikacinės kategorijos, pareiginės algos pastoviosios dalies koeficientai gali būti didinami iki 10 procentų;</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8.7. pareiginės algos pastoviosios dalies koeficiento padidinimas 8.5 ir 8.6 papunkčiuose nustatytais pagrindais negali viršyti 100 procentų šios Sistemos </w:t>
            </w:r>
            <w:r w:rsidRPr="00D41B85">
              <w:rPr>
                <w:rFonts w:eastAsiaTheme="minorHAnsi"/>
                <w:b/>
                <w:sz w:val="24"/>
                <w:lang w:val="lt-LT" w:eastAsia="en-US" w:bidi="ar-SA"/>
              </w:rPr>
              <w:t>1, 2 ir 3</w:t>
            </w:r>
            <w:r w:rsidRPr="00D41B85">
              <w:rPr>
                <w:rFonts w:eastAsiaTheme="minorHAnsi"/>
                <w:sz w:val="24"/>
                <w:lang w:val="lt-LT" w:eastAsia="en-US" w:bidi="ar-SA"/>
              </w:rPr>
              <w:t xml:space="preserve"> prieduose nustatytos pareiginės algos pastoviosios dalies koeficiento dydžio;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8.8. biudžetinės įstaigos vadovo pareiginė alga (pastovioji dalis kartu su kintamąja dalimi) negali viršyti praėjusio ketvirčio biudžetinės įstaigos darbuotojų  4 vidutinių pareiginių algų (pastoviųjų dalių kartu su kintamosiomis dalimis) dydžių;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8.9. biudžetinės įstaigos vadovo pareiginės algos pastovioji dalis sulygstama darbo sutartyje pagal Lietuvos Respublikos valstybės ir savivaldybių įstaigų darbuotojų darbo apmokėjimo ir komisijų narių atlygio už darbą įstatymo nuostatas ir šią Sistemą. Pareiginės algos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pastoviosios dalies koeficientas, išskyrus mokyklų vadovus, nustatomas iš naujo pasikeitus darbuotojų pareigybių skaičiui, vadovaujamo darbo patirčiai ar nustačius, kad biudžetinės įstaigos vadovo pareiginė alga (pastovioji dalis kartu su kintamąja dalimi) viršija praėjusio ketvirčio biudžetinės įstaigos darbuotojų 4 vidutinius pareiginių algų (pastoviųjų dalių kartu su kintamosiomis dalimis) dydžius. Mokyklų vadovų pareiginės algos pastoviosios dalies koeficientas nustatomas iš naujo pasikeitus mokinių skaičiui, pedagoginio darbo stažui, veiklos sudėtingumui ar nustačius, kad mokyklos vadovo pareiginė alga (pastovioji dalis kartu su kintamąja dalimi) viršija praėjusio ketvirčio mokyklos darbuotojų 4 vidutinius pareiginių algų (pastoviųjų dalių kartu su kintamosiomis dalimis) dydžius;</w:t>
            </w:r>
          </w:p>
          <w:p w:rsidR="005303EC" w:rsidRPr="00D41B85" w:rsidRDefault="005303EC" w:rsidP="005303EC">
            <w:pPr>
              <w:suppressAutoHyphens w:val="0"/>
              <w:jc w:val="both"/>
              <w:rPr>
                <w:rFonts w:eastAsiaTheme="minorHAnsi"/>
                <w:sz w:val="24"/>
                <w:szCs w:val="24"/>
                <w:lang w:val="lt-LT" w:eastAsia="en-US" w:bidi="ar-SA"/>
              </w:rPr>
            </w:pPr>
            <w:r w:rsidRPr="00D41B85">
              <w:rPr>
                <w:rStyle w:val="Grietas"/>
                <w:rFonts w:eastAsiaTheme="minorHAnsi"/>
                <w:b w:val="0"/>
                <w:sz w:val="24"/>
                <w:szCs w:val="24"/>
                <w:lang w:val="lt-LT"/>
              </w:rPr>
              <w:tab/>
            </w:r>
            <w:r w:rsidRPr="00D41B85">
              <w:rPr>
                <w:rFonts w:eastAsiaTheme="minorHAnsi"/>
                <w:sz w:val="24"/>
                <w:szCs w:val="24"/>
                <w:lang w:val="lt-LT" w:eastAsia="en-US" w:bidi="ar-SA"/>
              </w:rPr>
              <w:t xml:space="preserve">8.10. biudžetinių įstaigų vadovų, išskyrus mokyklų vadovus, pareiginės algos pastoviosios dalies koeficientas </w:t>
            </w:r>
            <w:r w:rsidRPr="00D41B85">
              <w:rPr>
                <w:rFonts w:eastAsiaTheme="minorHAnsi"/>
                <w:b/>
                <w:sz w:val="24"/>
                <w:szCs w:val="24"/>
                <w:lang w:val="lt-LT" w:eastAsia="en-US" w:bidi="ar-SA"/>
              </w:rPr>
              <w:t>8.9</w:t>
            </w:r>
            <w:r w:rsidRPr="00D41B85">
              <w:rPr>
                <w:rFonts w:eastAsiaTheme="minorHAnsi"/>
                <w:sz w:val="24"/>
                <w:szCs w:val="24"/>
                <w:lang w:val="lt-LT" w:eastAsia="en-US" w:bidi="ar-SA"/>
              </w:rPr>
              <w:t xml:space="preserve"> papunktyje nurodytais atvejais, išskyrus vadovaujamojo darbo patirtį, nustatomas iš naujo sausio 1 d. ir liepos 1 d., mokyklų vadovų pareiginės algos pastoviosios dalies koeficientas  </w:t>
            </w:r>
            <w:r w:rsidRPr="00D41B85">
              <w:rPr>
                <w:rFonts w:eastAsiaTheme="minorHAnsi"/>
                <w:b/>
                <w:sz w:val="24"/>
                <w:szCs w:val="24"/>
                <w:lang w:val="lt-LT" w:eastAsia="en-US" w:bidi="ar-SA"/>
              </w:rPr>
              <w:t>8.9</w:t>
            </w:r>
            <w:r w:rsidRPr="00D41B85">
              <w:rPr>
                <w:rFonts w:eastAsiaTheme="minorHAnsi"/>
                <w:sz w:val="24"/>
                <w:szCs w:val="24"/>
                <w:lang w:val="lt-LT" w:eastAsia="en-US" w:bidi="ar-SA"/>
              </w:rPr>
              <w:t xml:space="preserve"> papunktyje nustatytais atvejais, išskyrus pedagoginio darbo stažą, nustatomas iš naujo sausio 1 d. ir rugsėjo 1 d., biudžetinės įstaigos vadovas raštu ne vėliau kaip per 5 darbo dienas informuoja Savivaldybės merą apie aplinkybes, turinčias įtakos pareiginės algos pastoviosios dalies naujo koeficiento nustatymui;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lang w:val="lt-LT" w:eastAsia="en-US" w:bidi="ar-SA"/>
              </w:rPr>
              <w:t>8.11. biudžetinės į</w:t>
            </w:r>
            <w:r w:rsidRPr="00D41B85">
              <w:rPr>
                <w:rFonts w:eastAsiaTheme="minorHAnsi"/>
                <w:sz w:val="24"/>
                <w:szCs w:val="24"/>
                <w:lang w:val="lt-LT" w:eastAsia="en-US" w:bidi="ar-SA"/>
              </w:rPr>
              <w:t xml:space="preserve">staigos vadovo pareiginės algos pastoviosios dalies koeficientą pagal Sistemos </w:t>
            </w:r>
            <w:r w:rsidRPr="00D41B85">
              <w:rPr>
                <w:rFonts w:eastAsiaTheme="minorHAnsi"/>
                <w:b/>
                <w:sz w:val="24"/>
                <w:szCs w:val="24"/>
                <w:lang w:val="lt-LT" w:eastAsia="en-US" w:bidi="ar-SA"/>
              </w:rPr>
              <w:t>1, 2 ir 3</w:t>
            </w:r>
            <w:r w:rsidRPr="00D41B85">
              <w:rPr>
                <w:rFonts w:eastAsiaTheme="minorHAnsi"/>
                <w:sz w:val="24"/>
                <w:szCs w:val="24"/>
                <w:lang w:val="lt-LT" w:eastAsia="en-US" w:bidi="ar-SA"/>
              </w:rPr>
              <w:t xml:space="preserve"> prieduose numatytus koeficientus ir koeficientų didinimo kriterijus bei atsižvelgdamas į šios Sistemos 8.5–8.7 papunkčiuose nurodytus kriterijus nustato Savivaldybės meras.</w:t>
            </w:r>
          </w:p>
          <w:p w:rsidR="005303EC" w:rsidRPr="00D41B85" w:rsidRDefault="005303EC" w:rsidP="005303EC">
            <w:pPr>
              <w:suppressAutoHyphens w:val="0"/>
              <w:jc w:val="both"/>
              <w:rPr>
                <w:rFonts w:eastAsiaTheme="minorHAnsi"/>
                <w:sz w:val="24"/>
                <w:szCs w:val="24"/>
                <w:lang w:val="lt-LT" w:eastAsia="lt-LT" w:bidi="ar-SA"/>
              </w:rPr>
            </w:pPr>
            <w:r w:rsidRPr="00D41B85">
              <w:rPr>
                <w:rFonts w:eastAsiaTheme="minorHAnsi"/>
                <w:sz w:val="24"/>
                <w:szCs w:val="24"/>
                <w:lang w:val="lt-LT" w:eastAsia="lt-LT" w:bidi="ar-SA"/>
              </w:rPr>
              <w:tab/>
              <w:t>9. Pareiginės algos kintamoji dalis: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lt-LT" w:bidi="ar-SA"/>
              </w:rPr>
              <w:tab/>
              <w:t>9.1. biudžetinių į</w:t>
            </w:r>
            <w:r w:rsidRPr="00D41B85">
              <w:rPr>
                <w:rFonts w:eastAsiaTheme="minorHAnsi"/>
                <w:sz w:val="24"/>
                <w:szCs w:val="24"/>
                <w:lang w:val="lt-LT" w:eastAsia="en-US" w:bidi="ar-SA"/>
              </w:rPr>
              <w:t>staigų vadovų pareiginės algos kintamosios dalies nustatymas priklauso nuo praėjusių metų veiklos vertinimo pagal įstaigos vadovui nustatytas metines užduotis, siektinus rezultatus ir jų vertinimo rodiklius bei gebėjimus atlikti pareigybės aprašyme nustatytas funkcijas, išskyrus šios Sistemos 9.3 papunktyje nurodytąjį atvejį;</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9.2. pareiginės algos kintamoji dalis, atsižvelgiant į praėjusių metų veiklos vertinimą, gali </w:t>
            </w:r>
            <w:r w:rsidRPr="00D41B85">
              <w:rPr>
                <w:rFonts w:eastAsiaTheme="minorHAnsi"/>
                <w:b/>
                <w:sz w:val="24"/>
                <w:szCs w:val="24"/>
                <w:lang w:val="lt-LT" w:eastAsia="en-US" w:bidi="ar-SA"/>
              </w:rPr>
              <w:t>siekti iki 40 procentų pareiginės algos pastoviosios dalies ir mokama iki biudžetinės įstaigos vadovo kito kasmetinio veiklos vertinimo metu priimto sprendimo dėl veiklos vertinimo ir kintamosios dalies dydžio skyrimo įsigaliojimo dienos.</w:t>
            </w:r>
            <w:r w:rsidRPr="00D41B85">
              <w:rPr>
                <w:rFonts w:eastAsiaTheme="minorHAnsi"/>
                <w:sz w:val="24"/>
                <w:szCs w:val="24"/>
                <w:lang w:val="lt-LT" w:eastAsia="en-US" w:bidi="ar-SA"/>
              </w:rPr>
              <w:t xml:space="preserve"> Jeigu pareiginės algos pastovioji dalis padidinta pagal Sistemos </w:t>
            </w:r>
            <w:r w:rsidRPr="00D41B85">
              <w:rPr>
                <w:rFonts w:eastAsiaTheme="minorHAnsi"/>
                <w:b/>
                <w:sz w:val="24"/>
                <w:szCs w:val="24"/>
                <w:lang w:val="lt-LT" w:eastAsia="en-US" w:bidi="ar-SA"/>
              </w:rPr>
              <w:t>8.5</w:t>
            </w:r>
            <w:r w:rsidRPr="00D41B85">
              <w:rPr>
                <w:rFonts w:eastAsiaTheme="minorHAnsi"/>
                <w:sz w:val="24"/>
                <w:szCs w:val="24"/>
                <w:lang w:val="lt-LT" w:eastAsia="en-US" w:bidi="ar-SA"/>
              </w:rPr>
              <w:t xml:space="preserve"> ir </w:t>
            </w:r>
            <w:r w:rsidRPr="00D41B85">
              <w:rPr>
                <w:rFonts w:eastAsiaTheme="minorHAnsi"/>
                <w:b/>
                <w:sz w:val="24"/>
                <w:szCs w:val="24"/>
                <w:lang w:val="lt-LT" w:eastAsia="en-US" w:bidi="ar-SA"/>
              </w:rPr>
              <w:t>8.6</w:t>
            </w:r>
            <w:r w:rsidRPr="00D41B85">
              <w:rPr>
                <w:rFonts w:eastAsiaTheme="minorHAnsi"/>
                <w:sz w:val="24"/>
                <w:szCs w:val="24"/>
                <w:lang w:val="lt-LT" w:eastAsia="en-US" w:bidi="ar-SA"/>
              </w:rPr>
              <w:t xml:space="preserve"> papunkčius bei 1 ir 2 prieduose nurodytus koeficientų didinimo kriterijus, kintamoji dalis skaičiuojama nuo padidinto pastoviosios dalies koeficiento;</w:t>
            </w:r>
          </w:p>
          <w:p w:rsidR="005303EC" w:rsidRPr="00D41B85" w:rsidRDefault="005303EC" w:rsidP="005303EC">
            <w:pPr>
              <w:pStyle w:val="Betarp"/>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lt-LT" w:bidi="ar-SA"/>
              </w:rPr>
              <w:t>9.3.</w:t>
            </w:r>
            <w:r w:rsidRPr="00D41B85">
              <w:rPr>
                <w:sz w:val="24"/>
                <w:szCs w:val="24"/>
                <w:lang w:val="lt-LT"/>
              </w:rPr>
              <w:t xml:space="preserve"> </w:t>
            </w:r>
            <w:r w:rsidRPr="00D41B85">
              <w:rPr>
                <w:rFonts w:eastAsiaTheme="minorHAnsi"/>
                <w:sz w:val="24"/>
                <w:szCs w:val="24"/>
                <w:lang w:val="lt-LT" w:eastAsia="lt-LT" w:bidi="ar-SA"/>
              </w:rPr>
              <w:t>biudžetinės į</w:t>
            </w:r>
            <w:r w:rsidRPr="00D41B85">
              <w:rPr>
                <w:rFonts w:eastAsiaTheme="minorHAnsi"/>
                <w:sz w:val="24"/>
                <w:szCs w:val="24"/>
                <w:lang w:val="lt-LT" w:eastAsia="en-US" w:bidi="ar-SA"/>
              </w:rPr>
              <w:t xml:space="preserve">staigos vadovo pareiginės algos kintamoji dalis gali būti nustatyta </w:t>
            </w:r>
            <w:r w:rsidRPr="00D41B85">
              <w:rPr>
                <w:rFonts w:eastAsiaTheme="minorHAnsi"/>
                <w:strike/>
                <w:sz w:val="24"/>
                <w:szCs w:val="24"/>
                <w:lang w:val="lt-LT" w:eastAsia="en-US" w:bidi="ar-SA"/>
              </w:rPr>
              <w:t>priėmimo į darbą metu</w:t>
            </w:r>
            <w:r w:rsidRPr="00D41B85">
              <w:rPr>
                <w:rFonts w:eastAsiaTheme="minorHAnsi"/>
                <w:sz w:val="24"/>
                <w:szCs w:val="24"/>
                <w:lang w:val="lt-LT" w:eastAsia="en-US" w:bidi="ar-SA"/>
              </w:rPr>
              <w:t xml:space="preserve">, </w:t>
            </w:r>
            <w:r w:rsidRPr="00D41B85">
              <w:rPr>
                <w:rFonts w:eastAsiaTheme="minorHAnsi"/>
                <w:b/>
                <w:sz w:val="24"/>
                <w:szCs w:val="24"/>
                <w:lang w:val="lt-LT" w:eastAsia="en-US" w:bidi="ar-SA"/>
              </w:rPr>
              <w:t>nuo jo darbo biudžetinėje įstaigoje pradžios arba</w:t>
            </w:r>
            <w:r w:rsidRPr="00D41B85">
              <w:rPr>
                <w:rFonts w:eastAsiaTheme="minorHAnsi"/>
                <w:sz w:val="24"/>
                <w:szCs w:val="24"/>
                <w:lang w:val="lt-LT" w:eastAsia="en-US" w:bidi="ar-SA"/>
              </w:rPr>
              <w:t xml:space="preserve"> pasibaigus išbandymo terminui, taip pat įstaigos vadovui grįžus iš </w:t>
            </w:r>
            <w:r w:rsidR="00226AA9" w:rsidRPr="00D41B85">
              <w:rPr>
                <w:rFonts w:eastAsiaTheme="minorHAnsi"/>
                <w:sz w:val="24"/>
                <w:szCs w:val="24"/>
                <w:lang w:val="lt-LT" w:eastAsia="en-US" w:bidi="ar-SA"/>
              </w:rPr>
              <w:t>atostogų vaik</w:t>
            </w:r>
            <w:r w:rsidRPr="00D41B85">
              <w:rPr>
                <w:rFonts w:eastAsiaTheme="minorHAnsi"/>
                <w:sz w:val="24"/>
                <w:szCs w:val="24"/>
                <w:lang w:val="lt-LT" w:eastAsia="en-US" w:bidi="ar-SA"/>
              </w:rPr>
              <w:t xml:space="preserve">ui prižiūrėti </w:t>
            </w:r>
            <w:r w:rsidRPr="00D41B85">
              <w:rPr>
                <w:rFonts w:eastAsiaTheme="minorHAnsi"/>
                <w:strike/>
                <w:sz w:val="24"/>
                <w:szCs w:val="24"/>
                <w:lang w:val="lt-LT" w:eastAsia="en-US" w:bidi="ar-SA"/>
              </w:rPr>
              <w:t>vaiko priežiūros atostogų</w:t>
            </w:r>
            <w:r w:rsidRPr="00D41B85">
              <w:rPr>
                <w:rFonts w:eastAsiaTheme="minorHAnsi"/>
                <w:sz w:val="24"/>
                <w:szCs w:val="24"/>
                <w:lang w:val="lt-LT" w:eastAsia="en-US" w:bidi="ar-SA"/>
              </w:rPr>
              <w:t xml:space="preserve">, atsižvelgiant į vadovo profesinę kvalifikaciją ir jam keliamus uždavinius, tačiau ji negali būti didesnė kaip 20 procentų pareiginės algos pastoviosios dalies ir negali būti mokama ilgiau kaip iki to darbuotojo kito kasmetinio veiklos vertinimo </w:t>
            </w:r>
            <w:r w:rsidRPr="00D41B85">
              <w:rPr>
                <w:rFonts w:eastAsiaTheme="minorHAnsi"/>
                <w:b/>
                <w:sz w:val="24"/>
                <w:szCs w:val="24"/>
                <w:lang w:val="lt-LT" w:eastAsia="en-US" w:bidi="ar-SA"/>
              </w:rPr>
              <w:t>metu priimto sprendimo įsigaliojimo dienos</w:t>
            </w:r>
            <w:r w:rsidRPr="00D41B85">
              <w:rPr>
                <w:rFonts w:eastAsiaTheme="minorHAnsi"/>
                <w:sz w:val="24"/>
                <w:szCs w:val="24"/>
                <w:lang w:val="lt-LT" w:eastAsia="en-US" w:bidi="ar-SA"/>
              </w:rPr>
              <w:t>;</w:t>
            </w:r>
          </w:p>
          <w:p w:rsidR="005303EC" w:rsidRPr="00D41B85" w:rsidRDefault="005303EC" w:rsidP="005303EC">
            <w:pPr>
              <w:pStyle w:val="Betarp"/>
              <w:jc w:val="both"/>
              <w:rPr>
                <w:rFonts w:eastAsiaTheme="minorHAnsi"/>
                <w:sz w:val="24"/>
                <w:szCs w:val="24"/>
                <w:lang w:val="lt-LT" w:eastAsia="en-US" w:bidi="ar-SA"/>
              </w:rPr>
            </w:pPr>
            <w:r w:rsidRPr="00D41B85">
              <w:rPr>
                <w:rFonts w:eastAsiaTheme="minorHAnsi"/>
                <w:sz w:val="24"/>
                <w:szCs w:val="24"/>
                <w:lang w:val="lt-LT" w:eastAsia="en-US" w:bidi="ar-SA"/>
              </w:rPr>
              <w:lastRenderedPageBreak/>
              <w:tab/>
              <w:t xml:space="preserve">9.4. perkėlus darbuotoją į kitas pareigas toje pačioje biudžetinėje įstaigoje </w:t>
            </w:r>
            <w:r w:rsidRPr="00D41B85">
              <w:rPr>
                <w:rFonts w:eastAsiaTheme="minorHAnsi"/>
                <w:b/>
                <w:sz w:val="24"/>
                <w:szCs w:val="24"/>
                <w:lang w:val="lt-LT" w:eastAsia="en-US" w:bidi="ar-SA"/>
              </w:rPr>
              <w:t>arba kitoje biudžetinėje įstaigoje (biudžetinės įstaigos reorganizavimo atveju),</w:t>
            </w:r>
            <w:r w:rsidRPr="00D41B85">
              <w:rPr>
                <w:rFonts w:eastAsiaTheme="minorHAnsi"/>
                <w:sz w:val="24"/>
                <w:szCs w:val="24"/>
                <w:lang w:val="lt-LT" w:eastAsia="en-US" w:bidi="ar-SA"/>
              </w:rPr>
              <w:t xml:space="preserve"> pareiginės algos kintamosios dalies procentinis dydis, nustatytas už praėjusių metų veiklos vertinimą, išlieka iki kito biudžetinės įstaigos darbuotojo kasmetinio veiklos vertinimo </w:t>
            </w:r>
            <w:r w:rsidRPr="00D41B85">
              <w:rPr>
                <w:rFonts w:eastAsiaTheme="minorHAnsi"/>
                <w:b/>
                <w:sz w:val="24"/>
                <w:szCs w:val="24"/>
                <w:lang w:val="lt-LT" w:eastAsia="en-US" w:bidi="ar-SA"/>
              </w:rPr>
              <w:t>metu priimto sprendimo įsigaliojimo dienos;</w:t>
            </w:r>
          </w:p>
          <w:p w:rsidR="005303EC" w:rsidRPr="00D41B85" w:rsidRDefault="005303EC" w:rsidP="005303EC">
            <w:pPr>
              <w:suppressAutoHyphens w:val="0"/>
              <w:jc w:val="both"/>
              <w:rPr>
                <w:rFonts w:eastAsia="Calibri"/>
                <w:bCs/>
                <w:sz w:val="24"/>
                <w:szCs w:val="24"/>
                <w:lang w:val="lt-LT" w:eastAsia="en-US" w:bidi="ar-SA"/>
              </w:rPr>
            </w:pPr>
            <w:r w:rsidRPr="00D41B85">
              <w:rPr>
                <w:rFonts w:eastAsia="Calibri"/>
                <w:bCs/>
                <w:sz w:val="24"/>
                <w:szCs w:val="24"/>
                <w:lang w:val="lt-LT" w:eastAsia="en-US" w:bidi="ar-SA"/>
              </w:rPr>
              <w:tab/>
              <w:t>9.5. konkrečius biudžetinių įstaigų vadovų pareiginės algos kintamosios dalies procentinius dydžius pagal šią Sistemą, įvertinus jo praėjusių metų veiklą, nustato Savivaldybės meras;</w:t>
            </w:r>
          </w:p>
          <w:p w:rsidR="005303EC" w:rsidRPr="00D41B85" w:rsidRDefault="005303EC" w:rsidP="005303EC">
            <w:pPr>
              <w:suppressAutoHyphens w:val="0"/>
              <w:jc w:val="both"/>
              <w:rPr>
                <w:rFonts w:eastAsia="Calibri"/>
                <w:bCs/>
                <w:sz w:val="24"/>
                <w:szCs w:val="24"/>
                <w:lang w:val="lt-LT" w:eastAsia="en-US" w:bidi="ar-SA"/>
              </w:rPr>
            </w:pPr>
            <w:r w:rsidRPr="00D41B85">
              <w:rPr>
                <w:rFonts w:eastAsia="Calibri"/>
                <w:bCs/>
                <w:sz w:val="24"/>
                <w:szCs w:val="24"/>
                <w:lang w:val="lt-LT" w:eastAsia="en-US" w:bidi="ar-SA"/>
              </w:rPr>
              <w:tab/>
              <w:t xml:space="preserve">9.6. pareiginės algos kintamoji dalis į biudžetinės įstaigos vadovo darbo sutartį neįrašoma, biudžetinės įstaigos vadovas pasirašytinai supažindinamas su Savivaldybės mero potvarkiu dėl pareiginės algos kintamosios dalies procentinio dydžio nustatymo ir </w:t>
            </w:r>
            <w:r w:rsidRPr="00D41B85">
              <w:rPr>
                <w:rFonts w:eastAsia="Calibri"/>
                <w:b/>
                <w:bCs/>
                <w:sz w:val="24"/>
                <w:szCs w:val="24"/>
                <w:lang w:val="lt-LT" w:eastAsia="en-US" w:bidi="ar-SA"/>
              </w:rPr>
              <w:t>sprendimo įgyvendinimo dienos</w:t>
            </w:r>
            <w:r w:rsidRPr="00D41B85">
              <w:rPr>
                <w:rFonts w:eastAsia="Calibri"/>
                <w:bCs/>
                <w:sz w:val="24"/>
                <w:szCs w:val="24"/>
                <w:lang w:val="lt-LT" w:eastAsia="en-US" w:bidi="ar-SA"/>
              </w:rPr>
              <w:t xml:space="preserve">. </w:t>
            </w:r>
          </w:p>
          <w:p w:rsidR="005303EC" w:rsidRPr="00D41B85" w:rsidRDefault="005303EC" w:rsidP="005303EC">
            <w:pPr>
              <w:suppressAutoHyphens w:val="0"/>
              <w:ind w:firstLine="720"/>
              <w:jc w:val="both"/>
              <w:rPr>
                <w:rFonts w:eastAsia="Calibri"/>
                <w:bCs/>
                <w:sz w:val="24"/>
                <w:szCs w:val="24"/>
                <w:lang w:val="lt-LT" w:eastAsia="en-US" w:bidi="ar-SA"/>
              </w:rPr>
            </w:pPr>
            <w:r w:rsidRPr="00D41B85">
              <w:rPr>
                <w:rFonts w:eastAsia="Calibri"/>
                <w:bCs/>
                <w:sz w:val="24"/>
                <w:szCs w:val="24"/>
                <w:lang w:val="lt-LT" w:eastAsia="en-US" w:bidi="ar-SA"/>
              </w:rPr>
              <w:t>10. Priemokos: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Calibri"/>
                <w:bCs/>
                <w:sz w:val="24"/>
                <w:szCs w:val="24"/>
                <w:lang w:val="lt-LT" w:eastAsia="en-US" w:bidi="ar-SA"/>
              </w:rPr>
              <w:tab/>
              <w:t xml:space="preserve">10.1. </w:t>
            </w:r>
            <w:r w:rsidRPr="00D41B85">
              <w:rPr>
                <w:rFonts w:eastAsiaTheme="minorHAnsi"/>
                <w:sz w:val="24"/>
                <w:szCs w:val="24"/>
                <w:lang w:val="lt-LT" w:eastAsia="en-US" w:bidi="ar-SA"/>
              </w:rPr>
              <w:t>priemokos biudžetinių įstaigų vadovams gali būti mokamos: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10.1.1. už papildomą darbo krūvį, kai yra padidėjęs darbų mastas atliekant pareigybės aprašyme nustatytas funkcijas, bet neviršijama nustatyta darbo laiko trukmė;</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10.1.2. už pavadavimą, kai raštu pavedama laikinai atlikti kito darbuotojo funkcijas;</w:t>
            </w:r>
          </w:p>
          <w:p w:rsidR="005303EC" w:rsidRPr="00D41B85" w:rsidRDefault="005303EC" w:rsidP="005303EC">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10.1.3. už papildomų pareigų ar užduočių, nenustatytų pareigybės aprašyme ir suformuluotų raštu, vykdymą;</w:t>
            </w:r>
          </w:p>
          <w:p w:rsidR="005303EC" w:rsidRPr="00D41B85" w:rsidRDefault="005303EC" w:rsidP="005303EC">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10.1.4. už darbą, esant nukrypimų nuo normalių darbo sąlygų;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10.2. priemokos, nustatytos 10.1.1–10.1.3 papunkčiuose, gali siekti iki 30 procentų pareiginės algos pastoviosios dalies dydžio ir gali būti skiriamos ne ilgiau kaip iki kalendorinių metų pabaigos, šių priemokų ir pareiginės algos kintamosios dalies suma negali viršyti 60 procentų nustatytos pareiginės algos pastoviosios dalies dydžio;</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10.3. priemoka, nustatyta 10.1.4 papunktyje, gali siekti iki 20 procentų pareiginės algos pastoviosios dalies dydžio ir gali būti skiriama iki darbo, esant nukrypimų nuo normalių darbo sąlygų, pabaigos;</w:t>
            </w:r>
          </w:p>
          <w:p w:rsidR="005303EC" w:rsidRPr="00D41B85" w:rsidRDefault="005303EC" w:rsidP="005303EC">
            <w:pPr>
              <w:suppressAutoHyphens w:val="0"/>
              <w:ind w:firstLine="720"/>
              <w:jc w:val="both"/>
              <w:rPr>
                <w:rFonts w:eastAsiaTheme="minorHAnsi"/>
                <w:sz w:val="24"/>
                <w:szCs w:val="24"/>
                <w:lang w:val="lt-LT" w:eastAsia="en-US" w:bidi="ar-SA"/>
              </w:rPr>
            </w:pPr>
            <w:r w:rsidRPr="00D41B85">
              <w:rPr>
                <w:rFonts w:eastAsiaTheme="minorHAnsi"/>
                <w:sz w:val="24"/>
                <w:szCs w:val="24"/>
                <w:lang w:val="lt-LT" w:eastAsia="en-US" w:bidi="ar-SA"/>
              </w:rPr>
              <w:t>10.4. priemoka, nustatyta 10.1.4 papunktyje, neskiriama, jei biudžetinės įstaigos vadovui karantino metu taikomi specialiuose įstatymuose nustatyti darbo apmokėjimo dydžiai;</w:t>
            </w:r>
          </w:p>
          <w:p w:rsidR="005303EC" w:rsidRPr="00D41B85" w:rsidRDefault="005303EC" w:rsidP="005303EC">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 xml:space="preserve">            10.5. konkretų priemokos dydį, nurodant už ką skiriama, nustato Savivaldybės meras.</w:t>
            </w:r>
          </w:p>
          <w:p w:rsidR="005303EC" w:rsidRPr="00D41B85" w:rsidRDefault="005303EC" w:rsidP="005303EC">
            <w:pPr>
              <w:suppressAutoHyphens w:val="0"/>
              <w:jc w:val="both"/>
              <w:rPr>
                <w:rFonts w:eastAsiaTheme="minorHAnsi"/>
                <w:b/>
                <w:bCs/>
                <w:sz w:val="24"/>
                <w:szCs w:val="24"/>
                <w:lang w:val="lt-LT" w:eastAsia="en-US" w:bidi="ar-SA"/>
              </w:rPr>
            </w:pPr>
            <w:r w:rsidRPr="00D41B85">
              <w:rPr>
                <w:rFonts w:eastAsiaTheme="minorHAnsi"/>
                <w:bCs/>
                <w:sz w:val="24"/>
                <w:szCs w:val="24"/>
                <w:lang w:val="lt-LT" w:eastAsia="en-US" w:bidi="ar-SA"/>
              </w:rPr>
              <w:tab/>
            </w:r>
            <w:r w:rsidRPr="00D41B85">
              <w:rPr>
                <w:rFonts w:eastAsiaTheme="minorHAnsi"/>
                <w:b/>
                <w:bCs/>
                <w:sz w:val="24"/>
                <w:szCs w:val="24"/>
                <w:lang w:val="lt-LT" w:eastAsia="en-US" w:bidi="ar-SA"/>
              </w:rPr>
              <w:t>11. Mokėjimas už darbą poilsio ir švenčių dienomis, nakties ir viršvalandinį darbą, budėjimą:</w:t>
            </w:r>
          </w:p>
          <w:p w:rsidR="005303EC" w:rsidRPr="00D41B85" w:rsidRDefault="005303EC" w:rsidP="005303EC">
            <w:pPr>
              <w:suppressAutoHyphens w:val="0"/>
              <w:jc w:val="both"/>
              <w:rPr>
                <w:rFonts w:eastAsiaTheme="minorHAnsi"/>
                <w:b/>
                <w:sz w:val="24"/>
                <w:szCs w:val="24"/>
                <w:lang w:val="lt-LT" w:eastAsia="lt-LT" w:bidi="ar-SA"/>
              </w:rPr>
            </w:pPr>
            <w:r w:rsidRPr="00D41B85">
              <w:rPr>
                <w:rFonts w:eastAsiaTheme="minorHAnsi"/>
                <w:b/>
                <w:bCs/>
                <w:sz w:val="24"/>
                <w:szCs w:val="24"/>
                <w:lang w:val="lt-LT" w:eastAsia="en-US" w:bidi="ar-SA"/>
              </w:rPr>
              <w:t xml:space="preserve">            11.1. u</w:t>
            </w:r>
            <w:r w:rsidRPr="00D41B85">
              <w:rPr>
                <w:rFonts w:eastAsiaTheme="minorHAnsi"/>
                <w:b/>
                <w:sz w:val="24"/>
                <w:szCs w:val="24"/>
                <w:lang w:val="lt-LT" w:eastAsia="lt-LT" w:bidi="ar-SA"/>
              </w:rPr>
              <w:t>ž darbą poilsio dieną, kuri nenustatyta pagal darbo grafiką, švenčių dieną biudžetinių įstaigų vadovams mokamas dvigubas darbuotojo darbo užmokestis, apie tai susitariant darbo sutartyje;</w:t>
            </w:r>
          </w:p>
          <w:p w:rsidR="005303EC" w:rsidRPr="00D41B85" w:rsidRDefault="005303EC" w:rsidP="005303EC">
            <w:pPr>
              <w:suppressAutoHyphens w:val="0"/>
              <w:jc w:val="both"/>
              <w:rPr>
                <w:rFonts w:eastAsiaTheme="minorHAnsi"/>
                <w:b/>
                <w:sz w:val="24"/>
                <w:szCs w:val="24"/>
                <w:lang w:val="lt-LT" w:eastAsia="lt-LT" w:bidi="ar-SA"/>
              </w:rPr>
            </w:pPr>
            <w:r w:rsidRPr="00D41B85">
              <w:rPr>
                <w:rFonts w:eastAsiaTheme="minorHAnsi"/>
                <w:b/>
                <w:sz w:val="24"/>
                <w:szCs w:val="24"/>
                <w:lang w:val="lt-LT" w:eastAsia="lt-LT" w:bidi="ar-SA"/>
              </w:rPr>
              <w:t xml:space="preserve">            11.2.  už darbą naktį ir viršvalandinį darbą mokamas pusantro darbuotojo darbo užmokesčio dydžio užmokestis. Už viršvalandinį darbą poilsio dieną, kuri nenustatyta pagal darbo grafiką, ar viršvalandinį darbą naktį mokamas dvigubas darbuotojo darbo užmokestis, o už viršvalandinį darbą švenčių dieną – dviejų su puse darbuotojo darbo užmokesčio dydžių užmokestis;</w:t>
            </w:r>
          </w:p>
          <w:p w:rsidR="005303EC" w:rsidRPr="00D41B85" w:rsidRDefault="005303EC" w:rsidP="005303EC">
            <w:pPr>
              <w:suppressAutoHyphens w:val="0"/>
              <w:jc w:val="both"/>
              <w:rPr>
                <w:rFonts w:eastAsiaTheme="minorHAnsi"/>
                <w:b/>
                <w:sz w:val="24"/>
                <w:szCs w:val="24"/>
                <w:lang w:val="lt-LT" w:eastAsia="lt-LT" w:bidi="ar-SA"/>
              </w:rPr>
            </w:pPr>
            <w:r w:rsidRPr="00D41B85">
              <w:rPr>
                <w:rFonts w:eastAsiaTheme="minorHAnsi"/>
                <w:b/>
                <w:sz w:val="24"/>
                <w:szCs w:val="24"/>
                <w:lang w:val="lt-LT" w:eastAsia="lt-LT" w:bidi="ar-SA"/>
              </w:rPr>
              <w:t xml:space="preserve">            11.3. įstaigos vadovo prašymu darbo poilsio ar švenčių dienomis laikas ar viršvalandinio darbo laikas, padaugintas iš šio punkto  11.1 ir 11.2 papunkčiuose nustatyto atitinkamo dydžio, gali būti pridedamas prie kasmetinių atostogų laiko.</w:t>
            </w:r>
          </w:p>
          <w:p w:rsidR="005303EC" w:rsidRPr="00D41B85" w:rsidRDefault="005303EC" w:rsidP="005303EC">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12. Premijos: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bCs/>
                <w:sz w:val="24"/>
                <w:szCs w:val="24"/>
                <w:lang w:val="lt-LT" w:eastAsia="en-US" w:bidi="ar-SA"/>
              </w:rPr>
              <w:tab/>
              <w:t>12.1. biudžetinių į</w:t>
            </w:r>
            <w:r w:rsidRPr="00D41B85">
              <w:rPr>
                <w:rFonts w:eastAsiaTheme="minorHAnsi"/>
                <w:sz w:val="24"/>
                <w:szCs w:val="24"/>
                <w:lang w:val="lt-LT" w:eastAsia="en-US" w:bidi="ar-SA"/>
              </w:rPr>
              <w:t>staigų vadovams ne daugiau kaip vieną kartą per metus gali būti skiriamos premijos kiekvienu nurodytu atveju:</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12.1.1. atlikus vienkartines biudžetinės įstaigos veiklai ypač svarbias užduotis;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12.1.2. labai gerai įvertinus biudžetinės įstaigos vadovo veiklą; </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12.1.3. įgijus teisę gauti socialinio draudimo senatvės pensiją ir </w:t>
            </w:r>
            <w:r w:rsidRPr="00D41B85">
              <w:rPr>
                <w:rFonts w:eastAsiaTheme="minorHAnsi"/>
                <w:strike/>
                <w:sz w:val="24"/>
                <w:szCs w:val="24"/>
                <w:lang w:val="lt-LT" w:eastAsia="en-US" w:bidi="ar-SA"/>
              </w:rPr>
              <w:t>savo noru</w:t>
            </w:r>
            <w:r w:rsidRPr="00D41B85">
              <w:rPr>
                <w:rFonts w:eastAsiaTheme="minorHAnsi"/>
                <w:sz w:val="24"/>
                <w:szCs w:val="24"/>
                <w:lang w:val="lt-LT" w:eastAsia="en-US" w:bidi="ar-SA"/>
              </w:rPr>
              <w:t xml:space="preserve"> </w:t>
            </w:r>
            <w:r w:rsidRPr="00D41B85">
              <w:rPr>
                <w:rFonts w:eastAsiaTheme="minorHAnsi"/>
                <w:b/>
                <w:sz w:val="24"/>
                <w:szCs w:val="24"/>
                <w:lang w:val="lt-LT" w:eastAsia="en-US" w:bidi="ar-SA"/>
              </w:rPr>
              <w:t xml:space="preserve">įstaigos vadovo iniciatyva </w:t>
            </w:r>
            <w:r w:rsidRPr="00D41B85">
              <w:rPr>
                <w:rFonts w:eastAsiaTheme="minorHAnsi"/>
                <w:sz w:val="24"/>
                <w:szCs w:val="24"/>
                <w:lang w:val="lt-LT" w:eastAsia="en-US" w:bidi="ar-SA"/>
              </w:rPr>
              <w:t>nutraukus darbo sutartį;</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12.2. premija negali viršyti įstaigos vadovui nustatytos pareiginės algos pastoviosios dalies dydžio;</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lastRenderedPageBreak/>
              <w:tab/>
              <w:t>12.3. premijos skiriamos neviršijant biudžetinei įstaigai darbo užmokesčiui skirtų lėšų;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12.4. konkretų premijos dydį, nurodant</w:t>
            </w:r>
            <w:r w:rsidR="006C5E67" w:rsidRPr="00D41B85">
              <w:rPr>
                <w:rFonts w:eastAsiaTheme="minorHAnsi"/>
                <w:sz w:val="24"/>
                <w:szCs w:val="24"/>
                <w:lang w:val="lt-LT" w:eastAsia="en-US" w:bidi="ar-SA"/>
              </w:rPr>
              <w:t>,</w:t>
            </w:r>
            <w:r w:rsidRPr="00D41B85">
              <w:rPr>
                <w:rFonts w:eastAsiaTheme="minorHAnsi"/>
                <w:sz w:val="24"/>
                <w:szCs w:val="24"/>
                <w:lang w:val="lt-LT" w:eastAsia="en-US" w:bidi="ar-SA"/>
              </w:rPr>
              <w:t xml:space="preserve"> už ką skiriama, nustato Savivaldybės meras;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 xml:space="preserve">12.5. premija, numatyta 12.1 papunktyje, neskiriama, jeigu įstaigos vadovas per paskutinius 12 mėnesių padaro darbo pareigų pažeidimą. </w:t>
            </w:r>
          </w:p>
          <w:p w:rsidR="005303EC" w:rsidRPr="00D41B85" w:rsidRDefault="005303EC" w:rsidP="005303EC">
            <w:pPr>
              <w:suppressAutoHyphens w:val="0"/>
              <w:jc w:val="both"/>
              <w:rPr>
                <w:rFonts w:eastAsiaTheme="minorHAnsi"/>
                <w:bCs/>
                <w:sz w:val="24"/>
                <w:szCs w:val="24"/>
                <w:lang w:val="lt-LT" w:eastAsia="en-US" w:bidi="ar-SA"/>
              </w:rPr>
            </w:pPr>
            <w:r w:rsidRPr="00D41B85">
              <w:rPr>
                <w:rFonts w:eastAsiaTheme="minorHAnsi"/>
                <w:bCs/>
                <w:sz w:val="24"/>
                <w:szCs w:val="24"/>
                <w:lang w:val="lt-LT" w:eastAsia="en-US" w:bidi="ar-SA"/>
              </w:rPr>
              <w:tab/>
              <w:t>13. Materialinės pašalpos:</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13.1. biudžetinės įstaigos vadovams, kurių materialinė būklė tapo sunki dėl jų pačių ligos, artimųjų giminaičių, sutuoktinio, partnerio, sugyventinio, jo tėvų, vaikų (įvaikių), brolių (įbrolių) ir  seserų (įseserių),</w:t>
            </w:r>
            <w:r w:rsidRPr="00D41B85">
              <w:rPr>
                <w:rFonts w:eastAsiaTheme="minorHAnsi"/>
                <w:sz w:val="24"/>
                <w:lang w:val="lt-LT" w:eastAsia="en-US" w:bidi="ar-SA"/>
              </w:rPr>
              <w:t xml:space="preserve"> </w:t>
            </w:r>
            <w:r w:rsidRPr="00D41B85">
              <w:rPr>
                <w:rFonts w:eastAsiaTheme="minorHAnsi"/>
                <w:sz w:val="24"/>
                <w:szCs w:val="24"/>
                <w:lang w:val="lt-LT" w:eastAsia="en-US" w:bidi="ar-SA"/>
              </w:rPr>
              <w:t>taip pat išlaikytinių, kurių globėju ar rūpintoju įstatymų nustatyta tvarka yra paskirtas įstaigos vadovas, ligos ar mirties, stichinės nelaimės ar turto netekimo, jeigu yra biudžetinės įstaigos vadovo rašytinis prašymas ir pateikti atitinkamą aplinkybę patvirtinantys dokumentai, gali būti skiriama iki 5 minimaliųjų mėnesinių algų dydžio materialinė pašalpa iš biudžetinei įstaigai skirtų lėšų;</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13.2. mirus biudžetinės įstaigos vadovui, jo šeimos nariams iš biudžetinei įstaigai skirtų lėšų gali būti išmokama iki 5 minimaliųjų mėnesinių algų dydžio materialinė pašalpa, jeigu yra jo šeimos narių rašytinis prašymas ir pateikti mirties faktą patvirtinantys dokumentai;</w:t>
            </w:r>
          </w:p>
          <w:p w:rsidR="005303EC" w:rsidRPr="00D41B85" w:rsidRDefault="005303EC" w:rsidP="005303EC">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13.3. materialinę pašalpą biudžetinės įstaigos vadovui skiria Savivaldybės meras.</w:t>
            </w:r>
          </w:p>
          <w:p w:rsidR="005303EC" w:rsidRPr="00D41B85" w:rsidRDefault="005303EC" w:rsidP="005303EC">
            <w:pPr>
              <w:suppressAutoHyphens w:val="0"/>
              <w:jc w:val="both"/>
              <w:rPr>
                <w:rFonts w:eastAsiaTheme="minorHAnsi"/>
                <w:bCs/>
                <w:sz w:val="24"/>
                <w:szCs w:val="24"/>
                <w:lang w:val="lt-LT" w:eastAsia="en-US" w:bidi="ar-SA"/>
              </w:rPr>
            </w:pPr>
          </w:p>
          <w:p w:rsidR="005303EC" w:rsidRPr="00D41B85" w:rsidRDefault="005303EC" w:rsidP="005303EC">
            <w:pPr>
              <w:suppressAutoHyphens w:val="0"/>
              <w:jc w:val="center"/>
              <w:rPr>
                <w:rFonts w:eastAsiaTheme="minorHAnsi"/>
                <w:b/>
                <w:sz w:val="24"/>
                <w:lang w:val="lt-LT" w:eastAsia="en-US" w:bidi="ar-SA"/>
              </w:rPr>
            </w:pPr>
            <w:r w:rsidRPr="00D41B85">
              <w:rPr>
                <w:rFonts w:eastAsiaTheme="minorHAnsi"/>
                <w:b/>
                <w:sz w:val="24"/>
                <w:lang w:val="lt-LT" w:eastAsia="en-US" w:bidi="ar-SA"/>
              </w:rPr>
              <w:t xml:space="preserve">IV SKYRIUS </w:t>
            </w:r>
          </w:p>
          <w:p w:rsidR="005303EC" w:rsidRPr="00D41B85" w:rsidRDefault="005303EC" w:rsidP="005303EC">
            <w:pPr>
              <w:suppressAutoHyphens w:val="0"/>
              <w:jc w:val="center"/>
              <w:rPr>
                <w:rFonts w:eastAsiaTheme="minorHAnsi"/>
                <w:b/>
                <w:sz w:val="24"/>
                <w:lang w:val="lt-LT" w:eastAsia="en-US" w:bidi="ar-SA"/>
              </w:rPr>
            </w:pPr>
            <w:r w:rsidRPr="00D41B85">
              <w:rPr>
                <w:rFonts w:eastAsiaTheme="minorHAnsi"/>
                <w:b/>
                <w:sz w:val="24"/>
                <w:lang w:val="lt-LT" w:eastAsia="en-US" w:bidi="ar-SA"/>
              </w:rPr>
              <w:t>ĮSTAIGŲ VADOVŲ KASMETINĖS VEIKLOS VERTINIMAS IR SKATINIMAS</w:t>
            </w:r>
          </w:p>
          <w:p w:rsidR="005303EC" w:rsidRPr="00D41B85" w:rsidRDefault="005303EC" w:rsidP="005303EC">
            <w:pPr>
              <w:suppressAutoHyphens w:val="0"/>
              <w:jc w:val="center"/>
              <w:rPr>
                <w:rFonts w:eastAsiaTheme="minorHAnsi"/>
                <w:b/>
                <w:sz w:val="24"/>
                <w:lang w:val="lt-LT" w:eastAsia="en-US" w:bidi="ar-SA"/>
              </w:rPr>
            </w:pP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14. Biudžetinių įstaigų vadovų kasmetinio veiklos vertinimo tikslas – įvertinti biudžetinių įstaigų vadovų praėjusių kalendorinių metų veiklą pagal nustatytas metines užduotis, siektinus rezultatus, jų įvertinimo rodiklius ir gebėjimus atlikti pareigybės aprašyme nustatytas funkcijas.</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sz w:val="24"/>
                <w:lang w:val="lt-LT" w:eastAsia="en-US" w:bidi="ar-SA"/>
              </w:rPr>
              <w:tab/>
              <w:t>15.</w:t>
            </w:r>
            <w:r w:rsidRPr="00D41B85">
              <w:rPr>
                <w:rFonts w:eastAsiaTheme="minorHAnsi"/>
                <w:bCs/>
                <w:sz w:val="24"/>
                <w:lang w:val="lt-LT" w:eastAsia="en-US" w:bidi="ar-SA"/>
              </w:rPr>
              <w:t xml:space="preserve"> Biudžetinių įstaigų vadovų praėjusių kalendorinių metų veikla vertinama vadovaujantis atitinkamai Lietuvos Respublikos kultūros ministro, Lietuvos Respublikos socialinės apsaugos ir darbo ministro, Lietuvos Respublikos sveikatos apsaugos ministro, Lietuvos Respublikos švietimo, mokslo ir sporto ministro patvirtintu atitinkamos srities kultūros ir meno darbuotojų, socialinių paslaugų srities darbuotojų, sveikatos priežiūros specialistų, švietimo įstaigų vadovų veiklos vertinimo tvarkos aprašu. Kitų biudžetinių įstaigų vadovų praėjusių kalendorinių metų veikla vertinama vadovaujantis Lietuvos Respublikos Vyriausybės ar jos įgaliotos institucijos patvirtintu Biudžetinių įstaigų darbuotojų veiklos vertinimo aprašu.</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tab/>
            </w:r>
            <w:r w:rsidRPr="00D41B85">
              <w:rPr>
                <w:rFonts w:eastAsiaTheme="minorHAnsi"/>
                <w:bCs/>
                <w:sz w:val="24"/>
                <w:szCs w:val="24"/>
                <w:lang w:val="lt-LT" w:eastAsia="en-US" w:bidi="ar-SA"/>
              </w:rPr>
              <w:t>16</w:t>
            </w:r>
            <w:r w:rsidRPr="00D41B85">
              <w:rPr>
                <w:rFonts w:eastAsiaTheme="minorHAnsi"/>
                <w:bCs/>
                <w:sz w:val="24"/>
                <w:lang w:val="lt-LT" w:eastAsia="en-US" w:bidi="ar-SA"/>
              </w:rPr>
              <w:t xml:space="preserve">. Kiekvienais metais </w:t>
            </w:r>
            <w:r w:rsidRPr="00D41B85">
              <w:rPr>
                <w:rFonts w:eastAsiaTheme="minorHAnsi"/>
                <w:b/>
                <w:bCs/>
                <w:sz w:val="24"/>
                <w:lang w:val="lt-LT" w:eastAsia="en-US" w:bidi="ar-SA"/>
              </w:rPr>
              <w:t>iki kovo 1 d</w:t>
            </w:r>
            <w:r w:rsidRPr="00D41B85">
              <w:rPr>
                <w:rFonts w:eastAsiaTheme="minorHAnsi"/>
                <w:bCs/>
                <w:sz w:val="24"/>
                <w:lang w:val="lt-LT" w:eastAsia="en-US" w:bidi="ar-SA"/>
              </w:rPr>
              <w:t xml:space="preserve">ienos Savivaldybės meras </w:t>
            </w:r>
            <w:r w:rsidRPr="00D41B85">
              <w:rPr>
                <w:rFonts w:eastAsiaTheme="minorHAnsi"/>
                <w:b/>
                <w:bCs/>
                <w:sz w:val="24"/>
                <w:lang w:val="lt-LT" w:eastAsia="en-US" w:bidi="ar-SA"/>
              </w:rPr>
              <w:t>ar jo įgaliotas asmuo</w:t>
            </w:r>
            <w:r w:rsidRPr="00D41B85">
              <w:rPr>
                <w:rFonts w:eastAsiaTheme="minorHAnsi"/>
                <w:bCs/>
                <w:sz w:val="24"/>
                <w:lang w:val="lt-LT" w:eastAsia="en-US" w:bidi="ar-SA"/>
              </w:rPr>
              <w:t xml:space="preserve">, vadovaudamasis Lietuvos Respublikos Vyriausybės ar atitinkamo ministro, nurodyto šios Sistemos 15 punkte, nustatyta tvarka ir atsižvelgdamas į metinio veiklos plano priemones bei savivaldybės   administracijos   skyriaus,  kuruojančio   biudžetinę   įstaigą,   pateiktus  siūlymus, biudžetinių įstaigų vadovams nustato metines užduotis, susijusias su biudžetinės įstaigos metinio veiklos plano priemonėmis arba su metinio veiklos plano priemonėmis ir su biudžetinės įstaigos vidaus administravimu bei veiklos efektyvumo didinimu, siektinus rezultatus ir jų vertinimo rodiklius. </w:t>
            </w:r>
            <w:r w:rsidRPr="00D41B85">
              <w:rPr>
                <w:rFonts w:eastAsiaTheme="minorHAnsi"/>
                <w:bCs/>
                <w:sz w:val="24"/>
                <w:lang w:val="lt-LT" w:eastAsia="en-US" w:bidi="ar-SA"/>
              </w:rPr>
              <w:tab/>
            </w:r>
          </w:p>
          <w:p w:rsidR="005303EC" w:rsidRPr="00D41B85" w:rsidRDefault="005303EC" w:rsidP="005303EC">
            <w:pPr>
              <w:suppressAutoHyphens w:val="0"/>
              <w:jc w:val="both"/>
              <w:rPr>
                <w:rFonts w:eastAsiaTheme="minorHAnsi"/>
                <w:bCs/>
                <w:strike/>
                <w:sz w:val="24"/>
                <w:lang w:val="lt-LT" w:eastAsia="en-US" w:bidi="ar-SA"/>
              </w:rPr>
            </w:pPr>
            <w:r w:rsidRPr="00D41B85">
              <w:rPr>
                <w:rFonts w:eastAsiaTheme="minorHAnsi"/>
                <w:bCs/>
                <w:sz w:val="24"/>
                <w:lang w:val="lt-LT" w:eastAsia="en-US" w:bidi="ar-SA"/>
              </w:rPr>
              <w:tab/>
              <w:t xml:space="preserve">17. Priėmus į pareigas biudžetinės įstaigos vadovą, metinės užduotys, siektini rezultatai ir jų vertinimo rodikliai nustatomi per vieną mėnesį nuo jo </w:t>
            </w:r>
            <w:r w:rsidRPr="00D41B85">
              <w:rPr>
                <w:rFonts w:eastAsiaTheme="minorHAnsi"/>
                <w:bCs/>
                <w:strike/>
                <w:sz w:val="24"/>
                <w:lang w:val="lt-LT" w:eastAsia="en-US" w:bidi="ar-SA"/>
              </w:rPr>
              <w:t>priėmimo į pareigas dienos</w:t>
            </w:r>
            <w:r w:rsidRPr="00D41B85">
              <w:rPr>
                <w:rFonts w:eastAsiaTheme="minorHAnsi"/>
                <w:bCs/>
                <w:sz w:val="24"/>
                <w:lang w:val="lt-LT" w:eastAsia="en-US" w:bidi="ar-SA"/>
              </w:rPr>
              <w:t xml:space="preserve">. </w:t>
            </w:r>
            <w:r w:rsidRPr="00D41B85">
              <w:rPr>
                <w:rFonts w:eastAsiaTheme="minorHAnsi"/>
                <w:b/>
                <w:bCs/>
                <w:sz w:val="24"/>
                <w:lang w:val="lt-LT" w:eastAsia="en-US" w:bidi="ar-SA"/>
              </w:rPr>
              <w:t>darbo biudžetinėje įstaigoje pradžios</w:t>
            </w:r>
            <w:r w:rsidR="0025089F" w:rsidRPr="00D41B85">
              <w:rPr>
                <w:rFonts w:eastAsiaTheme="minorHAnsi"/>
                <w:b/>
                <w:bCs/>
                <w:sz w:val="24"/>
                <w:lang w:val="lt-LT" w:eastAsia="en-US" w:bidi="ar-SA"/>
              </w:rPr>
              <w:t>.</w:t>
            </w:r>
            <w:r w:rsidRPr="00D41B85">
              <w:rPr>
                <w:rFonts w:eastAsiaTheme="minorHAnsi"/>
                <w:b/>
                <w:bCs/>
                <w:sz w:val="24"/>
                <w:lang w:val="lt-LT" w:eastAsia="en-US" w:bidi="ar-SA"/>
              </w:rPr>
              <w:t xml:space="preserve"> </w:t>
            </w:r>
            <w:r w:rsidRPr="00D41B85">
              <w:rPr>
                <w:rFonts w:eastAsiaTheme="minorHAnsi"/>
                <w:bCs/>
                <w:sz w:val="24"/>
                <w:lang w:val="lt-LT" w:eastAsia="en-US" w:bidi="ar-SA"/>
              </w:rPr>
              <w:t xml:space="preserve">Jeigu biudžetinės įstaigos vadovas priimamas į pareigas naujai kadencijai,  iki einamųjų metų pabaigos jam galioja einamųjų metų pradžioje nustatytos metinės užduotys, siektini rezultatai ir jų vertinimo rodikliai. </w:t>
            </w:r>
            <w:r w:rsidRPr="00D41B85">
              <w:rPr>
                <w:rFonts w:eastAsiaTheme="minorHAnsi"/>
                <w:bCs/>
                <w:strike/>
                <w:sz w:val="24"/>
                <w:lang w:val="lt-LT" w:eastAsia="en-US" w:bidi="ar-SA"/>
              </w:rPr>
              <w:t>Jeigu, priėmus į pareigas biudžetinės įstaigos vadovą, iki einamųjų metų pabaigos lieka mažiau kaip 6 mėnesiai</w:t>
            </w:r>
            <w:r w:rsidRPr="00D41B85">
              <w:rPr>
                <w:rFonts w:eastAsiaTheme="minorHAnsi"/>
                <w:bCs/>
                <w:sz w:val="24"/>
                <w:lang w:val="lt-LT" w:eastAsia="en-US" w:bidi="ar-SA"/>
              </w:rPr>
              <w:t xml:space="preserve">, </w:t>
            </w:r>
            <w:r w:rsidRPr="00D41B85">
              <w:rPr>
                <w:rFonts w:eastAsiaTheme="minorHAnsi"/>
                <w:b/>
                <w:bCs/>
                <w:sz w:val="24"/>
                <w:lang w:val="lt-LT" w:eastAsia="en-US" w:bidi="ar-SA"/>
              </w:rPr>
              <w:t xml:space="preserve">Jeigu biudžetinės įstaigos vadovo darbo biudžetinėje įstaigoje pradžios data yra vėlesnė negu spalio 1 diena, </w:t>
            </w:r>
            <w:r w:rsidRPr="00D41B85">
              <w:rPr>
                <w:rFonts w:eastAsiaTheme="minorHAnsi"/>
                <w:bCs/>
                <w:sz w:val="24"/>
                <w:lang w:val="lt-LT" w:eastAsia="en-US" w:bidi="ar-SA"/>
              </w:rPr>
              <w:t xml:space="preserve"> jam metinės užduotys</w:t>
            </w:r>
            <w:r w:rsidR="006C5E67" w:rsidRPr="00D41B85">
              <w:rPr>
                <w:rFonts w:eastAsiaTheme="minorHAnsi"/>
                <w:bCs/>
                <w:sz w:val="24"/>
                <w:lang w:val="lt-LT" w:eastAsia="en-US" w:bidi="ar-SA"/>
              </w:rPr>
              <w:t>,</w:t>
            </w:r>
            <w:r w:rsidRPr="00D41B85">
              <w:rPr>
                <w:rFonts w:eastAsiaTheme="minorHAnsi"/>
                <w:bCs/>
                <w:sz w:val="24"/>
                <w:lang w:val="lt-LT" w:eastAsia="en-US" w:bidi="ar-SA"/>
              </w:rPr>
              <w:t xml:space="preserve"> siektini rezultatai ir jų vertinimo rodikliai einamiesiems kalendoriniams metams </w:t>
            </w:r>
            <w:r w:rsidRPr="00D41B85">
              <w:rPr>
                <w:rFonts w:eastAsiaTheme="minorHAnsi"/>
                <w:bCs/>
                <w:strike/>
                <w:sz w:val="24"/>
                <w:lang w:val="lt-LT" w:eastAsia="en-US" w:bidi="ar-SA"/>
              </w:rPr>
              <w:t>gali būti</w:t>
            </w:r>
            <w:r w:rsidRPr="00D41B85">
              <w:rPr>
                <w:rFonts w:eastAsiaTheme="minorHAnsi"/>
                <w:bCs/>
                <w:sz w:val="24"/>
                <w:lang w:val="lt-LT" w:eastAsia="en-US" w:bidi="ar-SA"/>
              </w:rPr>
              <w:t xml:space="preserve"> nenustatomi. </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tab/>
              <w:t xml:space="preserve">18. Prireikus nustatytos metinės užduotys, siektini rezultatai ir jų vertinimo rodikliai einamaisiais metais gali būti </w:t>
            </w:r>
            <w:r w:rsidRPr="00D41B85">
              <w:rPr>
                <w:rFonts w:eastAsiaTheme="minorHAnsi"/>
                <w:bCs/>
                <w:strike/>
                <w:sz w:val="24"/>
                <w:lang w:val="lt-LT" w:eastAsia="en-US" w:bidi="ar-SA"/>
              </w:rPr>
              <w:t>vieną kartą</w:t>
            </w:r>
            <w:r w:rsidRPr="00D41B85">
              <w:rPr>
                <w:rFonts w:eastAsiaTheme="minorHAnsi"/>
                <w:bCs/>
                <w:sz w:val="24"/>
                <w:lang w:val="lt-LT" w:eastAsia="en-US" w:bidi="ar-SA"/>
              </w:rPr>
              <w:t xml:space="preserve"> pakeisti arba papildyti, bet ne vėliau kaip iki spalio 1 d. </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lastRenderedPageBreak/>
              <w:tab/>
              <w:t xml:space="preserve">19. </w:t>
            </w:r>
            <w:r w:rsidRPr="00D41B85">
              <w:rPr>
                <w:rFonts w:eastAsiaTheme="minorHAnsi"/>
                <w:bCs/>
                <w:strike/>
                <w:sz w:val="24"/>
                <w:lang w:val="lt-LT" w:eastAsia="en-US" w:bidi="ar-SA"/>
              </w:rPr>
              <w:t>Švietimo</w:t>
            </w:r>
            <w:r w:rsidRPr="00D41B85">
              <w:rPr>
                <w:rFonts w:eastAsiaTheme="minorHAnsi"/>
                <w:bCs/>
                <w:sz w:val="24"/>
                <w:lang w:val="lt-LT" w:eastAsia="en-US" w:bidi="ar-SA"/>
              </w:rPr>
              <w:t xml:space="preserve"> </w:t>
            </w:r>
            <w:r w:rsidR="00226AA9" w:rsidRPr="00D41B85">
              <w:rPr>
                <w:rFonts w:eastAsiaTheme="minorHAnsi"/>
                <w:b/>
                <w:bCs/>
                <w:sz w:val="24"/>
                <w:lang w:val="lt-LT" w:eastAsia="en-US" w:bidi="ar-SA"/>
              </w:rPr>
              <w:t>Biudžetinių</w:t>
            </w:r>
            <w:r w:rsidR="00226AA9" w:rsidRPr="00D41B85">
              <w:rPr>
                <w:rFonts w:eastAsiaTheme="minorHAnsi"/>
                <w:bCs/>
                <w:sz w:val="24"/>
                <w:lang w:val="lt-LT" w:eastAsia="en-US" w:bidi="ar-SA"/>
              </w:rPr>
              <w:t xml:space="preserve"> </w:t>
            </w:r>
            <w:r w:rsidRPr="00D41B85">
              <w:rPr>
                <w:rFonts w:eastAsiaTheme="minorHAnsi"/>
                <w:bCs/>
                <w:sz w:val="24"/>
                <w:lang w:val="lt-LT" w:eastAsia="en-US" w:bidi="ar-SA"/>
              </w:rPr>
              <w:t>įstaigų vadovams metinės užduotys gali būti tęstinės (pakartojamos kitais metais, t. y. numatomos keleriems metams), jei yra itin svarbios įstaigos veiklos kokybei ir jos vadovo veiklos veiksmingumui plėtoti.</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tab/>
              <w:t>20. Biudžetinių įstaigų vadovams nustatytos metinės užduotys, siektini rezultatai ir jų vertinimo rodikliai skelbiami Panevėžio rajono savivaldybės ir biudžetinės įstaigos, kurioje vadovas eina pareigas, interneto svetainėse.</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sz w:val="24"/>
                <w:lang w:val="lt-LT" w:eastAsia="en-US" w:bidi="ar-SA"/>
              </w:rPr>
              <w:tab/>
              <w:t xml:space="preserve">21. Savivaldybės meras </w:t>
            </w:r>
            <w:r w:rsidRPr="00D41B85">
              <w:rPr>
                <w:rFonts w:eastAsiaTheme="minorHAnsi"/>
                <w:b/>
                <w:sz w:val="24"/>
                <w:lang w:val="lt-LT" w:eastAsia="en-US" w:bidi="ar-SA"/>
              </w:rPr>
              <w:t>ar jo įgaliotas asmuo</w:t>
            </w:r>
            <w:r w:rsidRPr="00D41B85">
              <w:rPr>
                <w:rFonts w:eastAsiaTheme="minorHAnsi"/>
                <w:sz w:val="24"/>
                <w:lang w:val="lt-LT" w:eastAsia="en-US" w:bidi="ar-SA"/>
              </w:rPr>
              <w:t xml:space="preserve"> </w:t>
            </w:r>
            <w:r w:rsidRPr="00D41B85">
              <w:rPr>
                <w:rFonts w:eastAsiaTheme="minorHAnsi"/>
                <w:bCs/>
                <w:sz w:val="24"/>
                <w:lang w:val="lt-LT" w:eastAsia="en-US" w:bidi="ar-SA"/>
              </w:rPr>
              <w:t xml:space="preserve">kiekvienais metais </w:t>
            </w:r>
            <w:r w:rsidRPr="00D41B85">
              <w:rPr>
                <w:rFonts w:eastAsiaTheme="minorHAnsi"/>
                <w:bCs/>
                <w:strike/>
                <w:sz w:val="24"/>
                <w:lang w:val="lt-LT" w:eastAsia="en-US" w:bidi="ar-SA"/>
              </w:rPr>
              <w:t>iki sausio 31 d., mokyklų vadovų –</w:t>
            </w:r>
            <w:r w:rsidRPr="00D41B85">
              <w:rPr>
                <w:rFonts w:eastAsiaTheme="minorHAnsi"/>
                <w:bCs/>
                <w:sz w:val="24"/>
                <w:lang w:val="lt-LT" w:eastAsia="en-US" w:bidi="ar-SA"/>
              </w:rPr>
              <w:t xml:space="preserve"> iki kovo  1 dienos, atsižvelgdamas į Savivaldybės administracijos skyriaus, kuruojančio savivaldybės biudžetinę įstaigą, pateiktus siūlymus, įvertina biudžetinių įstaigų vadovų (išskyrus biudžetinių įstaigų vadovus, </w:t>
            </w:r>
            <w:r w:rsidRPr="00D41B85">
              <w:rPr>
                <w:rFonts w:eastAsiaTheme="minorHAnsi"/>
                <w:bCs/>
                <w:strike/>
                <w:sz w:val="24"/>
                <w:lang w:val="lt-LT" w:eastAsia="en-US" w:bidi="ar-SA"/>
              </w:rPr>
              <w:t xml:space="preserve">kurie buvo priimti į pareigas praėjusiais metais, iki metų pabaigos likus mažiau negu  6 mėnesiams, jeigu jiems metinės užduotys buvo nenustatytos  </w:t>
            </w:r>
            <w:r w:rsidRPr="00D41B85">
              <w:rPr>
                <w:rFonts w:eastAsiaTheme="minorHAnsi"/>
                <w:b/>
                <w:bCs/>
                <w:sz w:val="24"/>
                <w:lang w:val="lt-LT" w:eastAsia="en-US" w:bidi="ar-SA"/>
              </w:rPr>
              <w:t>kurių darbo biudžetinėje įstaigoje pradžios data praėjusiais metais buvo vėlesnė negu spalio 1 diena</w:t>
            </w:r>
            <w:r w:rsidRPr="00D41B85">
              <w:rPr>
                <w:rFonts w:eastAsiaTheme="minorHAnsi"/>
                <w:bCs/>
                <w:sz w:val="24"/>
                <w:lang w:val="lt-LT" w:eastAsia="en-US" w:bidi="ar-SA"/>
              </w:rPr>
              <w:t>), praėjusių metų veiklą pagal nustatytas metines užduotis, siektinus rezultatus ir jų vertinimo rodiklius bei gebėjimus atlikti pareigybės aprašyme nustatytas funkcijas</w:t>
            </w:r>
            <w:r w:rsidRPr="00D41B85">
              <w:rPr>
                <w:rFonts w:eastAsiaTheme="minorHAnsi"/>
                <w:sz w:val="24"/>
                <w:lang w:val="lt-LT" w:eastAsia="en-US" w:bidi="ar-SA"/>
              </w:rPr>
              <w:t xml:space="preserve">, vadovaudamasis </w:t>
            </w:r>
            <w:r w:rsidRPr="00D41B85">
              <w:rPr>
                <w:rFonts w:eastAsiaTheme="minorHAnsi"/>
                <w:bCs/>
                <w:sz w:val="24"/>
                <w:lang w:val="lt-LT" w:eastAsia="en-US" w:bidi="ar-SA"/>
              </w:rPr>
              <w:t xml:space="preserve">Lietuvos Respublikos Vyriausybės ar atitinkamo ministro, nurodyto šios Sistemos 15 punkte, nustatyta tvarka. </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tab/>
              <w:t xml:space="preserve">22. Biudžetinės įstaigos vadovo praėjusių metų veikla gali būti vertinama labai gerai, gerai, patenkinamai ir nepatenkinamai. </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23. Savivaldybės meras </w:t>
            </w:r>
            <w:r w:rsidRPr="00D41B85">
              <w:rPr>
                <w:rFonts w:eastAsiaTheme="minorHAnsi"/>
                <w:b/>
                <w:sz w:val="24"/>
                <w:lang w:val="lt-LT" w:eastAsia="en-US" w:bidi="ar-SA"/>
              </w:rPr>
              <w:t>Lietuvos Respublikos Vyriausybės nustatyta tvarka, dalyvaujant</w:t>
            </w:r>
            <w:r w:rsidRPr="00D41B85">
              <w:rPr>
                <w:rFonts w:eastAsiaTheme="minorHAnsi"/>
                <w:sz w:val="24"/>
                <w:lang w:val="lt-LT" w:eastAsia="en-US" w:bidi="ar-SA"/>
              </w:rPr>
              <w:t xml:space="preserve"> </w:t>
            </w:r>
            <w:r w:rsidRPr="00D41B85">
              <w:rPr>
                <w:rFonts w:eastAsiaTheme="minorHAnsi"/>
                <w:strike/>
                <w:sz w:val="24"/>
                <w:lang w:val="lt-LT" w:eastAsia="en-US" w:bidi="ar-SA"/>
              </w:rPr>
              <w:t>kartu su</w:t>
            </w:r>
            <w:r w:rsidRPr="00D41B85">
              <w:rPr>
                <w:rFonts w:eastAsiaTheme="minorHAnsi"/>
                <w:sz w:val="24"/>
                <w:lang w:val="lt-LT" w:eastAsia="en-US" w:bidi="ar-SA"/>
              </w:rPr>
              <w:t xml:space="preserve"> biudžetinės įstaigos darbuotojų atstovavimą įgyvendinantiems asmenims, o </w:t>
            </w:r>
            <w:r w:rsidRPr="00D41B85">
              <w:rPr>
                <w:rFonts w:eastAsiaTheme="minorHAnsi"/>
                <w:b/>
                <w:sz w:val="24"/>
                <w:lang w:val="lt-LT" w:eastAsia="en-US" w:bidi="ar-SA"/>
              </w:rPr>
              <w:t>Lietuvos Respublikos švietimo, mokslo ir sporto ministro nustatyta tvarka vertinant mokyklų vadovų veiklą – mokyklos taryboms, vertinant švietimo pagalbos įstaigų vadovų veiklą – švietimo pagalbos įstaigų savivaldos institucijoms, jeigu jos yra (jeigu švietimo pagalbos įstaigose savivaldos institucijų nėra, – darbuotojų atstovavimą įgyvendinantiems asmenims),</w:t>
            </w:r>
            <w:r w:rsidR="0025089F" w:rsidRPr="00D41B85">
              <w:rPr>
                <w:rFonts w:eastAsiaTheme="minorHAnsi"/>
                <w:b/>
                <w:sz w:val="24"/>
                <w:lang w:val="lt-LT" w:eastAsia="en-US" w:bidi="ar-SA"/>
              </w:rPr>
              <w:t xml:space="preserve"> vertina įstaigų vadovų veiklą ir</w:t>
            </w:r>
            <w:r w:rsidR="00423193" w:rsidRPr="00D41B85">
              <w:rPr>
                <w:rFonts w:eastAsiaTheme="minorHAnsi"/>
                <w:b/>
                <w:sz w:val="24"/>
                <w:lang w:val="lt-LT" w:eastAsia="en-US" w:bidi="ar-SA"/>
              </w:rPr>
              <w:t>,</w:t>
            </w:r>
            <w:r w:rsidRPr="00D41B85">
              <w:rPr>
                <w:rFonts w:eastAsiaTheme="minorHAnsi"/>
                <w:b/>
                <w:sz w:val="24"/>
                <w:lang w:val="lt-LT" w:eastAsia="en-US" w:bidi="ar-SA"/>
              </w:rPr>
              <w:t xml:space="preserve"> jeigu biudžetinės įstaigos vadovo praėjusių kalendorinių metų veikla įvertinama: </w:t>
            </w:r>
            <w:r w:rsidRPr="00D41B85">
              <w:rPr>
                <w:rFonts w:eastAsiaTheme="minorHAnsi"/>
                <w:strike/>
                <w:sz w:val="24"/>
                <w:lang w:val="lt-LT" w:eastAsia="en-US" w:bidi="ar-SA"/>
              </w:rPr>
              <w:t>mokyklos vadovo – mokyklos taryba, švietimo pagalbos įstaigos vadovo – su švietimo pagalbos įstaigos savivaldos institucija, jeigu ji yra, jei švietimo pagalbos įstaigoje savivaldos institucijos nėra, – su darbuotojų atstovavimą įgyvendinančiais asmenimis, įvertinęs biudžetinės įstaigos vadovo praėjusių kalendorinių metų veiklą:</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23.1. labai gerai, biudžetinės įstaigos vadovui </w:t>
            </w:r>
            <w:r w:rsidRPr="00D41B85">
              <w:rPr>
                <w:rFonts w:eastAsiaTheme="minorHAnsi"/>
                <w:strike/>
                <w:sz w:val="24"/>
                <w:lang w:val="lt-LT" w:eastAsia="en-US" w:bidi="ar-SA"/>
              </w:rPr>
              <w:t>iki kito biudžetinės įstaigos vadovo kasmetinio veiklos vertinimo</w:t>
            </w:r>
            <w:r w:rsidRPr="00D41B85">
              <w:rPr>
                <w:rFonts w:eastAsiaTheme="minorHAnsi"/>
                <w:sz w:val="24"/>
                <w:lang w:val="lt-LT" w:eastAsia="en-US" w:bidi="ar-SA"/>
              </w:rPr>
              <w:t xml:space="preserve"> nustato pareiginės algos kintamosios dalies dydį</w:t>
            </w:r>
            <w:r w:rsidR="005F1CE8" w:rsidRPr="00D41B85">
              <w:rPr>
                <w:rFonts w:eastAsiaTheme="minorHAnsi"/>
                <w:sz w:val="24"/>
                <w:lang w:val="lt-LT" w:eastAsia="en-US" w:bidi="ar-SA"/>
              </w:rPr>
              <w:t>,</w:t>
            </w:r>
            <w:r w:rsidRPr="00D41B85">
              <w:rPr>
                <w:rFonts w:eastAsiaTheme="minorHAnsi"/>
                <w:sz w:val="24"/>
                <w:lang w:val="lt-LT" w:eastAsia="en-US" w:bidi="ar-SA"/>
              </w:rPr>
              <w:t xml:space="preserve"> ne mažesnį kaip  15 procentų pareiginės algos pastoviosios dalies, ir gali skirti premiją pagal Sistemoje nustatytą tvarką ir dydžius;</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23.2. gerai, biudžetinės įstaigos vadovui </w:t>
            </w:r>
            <w:r w:rsidRPr="00D41B85">
              <w:rPr>
                <w:rFonts w:eastAsiaTheme="minorHAnsi"/>
                <w:strike/>
                <w:sz w:val="24"/>
                <w:lang w:val="lt-LT" w:eastAsia="en-US" w:bidi="ar-SA"/>
              </w:rPr>
              <w:t xml:space="preserve">iki kito biudžetinės įstaigos vadovo kasmetinio veiklos vertinimo </w:t>
            </w:r>
            <w:r w:rsidRPr="00D41B85">
              <w:rPr>
                <w:rFonts w:eastAsiaTheme="minorHAnsi"/>
                <w:sz w:val="24"/>
                <w:lang w:val="lt-LT" w:eastAsia="en-US" w:bidi="ar-SA"/>
              </w:rPr>
              <w:t xml:space="preserve">nustato pareiginės algos kintamosios dalies dydį, ne mažesnį kaip 5 procentai </w:t>
            </w:r>
            <w:r w:rsidR="00226AA9" w:rsidRPr="00D41B85">
              <w:rPr>
                <w:rFonts w:eastAsiaTheme="minorHAnsi"/>
                <w:b/>
                <w:sz w:val="24"/>
                <w:lang w:val="lt-LT" w:eastAsia="en-US" w:bidi="ar-SA"/>
              </w:rPr>
              <w:t>ir ne didesnį kaip 14 procentų</w:t>
            </w:r>
            <w:r w:rsidR="00226AA9" w:rsidRPr="00D41B85">
              <w:rPr>
                <w:rFonts w:eastAsiaTheme="minorHAnsi"/>
                <w:sz w:val="24"/>
                <w:lang w:val="lt-LT" w:eastAsia="en-US" w:bidi="ar-SA"/>
              </w:rPr>
              <w:t xml:space="preserve"> </w:t>
            </w:r>
            <w:r w:rsidRPr="00D41B85">
              <w:rPr>
                <w:rFonts w:eastAsiaTheme="minorHAnsi"/>
                <w:sz w:val="24"/>
                <w:lang w:val="lt-LT" w:eastAsia="en-US" w:bidi="ar-SA"/>
              </w:rPr>
              <w:t>pareiginės algos pastoviosios dalies;</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23.3. patenkinamai, biudžetinės įstaigos vadovui </w:t>
            </w:r>
            <w:r w:rsidRPr="00D41B85">
              <w:rPr>
                <w:rFonts w:eastAsiaTheme="minorHAnsi"/>
                <w:strike/>
                <w:sz w:val="24"/>
                <w:lang w:val="lt-LT" w:eastAsia="en-US" w:bidi="ar-SA"/>
              </w:rPr>
              <w:t xml:space="preserve">iki kito biudžetinės įstaigos vadovo kasmetinio veiklos vertinimo </w:t>
            </w:r>
            <w:r w:rsidRPr="00D41B85">
              <w:rPr>
                <w:rFonts w:eastAsiaTheme="minorHAnsi"/>
                <w:sz w:val="24"/>
                <w:lang w:val="lt-LT" w:eastAsia="en-US" w:bidi="ar-SA"/>
              </w:rPr>
              <w:t xml:space="preserve">nenustato pareiginės algos kintamosios dalies dydžio; </w:t>
            </w:r>
          </w:p>
          <w:p w:rsidR="005303EC" w:rsidRPr="00D41B85" w:rsidRDefault="005303EC" w:rsidP="005303EC">
            <w:pPr>
              <w:suppressAutoHyphens w:val="0"/>
              <w:jc w:val="both"/>
              <w:rPr>
                <w:rFonts w:eastAsiaTheme="minorHAnsi"/>
                <w:b/>
                <w:sz w:val="24"/>
                <w:lang w:val="lt-LT" w:eastAsia="en-US" w:bidi="ar-SA"/>
              </w:rPr>
            </w:pPr>
            <w:r w:rsidRPr="00D41B85">
              <w:rPr>
                <w:rFonts w:eastAsiaTheme="minorHAnsi"/>
                <w:sz w:val="24"/>
                <w:lang w:val="lt-LT" w:eastAsia="en-US" w:bidi="ar-SA"/>
              </w:rPr>
              <w:tab/>
              <w:t xml:space="preserve">23.4. nepatenkinamai, biudžetinės įstaigos vadovui, išskyrus mokyklos vadovą, </w:t>
            </w:r>
            <w:r w:rsidRPr="00D41B85">
              <w:rPr>
                <w:rFonts w:eastAsiaTheme="minorHAnsi"/>
                <w:strike/>
                <w:sz w:val="24"/>
                <w:lang w:val="lt-LT" w:eastAsia="en-US" w:bidi="ar-SA"/>
              </w:rPr>
              <w:t xml:space="preserve">iki kito biudžetinės įstaigos vadovo kasmetinio veiklos vertinimo </w:t>
            </w:r>
            <w:r w:rsidRPr="00D41B85">
              <w:rPr>
                <w:rFonts w:eastAsiaTheme="minorHAnsi"/>
                <w:sz w:val="24"/>
                <w:lang w:val="lt-LT" w:eastAsia="en-US" w:bidi="ar-SA"/>
              </w:rPr>
              <w:t xml:space="preserve">nustato </w:t>
            </w:r>
            <w:r w:rsidR="00226AA9" w:rsidRPr="00D41B85">
              <w:rPr>
                <w:rFonts w:eastAsiaTheme="minorHAnsi"/>
                <w:b/>
                <w:sz w:val="24"/>
                <w:lang w:val="lt-LT" w:eastAsia="en-US" w:bidi="ar-SA"/>
              </w:rPr>
              <w:t>vienetu</w:t>
            </w:r>
            <w:r w:rsidR="00226AA9" w:rsidRPr="00D41B85">
              <w:rPr>
                <w:rFonts w:eastAsiaTheme="minorHAnsi"/>
                <w:sz w:val="24"/>
                <w:lang w:val="lt-LT" w:eastAsia="en-US" w:bidi="ar-SA"/>
              </w:rPr>
              <w:t xml:space="preserve"> </w:t>
            </w:r>
            <w:r w:rsidRPr="00D41B85">
              <w:rPr>
                <w:rFonts w:eastAsiaTheme="minorHAnsi"/>
                <w:sz w:val="24"/>
                <w:lang w:val="lt-LT" w:eastAsia="en-US" w:bidi="ar-SA"/>
              </w:rPr>
              <w:t xml:space="preserve">mažesnį pareiginės algos pastoviosios dalies koeficientą, tačiau ne mažesnį negu šios Sistemos prieduose tai pareigybei pagal vadovaujamo darbo patirtį numatytas minimalus koeficientas; mokyklos vadovui </w:t>
            </w:r>
            <w:r w:rsidRPr="00D41B85">
              <w:rPr>
                <w:rFonts w:eastAsiaTheme="minorHAnsi"/>
                <w:strike/>
                <w:sz w:val="24"/>
                <w:lang w:val="lt-LT" w:eastAsia="en-US" w:bidi="ar-SA"/>
              </w:rPr>
              <w:t>iki kito biudžetinės įstaigos vadovo kasmetinio veiklos vertinimo</w:t>
            </w:r>
            <w:r w:rsidRPr="00D41B85">
              <w:rPr>
                <w:rFonts w:eastAsiaTheme="minorHAnsi"/>
                <w:sz w:val="24"/>
                <w:lang w:val="lt-LT" w:eastAsia="en-US" w:bidi="ar-SA"/>
              </w:rPr>
              <w:t xml:space="preserve"> nustato vienetu mažesnį pareiginės algos pastoviosios dalies koeficientą. Su biudžetinės įstaigos vadovu gali būti sudarytas rezultatų gerinimo planas (pagal Lietuvos Respublikos darbo kodekso 57 straipsnio 5 dalį), kurio vykdymas įvertinamas ne anksčiau kaip po 2 mėnesių. Rezultatų gerinimo plano vykdymo rezultatus įvertinus nepatenkinamai, su biudžetinės įstaigos vadovu gali būti nutraukiama darbo sutartis pagal Lietuvos Respublikos darbo kodekso 57 straipsnio 1 dalies 2 punktą</w:t>
            </w:r>
            <w:r w:rsidRPr="00D41B85">
              <w:rPr>
                <w:rFonts w:eastAsiaTheme="minorHAnsi"/>
                <w:b/>
                <w:sz w:val="24"/>
                <w:lang w:val="lt-LT" w:eastAsia="en-US" w:bidi="ar-SA"/>
              </w:rPr>
              <w:t xml:space="preserve">. </w:t>
            </w:r>
            <w:r w:rsidR="00423193" w:rsidRPr="00D41B85">
              <w:rPr>
                <w:rFonts w:eastAsiaTheme="minorHAnsi"/>
                <w:b/>
                <w:sz w:val="24"/>
                <w:lang w:val="lt-LT" w:eastAsia="en-US" w:bidi="ar-SA"/>
              </w:rPr>
              <w:t xml:space="preserve">Jeigu švietimo įstaigos vadovo veikla įvertinama nepatenkinamai, vadovui numatoma pagalba </w:t>
            </w:r>
            <w:r w:rsidR="00226AA9" w:rsidRPr="00D41B85">
              <w:rPr>
                <w:rFonts w:eastAsiaTheme="minorHAnsi"/>
                <w:b/>
                <w:sz w:val="24"/>
                <w:lang w:val="lt-LT" w:eastAsia="en-US" w:bidi="ar-SA"/>
              </w:rPr>
              <w:t xml:space="preserve">pagal </w:t>
            </w:r>
            <w:r w:rsidR="00423193" w:rsidRPr="00D41B85">
              <w:rPr>
                <w:rFonts w:eastAsiaTheme="minorHAnsi"/>
                <w:b/>
                <w:sz w:val="24"/>
                <w:lang w:val="lt-LT" w:eastAsia="en-US" w:bidi="ar-SA"/>
              </w:rPr>
              <w:t>Švietimo, moksl</w:t>
            </w:r>
            <w:r w:rsidR="00226AA9" w:rsidRPr="00D41B85">
              <w:rPr>
                <w:rFonts w:eastAsiaTheme="minorHAnsi"/>
                <w:b/>
                <w:sz w:val="24"/>
                <w:lang w:val="lt-LT" w:eastAsia="en-US" w:bidi="ar-SA"/>
              </w:rPr>
              <w:t>o ir sporto ministro patvirtintą</w:t>
            </w:r>
            <w:r w:rsidR="00423193" w:rsidRPr="00D41B85">
              <w:rPr>
                <w:rFonts w:eastAsiaTheme="minorHAnsi"/>
                <w:b/>
                <w:sz w:val="24"/>
                <w:lang w:val="lt-LT" w:eastAsia="en-US" w:bidi="ar-SA"/>
              </w:rPr>
              <w:t xml:space="preserve"> Švietimo įstaigos veiklos kokybės ge</w:t>
            </w:r>
            <w:r w:rsidR="00226AA9" w:rsidRPr="00D41B85">
              <w:rPr>
                <w:rFonts w:eastAsiaTheme="minorHAnsi"/>
                <w:b/>
                <w:sz w:val="24"/>
                <w:lang w:val="lt-LT" w:eastAsia="en-US" w:bidi="ar-SA"/>
              </w:rPr>
              <w:t>rinimo priežiūros tvarkos aprašą</w:t>
            </w:r>
            <w:r w:rsidR="00423193" w:rsidRPr="00D41B85">
              <w:rPr>
                <w:rFonts w:eastAsiaTheme="minorHAnsi"/>
                <w:b/>
                <w:sz w:val="24"/>
                <w:lang w:val="lt-LT" w:eastAsia="en-US" w:bidi="ar-SA"/>
              </w:rPr>
              <w:t xml:space="preserve"> ir Švietimo įstaigų vadovų rezervo reglamento nustatyt</w:t>
            </w:r>
            <w:r w:rsidR="00226AA9" w:rsidRPr="00D41B85">
              <w:rPr>
                <w:rFonts w:eastAsiaTheme="minorHAnsi"/>
                <w:b/>
                <w:sz w:val="24"/>
                <w:lang w:val="lt-LT" w:eastAsia="en-US" w:bidi="ar-SA"/>
              </w:rPr>
              <w:t>ą tvarką</w:t>
            </w:r>
            <w:r w:rsidR="00423193" w:rsidRPr="00D41B85">
              <w:rPr>
                <w:rFonts w:eastAsiaTheme="minorHAnsi"/>
                <w:b/>
                <w:sz w:val="24"/>
                <w:lang w:val="lt-LT" w:eastAsia="en-US" w:bidi="ar-SA"/>
              </w:rPr>
              <w:t>.</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lastRenderedPageBreak/>
              <w:tab/>
              <w:t xml:space="preserve">24. Jeigu biudžetinės įstaigos vadovo metinė veikla įvertinama nepatenkinamai 2 metus iš eilės, </w:t>
            </w:r>
            <w:r w:rsidRPr="00D41B85">
              <w:rPr>
                <w:rFonts w:eastAsiaTheme="minorHAnsi"/>
                <w:sz w:val="24"/>
                <w:lang w:val="lt-LT" w:eastAsia="en-US" w:bidi="ar-SA"/>
              </w:rPr>
              <w:t xml:space="preserve">Savivaldybės meras </w:t>
            </w:r>
            <w:r w:rsidRPr="00D41B85">
              <w:rPr>
                <w:rFonts w:eastAsiaTheme="minorHAnsi"/>
                <w:bCs/>
                <w:sz w:val="24"/>
                <w:lang w:val="lt-LT" w:eastAsia="en-US" w:bidi="ar-SA"/>
              </w:rPr>
              <w:t xml:space="preserve">priima sprendimą biudžetinės įstaigos vadovą, Savivaldybės taryba – švietimo įstaigos vadovą, atleisti iš pareigų, nutraukia su juo sudarytą darbo sutartį per 10 darbo dienų nuo </w:t>
            </w:r>
            <w:r w:rsidRPr="00D41B85">
              <w:rPr>
                <w:rFonts w:eastAsiaTheme="minorHAnsi"/>
                <w:bCs/>
                <w:strike/>
                <w:sz w:val="24"/>
                <w:lang w:val="lt-LT" w:eastAsia="en-US" w:bidi="ar-SA"/>
              </w:rPr>
              <w:t>paskutinio kasmetinio veiklos įvertinimo</w:t>
            </w:r>
            <w:r w:rsidRPr="00D41B85">
              <w:rPr>
                <w:rFonts w:eastAsiaTheme="minorHAnsi"/>
                <w:bCs/>
                <w:sz w:val="24"/>
                <w:lang w:val="lt-LT" w:eastAsia="en-US" w:bidi="ar-SA"/>
              </w:rPr>
              <w:t xml:space="preserve"> </w:t>
            </w:r>
            <w:r w:rsidRPr="00D41B85">
              <w:rPr>
                <w:rFonts w:eastAsiaTheme="minorHAnsi"/>
                <w:b/>
                <w:bCs/>
                <w:sz w:val="24"/>
                <w:lang w:val="lt-LT" w:eastAsia="en-US" w:bidi="ar-SA"/>
              </w:rPr>
              <w:t xml:space="preserve">šio sprendimo įsigaliojimo dienos </w:t>
            </w:r>
            <w:r w:rsidRPr="00D41B85">
              <w:rPr>
                <w:rFonts w:eastAsiaTheme="minorHAnsi"/>
                <w:bCs/>
                <w:sz w:val="24"/>
                <w:lang w:val="lt-LT" w:eastAsia="en-US" w:bidi="ar-SA"/>
              </w:rPr>
              <w:t>ir neišmoka jam išeitinės išmokos.</w:t>
            </w:r>
          </w:p>
          <w:p w:rsidR="005303EC" w:rsidRPr="00D41B85" w:rsidRDefault="005303EC" w:rsidP="005303EC">
            <w:pPr>
              <w:suppressAutoHyphens w:val="0"/>
              <w:jc w:val="both"/>
              <w:rPr>
                <w:rFonts w:eastAsiaTheme="minorHAnsi"/>
                <w:b/>
                <w:sz w:val="24"/>
                <w:lang w:val="lt-LT" w:eastAsia="en-US" w:bidi="ar-SA"/>
              </w:rPr>
            </w:pPr>
            <w:r w:rsidRPr="00D41B85">
              <w:rPr>
                <w:rFonts w:eastAsiaTheme="minorHAnsi"/>
                <w:bCs/>
                <w:sz w:val="24"/>
                <w:lang w:val="lt-LT" w:eastAsia="en-US" w:bidi="ar-SA"/>
              </w:rPr>
              <w:tab/>
              <w:t xml:space="preserve">25. </w:t>
            </w:r>
            <w:r w:rsidRPr="00D41B85">
              <w:rPr>
                <w:rFonts w:eastAsiaTheme="minorHAnsi"/>
                <w:bCs/>
                <w:strike/>
                <w:sz w:val="24"/>
                <w:lang w:val="lt-LT" w:eastAsia="en-US" w:bidi="ar-SA"/>
              </w:rPr>
              <w:t>Priėmus sprendimą pritarti motyvuotam siūlymui dėl biudžetinės įstaigos vadovo kasmetinio veiklos vertinimo, šis siūlymas įgyvendinamas ne vėliau kaip per 2 mėnesius nuo         21 ir 23  punktuose nurodyto sprendimo priėmimo dienos ir galioja iki kito biudžetinės įstaigos vadovo kasmetinio veiklos vertinimo</w:t>
            </w:r>
            <w:r w:rsidRPr="00D41B85">
              <w:rPr>
                <w:rFonts w:eastAsiaTheme="minorHAnsi"/>
                <w:bCs/>
                <w:sz w:val="24"/>
                <w:lang w:val="lt-LT" w:eastAsia="en-US" w:bidi="ar-SA"/>
              </w:rPr>
              <w:t xml:space="preserve">.  </w:t>
            </w:r>
            <w:r w:rsidRPr="00D41B85">
              <w:rPr>
                <w:rFonts w:eastAsiaTheme="minorHAnsi"/>
                <w:b/>
                <w:bCs/>
                <w:sz w:val="24"/>
                <w:lang w:val="lt-LT" w:eastAsia="en-US" w:bidi="ar-SA"/>
              </w:rPr>
              <w:t>Savivaldybės mero Sistemos 23 punkte nurodytas sprendimas galioja iki kito biudžetinės įstaigos vadovo kasmetinio veiklos vertinimo metu priimto šios Sistemos 23 punkte nurodyto sprendimo įsigaliojimo dienos. Jeigu Savivaldybės meras įgaliojo kitą asmenį įvertinti biudžetinės įstaigos vadovo praėjusių metų veiklą, Savivaldybės meras, gavęs iš įgalioto asmens biudžetinės įstaigos vadovo įvertinimą, per 10 darbo dienų priima motyvuotą sprendimą pritarti arba nepritarti įgalioto asmens siūlymui dėl šios sistemos 23 punkte numatytų nuostatų įgyvendinimo. Šis sprendimas galioja iki kito biudžetinės įstaigos vadovo kasmetinio veiklos vertinimo metu priimto motyvuoto sprendimo pritarti arba nepritarti įgalioto asmens siūlymui įsigaliojimo dienos.</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26. Jeigu dėl biudžetinės įstaigos vadovo laikinojo nedarbingumo, komandiruotės, atostogų ar kitų svarbių priežasčių praleidžiami 16 ir 21 punktuose nurodyti terminai, įstaigos vadovo veikla įvertinama per 5 darbo dienas nuo šių priežasčių išnykimo dienos.</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27. Biudžetinės įstaigos vadovas priimtus sprendimus dėl jo kasmetinio veiklos vertinimo turi teisę skųsti nustatyta darbo ginčų nagrinėjimo tvarka.</w:t>
            </w:r>
          </w:p>
          <w:p w:rsidR="005303EC" w:rsidRPr="00D41B85" w:rsidRDefault="005303EC" w:rsidP="005303EC">
            <w:pPr>
              <w:suppressAutoHyphens w:val="0"/>
              <w:jc w:val="both"/>
              <w:rPr>
                <w:rFonts w:eastAsiaTheme="minorHAnsi"/>
                <w:sz w:val="24"/>
                <w:szCs w:val="24"/>
                <w:lang w:val="lt-LT" w:eastAsia="en-US" w:bidi="ar-SA"/>
              </w:rPr>
            </w:pPr>
          </w:p>
          <w:p w:rsidR="005303EC" w:rsidRPr="00D41B85" w:rsidRDefault="005303EC" w:rsidP="005303EC">
            <w:pPr>
              <w:jc w:val="center"/>
              <w:rPr>
                <w:b/>
                <w:sz w:val="24"/>
                <w:szCs w:val="24"/>
                <w:lang w:val="lt-LT"/>
              </w:rPr>
            </w:pPr>
            <w:r w:rsidRPr="00D41B85">
              <w:rPr>
                <w:b/>
                <w:sz w:val="24"/>
                <w:szCs w:val="24"/>
                <w:lang w:val="lt-LT"/>
              </w:rPr>
              <w:t>V SKYRIUS</w:t>
            </w:r>
          </w:p>
          <w:p w:rsidR="005303EC" w:rsidRPr="00D41B85" w:rsidRDefault="005303EC" w:rsidP="005303EC">
            <w:pPr>
              <w:jc w:val="center"/>
              <w:rPr>
                <w:rFonts w:eastAsiaTheme="minorHAnsi"/>
                <w:b/>
                <w:sz w:val="24"/>
                <w:szCs w:val="24"/>
                <w:lang w:val="lt-LT"/>
              </w:rPr>
            </w:pPr>
            <w:r w:rsidRPr="00D41B85">
              <w:rPr>
                <w:rFonts w:eastAsiaTheme="minorHAnsi"/>
                <w:b/>
                <w:sz w:val="24"/>
                <w:szCs w:val="24"/>
                <w:lang w:val="lt-LT"/>
              </w:rPr>
              <w:t>ATOSTOGOS, TIKSLINĖS ATOSTOGOS, KOMANDIRUOTĖS IR NEMOKAMO LAISVO LAIKO SUTEIKIMAS</w:t>
            </w:r>
          </w:p>
          <w:p w:rsidR="005303EC" w:rsidRPr="00D41B85" w:rsidRDefault="005303EC" w:rsidP="005303EC">
            <w:pPr>
              <w:jc w:val="center"/>
              <w:rPr>
                <w:b/>
                <w:sz w:val="24"/>
                <w:szCs w:val="24"/>
                <w:lang w:val="lt-LT"/>
              </w:rPr>
            </w:pPr>
          </w:p>
          <w:p w:rsidR="005303EC" w:rsidRPr="00D41B85" w:rsidRDefault="005303EC" w:rsidP="005303EC">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28. Kasmet iki vasario 10 d. biudžetinių įstaigų vadovai Savivaldybės merui pateikia prašymus dėl kasmetinių atostogų suteikimo. Įstaigų vadovų atostogų grafiko projektą rengia Personalo administravimo skyrius ir teikia tvirtinti Savivaldybės merui ne vėliau kaip iki einamųjų metų kovo 1 d. Atostogų grafikas sudaromas kalendoriniams metams. Kasmetinės atostogos nuo einamųjų metų pradžios iki kovo 1 d. suteikiamos pagal atskirus įstaigų vadovų prašymus.</w:t>
            </w:r>
          </w:p>
          <w:p w:rsidR="005303EC" w:rsidRPr="00D41B85" w:rsidRDefault="005303EC" w:rsidP="005303EC">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 xml:space="preserve">29. Esant būtinybei, kasmetinių atostogų grafikas gali būti keičiamas. Tokiu atveju prašymas keisti nustatytą įstaigos vadovo atostogų grafiką turi būti pateiktas ne vėliau kaip prieš 5 darbo dienas iki atostogų datos, išskyrus nenumatytus atvejus, kai iš anksto to padaryti nebuvo galimybės. </w:t>
            </w:r>
            <w:r w:rsidRPr="00D41B85">
              <w:rPr>
                <w:rFonts w:eastAsiaTheme="minorHAnsi"/>
                <w:b/>
                <w:sz w:val="24"/>
                <w:szCs w:val="24"/>
                <w:lang w:val="lt-LT"/>
              </w:rPr>
              <w:t>Prašymas suderinamas su Savivaldybės meru ir įstaigos vadovas informuojamas, išsiunčiant prašymo su Savivaldybės mero rezoliucija kopiją.</w:t>
            </w:r>
          </w:p>
          <w:p w:rsidR="005303EC" w:rsidRPr="00D41B85" w:rsidRDefault="005303EC" w:rsidP="005303EC">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30. Tikslinės nėštumo ir gimdymo, vaikui prižiūrėti, mokymosi, kūrybinės, nemokamos atostogos suteikiamos įstatymų nustatyta tvarka pateikus Savivaldybės merui prašymą ne vėliau kaip prieš 5 darbo dienas.</w:t>
            </w:r>
          </w:p>
          <w:p w:rsidR="005303EC" w:rsidRPr="00D41B85" w:rsidRDefault="005303EC" w:rsidP="005303EC">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31. Biudžetinių įstaigų vadovai į komandiruotes vyksta Lietuvos Respublikos teisės aktų nustatyta tvarka. Sprendimą dėl biudžetinių įstaigų vadovų komandiravimo priima Savivaldybės meras.</w:t>
            </w:r>
          </w:p>
          <w:p w:rsidR="005303EC" w:rsidRPr="00D41B85" w:rsidRDefault="005303EC" w:rsidP="005303EC">
            <w:pPr>
              <w:tabs>
                <w:tab w:val="left" w:pos="0"/>
                <w:tab w:val="left" w:pos="851"/>
                <w:tab w:val="left" w:pos="993"/>
                <w:tab w:val="left" w:pos="1134"/>
              </w:tabs>
              <w:ind w:firstLine="709"/>
              <w:contextualSpacing/>
              <w:jc w:val="both"/>
              <w:rPr>
                <w:rFonts w:eastAsiaTheme="minorHAnsi"/>
                <w:sz w:val="24"/>
                <w:szCs w:val="24"/>
                <w:lang w:val="lt-LT"/>
              </w:rPr>
            </w:pPr>
            <w:r w:rsidRPr="00923A70">
              <w:rPr>
                <w:rFonts w:eastAsiaTheme="minorHAnsi"/>
                <w:sz w:val="24"/>
                <w:szCs w:val="24"/>
                <w:lang w:val="lt-LT"/>
              </w:rPr>
              <w:t>32.</w:t>
            </w:r>
            <w:r w:rsidR="00923A70" w:rsidRPr="00923A70">
              <w:rPr>
                <w:rFonts w:eastAsiaTheme="minorHAnsi"/>
                <w:sz w:val="24"/>
                <w:szCs w:val="24"/>
                <w:lang w:val="lt-LT"/>
              </w:rPr>
              <w:t xml:space="preserve"> </w:t>
            </w:r>
            <w:r w:rsidR="00923A70" w:rsidRPr="00923A70">
              <w:rPr>
                <w:rFonts w:eastAsiaTheme="minorHAnsi"/>
                <w:sz w:val="24"/>
                <w:szCs w:val="24"/>
                <w:lang w:val="lt-LT"/>
              </w:rPr>
              <w:t>Biudžetinės įstaigos vadovas prašymą leisti jam vykti į komandiruotę teikia Savivaldybės merui ne vėliau kaip prieš 5 darbo dienas, išskyrus atvejus, kai iš anksto to padaryti nebuvo galimybės, prašyme nurodo komandiruotės tikslą, laiką, apmokamas komandiruotės išlaidas, prideda dokumentų, pagrindžiančių komandiruotės tikslą bei išlaidas, kopijas ir nurodo asmenį, kuris vaduos</w:t>
            </w:r>
            <w:r w:rsidRPr="00923A70">
              <w:rPr>
                <w:rFonts w:eastAsiaTheme="minorHAnsi"/>
                <w:sz w:val="24"/>
                <w:szCs w:val="24"/>
                <w:lang w:val="lt-LT"/>
              </w:rPr>
              <w:t xml:space="preserve"> įstaigos </w:t>
            </w:r>
            <w:r w:rsidRPr="00D41B85">
              <w:rPr>
                <w:rFonts w:eastAsiaTheme="minorHAnsi"/>
                <w:sz w:val="24"/>
                <w:szCs w:val="24"/>
                <w:lang w:val="lt-LT"/>
              </w:rPr>
              <w:t>vadovą komandiruotės metu bei prašymą suderina su įstaigą kuruojančio skyriaus vedėju (kultūros centrų vadovai prašymus derina su Švietimo, kultūros ir sporto skyriaus vyriausiuoju specialistu, kuruojančiu kultūrą).</w:t>
            </w:r>
          </w:p>
          <w:p w:rsidR="005F1CE8" w:rsidRPr="00D41B85" w:rsidRDefault="005303EC" w:rsidP="005F1CE8">
            <w:pPr>
              <w:tabs>
                <w:tab w:val="left" w:pos="0"/>
                <w:tab w:val="left" w:pos="851"/>
                <w:tab w:val="left" w:pos="993"/>
                <w:tab w:val="left" w:pos="1134"/>
              </w:tabs>
              <w:ind w:firstLine="709"/>
              <w:contextualSpacing/>
              <w:jc w:val="both"/>
              <w:rPr>
                <w:rFonts w:eastAsiaTheme="minorHAnsi"/>
                <w:sz w:val="24"/>
                <w:szCs w:val="24"/>
                <w:lang w:val="lt-LT"/>
              </w:rPr>
            </w:pPr>
            <w:r w:rsidRPr="00D41B85">
              <w:rPr>
                <w:rFonts w:eastAsiaTheme="minorHAnsi"/>
                <w:sz w:val="24"/>
                <w:szCs w:val="24"/>
                <w:lang w:val="lt-LT"/>
              </w:rPr>
              <w:t>33. Biudžetinės įstaigos vadovo pateiktas prašymas vykti į pasitarimus, mokymus ar į kvalifikacijos kėlimo renginius ne ilgiau kaip 1 darbo dienai, nesant būtinyb</w:t>
            </w:r>
            <w:r w:rsidR="005F1CE8" w:rsidRPr="00D41B85">
              <w:rPr>
                <w:rFonts w:eastAsiaTheme="minorHAnsi"/>
                <w:sz w:val="24"/>
                <w:szCs w:val="24"/>
                <w:lang w:val="lt-LT"/>
              </w:rPr>
              <w:t>ės</w:t>
            </w:r>
            <w:r w:rsidRPr="00D41B85">
              <w:rPr>
                <w:rFonts w:eastAsiaTheme="minorHAnsi"/>
                <w:sz w:val="24"/>
                <w:szCs w:val="24"/>
                <w:lang w:val="lt-LT"/>
              </w:rPr>
              <w:t xml:space="preserve"> mokėti </w:t>
            </w:r>
            <w:r w:rsidRPr="00D41B85">
              <w:rPr>
                <w:rFonts w:eastAsiaTheme="minorHAnsi"/>
                <w:sz w:val="24"/>
                <w:szCs w:val="24"/>
                <w:lang w:val="lt-LT"/>
              </w:rPr>
              <w:lastRenderedPageBreak/>
              <w:t>komandiruotės išlaidas,  suderinamas su Savivaldybės meru ir įstaiga informuojama išsiunčiant prašymo su Savivaldybės mero rezoliucija kopiją. Tokiu atveju Savivaldybės mero potvarkis nerengiamas.</w:t>
            </w:r>
          </w:p>
          <w:p w:rsidR="005303EC" w:rsidRPr="00D41B85" w:rsidRDefault="005303EC" w:rsidP="005303EC">
            <w:pPr>
              <w:pStyle w:val="Sraopastraipa"/>
              <w:tabs>
                <w:tab w:val="left" w:pos="0"/>
                <w:tab w:val="left" w:pos="993"/>
                <w:tab w:val="left" w:pos="1134"/>
              </w:tabs>
              <w:ind w:left="0" w:firstLine="709"/>
              <w:jc w:val="both"/>
              <w:rPr>
                <w:b w:val="0"/>
                <w:szCs w:val="24"/>
              </w:rPr>
            </w:pPr>
            <w:r w:rsidRPr="00D41B85">
              <w:rPr>
                <w:b w:val="0"/>
                <w:szCs w:val="24"/>
              </w:rPr>
              <w:t xml:space="preserve">34. Dėl svarbių priežasčių įstaigos vadovo prašymu ir Savivaldybės mero sutikimu gali būti suteikiamas nemokamas laisvas laikas įstaigos vadovo asmeniniams poreikiams tenkinti. </w:t>
            </w:r>
            <w:r w:rsidR="00923A70" w:rsidRPr="00923A70">
              <w:rPr>
                <w:b w:val="0"/>
                <w:szCs w:val="24"/>
              </w:rPr>
              <w:t>Tokiu atveju įstaigos vadovas Savivaldybės merui teikia prašymą, kuriame nurodo neatvykimo į darbą laikotarpį bei priežastis.</w:t>
            </w:r>
            <w:r w:rsidR="00923A70" w:rsidRPr="00D41B85">
              <w:rPr>
                <w:b w:val="0"/>
                <w:szCs w:val="24"/>
              </w:rPr>
              <w:t xml:space="preserve"> </w:t>
            </w:r>
            <w:r w:rsidRPr="00D41B85">
              <w:rPr>
                <w:b w:val="0"/>
                <w:szCs w:val="24"/>
              </w:rPr>
              <w:t>Nemokamo laisvo laiko suteikimas biudžetinės įstaigos vadovui įforminamas Savivaldybės mero potvarkiu. Apie trumpalaikį</w:t>
            </w:r>
            <w:r w:rsidRPr="00D41B85">
              <w:rPr>
                <w:szCs w:val="24"/>
              </w:rPr>
              <w:t xml:space="preserve"> </w:t>
            </w:r>
            <w:r w:rsidRPr="00D41B85">
              <w:rPr>
                <w:b w:val="0"/>
                <w:szCs w:val="24"/>
              </w:rPr>
              <w:t>(iki 4 valandų) nebuvimą darbe dėl nenumatytų aplinkybių (bloga savijauta, skubus apsilankymas pas gydytoją ir</w:t>
            </w:r>
            <w:r w:rsidRPr="00D41B85">
              <w:rPr>
                <w:szCs w:val="24"/>
              </w:rPr>
              <w:t xml:space="preserve"> </w:t>
            </w:r>
            <w:r w:rsidRPr="00D41B85">
              <w:rPr>
                <w:b w:val="0"/>
                <w:szCs w:val="24"/>
              </w:rPr>
              <w:t>panašiai)</w:t>
            </w:r>
            <w:r w:rsidRPr="00D41B85">
              <w:rPr>
                <w:szCs w:val="24"/>
              </w:rPr>
              <w:t xml:space="preserve"> </w:t>
            </w:r>
            <w:r w:rsidRPr="00D41B85">
              <w:rPr>
                <w:b w:val="0"/>
                <w:szCs w:val="24"/>
              </w:rPr>
              <w:t>biudžetinės įstaigos vadovas informuoja įstaigą kuruojančio skyriaus vedėją ar to skyriaus specialistą.</w:t>
            </w:r>
          </w:p>
          <w:p w:rsidR="005303EC" w:rsidRPr="00D41B85" w:rsidRDefault="005303EC" w:rsidP="005303EC">
            <w:pPr>
              <w:pStyle w:val="Sraopastraipa"/>
              <w:tabs>
                <w:tab w:val="left" w:pos="0"/>
                <w:tab w:val="left" w:pos="993"/>
                <w:tab w:val="left" w:pos="1134"/>
              </w:tabs>
              <w:ind w:left="0" w:firstLine="709"/>
              <w:jc w:val="both"/>
              <w:rPr>
                <w:b w:val="0"/>
                <w:szCs w:val="24"/>
              </w:rPr>
            </w:pPr>
          </w:p>
          <w:p w:rsidR="005303EC" w:rsidRPr="00D41B85" w:rsidRDefault="005303EC" w:rsidP="005303EC">
            <w:pPr>
              <w:pStyle w:val="Betarp"/>
              <w:jc w:val="center"/>
              <w:rPr>
                <w:rStyle w:val="Grietas"/>
                <w:rFonts w:eastAsiaTheme="minorHAnsi"/>
                <w:sz w:val="24"/>
                <w:szCs w:val="24"/>
                <w:lang w:val="lt-LT"/>
              </w:rPr>
            </w:pPr>
            <w:r w:rsidRPr="00D41B85">
              <w:rPr>
                <w:rStyle w:val="Grietas"/>
                <w:rFonts w:eastAsiaTheme="minorHAnsi"/>
                <w:sz w:val="24"/>
                <w:szCs w:val="24"/>
                <w:lang w:val="lt-LT"/>
              </w:rPr>
              <w:t>VI SKYRIUS</w:t>
            </w:r>
          </w:p>
          <w:p w:rsidR="005303EC" w:rsidRPr="00D41B85" w:rsidRDefault="005303EC" w:rsidP="005303EC">
            <w:pPr>
              <w:pStyle w:val="Betarp"/>
              <w:jc w:val="center"/>
              <w:rPr>
                <w:rStyle w:val="Grietas"/>
                <w:sz w:val="24"/>
                <w:szCs w:val="24"/>
                <w:lang w:val="lt-LT"/>
              </w:rPr>
            </w:pPr>
            <w:r w:rsidRPr="00D41B85">
              <w:rPr>
                <w:rStyle w:val="Grietas"/>
                <w:sz w:val="24"/>
                <w:szCs w:val="24"/>
                <w:lang w:val="lt-LT"/>
              </w:rPr>
              <w:t>PAVADAVIMAS IR PAPILDOMAS DARBAS</w:t>
            </w:r>
          </w:p>
          <w:p w:rsidR="005303EC" w:rsidRPr="00D41B85" w:rsidRDefault="005303EC" w:rsidP="005303EC">
            <w:pPr>
              <w:tabs>
                <w:tab w:val="left" w:pos="284"/>
                <w:tab w:val="left" w:pos="709"/>
                <w:tab w:val="left" w:pos="851"/>
                <w:tab w:val="left" w:pos="1276"/>
              </w:tabs>
              <w:contextualSpacing/>
              <w:jc w:val="both"/>
              <w:rPr>
                <w:rFonts w:eastAsiaTheme="minorHAnsi"/>
                <w:b/>
                <w:sz w:val="24"/>
                <w:szCs w:val="24"/>
                <w:lang w:val="lt-LT"/>
              </w:rPr>
            </w:pPr>
          </w:p>
          <w:p w:rsidR="005303EC" w:rsidRPr="00D41B85" w:rsidRDefault="005303EC" w:rsidP="005303EC">
            <w:pPr>
              <w:tabs>
                <w:tab w:val="left" w:pos="284"/>
                <w:tab w:val="left" w:pos="851"/>
                <w:tab w:val="left" w:pos="1134"/>
              </w:tabs>
              <w:ind w:firstLine="709"/>
              <w:contextualSpacing/>
              <w:jc w:val="both"/>
              <w:rPr>
                <w:rFonts w:eastAsiaTheme="minorHAnsi"/>
                <w:b/>
                <w:sz w:val="24"/>
                <w:szCs w:val="24"/>
                <w:lang w:val="lt-LT"/>
              </w:rPr>
            </w:pPr>
            <w:r w:rsidRPr="00D41B85">
              <w:rPr>
                <w:rFonts w:eastAsiaTheme="minorHAnsi"/>
                <w:sz w:val="24"/>
                <w:szCs w:val="24"/>
                <w:lang w:val="lt-LT"/>
              </w:rPr>
              <w:t xml:space="preserve">35. Biudžetinės įstaigos vadovą, jam nesant darbe, pavaduoja direktoriaus pavaduotojas arba darbuotojas, kuriam </w:t>
            </w:r>
            <w:r w:rsidRPr="00D41B85">
              <w:rPr>
                <w:rFonts w:eastAsiaTheme="minorHAnsi"/>
                <w:strike/>
                <w:sz w:val="24"/>
                <w:szCs w:val="24"/>
                <w:lang w:val="lt-LT"/>
              </w:rPr>
              <w:t>tai yra pavesta pareigybės aprašymu</w:t>
            </w:r>
            <w:r w:rsidRPr="00D41B85">
              <w:rPr>
                <w:rFonts w:eastAsiaTheme="minorHAnsi"/>
                <w:sz w:val="24"/>
                <w:szCs w:val="24"/>
                <w:lang w:val="lt-LT"/>
              </w:rPr>
              <w:t xml:space="preserve"> </w:t>
            </w:r>
            <w:r w:rsidRPr="00D41B85">
              <w:rPr>
                <w:rFonts w:eastAsiaTheme="minorHAnsi"/>
                <w:b/>
                <w:sz w:val="24"/>
                <w:szCs w:val="24"/>
                <w:lang w:val="lt-LT"/>
              </w:rPr>
              <w:t>ši funkcija numatyta pareigybės aprašyme</w:t>
            </w:r>
            <w:r w:rsidR="00226AA9" w:rsidRPr="00D41B85">
              <w:rPr>
                <w:rFonts w:eastAsiaTheme="minorHAnsi"/>
                <w:b/>
                <w:sz w:val="24"/>
                <w:szCs w:val="24"/>
                <w:lang w:val="lt-LT"/>
              </w:rPr>
              <w:t>.</w:t>
            </w:r>
          </w:p>
          <w:p w:rsidR="005303EC" w:rsidRPr="00D41B85" w:rsidRDefault="005303EC" w:rsidP="005303EC">
            <w:pPr>
              <w:tabs>
                <w:tab w:val="left" w:pos="284"/>
                <w:tab w:val="left" w:pos="851"/>
                <w:tab w:val="left" w:pos="1134"/>
              </w:tabs>
              <w:ind w:firstLine="709"/>
              <w:contextualSpacing/>
              <w:jc w:val="both"/>
              <w:rPr>
                <w:rFonts w:eastAsiaTheme="minorHAnsi"/>
                <w:sz w:val="24"/>
                <w:szCs w:val="24"/>
                <w:lang w:val="lt-LT"/>
              </w:rPr>
            </w:pPr>
            <w:r w:rsidRPr="00D41B85">
              <w:rPr>
                <w:rFonts w:eastAsiaTheme="minorHAnsi"/>
                <w:sz w:val="24"/>
                <w:szCs w:val="24"/>
                <w:lang w:val="lt-LT"/>
              </w:rPr>
              <w:t xml:space="preserve">36. Tais atvejais, kai konkurso organizavimo laikotarpiu ar dėl ligos bei kitų nenumatytų atvejų įstaigoje nėra vadovo, jį laikinai pavaduojančiam asmeniui (pavaduotojui) gali būti skiriama priemoka už pavadavimą, kai raštu pavedama laikinai atlikti įstaigos vadovo funkcijas. Darbuotojo sutikimas laikinai atlikti įstaigos vadovo funkcijas, suderintas su įstaigą kuruojančio skyriaus vedėju, teikiamas Savivaldybės merui. Savivaldybės meras priima sprendimą dėl pavedimo atlikti įstaigos vadovo funkcijas, nurodydamas priemokos dydį ne daugiau 30 procentų darbuotojui nustatytos pareiginės algos pastoviosios dalies dydžio. </w:t>
            </w:r>
          </w:p>
          <w:p w:rsidR="005303EC" w:rsidRPr="00D41B85" w:rsidRDefault="005303EC" w:rsidP="005303EC">
            <w:pPr>
              <w:tabs>
                <w:tab w:val="left" w:pos="284"/>
                <w:tab w:val="left" w:pos="851"/>
                <w:tab w:val="left" w:pos="1134"/>
              </w:tabs>
              <w:ind w:firstLine="709"/>
              <w:contextualSpacing/>
              <w:jc w:val="both"/>
              <w:rPr>
                <w:rFonts w:eastAsiaTheme="minorHAnsi"/>
                <w:sz w:val="24"/>
                <w:szCs w:val="24"/>
                <w:lang w:val="lt-LT"/>
              </w:rPr>
            </w:pPr>
            <w:r w:rsidRPr="00D41B85">
              <w:rPr>
                <w:sz w:val="24"/>
                <w:lang w:val="lt-LT"/>
              </w:rPr>
              <w:t xml:space="preserve">37. </w:t>
            </w:r>
            <w:r w:rsidRPr="00D41B85">
              <w:rPr>
                <w:rFonts w:eastAsiaTheme="minorHAnsi"/>
                <w:sz w:val="24"/>
                <w:szCs w:val="24"/>
                <w:lang w:val="lt-LT"/>
              </w:rPr>
              <w:t>Įstaigos vadovas gali kreiptis į Savivaldybės merą su argumentuotu prašymu dėl papildomo darbo ir susitarti dėl darbo sutartyje anksčiau nesulygtos papildomos darbo funkcijos atlikimo vadovaujamoje įstaigoje. Tokia veikla gali būti atliekama laisvu nuo pagrindinės darbo funkcijos atlikimo laiku (susitariant dėl darbo funkcijų jungimo) arba atliekama tuo pačiu metu kaip ir pagrindinė darbo funkcija (susitarimas dėl darbo funkcijų gretinimo), arba susitariama dėl projektinio darbo (susitarimui dėl projektinio darbo taikomi projektinio darbo sutarties ypatumai). Įstaigos vadovas prašymą dirbti papildomą darbą, suderinęs su įstaigą kuruojančio skyriaus vedėju, ne vėliau kaip 5 darbo dienos iki planuojamo papildomo darbo pradžios, išskyrus nenumatytus atvejus, kai iš anksto to padaryti nebuvo galimybės, pateikia Savivaldybės merui. Prašyme turi būti nurodyta: papildomo darbo trukmė ir jo atlikimo laikas, planuojamos vykdyti papildomos veiklos (ugdymo įstaigos vadovas nurodo kontaktinių ir nekontaktinių valandų, susijusių su profesiniu tobulėjimu ir veikla mokyklos bendruomenei skaičių), planuojamas mokėti pareiginės algos pastoviosios dalies koeficientas ar priemoka už papildomą darbą. Papildomas darbas kitoje įstaigoje gali būti atliekamas tik laisvu nuo funkcijų atlikimo savo įstaigoje metu. Susitarime dėl papildomo darbo turi būti užtikrinti maksimaliojo darbo ir minimaliojo poilsio laiko reikalavimai. Sprendimas dėl papildomo darbo įforminamas Savivaldybės mero potvarkiu.</w:t>
            </w:r>
          </w:p>
          <w:p w:rsidR="005303EC" w:rsidRPr="00D41B85" w:rsidRDefault="005303EC" w:rsidP="005303EC">
            <w:pPr>
              <w:jc w:val="both"/>
              <w:rPr>
                <w:rFonts w:eastAsiaTheme="minorHAnsi"/>
                <w:sz w:val="24"/>
                <w:szCs w:val="24"/>
                <w:lang w:val="lt-LT"/>
              </w:rPr>
            </w:pPr>
            <w:r w:rsidRPr="00D41B85">
              <w:rPr>
                <w:rFonts w:eastAsiaTheme="minorHAnsi"/>
                <w:sz w:val="24"/>
                <w:szCs w:val="24"/>
                <w:lang w:val="lt-LT"/>
              </w:rPr>
              <w:tab/>
              <w:t>38. Savivaldybės kultūros centrų ir viešosios bibliotekos vadovų prašymai leisti dirbti kitą darbą nagrinėjami Panevėžio rajono savivaldybės kultūros centrų, viešosios bibliotekos vadovų prašymų leisti dirbti kitą darbą ir už šį darbą gauti atlyginimą nagrinėjimo tvarkos apraše, patvirtintame Savivaldybės mero potvarkiu, nustatyta tvarka.</w:t>
            </w:r>
          </w:p>
          <w:p w:rsidR="005303EC" w:rsidRPr="00D41B85" w:rsidRDefault="005303EC" w:rsidP="005303EC">
            <w:pPr>
              <w:suppressAutoHyphens w:val="0"/>
              <w:jc w:val="both"/>
              <w:rPr>
                <w:rFonts w:eastAsiaTheme="minorHAnsi"/>
                <w:bCs/>
                <w:sz w:val="24"/>
                <w:lang w:val="lt-LT" w:eastAsia="en-US" w:bidi="ar-SA"/>
              </w:rPr>
            </w:pPr>
            <w:r w:rsidRPr="00D41B85">
              <w:rPr>
                <w:rFonts w:eastAsiaTheme="minorHAnsi"/>
                <w:bCs/>
                <w:sz w:val="24"/>
                <w:lang w:val="lt-LT" w:eastAsia="en-US" w:bidi="ar-SA"/>
              </w:rPr>
              <w:tab/>
              <w:t>39. Biudžetinių įstaigų vadovų papildomo darbo atlikimą kontroliuoja įstaigą kuruojančio skyriaus vedėjas.</w:t>
            </w:r>
          </w:p>
          <w:p w:rsidR="005303EC" w:rsidRPr="00D41B85" w:rsidRDefault="005303EC" w:rsidP="005303EC">
            <w:pPr>
              <w:jc w:val="center"/>
              <w:rPr>
                <w:b/>
                <w:sz w:val="24"/>
                <w:lang w:val="lt-LT"/>
              </w:rPr>
            </w:pPr>
            <w:r w:rsidRPr="00D41B85">
              <w:rPr>
                <w:b/>
                <w:sz w:val="24"/>
                <w:lang w:val="lt-LT"/>
              </w:rPr>
              <w:t>VII SKYRIUS</w:t>
            </w:r>
          </w:p>
          <w:p w:rsidR="005303EC" w:rsidRPr="00D41B85" w:rsidRDefault="005303EC" w:rsidP="005303EC">
            <w:pPr>
              <w:jc w:val="center"/>
              <w:rPr>
                <w:b/>
                <w:sz w:val="24"/>
                <w:lang w:val="lt-LT"/>
              </w:rPr>
            </w:pPr>
            <w:r w:rsidRPr="00D41B85">
              <w:rPr>
                <w:b/>
                <w:sz w:val="24"/>
                <w:lang w:val="lt-LT"/>
              </w:rPr>
              <w:t>NUOTOLINIS DARBAS</w:t>
            </w:r>
          </w:p>
          <w:p w:rsidR="005303EC" w:rsidRPr="00D41B85" w:rsidRDefault="005303EC" w:rsidP="005303EC">
            <w:pPr>
              <w:jc w:val="center"/>
              <w:rPr>
                <w:b/>
                <w:sz w:val="24"/>
                <w:lang w:val="lt-LT"/>
              </w:rPr>
            </w:pPr>
          </w:p>
          <w:p w:rsidR="005303EC" w:rsidRPr="00D41B85" w:rsidRDefault="005303EC" w:rsidP="005303EC">
            <w:pPr>
              <w:jc w:val="both"/>
              <w:rPr>
                <w:sz w:val="24"/>
                <w:szCs w:val="24"/>
                <w:lang w:val="lt-LT" w:eastAsia="zh-CN"/>
              </w:rPr>
            </w:pPr>
            <w:r w:rsidRPr="00D41B85">
              <w:rPr>
                <w:b/>
                <w:sz w:val="24"/>
                <w:lang w:val="lt-LT"/>
              </w:rPr>
              <w:t xml:space="preserve">           </w:t>
            </w:r>
            <w:r w:rsidRPr="00D41B85">
              <w:rPr>
                <w:sz w:val="24"/>
                <w:lang w:val="lt-LT"/>
              </w:rPr>
              <w:t xml:space="preserve">40. </w:t>
            </w:r>
            <w:r w:rsidRPr="00D41B85">
              <w:rPr>
                <w:sz w:val="24"/>
                <w:szCs w:val="24"/>
                <w:lang w:val="lt-LT" w:eastAsia="zh-CN"/>
              </w:rPr>
              <w:t xml:space="preserve">Nuotolinis darbas – tai įstaigos vadovo darbo organizavimo forma, kai  pareigybės aprašyme jam priskirtų darbo funkcijų ar  jų  dalies  visą  arba  dalį  darbo  laiko  vykdymas  </w:t>
            </w:r>
            <w:r w:rsidRPr="00D41B85">
              <w:rPr>
                <w:sz w:val="24"/>
                <w:szCs w:val="24"/>
                <w:lang w:val="lt-LT" w:eastAsia="zh-CN"/>
              </w:rPr>
              <w:lastRenderedPageBreak/>
              <w:t>nuotoliniu būdu sulygtoje šalims priimtinoje kitoje negu darbovietė vietoje, naudojantis informacinėmis technologijomis. Galimybe dirbti nuotoliniu būdu gali pasinaudoti įstaigos vadovas, kurio veiklos pobūdis ir specifika leidžia funkcijas atlikti šia darbo organizavimo forma.</w:t>
            </w:r>
          </w:p>
          <w:p w:rsidR="005303EC" w:rsidRPr="00D41B85" w:rsidRDefault="005303EC" w:rsidP="005303EC">
            <w:pPr>
              <w:jc w:val="both"/>
              <w:rPr>
                <w:sz w:val="24"/>
                <w:szCs w:val="24"/>
                <w:lang w:val="lt-LT" w:eastAsia="zh-CN"/>
              </w:rPr>
            </w:pPr>
            <w:r w:rsidRPr="00D41B85">
              <w:rPr>
                <w:sz w:val="24"/>
                <w:szCs w:val="24"/>
                <w:lang w:val="lt-LT" w:eastAsia="zh-CN"/>
              </w:rPr>
              <w:t xml:space="preserve">           </w:t>
            </w:r>
            <w:r w:rsidR="00226AA9" w:rsidRPr="00D41B85">
              <w:rPr>
                <w:sz w:val="24"/>
                <w:szCs w:val="24"/>
                <w:lang w:val="lt-LT" w:eastAsia="zh-CN"/>
              </w:rPr>
              <w:t xml:space="preserve">           </w:t>
            </w:r>
            <w:r w:rsidRPr="00D41B85">
              <w:rPr>
                <w:sz w:val="24"/>
                <w:szCs w:val="24"/>
                <w:lang w:val="lt-LT" w:eastAsia="ar-SA"/>
              </w:rPr>
              <w:t>41. Įstaigos vadovas, norintis dirbti nuotoliniu būdu, teikia Savivaldybės merui prašymą leisti dirbti nuotoliniu būdu nurodydamas: konkrečią nuotolinio darbo vietą, laikotarpį arba aplinkybę, dėl kurios prašomas nuotolinio darbo būdas, telefono numerį, į kurį bus peradresuojami tarnybiniai skambučiai, elektroninio pašto adresą.</w:t>
            </w:r>
          </w:p>
          <w:p w:rsidR="005303EC" w:rsidRPr="00D41B85" w:rsidRDefault="005303EC" w:rsidP="005303EC">
            <w:pPr>
              <w:ind w:firstLine="1296"/>
              <w:jc w:val="both"/>
              <w:rPr>
                <w:sz w:val="24"/>
                <w:szCs w:val="24"/>
                <w:lang w:val="lt-LT"/>
              </w:rPr>
            </w:pPr>
            <w:r w:rsidRPr="00D41B85">
              <w:rPr>
                <w:sz w:val="24"/>
                <w:szCs w:val="24"/>
                <w:lang w:val="lt-LT" w:eastAsia="ar-SA"/>
              </w:rPr>
              <w:t>42. Savivaldybės meras, gavęs įstaigos vadovo prašymą leisti dirbti nuotoliniu būdu, įvertina prašyme pateiktą informaciją, įstaigos vadovo funkcijų ar darbo pobūdį, prireikus aptaria su įstaigos vadovu nuotolinio darbo  aspektus.</w:t>
            </w:r>
          </w:p>
          <w:p w:rsidR="005303EC" w:rsidRPr="00D41B85" w:rsidRDefault="005303EC" w:rsidP="005303EC">
            <w:pPr>
              <w:tabs>
                <w:tab w:val="left" w:pos="0"/>
                <w:tab w:val="left" w:pos="851"/>
                <w:tab w:val="left" w:pos="993"/>
                <w:tab w:val="left" w:pos="1134"/>
              </w:tabs>
              <w:ind w:firstLine="709"/>
              <w:contextualSpacing/>
              <w:jc w:val="both"/>
              <w:rPr>
                <w:rFonts w:eastAsiaTheme="minorHAnsi"/>
                <w:sz w:val="24"/>
                <w:szCs w:val="24"/>
                <w:lang w:val="lt-LT"/>
              </w:rPr>
            </w:pPr>
            <w:r w:rsidRPr="00D41B85">
              <w:rPr>
                <w:sz w:val="24"/>
                <w:szCs w:val="24"/>
                <w:lang w:val="lt-LT"/>
              </w:rPr>
              <w:t xml:space="preserve">          43. </w:t>
            </w:r>
            <w:r w:rsidRPr="00D41B85">
              <w:rPr>
                <w:b/>
                <w:sz w:val="24"/>
                <w:szCs w:val="24"/>
                <w:lang w:val="lt-LT"/>
              </w:rPr>
              <w:t>Savivaldybės meras, vizuodamas įstaigos vadovo prašymą, nurodo priimtą sprendimą dėl leidimo įstaigos vadovui dirbti nuotoliniu būdu</w:t>
            </w:r>
            <w:r w:rsidRPr="00D41B85">
              <w:rPr>
                <w:sz w:val="24"/>
                <w:szCs w:val="24"/>
                <w:lang w:val="lt-LT"/>
              </w:rPr>
              <w:t>.</w:t>
            </w:r>
            <w:r w:rsidRPr="00D41B85">
              <w:rPr>
                <w:rFonts w:eastAsiaTheme="minorHAnsi"/>
                <w:b/>
                <w:sz w:val="24"/>
                <w:szCs w:val="24"/>
                <w:lang w:val="lt-LT"/>
              </w:rPr>
              <w:t xml:space="preserve"> Prašymo su Savivaldybės mero rezoliucija kopija išsiunčiama įstaigos vadovui ir įstaigą kuruojančiam skyriaus vedėjui. Prašymas registruojamas Personalo administravimo skyriuje ir saugomas įstaigos vadovo asmens byloje</w:t>
            </w:r>
            <w:r w:rsidRPr="00D41B85">
              <w:rPr>
                <w:rFonts w:eastAsiaTheme="minorHAnsi"/>
                <w:sz w:val="24"/>
                <w:szCs w:val="24"/>
                <w:lang w:val="lt-LT"/>
              </w:rPr>
              <w:t xml:space="preserve">. </w:t>
            </w:r>
            <w:r w:rsidRPr="00D41B85">
              <w:rPr>
                <w:strike/>
                <w:sz w:val="24"/>
                <w:szCs w:val="24"/>
                <w:lang w:val="lt-LT"/>
              </w:rPr>
              <w:t>Leidimas</w:t>
            </w:r>
            <w:r w:rsidRPr="00D41B85">
              <w:rPr>
                <w:strike/>
                <w:color w:val="000000"/>
                <w:sz w:val="24"/>
                <w:szCs w:val="24"/>
                <w:lang w:val="lt-LT"/>
              </w:rPr>
              <w:t xml:space="preserve"> dirbti nuotoliniu būdu įforminamas Savivaldybės mero potvarkiu, kuris galioja iki potvarkyje nurodyto nuotolinio darbo termino ar nurodytos aplinkybės.</w:t>
            </w:r>
          </w:p>
          <w:p w:rsidR="005303EC" w:rsidRPr="00D41B85" w:rsidRDefault="005303EC" w:rsidP="005303EC">
            <w:pPr>
              <w:ind w:firstLine="1296"/>
              <w:jc w:val="both"/>
              <w:rPr>
                <w:sz w:val="24"/>
                <w:szCs w:val="24"/>
                <w:lang w:val="lt-LT"/>
              </w:rPr>
            </w:pPr>
            <w:r w:rsidRPr="00D41B85">
              <w:rPr>
                <w:sz w:val="24"/>
                <w:szCs w:val="24"/>
                <w:lang w:val="lt-LT" w:eastAsia="ar-SA"/>
              </w:rPr>
              <w:t>44. Savivaldybės meras turi teisę neleisti dirbti nuotoliniu būdu ar atšaukti leidimą dirbti nuotoliniu būdu, esant  šioms aplinkybėms:</w:t>
            </w:r>
          </w:p>
          <w:p w:rsidR="005303EC" w:rsidRPr="00D41B85" w:rsidRDefault="005303EC" w:rsidP="005303EC">
            <w:pPr>
              <w:ind w:firstLine="1296"/>
              <w:jc w:val="both"/>
              <w:rPr>
                <w:sz w:val="24"/>
                <w:szCs w:val="24"/>
                <w:lang w:val="lt-LT"/>
              </w:rPr>
            </w:pPr>
            <w:r w:rsidRPr="00D41B85">
              <w:rPr>
                <w:sz w:val="24"/>
                <w:szCs w:val="24"/>
                <w:lang w:val="lt-LT" w:eastAsia="ar-SA"/>
              </w:rPr>
              <w:t>44.1. pageidaujamo darbo nuotoliniu būdu metu įstaigos vadovas privalo dalyvauti posėdžiuose, pasitarimuose, susitikimuose, diskusijose ar kituose renginiuose;</w:t>
            </w:r>
          </w:p>
          <w:p w:rsidR="005303EC" w:rsidRPr="00D41B85" w:rsidRDefault="005303EC" w:rsidP="005303EC">
            <w:pPr>
              <w:ind w:firstLine="1296"/>
              <w:jc w:val="both"/>
              <w:rPr>
                <w:sz w:val="24"/>
                <w:szCs w:val="24"/>
                <w:lang w:val="lt-LT" w:eastAsia="ar-SA"/>
              </w:rPr>
            </w:pPr>
            <w:r w:rsidRPr="00D41B85">
              <w:rPr>
                <w:sz w:val="24"/>
                <w:szCs w:val="24"/>
                <w:lang w:val="lt-LT" w:eastAsia="ar-SA"/>
              </w:rPr>
              <w:t>44.2. dėl nuotolinio darbo negali būti užtikrinamas tinkamas įstaigos funkcijų vykdymas ar vadovo veiklos pobūdis ir specifika neleidžia jam priskirtų funkcijų ar jų dalies atlikti kitoje negu įprastoje darbo vietoje;</w:t>
            </w:r>
          </w:p>
          <w:p w:rsidR="005303EC" w:rsidRPr="00D41B85" w:rsidRDefault="005303EC" w:rsidP="005303EC">
            <w:pPr>
              <w:jc w:val="both"/>
              <w:rPr>
                <w:sz w:val="24"/>
                <w:szCs w:val="24"/>
                <w:lang w:val="lt-LT"/>
              </w:rPr>
            </w:pPr>
            <w:r w:rsidRPr="00D41B85">
              <w:rPr>
                <w:sz w:val="24"/>
                <w:szCs w:val="24"/>
                <w:lang w:val="lt-LT"/>
              </w:rPr>
              <w:tab/>
              <w:t xml:space="preserve">         44.3. dėl nuotolinio darbo nukenčia įstaigos vadovo atliekamų funkcijų kokybė ir efektyvumas ir daro neigiamą įtaką darbo kokybei.</w:t>
            </w:r>
          </w:p>
          <w:p w:rsidR="005303EC" w:rsidRPr="00D41B85" w:rsidRDefault="005303EC" w:rsidP="005303EC">
            <w:pPr>
              <w:ind w:firstLine="1296"/>
              <w:jc w:val="both"/>
              <w:rPr>
                <w:sz w:val="24"/>
                <w:szCs w:val="24"/>
                <w:lang w:val="lt-LT"/>
              </w:rPr>
            </w:pPr>
            <w:r w:rsidRPr="00D41B85">
              <w:rPr>
                <w:color w:val="000000"/>
                <w:sz w:val="24"/>
                <w:szCs w:val="24"/>
                <w:lang w:val="lt-LT" w:eastAsia="lt-LT"/>
              </w:rPr>
              <w:t>45. Savivaldybės meras, esant Lietuvos Respublikos teisės aktuose nustatytoms aplinkybėms,  gali pavesti įstaigos vadovui dirbti nuotoliniu būdu.</w:t>
            </w:r>
          </w:p>
          <w:p w:rsidR="005303EC" w:rsidRPr="00D41B85" w:rsidRDefault="005303EC" w:rsidP="005303EC">
            <w:pPr>
              <w:jc w:val="both"/>
              <w:rPr>
                <w:sz w:val="24"/>
                <w:szCs w:val="24"/>
                <w:lang w:val="lt-LT" w:eastAsia="ar-SA"/>
              </w:rPr>
            </w:pPr>
            <w:r w:rsidRPr="00D41B85">
              <w:rPr>
                <w:sz w:val="24"/>
                <w:szCs w:val="24"/>
                <w:lang w:val="lt-LT" w:eastAsia="ar-SA"/>
              </w:rPr>
              <w:tab/>
              <w:t xml:space="preserve">          46. Įstaigos vadovas, dirbantis nuotoliniu būdu, darbui naudoja asmenines darbo priemones: turi turėti nuolat veikiančią interneto prieigą, reikiamą kompiuterinę techniką, kitas darbui reikalingas priemones ir </w:t>
            </w:r>
            <w:r w:rsidRPr="00D41B85">
              <w:rPr>
                <w:sz w:val="24"/>
                <w:szCs w:val="24"/>
                <w:lang w:val="lt-LT"/>
              </w:rPr>
              <w:t>užtikrina, kad jos atitiktų darbuotojų saugos ir sveikatos teisės aktų reikalavimus, bei rūpinasi ir pats asmeniškai atsako dėl netinkamo įrangos ir darbo priemonių naudojimo, darbo saugos ir sveikatos bei naudojamų asmens duomenų apsaugos reikalavimų laikymosi.</w:t>
            </w:r>
          </w:p>
          <w:p w:rsidR="005303EC" w:rsidRPr="00D41B85" w:rsidRDefault="005303EC" w:rsidP="005303EC">
            <w:pPr>
              <w:jc w:val="both"/>
              <w:rPr>
                <w:sz w:val="24"/>
                <w:szCs w:val="24"/>
                <w:lang w:val="lt-LT"/>
              </w:rPr>
            </w:pPr>
            <w:r w:rsidRPr="00D41B85">
              <w:rPr>
                <w:sz w:val="24"/>
                <w:szCs w:val="24"/>
                <w:lang w:val="lt-LT"/>
              </w:rPr>
              <w:tab/>
              <w:t xml:space="preserve">          47. Nuotolinio darbo laikas </w:t>
            </w:r>
            <w:r w:rsidRPr="00D41B85">
              <w:rPr>
                <w:sz w:val="24"/>
                <w:szCs w:val="24"/>
                <w:lang w:val="lt-LT" w:eastAsia="ar-SA"/>
              </w:rPr>
              <w:t>Darbo laiko apskaitos žiniaraštyje žymimas kaip įprastas įstaigoje dirbtas darbo laikas. Į</w:t>
            </w:r>
            <w:r w:rsidRPr="00D41B85">
              <w:rPr>
                <w:sz w:val="24"/>
                <w:szCs w:val="24"/>
                <w:lang w:val="lt-LT"/>
              </w:rPr>
              <w:t>staigos vadovas savo darbo laiką skirsto savo nuožiūra, nepažeisdamas maksimaliojo darbo ir minimaliojo poilsio laiko reikalavimų ir patvirtina, kad</w:t>
            </w:r>
            <w:r w:rsidRPr="00D41B85">
              <w:rPr>
                <w:sz w:val="24"/>
                <w:szCs w:val="24"/>
                <w:lang w:val="lt-LT" w:eastAsia="ar-SA"/>
              </w:rPr>
              <w:t xml:space="preserve"> jeigu trauma būtų patirta laiku, kuris nepriskiriamas įprastam darbo laikui arba su darbo funkcijų atlikimu nesusijusiomis aplinkybėmis, įvykis nebūtų laikomas nelaimingu atsitikimu darbe</w:t>
            </w:r>
            <w:r w:rsidRPr="00D41B85">
              <w:rPr>
                <w:sz w:val="24"/>
                <w:szCs w:val="24"/>
                <w:lang w:val="lt-LT"/>
              </w:rPr>
              <w:t>. Nustatytu įprastu darbo laiku įstaigos vadovas privalo atsakyti į telefono skambučius tarnybiniu arba asmeniniu telefonu, nuolat</w:t>
            </w:r>
            <w:r w:rsidRPr="00D41B85">
              <w:rPr>
                <w:sz w:val="24"/>
                <w:szCs w:val="24"/>
                <w:lang w:val="lt-LT" w:eastAsia="ar-SA"/>
              </w:rPr>
              <w:t xml:space="preserve"> tikrinti elektroninį paštą, pagal Savivaldybės mero, Savivaldybės administracijos direktoriaus ar skyriaus, kuruojančio įstaigą, vedėjo </w:t>
            </w:r>
            <w:r w:rsidRPr="00D41B85">
              <w:rPr>
                <w:sz w:val="24"/>
                <w:szCs w:val="24"/>
                <w:lang w:val="lt-LT"/>
              </w:rPr>
              <w:t>pavedimą atvykti nurodytu laiku į nurodytą vietą.</w:t>
            </w:r>
          </w:p>
          <w:p w:rsidR="00D41B85" w:rsidRPr="00D41B85" w:rsidRDefault="005303EC" w:rsidP="00D41B85">
            <w:pPr>
              <w:ind w:firstLine="1296"/>
              <w:jc w:val="both"/>
              <w:rPr>
                <w:sz w:val="24"/>
                <w:szCs w:val="24"/>
                <w:lang w:val="lt-LT" w:eastAsia="ar-SA"/>
              </w:rPr>
            </w:pPr>
            <w:r w:rsidRPr="00D41B85">
              <w:rPr>
                <w:sz w:val="24"/>
                <w:szCs w:val="24"/>
                <w:lang w:val="lt-LT" w:eastAsia="ar-SA"/>
              </w:rPr>
              <w:t>48. Įstaigos vadovas, dirbdamas nuotoliniu būdu, vykdo visus  pavedimus nustatytais terminais ir už darbo funkcijų atlikimą atsiskaito skyriaus, kuruojančio įstaigą, vedėjui ar specialistui pasirinktu būdu ir terminais.</w:t>
            </w:r>
          </w:p>
          <w:p w:rsidR="005303EC" w:rsidRPr="00D41B85" w:rsidRDefault="005303EC" w:rsidP="005303EC">
            <w:pPr>
              <w:ind w:firstLine="1296"/>
              <w:jc w:val="both"/>
              <w:rPr>
                <w:sz w:val="24"/>
                <w:szCs w:val="24"/>
                <w:lang w:val="lt-LT" w:eastAsia="ar-SA"/>
              </w:rPr>
            </w:pPr>
            <w:r w:rsidRPr="00D41B85">
              <w:rPr>
                <w:sz w:val="24"/>
                <w:szCs w:val="24"/>
                <w:lang w:val="lt-LT" w:eastAsia="ar-SA"/>
              </w:rPr>
              <w:t xml:space="preserve">49. Nuotolinio darbo metu komunikacijai elektroniniu būdu naudojami viešai ir plačiau, nei įprastoje darbo vietoje, įstaigos vadovo asmens duomenys: pasitarimų, posėdžių metu vyksta vaizdo stebėjimas, daromas vaizdo ir garso įrašas, matoma namų aplinka, kurioje yra įstaigos vadovo nuotolinio darbo vieta. </w:t>
            </w:r>
          </w:p>
          <w:p w:rsidR="005303EC" w:rsidRPr="00D41B85" w:rsidRDefault="005303EC" w:rsidP="005303EC">
            <w:pPr>
              <w:jc w:val="both"/>
              <w:rPr>
                <w:sz w:val="24"/>
                <w:szCs w:val="24"/>
                <w:lang w:val="lt-LT"/>
              </w:rPr>
            </w:pPr>
            <w:r w:rsidRPr="00D41B85">
              <w:rPr>
                <w:lang w:val="lt-LT"/>
              </w:rPr>
              <w:tab/>
              <w:t xml:space="preserve">           </w:t>
            </w:r>
            <w:r w:rsidRPr="00D41B85">
              <w:rPr>
                <w:sz w:val="24"/>
                <w:szCs w:val="24"/>
                <w:lang w:val="lt-LT"/>
              </w:rPr>
              <w:t xml:space="preserve">50. Su įstaigos steigėjo išleidžiamais vietiniais teisės aktais įstaigos vadovas, dirbantis nuotoliniu būdu, supažindinamas elektroniniu pranešimu, jam sudaromos galimybės gauti visą darbo funkcijoms atlikti reikalingą informaciją. </w:t>
            </w:r>
          </w:p>
          <w:p w:rsidR="005303EC" w:rsidRPr="00D41B85" w:rsidRDefault="005303EC" w:rsidP="005303EC">
            <w:pPr>
              <w:jc w:val="both"/>
              <w:rPr>
                <w:sz w:val="24"/>
                <w:szCs w:val="24"/>
                <w:lang w:val="lt-LT"/>
              </w:rPr>
            </w:pPr>
            <w:r w:rsidRPr="00D41B85">
              <w:rPr>
                <w:b/>
                <w:sz w:val="24"/>
                <w:szCs w:val="24"/>
                <w:lang w:val="lt-LT"/>
              </w:rPr>
              <w:lastRenderedPageBreak/>
              <w:t xml:space="preserve">                    </w:t>
            </w:r>
            <w:r w:rsidRPr="00D41B85">
              <w:rPr>
                <w:sz w:val="24"/>
                <w:szCs w:val="24"/>
                <w:lang w:val="lt-LT"/>
              </w:rPr>
              <w:t xml:space="preserve"> 51. Savivaldybės meras, atsižvelgdamas į įstaigos vadovo prašymą, gali keisti nuotolinio darbo sąlygas bendru sutarimu. </w:t>
            </w:r>
            <w:r w:rsidRPr="00D41B85">
              <w:rPr>
                <w:strike/>
                <w:sz w:val="24"/>
                <w:szCs w:val="24"/>
                <w:lang w:val="lt-LT"/>
              </w:rPr>
              <w:t>tokiu atveju nerengiant Savivaldybės mero potvarkio.</w:t>
            </w:r>
          </w:p>
          <w:p w:rsidR="005303EC" w:rsidRPr="00D41B85" w:rsidRDefault="005303EC" w:rsidP="005303EC">
            <w:pPr>
              <w:jc w:val="both"/>
              <w:rPr>
                <w:sz w:val="24"/>
                <w:szCs w:val="24"/>
                <w:lang w:val="lt-LT" w:eastAsia="ar-SA"/>
              </w:rPr>
            </w:pPr>
            <w:r w:rsidRPr="00D41B85">
              <w:rPr>
                <w:sz w:val="24"/>
                <w:szCs w:val="24"/>
                <w:lang w:val="lt-LT"/>
              </w:rPr>
              <w:tab/>
              <w:t xml:space="preserve">         </w:t>
            </w:r>
            <w:r w:rsidRPr="00D41B85">
              <w:rPr>
                <w:sz w:val="24"/>
                <w:szCs w:val="24"/>
                <w:lang w:val="lt-LT" w:eastAsia="ar-SA"/>
              </w:rPr>
              <w:t>52. Nuotolinio darbo metu įstaigos vadovui Savivaldybės mero potvarkiu nustatytos dalinių kelionės išlaidų į darbą kompensacijos ar kompensacijos už netarnybinio automobilio naudojimą tarnybos reikmėms nemokamos.</w:t>
            </w:r>
          </w:p>
          <w:p w:rsidR="005303EC" w:rsidRPr="00D41B85" w:rsidRDefault="005303EC" w:rsidP="005303EC">
            <w:pPr>
              <w:jc w:val="both"/>
              <w:rPr>
                <w:sz w:val="24"/>
                <w:szCs w:val="24"/>
                <w:lang w:val="lt-LT"/>
              </w:rPr>
            </w:pPr>
            <w:r w:rsidRPr="00D41B85">
              <w:rPr>
                <w:sz w:val="24"/>
                <w:szCs w:val="24"/>
                <w:lang w:val="lt-LT" w:eastAsia="ar-SA"/>
              </w:rPr>
              <w:t xml:space="preserve">                    53. Nuotolinio darbo metu vykimas į komandiruotes, mokymus, kitus renginius, forminamas įprasta tvarka.</w:t>
            </w:r>
          </w:p>
          <w:p w:rsidR="005303EC" w:rsidRPr="00D41B85" w:rsidRDefault="005303EC" w:rsidP="005303EC">
            <w:pPr>
              <w:jc w:val="both"/>
              <w:rPr>
                <w:sz w:val="24"/>
                <w:szCs w:val="24"/>
                <w:lang w:val="lt-LT"/>
              </w:rPr>
            </w:pPr>
            <w:r w:rsidRPr="00D41B85">
              <w:rPr>
                <w:sz w:val="24"/>
                <w:szCs w:val="24"/>
                <w:lang w:val="lt-LT" w:eastAsia="ar-SA"/>
              </w:rPr>
              <w:tab/>
              <w:t xml:space="preserve">        </w:t>
            </w:r>
            <w:r w:rsidRPr="00D41B85">
              <w:rPr>
                <w:sz w:val="24"/>
                <w:szCs w:val="24"/>
                <w:lang w:val="lt-LT"/>
              </w:rPr>
              <w:t>54. Nuotolinis darbas nesukelia kasmetinių atostogų suteikimo, darbo stažo apskaičiavimo ribojimų, neriboja ir nevaržo kitų darbuotojo darbo teisių, socialinių garantijų bei nepažeidžia įstaigos vadovo asmens duomenų apsaugos ir jo teisės į privatų gyvenimą, išskyrus Sistemos 49 punkte nurodytus atvejus.</w:t>
            </w:r>
          </w:p>
          <w:p w:rsidR="005303EC" w:rsidRPr="00D41B85" w:rsidRDefault="005303EC" w:rsidP="005303EC">
            <w:pPr>
              <w:suppressAutoHyphens w:val="0"/>
              <w:jc w:val="both"/>
              <w:rPr>
                <w:rFonts w:eastAsiaTheme="minorHAnsi"/>
                <w:b/>
                <w:bCs/>
                <w:sz w:val="24"/>
                <w:lang w:val="lt-LT" w:eastAsia="en-US" w:bidi="ar-SA"/>
              </w:rPr>
            </w:pPr>
          </w:p>
          <w:p w:rsidR="005303EC" w:rsidRPr="00D41B85" w:rsidRDefault="005303EC" w:rsidP="005303EC">
            <w:pPr>
              <w:suppressAutoHyphens w:val="0"/>
              <w:jc w:val="center"/>
              <w:rPr>
                <w:rFonts w:eastAsiaTheme="minorHAnsi"/>
                <w:bCs/>
                <w:sz w:val="24"/>
                <w:lang w:val="lt-LT" w:eastAsia="en-US" w:bidi="ar-SA"/>
              </w:rPr>
            </w:pPr>
            <w:r w:rsidRPr="00D41B85">
              <w:rPr>
                <w:rFonts w:eastAsiaTheme="minorHAnsi"/>
                <w:b/>
                <w:bCs/>
                <w:sz w:val="24"/>
                <w:lang w:val="lt-LT" w:eastAsia="en-US" w:bidi="ar-SA"/>
              </w:rPr>
              <w:t>VIII SKYRIUS</w:t>
            </w:r>
          </w:p>
          <w:p w:rsidR="005303EC" w:rsidRPr="00D41B85" w:rsidRDefault="005303EC" w:rsidP="005303EC">
            <w:pPr>
              <w:suppressAutoHyphens w:val="0"/>
              <w:jc w:val="center"/>
              <w:rPr>
                <w:rFonts w:eastAsiaTheme="minorHAnsi"/>
                <w:b/>
                <w:bCs/>
                <w:sz w:val="24"/>
                <w:lang w:val="lt-LT" w:eastAsia="en-US" w:bidi="ar-SA"/>
              </w:rPr>
            </w:pPr>
            <w:r w:rsidRPr="00D41B85">
              <w:rPr>
                <w:rFonts w:eastAsiaTheme="minorHAnsi"/>
                <w:b/>
                <w:bCs/>
                <w:sz w:val="24"/>
                <w:lang w:val="lt-LT" w:eastAsia="en-US" w:bidi="ar-SA"/>
              </w:rPr>
              <w:t>BAIGIAMOSIOS NUOSTATOS</w:t>
            </w:r>
          </w:p>
          <w:p w:rsidR="005303EC" w:rsidRPr="00D41B85" w:rsidRDefault="005303EC" w:rsidP="005303EC">
            <w:pPr>
              <w:suppressAutoHyphens w:val="0"/>
              <w:jc w:val="both"/>
              <w:rPr>
                <w:rFonts w:eastAsiaTheme="minorHAnsi"/>
                <w:sz w:val="24"/>
                <w:lang w:val="lt-LT" w:eastAsia="en-US" w:bidi="ar-SA"/>
              </w:rPr>
            </w:pPr>
          </w:p>
          <w:p w:rsidR="005303EC" w:rsidRPr="00D41B85" w:rsidRDefault="005303EC" w:rsidP="005303EC">
            <w:pPr>
              <w:suppressAutoHyphens w:val="0"/>
              <w:jc w:val="both"/>
              <w:rPr>
                <w:rFonts w:eastAsiaTheme="minorHAnsi"/>
                <w:b/>
                <w:sz w:val="24"/>
                <w:lang w:val="lt-LT" w:eastAsia="en-US" w:bidi="ar-SA"/>
              </w:rPr>
            </w:pPr>
            <w:r w:rsidRPr="00D41B85">
              <w:rPr>
                <w:rFonts w:eastAsiaTheme="minorHAnsi"/>
                <w:sz w:val="24"/>
                <w:lang w:val="lt-LT" w:eastAsia="en-US" w:bidi="ar-SA"/>
              </w:rPr>
              <w:tab/>
              <w:t xml:space="preserve">      55. </w:t>
            </w:r>
            <w:r w:rsidRPr="00D41B85">
              <w:rPr>
                <w:rFonts w:eastAsiaTheme="minorHAnsi"/>
                <w:strike/>
                <w:sz w:val="24"/>
                <w:lang w:val="lt-LT" w:eastAsia="en-US" w:bidi="ar-SA"/>
              </w:rPr>
              <w:t>Biudžetinių įstaigų vadovams 2019 metais nustatyta pareiginės algos kintamoji dalis už praėjusių kalendorinių metų veiklą galioja iki 2020 m. biudžetinės įstaigos vadovo kasmetinio veiklos vertinimo</w:t>
            </w:r>
            <w:r w:rsidRPr="00D41B85">
              <w:rPr>
                <w:rFonts w:eastAsiaTheme="minorHAnsi"/>
                <w:b/>
                <w:strike/>
                <w:sz w:val="24"/>
                <w:lang w:val="lt-LT" w:eastAsia="en-US" w:bidi="ar-SA"/>
              </w:rPr>
              <w:t>.</w:t>
            </w:r>
            <w:r w:rsidRPr="00D41B85">
              <w:rPr>
                <w:rFonts w:eastAsiaTheme="minorHAnsi"/>
                <w:b/>
                <w:sz w:val="24"/>
                <w:lang w:val="lt-LT" w:eastAsia="en-US" w:bidi="ar-SA"/>
              </w:rPr>
              <w:t xml:space="preserve"> </w:t>
            </w:r>
            <w:r w:rsidR="009A1F24" w:rsidRPr="00D41B85">
              <w:rPr>
                <w:rFonts w:eastAsiaTheme="minorHAnsi"/>
                <w:b/>
                <w:sz w:val="24"/>
                <w:lang w:val="lt-LT" w:eastAsia="en-US" w:bidi="ar-SA"/>
              </w:rPr>
              <w:t>Pareiginės algos kintamoji dalis, nustatyta biudžetinės įstaigos vadovui už 2020 metų kasmetinį veiklos vertinimą, mokama iki biudžetinės įstaigos vadovo kasmetinio veiklos vertinimo metu priimto šios Sistemos 23 punkte nurodyto sprendimo įsigaliojimo dienos.</w:t>
            </w:r>
          </w:p>
          <w:p w:rsidR="009A1F24" w:rsidRPr="00D41B85" w:rsidRDefault="009A1F24" w:rsidP="005303EC">
            <w:pPr>
              <w:suppressAutoHyphens w:val="0"/>
              <w:jc w:val="both"/>
              <w:rPr>
                <w:rFonts w:eastAsiaTheme="minorHAnsi"/>
                <w:b/>
                <w:sz w:val="24"/>
                <w:lang w:val="lt-LT" w:eastAsia="en-US" w:bidi="ar-SA"/>
              </w:rPr>
            </w:pPr>
            <w:r w:rsidRPr="00D41B85">
              <w:rPr>
                <w:rFonts w:eastAsiaTheme="minorHAnsi"/>
                <w:b/>
                <w:sz w:val="24"/>
                <w:lang w:val="lt-LT" w:eastAsia="en-US" w:bidi="ar-SA"/>
              </w:rPr>
              <w:t xml:space="preserve">                   56. Ši Sistema taikoma biudžetinių įstaigų vadovams tiek, kiek kiti Lietuvos Respublikos teisės aktai nenustato kitaip.</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t xml:space="preserve">     </w:t>
            </w:r>
            <w:r w:rsidR="009A1F24" w:rsidRPr="00D41B85">
              <w:rPr>
                <w:rFonts w:eastAsiaTheme="minorHAnsi"/>
                <w:sz w:val="24"/>
                <w:lang w:val="lt-LT" w:eastAsia="en-US" w:bidi="ar-SA"/>
              </w:rPr>
              <w:t xml:space="preserve">  57.</w:t>
            </w:r>
            <w:r w:rsidRPr="00D41B85">
              <w:rPr>
                <w:rFonts w:eastAsiaTheme="minorHAnsi"/>
                <w:sz w:val="24"/>
                <w:lang w:val="lt-LT" w:eastAsia="en-US" w:bidi="ar-SA"/>
              </w:rPr>
              <w:t xml:space="preserve"> Panevėžio rajono savivaldybės biudžetinių įstaigų vadovų darbo apmokėjimo sistema peržiūrima ne rečiau kaip vieną kartą per metus pasikeitus teisės aktams ar esant poreikiui keisti, pildyti šios Sistemos atskiras nuostatas.</w:t>
            </w:r>
          </w:p>
          <w:p w:rsidR="005303EC" w:rsidRPr="00D41B85" w:rsidRDefault="005303EC" w:rsidP="005303EC">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t xml:space="preserve">                      _________________________________</w:t>
            </w:r>
          </w:p>
          <w:p w:rsidR="005303EC" w:rsidRPr="00D41B85" w:rsidRDefault="005303EC" w:rsidP="005303EC">
            <w:pPr>
              <w:suppressAutoHyphens w:val="0"/>
              <w:jc w:val="both"/>
              <w:rPr>
                <w:rFonts w:eastAsiaTheme="minorHAnsi"/>
                <w:sz w:val="24"/>
                <w:lang w:val="lt-LT" w:eastAsia="en-US" w:bidi="ar-SA"/>
              </w:rPr>
            </w:pPr>
          </w:p>
          <w:p w:rsidR="0082089A" w:rsidRPr="00D41B85" w:rsidRDefault="0082089A" w:rsidP="0082089A">
            <w:pPr>
              <w:suppressAutoHyphens w:val="0"/>
              <w:jc w:val="both"/>
              <w:rPr>
                <w:rFonts w:eastAsiaTheme="minorHAnsi"/>
                <w:b/>
                <w:sz w:val="24"/>
                <w:lang w:val="lt-LT" w:eastAsia="en-US" w:bidi="ar-SA"/>
              </w:rPr>
            </w:pP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szCs w:val="24"/>
                <w:lang w:val="lt-LT" w:eastAsia="en-US" w:bidi="ar-SA"/>
              </w:rPr>
              <w:tab/>
            </w: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Panevėžio rajono savivaldybės </w:t>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biudžetinių įstaigų vadovų darbo</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1 priedas</w:t>
            </w:r>
          </w:p>
          <w:p w:rsidR="0082089A" w:rsidRPr="00D41B85" w:rsidRDefault="0082089A" w:rsidP="0082089A">
            <w:pPr>
              <w:suppressAutoHyphens w:val="0"/>
              <w:jc w:val="both"/>
              <w:rPr>
                <w:rFonts w:eastAsiaTheme="minorHAnsi"/>
                <w:sz w:val="24"/>
                <w:szCs w:val="24"/>
                <w:lang w:val="lt-LT" w:eastAsia="en-US" w:bidi="ar-SA"/>
              </w:rPr>
            </w:pPr>
          </w:p>
          <w:p w:rsidR="0050792D" w:rsidRPr="00D41B85" w:rsidRDefault="0050792D" w:rsidP="0082089A">
            <w:pPr>
              <w:suppressAutoHyphens w:val="0"/>
              <w:jc w:val="both"/>
              <w:rPr>
                <w:rFonts w:eastAsiaTheme="minorHAnsi"/>
                <w:sz w:val="24"/>
                <w:szCs w:val="24"/>
                <w:lang w:val="lt-LT" w:eastAsia="en-US" w:bidi="ar-SA"/>
              </w:rPr>
            </w:pPr>
          </w:p>
          <w:p w:rsidR="0082089A" w:rsidRPr="00D41B85" w:rsidRDefault="0082089A"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BIUDŽETINIŲ ĮSTAIGŲ VADOVŲ, IŠSKYRUS MOKYKLŲ VADOVUS,</w:t>
            </w:r>
          </w:p>
          <w:p w:rsidR="0082089A" w:rsidRPr="00D41B85" w:rsidRDefault="0082089A"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PAREIGINĖS ALGOS PASTOVIOSIOS DALIES KOEFICIENTAI</w:t>
            </w:r>
          </w:p>
          <w:p w:rsidR="0082089A" w:rsidRPr="00D41B85" w:rsidRDefault="0082089A" w:rsidP="0082089A">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82089A" w:rsidRPr="00D41B85" w:rsidTr="00F90D38">
              <w:trPr>
                <w:trHeight w:val="276"/>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Savivaldybės įstaigos grupė</w:t>
                  </w:r>
                </w:p>
              </w:tc>
              <w:tc>
                <w:tcPr>
                  <w:tcW w:w="1987"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Vadovaujamo darbo</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patirtis</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(metais)</w:t>
                  </w:r>
                </w:p>
              </w:tc>
              <w:tc>
                <w:tcPr>
                  <w:tcW w:w="1543"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Pastoviosios dalies koeficientai (pareiginės algos baziniais dydžiais)</w:t>
                  </w:r>
                </w:p>
              </w:tc>
            </w:tr>
            <w:tr w:rsidR="0082089A" w:rsidRPr="00D41B85" w:rsidTr="00F90D38">
              <w:trPr>
                <w:trHeight w:val="562"/>
                <w:jc w:val="center"/>
              </w:trPr>
              <w:tc>
                <w:tcPr>
                  <w:tcW w:w="1470" w:type="pct"/>
                  <w:vMerge/>
                  <w:vAlign w:val="center"/>
                </w:tcPr>
                <w:p w:rsidR="0082089A" w:rsidRPr="00D41B85" w:rsidRDefault="0082089A" w:rsidP="0082089A">
                  <w:pPr>
                    <w:suppressAutoHyphens w:val="0"/>
                    <w:jc w:val="both"/>
                    <w:rPr>
                      <w:rFonts w:eastAsiaTheme="minorHAnsi"/>
                      <w:sz w:val="24"/>
                      <w:lang w:val="lt-LT" w:eastAsia="en-US" w:bidi="ar-SA"/>
                    </w:rPr>
                  </w:pPr>
                </w:p>
              </w:tc>
              <w:tc>
                <w:tcPr>
                  <w:tcW w:w="1987" w:type="pct"/>
                  <w:vMerge/>
                  <w:vAlign w:val="center"/>
                </w:tcPr>
                <w:p w:rsidR="0082089A" w:rsidRPr="00D41B85" w:rsidRDefault="0082089A" w:rsidP="0082089A">
                  <w:pPr>
                    <w:suppressAutoHyphens w:val="0"/>
                    <w:jc w:val="both"/>
                    <w:rPr>
                      <w:rFonts w:eastAsiaTheme="minorHAnsi"/>
                      <w:sz w:val="24"/>
                      <w:lang w:val="lt-LT" w:eastAsia="en-US" w:bidi="ar-SA"/>
                    </w:rPr>
                  </w:pPr>
                </w:p>
              </w:tc>
              <w:tc>
                <w:tcPr>
                  <w:tcW w:w="1543" w:type="pct"/>
                  <w:vMerge/>
                  <w:vAlign w:val="center"/>
                </w:tcPr>
                <w:p w:rsidR="0082089A" w:rsidRPr="00D41B85" w:rsidRDefault="0082089A" w:rsidP="0082089A">
                  <w:pPr>
                    <w:suppressAutoHyphens w:val="0"/>
                    <w:jc w:val="both"/>
                    <w:rPr>
                      <w:rFonts w:eastAsiaTheme="minorHAnsi"/>
                      <w:sz w:val="24"/>
                      <w:lang w:val="lt-LT" w:eastAsia="en-US" w:bidi="ar-SA"/>
                    </w:rPr>
                  </w:pPr>
                </w:p>
              </w:tc>
            </w:tr>
            <w:tr w:rsidR="0082089A" w:rsidRPr="00D41B85" w:rsidTr="00F90D38">
              <w:trPr>
                <w:trHeight w:val="343"/>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 grupė</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201 ir daugiau pareigybių)</w:t>
                  </w: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7,1–14,1</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9,1–14,1</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7,2–14,5</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9,2–14,5</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7,3–14,8</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9,3–14,8</w:t>
                  </w:r>
                </w:p>
              </w:tc>
            </w:tr>
            <w:tr w:rsidR="0082089A" w:rsidRPr="00D41B85" w:rsidTr="00F90D38">
              <w:trPr>
                <w:trHeight w:val="323"/>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II grupė</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 xml:space="preserve">(nuo 51 iki </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200 pareigybių)</w:t>
                  </w: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6,8–13,7</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8,8–13,7</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6,9–13,9</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8,9–13,9</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7–14,1</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9–14,1</w:t>
                  </w:r>
                </w:p>
              </w:tc>
            </w:tr>
            <w:tr w:rsidR="0082089A" w:rsidRPr="00D41B85" w:rsidTr="00F90D38">
              <w:trPr>
                <w:trHeight w:val="271"/>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III grupė</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 xml:space="preserve"> (50 ir mažiau pareigybių)</w:t>
                  </w: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6,5–13,3</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8,5–13,3</w:t>
                  </w:r>
                </w:p>
              </w:tc>
            </w:tr>
            <w:tr w:rsidR="0082089A" w:rsidRPr="00D41B85" w:rsidTr="00F90D38">
              <w:trPr>
                <w:trHeight w:val="281"/>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6,6–13,5</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8,6–13,5</w:t>
                  </w:r>
                </w:p>
              </w:tc>
            </w:tr>
            <w:tr w:rsidR="0082089A" w:rsidRPr="00D41B85" w:rsidTr="00F90D38">
              <w:trPr>
                <w:trHeight w:val="281"/>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82089A" w:rsidRPr="00D41B85" w:rsidRDefault="0082089A"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6,7–13,7</w:t>
                  </w:r>
                </w:p>
                <w:p w:rsidR="005303EC" w:rsidRPr="00D41B85" w:rsidRDefault="005303EC"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8,7–13,7</w:t>
                  </w:r>
                </w:p>
              </w:tc>
            </w:tr>
          </w:tbl>
          <w:p w:rsidR="0082089A" w:rsidRPr="00D41B85" w:rsidRDefault="0082089A" w:rsidP="0082089A">
            <w:pPr>
              <w:suppressAutoHyphens w:val="0"/>
              <w:jc w:val="both"/>
              <w:rPr>
                <w:rFonts w:eastAsiaTheme="minorHAnsi"/>
                <w:sz w:val="24"/>
                <w:szCs w:val="24"/>
                <w:lang w:val="lt-LT" w:eastAsia="en-US" w:bidi="ar-SA"/>
              </w:rPr>
            </w:pPr>
          </w:p>
          <w:p w:rsidR="0082089A" w:rsidRPr="00D41B85" w:rsidRDefault="0082089A" w:rsidP="0082089A">
            <w:pPr>
              <w:suppressAutoHyphens w:val="0"/>
              <w:jc w:val="both"/>
              <w:rPr>
                <w:rFonts w:eastAsiaTheme="minorHAnsi"/>
                <w:sz w:val="24"/>
                <w:lang w:val="lt-LT" w:eastAsia="en-US" w:bidi="ar-SA"/>
              </w:rPr>
            </w:pP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1. Biudžetinės įstaigos vadovo konkretus pareiginės algos pastoviosios dalies koeficientas nustatomas, paskaičiuojant atitinkamai pareigybei nustatytų pareiginės algos pastoviosios dalies koeficientų intervalų vidurkį bei atsižvelgiant į įstaigos darbo užmokesčio fondą.</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 Biudžetinės įstaigos vadovui nustatytas pareiginės algos pastoviosios dalies koeficientas gali būti didinamas, atsižvelgiant į darbo užmokesčio fondą ir šiuos kriterijus:</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2.1. vadovo darbo intensyvumą, atsakomybės lygį, gebėjimą pritraukti aukštos kvalifikacijos specialistus, aukštus kolektyvų pasiekimus, jų pripažinimą nacionaliniu ir tarptautiniu lygiu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 papildomų įgūdžių, aukštos kvalifikacijos ar svarbių einamoms pareigoms žinių turėjimą, visuomeninę, švietėjišką veiklą, susijusią su įstaigos vykdomomis funkcijomis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2.3. dalyvavimą projektinėje veikloje, gaunamą paramą (ne savivaldybės biudžeto lėšas) įstaigos veiklai gerinti ir plėsti, patalpoms bei aplinkai atnaujinti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2.4. įvairiapusišką įstaigos veiklą, naujų idėjų ir iniciatyvų įgyvendinimą, įstaigos pasiekimų sklaidą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b/>
                <w:sz w:val="24"/>
                <w:szCs w:val="24"/>
                <w:lang w:val="lt-LT" w:eastAsia="en-US" w:bidi="ar-SA"/>
              </w:rPr>
              <w:tab/>
            </w:r>
            <w:r w:rsidRPr="00D41B85">
              <w:rPr>
                <w:rFonts w:eastAsiaTheme="minorHAnsi"/>
                <w:sz w:val="24"/>
                <w:szCs w:val="24"/>
                <w:lang w:val="lt-LT" w:eastAsia="en-US" w:bidi="ar-SA"/>
              </w:rPr>
              <w:t xml:space="preserve">3. Jeigu įstaigos vadovo veikla atitinka du ir daugiau šio priedo 2 punkte nustatytų kriterijų, jo pareiginės algos pastoviosios dalies koeficientas gali būti didinamas ne daugiau kaip                     25 procentais. </w:t>
            </w:r>
          </w:p>
          <w:p w:rsidR="0082089A" w:rsidRPr="00D41B85" w:rsidRDefault="0082089A" w:rsidP="0082089A">
            <w:pPr>
              <w:suppressAutoHyphens w:val="0"/>
              <w:jc w:val="both"/>
              <w:rPr>
                <w:rFonts w:eastAsiaTheme="minorHAnsi"/>
                <w:b/>
                <w:sz w:val="24"/>
                <w:szCs w:val="24"/>
                <w:lang w:val="lt-LT" w:eastAsia="en-US" w:bidi="ar-SA"/>
              </w:rPr>
            </w:pPr>
            <w:r w:rsidRPr="00D41B85">
              <w:rPr>
                <w:rFonts w:eastAsiaTheme="minorHAnsi"/>
                <w:b/>
                <w:sz w:val="24"/>
                <w:szCs w:val="24"/>
                <w:lang w:val="lt-LT" w:eastAsia="en-US" w:bidi="ar-SA"/>
              </w:rPr>
              <w:tab/>
            </w:r>
            <w:r w:rsidRPr="00D41B85">
              <w:rPr>
                <w:rFonts w:eastAsiaTheme="minorHAnsi"/>
                <w:b/>
                <w:sz w:val="24"/>
                <w:szCs w:val="24"/>
                <w:lang w:val="lt-LT" w:eastAsia="en-US" w:bidi="ar-SA"/>
              </w:rPr>
              <w:tab/>
            </w:r>
            <w:r w:rsidRPr="00D41B85">
              <w:rPr>
                <w:rFonts w:eastAsiaTheme="minorHAnsi"/>
                <w:b/>
                <w:sz w:val="24"/>
                <w:szCs w:val="24"/>
                <w:lang w:val="lt-LT" w:eastAsia="en-US" w:bidi="ar-SA"/>
              </w:rPr>
              <w:tab/>
            </w:r>
            <w:r w:rsidRPr="00D41B85">
              <w:rPr>
                <w:rFonts w:eastAsiaTheme="minorHAnsi"/>
                <w:b/>
                <w:sz w:val="24"/>
                <w:szCs w:val="24"/>
                <w:lang w:val="lt-LT" w:eastAsia="en-US" w:bidi="ar-SA"/>
              </w:rPr>
              <w:tab/>
              <w:t>____________________________</w:t>
            </w:r>
          </w:p>
          <w:p w:rsidR="0082089A" w:rsidRPr="00D41B85" w:rsidRDefault="0082089A" w:rsidP="0082089A">
            <w:pPr>
              <w:suppressAutoHyphens w:val="0"/>
              <w:jc w:val="both"/>
              <w:rPr>
                <w:rFonts w:eastAsiaTheme="minorHAnsi"/>
                <w:sz w:val="24"/>
                <w:szCs w:val="24"/>
                <w:lang w:val="lt-LT" w:eastAsia="en-US" w:bidi="ar-SA"/>
              </w:rPr>
            </w:pPr>
          </w:p>
          <w:p w:rsidR="0082089A" w:rsidRPr="00D41B85" w:rsidRDefault="0082089A" w:rsidP="0082089A">
            <w:pPr>
              <w:suppressAutoHyphens w:val="0"/>
              <w:jc w:val="both"/>
              <w:rPr>
                <w:rFonts w:eastAsiaTheme="minorHAnsi"/>
                <w:sz w:val="24"/>
                <w:szCs w:val="24"/>
                <w:lang w:val="lt-LT" w:eastAsia="en-US" w:bidi="ar-SA"/>
              </w:rPr>
            </w:pPr>
          </w:p>
          <w:p w:rsidR="0050792D" w:rsidRPr="00D41B85" w:rsidRDefault="0050792D" w:rsidP="0082089A">
            <w:pPr>
              <w:suppressAutoHyphens w:val="0"/>
              <w:jc w:val="both"/>
              <w:rPr>
                <w:rFonts w:eastAsiaTheme="minorHAnsi"/>
                <w:sz w:val="24"/>
                <w:szCs w:val="24"/>
                <w:lang w:val="lt-LT" w:eastAsia="en-US" w:bidi="ar-SA"/>
              </w:rPr>
            </w:pPr>
          </w:p>
          <w:p w:rsidR="0050792D" w:rsidRPr="00D41B85" w:rsidRDefault="0050792D" w:rsidP="0082089A">
            <w:pPr>
              <w:suppressAutoHyphens w:val="0"/>
              <w:jc w:val="both"/>
              <w:rPr>
                <w:rFonts w:eastAsiaTheme="minorHAnsi"/>
                <w:sz w:val="24"/>
                <w:szCs w:val="24"/>
                <w:lang w:val="lt-LT" w:eastAsia="en-US" w:bidi="ar-SA"/>
              </w:rPr>
            </w:pPr>
          </w:p>
          <w:p w:rsidR="0082089A"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Panevėžio rajono savivaldybės </w:t>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biudžetinių įstaigų vadovų darbo</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2 priedas</w:t>
            </w:r>
          </w:p>
          <w:p w:rsidR="0082089A" w:rsidRPr="00D41B85" w:rsidRDefault="0082089A" w:rsidP="0082089A">
            <w:pPr>
              <w:suppressAutoHyphens w:val="0"/>
              <w:jc w:val="both"/>
              <w:rPr>
                <w:rFonts w:eastAsiaTheme="minorHAnsi"/>
                <w:bCs/>
                <w:sz w:val="24"/>
                <w:lang w:val="lt-LT" w:eastAsia="en-US" w:bidi="ar-SA"/>
              </w:rPr>
            </w:pPr>
          </w:p>
          <w:p w:rsidR="0082089A" w:rsidRPr="00D41B85" w:rsidRDefault="0082089A" w:rsidP="0082089A">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82089A" w:rsidRPr="00D41B85" w:rsidRDefault="0082089A" w:rsidP="0082089A">
            <w:pPr>
              <w:suppressAutoHyphens w:val="0"/>
              <w:spacing w:line="360" w:lineRule="auto"/>
              <w:jc w:val="center"/>
              <w:rPr>
                <w:rFonts w:eastAsiaTheme="minorHAnsi"/>
                <w:b/>
                <w:sz w:val="24"/>
                <w:lang w:val="lt-LT" w:eastAsia="lt-LT" w:bidi="ar-SA"/>
              </w:rPr>
            </w:pPr>
            <w:r w:rsidRPr="00D41B85">
              <w:rPr>
                <w:rFonts w:eastAsiaTheme="minorHAnsi"/>
                <w:b/>
                <w:sz w:val="24"/>
                <w:lang w:val="lt-LT" w:eastAsia="lt-LT" w:bidi="ar-SA"/>
              </w:rPr>
              <w:t xml:space="preserve"> MOKYKLŲ VADOVŲ PAREIGINĖS ALGOS PASTOVIOSIOS DALIES KOEFICIENTAI</w:t>
            </w:r>
          </w:p>
          <w:p w:rsidR="0082089A" w:rsidRPr="00D41B85" w:rsidRDefault="0082089A" w:rsidP="0082089A">
            <w:pPr>
              <w:suppressAutoHyphens w:val="0"/>
              <w:spacing w:line="360" w:lineRule="auto"/>
              <w:jc w:val="center"/>
              <w:rPr>
                <w:rFonts w:eastAsiaTheme="minorHAnsi"/>
                <w:sz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404"/>
              <w:gridCol w:w="2410"/>
              <w:gridCol w:w="2330"/>
            </w:tblGrid>
            <w:tr w:rsidR="0082089A" w:rsidRPr="00D41B85" w:rsidTr="00F90D38">
              <w:trPr>
                <w:trHeight w:val="185"/>
              </w:trPr>
              <w:tc>
                <w:tcPr>
                  <w:tcW w:w="2269"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bCs/>
                      <w:color w:val="000000"/>
                      <w:sz w:val="24"/>
                      <w:szCs w:val="24"/>
                      <w:lang w:val="lt-LT" w:eastAsia="lt-LT" w:bidi="ar-SA"/>
                    </w:rPr>
                    <w:t xml:space="preserve">Mokinių skaičius </w:t>
                  </w: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Pastoviosios dalies koeficientai (pareiginės algos baziniais dydžiais)</w:t>
                  </w:r>
                </w:p>
              </w:tc>
            </w:tr>
            <w:tr w:rsidR="0082089A" w:rsidRPr="00D41B85" w:rsidTr="00F90D38">
              <w:trPr>
                <w:trHeight w:val="185"/>
              </w:trPr>
              <w:tc>
                <w:tcPr>
                  <w:tcW w:w="2269" w:type="dxa"/>
                  <w:vMerge/>
                  <w:tcBorders>
                    <w:left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bCs/>
                      <w:color w:val="000000"/>
                      <w:sz w:val="24"/>
                      <w:szCs w:val="24"/>
                      <w:lang w:val="lt-LT" w:eastAsia="lt-LT" w:bidi="ar-SA"/>
                    </w:rPr>
                  </w:pPr>
                </w:p>
              </w:tc>
              <w:tc>
                <w:tcPr>
                  <w:tcW w:w="714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Pedagoginio darbo stažas (metais)</w:t>
                  </w:r>
                </w:p>
              </w:tc>
            </w:tr>
            <w:tr w:rsidR="0082089A" w:rsidRPr="00D41B85" w:rsidTr="00F90D38">
              <w:trPr>
                <w:trHeight w:val="185"/>
              </w:trPr>
              <w:tc>
                <w:tcPr>
                  <w:tcW w:w="2269"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bCs/>
                      <w:color w:val="000000"/>
                      <w:sz w:val="24"/>
                      <w:szCs w:val="24"/>
                      <w:lang w:val="lt-LT" w:eastAsia="lt-LT" w:bidi="ar-SA"/>
                    </w:rPr>
                  </w:pP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Iki 10 metų</w:t>
                  </w:r>
                </w:p>
              </w:tc>
              <w:tc>
                <w:tcPr>
                  <w:tcW w:w="2410" w:type="dxa"/>
                  <w:tcBorders>
                    <w:top w:val="single" w:sz="4" w:space="0" w:color="000000"/>
                    <w:left w:val="single" w:sz="4" w:space="0" w:color="000000"/>
                    <w:bottom w:val="single" w:sz="4" w:space="0" w:color="000000"/>
                    <w:right w:val="single" w:sz="4" w:space="0" w:color="000000"/>
                  </w:tcBorders>
                  <w:vAlign w:val="center"/>
                </w:tcPr>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 xml:space="preserve">Nuo daugiau kaip </w:t>
                  </w:r>
                </w:p>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10 iki 15 metų</w:t>
                  </w:r>
                </w:p>
              </w:tc>
              <w:tc>
                <w:tcPr>
                  <w:tcW w:w="2330" w:type="dxa"/>
                  <w:tcBorders>
                    <w:top w:val="single" w:sz="4" w:space="0" w:color="000000"/>
                    <w:left w:val="single" w:sz="4" w:space="0" w:color="000000"/>
                    <w:bottom w:val="single" w:sz="4" w:space="0" w:color="000000"/>
                    <w:right w:val="single" w:sz="4" w:space="0" w:color="000000"/>
                  </w:tcBorders>
                  <w:vAlign w:val="center"/>
                </w:tcPr>
                <w:p w:rsidR="0082089A" w:rsidRPr="00D41B85" w:rsidRDefault="0082089A" w:rsidP="0082089A">
                  <w:pPr>
                    <w:widowControl w:val="0"/>
                    <w:jc w:val="center"/>
                    <w:textAlignment w:val="baseline"/>
                    <w:rPr>
                      <w:rFonts w:eastAsiaTheme="minorHAnsi"/>
                      <w:sz w:val="24"/>
                      <w:szCs w:val="24"/>
                      <w:lang w:val="lt-LT" w:eastAsia="en-US" w:bidi="ar-SA"/>
                    </w:rPr>
                  </w:pPr>
                  <w:r w:rsidRPr="00D41B85">
                    <w:rPr>
                      <w:rFonts w:eastAsiaTheme="minorHAnsi"/>
                      <w:sz w:val="24"/>
                      <w:szCs w:val="24"/>
                      <w:lang w:val="lt-LT" w:eastAsia="en-US" w:bidi="ar-SA"/>
                    </w:rPr>
                    <w:t>Daugiau kaip 15 metų</w:t>
                  </w:r>
                </w:p>
              </w:tc>
            </w:tr>
            <w:tr w:rsidR="0082089A" w:rsidRPr="00D41B85" w:rsidTr="00F90D38">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089A" w:rsidRPr="00D41B85" w:rsidRDefault="0082089A" w:rsidP="0082089A">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iki 200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10,71</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12,54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11,1</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11,37</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13,31</w:t>
                  </w:r>
                </w:p>
              </w:tc>
            </w:tr>
            <w:tr w:rsidR="0082089A" w:rsidRPr="00D41B85" w:rsidTr="00F90D38">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089A" w:rsidRPr="00D41B85" w:rsidRDefault="0082089A" w:rsidP="0082089A">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lastRenderedPageBreak/>
                    <w:t>201–400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11,7</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11,8</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13,82</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11,81</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13,83</w:t>
                  </w:r>
                </w:p>
              </w:tc>
            </w:tr>
            <w:tr w:rsidR="0082089A" w:rsidRPr="00D41B85" w:rsidTr="00F90D38">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401–600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11,74</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11,82</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13,84</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11,85</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13,88</w:t>
                  </w:r>
                </w:p>
              </w:tc>
            </w:tr>
            <w:tr w:rsidR="0082089A" w:rsidRPr="00D41B85" w:rsidTr="00F90D38">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089A" w:rsidRPr="00D41B85" w:rsidRDefault="0082089A" w:rsidP="0082089A">
                  <w:pPr>
                    <w:widowControl w:val="0"/>
                    <w:textAlignment w:val="baseline"/>
                    <w:rPr>
                      <w:rFonts w:eastAsiaTheme="minorHAnsi"/>
                      <w:color w:val="000000"/>
                      <w:sz w:val="24"/>
                      <w:szCs w:val="24"/>
                      <w:lang w:val="lt-LT" w:eastAsia="lt-LT" w:bidi="ar-SA"/>
                    </w:rPr>
                  </w:pPr>
                  <w:r w:rsidRPr="00D41B85">
                    <w:rPr>
                      <w:rFonts w:eastAsiaTheme="minorHAnsi"/>
                      <w:color w:val="000000"/>
                      <w:sz w:val="24"/>
                      <w:szCs w:val="24"/>
                      <w:lang w:val="lt-LT" w:eastAsia="lt-LT" w:bidi="ar-SA"/>
                    </w:rPr>
                    <w:t>601–1000</w:t>
                  </w:r>
                </w:p>
              </w:tc>
              <w:tc>
                <w:tcPr>
                  <w:tcW w:w="24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12,6</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14,75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12,62</w:t>
                  </w:r>
                </w:p>
                <w:p w:rsidR="005303EC" w:rsidRPr="00D41B85" w:rsidRDefault="005303EC"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14,78</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089A" w:rsidRPr="00D41B85" w:rsidRDefault="0082089A" w:rsidP="0082089A">
                  <w:pPr>
                    <w:widowControl w:val="0"/>
                    <w:jc w:val="center"/>
                    <w:textAlignment w:val="baseline"/>
                    <w:rPr>
                      <w:rFonts w:eastAsiaTheme="minorHAnsi"/>
                      <w:strike/>
                      <w:sz w:val="24"/>
                      <w:szCs w:val="24"/>
                      <w:lang w:val="lt-LT" w:eastAsia="en-US" w:bidi="ar-SA"/>
                    </w:rPr>
                  </w:pPr>
                  <w:r w:rsidRPr="00D41B85">
                    <w:rPr>
                      <w:rFonts w:eastAsiaTheme="minorHAnsi"/>
                      <w:strike/>
                      <w:sz w:val="24"/>
                      <w:szCs w:val="24"/>
                      <w:lang w:val="lt-LT" w:eastAsia="en-US" w:bidi="ar-SA"/>
                    </w:rPr>
                    <w:t>12,65</w:t>
                  </w:r>
                </w:p>
                <w:p w:rsidR="00FB0115" w:rsidRPr="00D41B85" w:rsidRDefault="00FB0115" w:rsidP="0082089A">
                  <w:pPr>
                    <w:widowControl w:val="0"/>
                    <w:jc w:val="center"/>
                    <w:textAlignment w:val="baseline"/>
                    <w:rPr>
                      <w:rFonts w:eastAsiaTheme="minorHAnsi"/>
                      <w:b/>
                      <w:sz w:val="24"/>
                      <w:szCs w:val="24"/>
                      <w:lang w:val="lt-LT" w:eastAsia="en-US" w:bidi="ar-SA"/>
                    </w:rPr>
                  </w:pPr>
                  <w:r w:rsidRPr="00D41B85">
                    <w:rPr>
                      <w:rFonts w:eastAsiaTheme="minorHAnsi"/>
                      <w:b/>
                      <w:sz w:val="24"/>
                      <w:szCs w:val="24"/>
                      <w:lang w:val="lt-LT" w:eastAsia="en-US" w:bidi="ar-SA"/>
                    </w:rPr>
                    <w:t>14,81</w:t>
                  </w:r>
                </w:p>
              </w:tc>
            </w:tr>
          </w:tbl>
          <w:p w:rsidR="0082089A" w:rsidRPr="00D41B85" w:rsidRDefault="0082089A" w:rsidP="0082089A">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lang w:val="lt-LT" w:eastAsia="lt-LT" w:bidi="ar-SA"/>
              </w:rPr>
              <w:tab/>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1. Mokyklos vadovo konkretus pareiginės algos pastoviosios dalies koeficientas nustatomas atsižvelgiant į Mokymo lėšų apskaičiavimo, paskirstymo ir panaudojimo metodikoje ugdymo procesui organizuoti ir valdyti nustatytą ugdymo reikmių koeficientą ir mokyklos mokinių skaičių bei darbo užmokesčio fondą.</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 Pareiginės algos pastoviosios dalies koeficientai dėl veiklos sudėtingumo:</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2.1. didinami 5–10 procentų:</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2.1.1. ikimokyklinio ugdymo mokyklų, bendrojo ugdymo mokyklų vadovams, atsakingiems už mokinių, turinčių specialiųjų ugdymosi poreikių, ugdymo organizavimą, jeigu įstaigoje ugdoma (mokoma) 10 ir daugiau mokinių, dėl įgimtų ar įgytų sutrikimų turinčių didelių ar labai didelių specialiųjų ugdymosi poreikių:</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2.1.1.1.  iki 20 mokinių – 5 procentais;</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2.1.1.2.  21 ir daugiau mokinių – 10 procentų;</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 xml:space="preserve">2.1.1.3. pareiginės algos koeficientas didinamas įstaigos vadovui pateikus informaciją, suderintą su Pedagogine psichologine tarnyba, apie įstaigoje ugdomų mokinių,  dėl įgimtų ar įgytų sutrikimų turinčių didelių ar labai didelių specialiųjų ugdymosi poreikių, skaičių; </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2.1.2. mokyklų vadovams, jeigu mokykloje ugdoma (mokoma) 10 ar daugiau užsieniečių ar Lietuvos Respublikos piliečių, atvykusių gyventi į Lietuvos Respubliką, nemokančių valstybinės kalbos, dvejus metus nuo mokinio mokymosi pagal bendrojo ugdymo programas pradžios Lietuvos Respublikoje – 5 procentais;</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2.2.  atsižvelgiant į darbo užmokesčio fondą, savininko teises ir pareigas įgyvendinančios institucijos nustatytais kriterijais gali būti didinami už:</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2.2.1. vadovavimą gimnazijai:</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2.2.1.1. kai mokinių skaičius iki 300 – iki 10 procentų;</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2.2.1.2. kai mokinių 301 ir daugiau – iki 20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lang w:val="lt-LT" w:eastAsia="lt-LT" w:bidi="ar-SA"/>
              </w:rPr>
              <w:tab/>
              <w:t xml:space="preserve">2.2.2. </w:t>
            </w:r>
            <w:r w:rsidRPr="00D41B85">
              <w:rPr>
                <w:rFonts w:eastAsiaTheme="minorHAnsi"/>
                <w:sz w:val="24"/>
                <w:szCs w:val="24"/>
                <w:lang w:val="lt-LT" w:eastAsia="en-US" w:bidi="ar-SA"/>
              </w:rPr>
              <w:t>vadovo darbo intensyvumą, atsakomybės lygį, gebėjimą pritraukti aukštos kvalifikacijos specialistus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2.2.3.  papildomų įgūdžių, aukštos kvalifikacijos ar svarbių einamoms pareigoms žinių turėjimą, visuomeninę, švietėjišką veiklą, susijusią su įstaigos vykdomomis funkcijomis,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 xml:space="preserve">            2.2.4. dalyvavimą projektinėje veikloje, gaunamą paramą (ne savivaldybės biudžeto lėšas) įstaigos veiklai gerinti ir plėsti, patalpoms bei aplinkai atnaujinti – iki 10 procentų;</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t>2.2.5. įvairiapusišką įstaigos veiklą, kai įstaigoje įgyvendinamas netradicinis ugdymas,  naujų idėjų ir iniciatyvų įgyvendinimą, įstaigos pasiekimų sklaidą tarptautiniu ar šalies lygiu – iki 10 procentų;</w:t>
            </w:r>
          </w:p>
          <w:p w:rsidR="0082089A" w:rsidRPr="00D41B85" w:rsidRDefault="0082089A" w:rsidP="0082089A">
            <w:pPr>
              <w:pStyle w:val="Sraopastraipa"/>
              <w:ind w:left="0" w:firstLine="709"/>
              <w:jc w:val="both"/>
              <w:rPr>
                <w:b w:val="0"/>
                <w:szCs w:val="24"/>
              </w:rPr>
            </w:pPr>
            <w:r w:rsidRPr="00D41B85">
              <w:rPr>
                <w:b w:val="0"/>
                <w:szCs w:val="24"/>
              </w:rPr>
              <w:t>2.2.6. švietimo įstaigos darbas yra organizuojamas keliuose pastatuose – iki 5 procentų.</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3. Jeigu mokyklos vadovo veikla atitinka du ir daugiau šio priedo 2 punkte nustatytų kriterijų, jo pareiginės algos pastoviosios dalies koeficientas didinamas ne daugiau kaip                    25 procentais.</w:t>
            </w: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ab/>
              <w:t>4. Bendrojo ugdymo, ikimokyklinio ugdymo mokyklų vadovų pareiginės algos pastoviosios dalies koeficientas nustatomas atsižvelgiant į mokinių skaičių einamųjų metų rugsėjo 1 dieną, o neformaliojo vaikų švietimo mokyklų vadovų – atsižvelgiant į mokinių skaičių einamųjų metų spalio 1 dieną.</w:t>
            </w:r>
          </w:p>
          <w:p w:rsidR="0082089A" w:rsidRPr="00D41B85" w:rsidRDefault="0082089A" w:rsidP="0082089A">
            <w:pPr>
              <w:pStyle w:val="Sraopastraipa"/>
              <w:tabs>
                <w:tab w:val="left" w:pos="1134"/>
              </w:tabs>
              <w:ind w:left="0" w:firstLine="709"/>
              <w:jc w:val="both"/>
              <w:rPr>
                <w:rFonts w:eastAsia="SimSun"/>
                <w:b w:val="0"/>
                <w:szCs w:val="24"/>
                <w:lang w:eastAsia="zh-CN"/>
              </w:rPr>
            </w:pPr>
            <w:r w:rsidRPr="00D41B85">
              <w:rPr>
                <w:b w:val="0"/>
                <w:lang w:eastAsia="lt-LT"/>
              </w:rPr>
              <w:lastRenderedPageBreak/>
              <w:t xml:space="preserve">5. </w:t>
            </w:r>
            <w:r w:rsidRPr="00D41B85">
              <w:rPr>
                <w:rFonts w:eastAsia="SimSun"/>
                <w:b w:val="0"/>
                <w:szCs w:val="24"/>
                <w:lang w:eastAsia="zh-CN"/>
              </w:rPr>
              <w:t>Švietimo įstaigos vadovui už darbą pagrindinės sesijos valstybinių ir mokyklinių brandos egzaminų vykdymą, mokyklinių brandos egzaminų kandidatų darbų vertinimą ir apeliacijų nagrinėjimą, pakartotinės sesijos valstybinių ir mokyklinių brandos egzaminų vykdymą, darbų vertinimą ir apeliacijų nagrinėjimą yra apmokama teisės aktų nustatyta tvarka</w:t>
            </w:r>
          </w:p>
          <w:p w:rsidR="0082089A" w:rsidRPr="00D41B85" w:rsidRDefault="0082089A" w:rsidP="0082089A">
            <w:pPr>
              <w:suppressAutoHyphens w:val="0"/>
              <w:jc w:val="both"/>
              <w:rPr>
                <w:rFonts w:eastAsiaTheme="minorHAnsi"/>
                <w:b/>
                <w:sz w:val="24"/>
                <w:lang w:val="lt-LT" w:eastAsia="lt-LT" w:bidi="ar-SA"/>
              </w:rPr>
            </w:pPr>
            <w:r w:rsidRPr="00D41B85">
              <w:rPr>
                <w:rFonts w:eastAsiaTheme="minorHAnsi"/>
                <w:b/>
                <w:sz w:val="24"/>
                <w:lang w:val="lt-LT" w:eastAsia="lt-LT" w:bidi="ar-SA"/>
              </w:rPr>
              <w:tab/>
            </w:r>
            <w:r w:rsidRPr="00D41B85">
              <w:rPr>
                <w:rFonts w:eastAsiaTheme="minorHAnsi"/>
                <w:b/>
                <w:sz w:val="24"/>
                <w:lang w:val="lt-LT" w:eastAsia="lt-LT" w:bidi="ar-SA"/>
              </w:rPr>
              <w:tab/>
            </w:r>
            <w:r w:rsidRPr="00D41B85">
              <w:rPr>
                <w:rFonts w:eastAsiaTheme="minorHAnsi"/>
                <w:b/>
                <w:sz w:val="24"/>
                <w:lang w:val="lt-LT" w:eastAsia="lt-LT" w:bidi="ar-SA"/>
              </w:rPr>
              <w:tab/>
            </w:r>
            <w:r w:rsidRPr="00D41B85">
              <w:rPr>
                <w:rFonts w:eastAsiaTheme="minorHAnsi"/>
                <w:b/>
                <w:sz w:val="24"/>
                <w:lang w:val="lt-LT" w:eastAsia="lt-LT" w:bidi="ar-SA"/>
              </w:rPr>
              <w:tab/>
              <w:t>___________________________</w:t>
            </w:r>
          </w:p>
          <w:p w:rsidR="0050792D" w:rsidRPr="00D41B85" w:rsidRDefault="0082089A" w:rsidP="0082089A">
            <w:pPr>
              <w:suppressAutoHyphens w:val="0"/>
              <w:jc w:val="both"/>
              <w:rPr>
                <w:rFonts w:eastAsiaTheme="minorHAnsi"/>
                <w:sz w:val="24"/>
                <w:lang w:val="lt-LT" w:eastAsia="en-US" w:bidi="ar-SA"/>
              </w:rPr>
            </w:pPr>
            <w:r w:rsidRPr="00D41B85">
              <w:rPr>
                <w:rFonts w:eastAsiaTheme="minorHAnsi"/>
                <w:sz w:val="24"/>
                <w:lang w:val="lt-LT" w:eastAsia="en-US" w:bidi="ar-SA"/>
              </w:rPr>
              <w:t xml:space="preserve">                                                                                    </w:t>
            </w:r>
          </w:p>
          <w:p w:rsidR="0050792D" w:rsidRPr="00D41B85" w:rsidRDefault="0050792D" w:rsidP="0082089A">
            <w:pPr>
              <w:suppressAutoHyphens w:val="0"/>
              <w:jc w:val="both"/>
              <w:rPr>
                <w:rFonts w:eastAsiaTheme="minorHAnsi"/>
                <w:sz w:val="24"/>
                <w:lang w:val="lt-LT" w:eastAsia="en-US" w:bidi="ar-SA"/>
              </w:rPr>
            </w:pPr>
          </w:p>
          <w:p w:rsidR="0082089A" w:rsidRPr="00D41B85" w:rsidRDefault="0050792D" w:rsidP="0082089A">
            <w:pPr>
              <w:suppressAutoHyphens w:val="0"/>
              <w:jc w:val="both"/>
              <w:rPr>
                <w:rFonts w:eastAsiaTheme="minorHAnsi"/>
                <w:sz w:val="24"/>
                <w:lang w:val="lt-LT" w:eastAsia="en-US" w:bidi="ar-SA"/>
              </w:rPr>
            </w:pPr>
            <w:r w:rsidRPr="00D41B85">
              <w:rPr>
                <w:rFonts w:eastAsiaTheme="minorHAnsi"/>
                <w:sz w:val="24"/>
                <w:lang w:val="lt-LT" w:eastAsia="en-US" w:bidi="ar-SA"/>
              </w:rPr>
              <w:t xml:space="preserve">                                                                                    </w:t>
            </w:r>
            <w:r w:rsidR="0082089A" w:rsidRPr="00D41B85">
              <w:rPr>
                <w:rFonts w:eastAsiaTheme="minorHAnsi"/>
                <w:sz w:val="24"/>
                <w:lang w:val="lt-LT" w:eastAsia="en-US" w:bidi="ar-SA"/>
              </w:rPr>
              <w:t xml:space="preserve"> Panevėžio rajono savivaldybės </w:t>
            </w:r>
            <w:r w:rsidR="0082089A" w:rsidRPr="00D41B85">
              <w:rPr>
                <w:rFonts w:eastAsiaTheme="minorHAnsi"/>
                <w:sz w:val="24"/>
                <w:lang w:val="lt-LT" w:eastAsia="en-US" w:bidi="ar-SA"/>
              </w:rPr>
              <w:tab/>
            </w:r>
            <w:r w:rsidR="0082089A" w:rsidRPr="00D41B85">
              <w:rPr>
                <w:rFonts w:eastAsiaTheme="minorHAnsi"/>
                <w:sz w:val="24"/>
                <w:lang w:val="lt-LT" w:eastAsia="en-US" w:bidi="ar-SA"/>
              </w:rPr>
              <w:tab/>
            </w:r>
            <w:r w:rsidR="0082089A" w:rsidRPr="00D41B85">
              <w:rPr>
                <w:rFonts w:eastAsiaTheme="minorHAnsi"/>
                <w:sz w:val="24"/>
                <w:lang w:val="lt-LT" w:eastAsia="en-US" w:bidi="ar-SA"/>
              </w:rPr>
              <w:tab/>
            </w:r>
            <w:r w:rsidR="0082089A" w:rsidRPr="00D41B85">
              <w:rPr>
                <w:rFonts w:eastAsiaTheme="minorHAnsi"/>
                <w:sz w:val="24"/>
                <w:lang w:val="lt-LT" w:eastAsia="en-US" w:bidi="ar-SA"/>
              </w:rPr>
              <w:tab/>
            </w:r>
            <w:r w:rsidR="0082089A" w:rsidRPr="00D41B85">
              <w:rPr>
                <w:rFonts w:eastAsiaTheme="minorHAnsi"/>
                <w:sz w:val="24"/>
                <w:lang w:val="lt-LT" w:eastAsia="en-US" w:bidi="ar-SA"/>
              </w:rPr>
              <w:tab/>
            </w:r>
            <w:r w:rsidR="0082089A" w:rsidRPr="00D41B85">
              <w:rPr>
                <w:rFonts w:eastAsiaTheme="minorHAnsi"/>
                <w:sz w:val="24"/>
                <w:lang w:val="lt-LT" w:eastAsia="en-US" w:bidi="ar-SA"/>
              </w:rPr>
              <w:tab/>
            </w:r>
            <w:r w:rsidR="0082089A" w:rsidRPr="00D41B85">
              <w:rPr>
                <w:rFonts w:eastAsiaTheme="minorHAnsi"/>
                <w:sz w:val="24"/>
                <w:lang w:val="lt-LT" w:eastAsia="en-US" w:bidi="ar-SA"/>
              </w:rPr>
              <w:tab/>
              <w:t xml:space="preserve">             biudžetinių įstaigų vadovų darbo</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r>
            <w:r w:rsidRPr="00D41B85">
              <w:rPr>
                <w:rFonts w:eastAsiaTheme="minorHAnsi"/>
                <w:sz w:val="24"/>
                <w:lang w:val="lt-LT" w:eastAsia="en-US" w:bidi="ar-SA"/>
              </w:rPr>
              <w:tab/>
              <w:t xml:space="preserve"> </w:t>
            </w:r>
            <w:r w:rsidRPr="00D41B85">
              <w:rPr>
                <w:rFonts w:eastAsiaTheme="minorHAnsi"/>
                <w:sz w:val="24"/>
                <w:szCs w:val="24"/>
                <w:lang w:val="lt-LT" w:eastAsia="en-US" w:bidi="ar-SA"/>
              </w:rPr>
              <w:t>apmokėjimo sistemos</w:t>
            </w:r>
          </w:p>
          <w:p w:rsidR="0082089A" w:rsidRPr="00D41B85" w:rsidRDefault="0082089A" w:rsidP="0082089A">
            <w:pPr>
              <w:suppressAutoHyphens w:val="0"/>
              <w:jc w:val="both"/>
              <w:rPr>
                <w:rFonts w:eastAsiaTheme="minorHAnsi"/>
                <w:sz w:val="24"/>
                <w:szCs w:val="24"/>
                <w:lang w:val="lt-LT" w:eastAsia="en-US" w:bidi="ar-SA"/>
              </w:rPr>
            </w:pP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w:t>
            </w:r>
            <w:r w:rsidRPr="00D41B85">
              <w:rPr>
                <w:rFonts w:eastAsiaTheme="minorHAnsi"/>
                <w:sz w:val="24"/>
                <w:szCs w:val="24"/>
                <w:lang w:val="lt-LT" w:eastAsia="en-US" w:bidi="ar-SA"/>
              </w:rPr>
              <w:tab/>
            </w:r>
            <w:r w:rsidRPr="00D41B85">
              <w:rPr>
                <w:rFonts w:eastAsiaTheme="minorHAnsi"/>
                <w:sz w:val="24"/>
                <w:szCs w:val="24"/>
                <w:lang w:val="lt-LT" w:eastAsia="en-US" w:bidi="ar-SA"/>
              </w:rPr>
              <w:tab/>
            </w:r>
            <w:r w:rsidRPr="00D41B85">
              <w:rPr>
                <w:rFonts w:eastAsiaTheme="minorHAnsi"/>
                <w:sz w:val="24"/>
                <w:szCs w:val="24"/>
                <w:lang w:val="lt-LT" w:eastAsia="en-US" w:bidi="ar-SA"/>
              </w:rPr>
              <w:tab/>
              <w:t xml:space="preserve"> 3 priedas</w:t>
            </w:r>
          </w:p>
          <w:p w:rsidR="0082089A" w:rsidRPr="00D41B85" w:rsidRDefault="0082089A" w:rsidP="0082089A">
            <w:pPr>
              <w:suppressAutoHyphens w:val="0"/>
              <w:jc w:val="both"/>
              <w:rPr>
                <w:rFonts w:eastAsiaTheme="minorHAnsi"/>
                <w:sz w:val="24"/>
                <w:szCs w:val="24"/>
                <w:lang w:val="lt-LT" w:eastAsia="en-US" w:bidi="ar-SA"/>
              </w:rPr>
            </w:pPr>
          </w:p>
          <w:p w:rsidR="0082089A" w:rsidRPr="00D41B85" w:rsidRDefault="0082089A"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ŠVIETIMO PAGALBOS ĮSTAIGŲ VADOVŲ, KURIŲ DARBAS LAIKOMAS PEDAGOGINIU, PAREIGINĖS ALGOS PASTOVIOSIOS DALIES KOEFICIENTAI</w:t>
            </w:r>
          </w:p>
          <w:p w:rsidR="0082089A" w:rsidRPr="00D41B85" w:rsidRDefault="0082089A" w:rsidP="0082089A">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3703"/>
              <w:gridCol w:w="2876"/>
            </w:tblGrid>
            <w:tr w:rsidR="0082089A" w:rsidRPr="00D41B85" w:rsidTr="00F90D38">
              <w:trPr>
                <w:trHeight w:val="276"/>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Pareigybių skaičius</w:t>
                  </w:r>
                </w:p>
              </w:tc>
              <w:tc>
                <w:tcPr>
                  <w:tcW w:w="1987"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Vadovaujamo darbo</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patirtis</w:t>
                  </w:r>
                </w:p>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(metais)</w:t>
                  </w:r>
                </w:p>
              </w:tc>
              <w:tc>
                <w:tcPr>
                  <w:tcW w:w="1543"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Pastoviosios dalies koeficientai, jeigu pareigybės lygis A</w:t>
                  </w:r>
                </w:p>
              </w:tc>
            </w:tr>
            <w:tr w:rsidR="0082089A" w:rsidRPr="00D41B85" w:rsidTr="00F90D38">
              <w:trPr>
                <w:trHeight w:val="562"/>
                <w:jc w:val="center"/>
              </w:trPr>
              <w:tc>
                <w:tcPr>
                  <w:tcW w:w="1470" w:type="pct"/>
                  <w:vMerge/>
                  <w:vAlign w:val="center"/>
                </w:tcPr>
                <w:p w:rsidR="0082089A" w:rsidRPr="00D41B85" w:rsidRDefault="0082089A" w:rsidP="0082089A">
                  <w:pPr>
                    <w:suppressAutoHyphens w:val="0"/>
                    <w:jc w:val="both"/>
                    <w:rPr>
                      <w:rFonts w:eastAsiaTheme="minorHAnsi"/>
                      <w:sz w:val="24"/>
                      <w:lang w:val="lt-LT" w:eastAsia="en-US" w:bidi="ar-SA"/>
                    </w:rPr>
                  </w:pPr>
                </w:p>
              </w:tc>
              <w:tc>
                <w:tcPr>
                  <w:tcW w:w="1987" w:type="pct"/>
                  <w:vMerge/>
                  <w:vAlign w:val="center"/>
                </w:tcPr>
                <w:p w:rsidR="0082089A" w:rsidRPr="00D41B85" w:rsidRDefault="0082089A" w:rsidP="0082089A">
                  <w:pPr>
                    <w:suppressAutoHyphens w:val="0"/>
                    <w:jc w:val="both"/>
                    <w:rPr>
                      <w:rFonts w:eastAsiaTheme="minorHAnsi"/>
                      <w:sz w:val="24"/>
                      <w:lang w:val="lt-LT" w:eastAsia="en-US" w:bidi="ar-SA"/>
                    </w:rPr>
                  </w:pPr>
                </w:p>
              </w:tc>
              <w:tc>
                <w:tcPr>
                  <w:tcW w:w="1543" w:type="pct"/>
                  <w:vMerge/>
                  <w:vAlign w:val="center"/>
                </w:tcPr>
                <w:p w:rsidR="0082089A" w:rsidRPr="00D41B85" w:rsidRDefault="0082089A" w:rsidP="0082089A">
                  <w:pPr>
                    <w:suppressAutoHyphens w:val="0"/>
                    <w:jc w:val="both"/>
                    <w:rPr>
                      <w:rFonts w:eastAsiaTheme="minorHAnsi"/>
                      <w:sz w:val="24"/>
                      <w:lang w:val="lt-LT" w:eastAsia="en-US" w:bidi="ar-SA"/>
                    </w:rPr>
                  </w:pPr>
                </w:p>
              </w:tc>
            </w:tr>
            <w:tr w:rsidR="0082089A" w:rsidRPr="00D41B85" w:rsidTr="00F90D38">
              <w:trPr>
                <w:trHeight w:val="343"/>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201 ir daugiau pareigybių</w:t>
                  </w: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FB0115" w:rsidRPr="00D41B85" w:rsidRDefault="00FB0115"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10,65–14,1</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12,47</w:t>
                  </w:r>
                  <w:r w:rsidR="0082089A" w:rsidRPr="00D41B85">
                    <w:rPr>
                      <w:rFonts w:eastAsiaTheme="minorHAnsi"/>
                      <w:b/>
                      <w:sz w:val="24"/>
                      <w:lang w:val="lt-LT" w:eastAsia="en-US" w:bidi="ar-SA"/>
                    </w:rPr>
                    <w:t>–14,1</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10,8–14,5</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12,65</w:t>
                  </w:r>
                  <w:r w:rsidR="0082089A" w:rsidRPr="00D41B85">
                    <w:rPr>
                      <w:rFonts w:eastAsiaTheme="minorHAnsi"/>
                      <w:b/>
                      <w:sz w:val="24"/>
                      <w:lang w:val="lt-LT" w:eastAsia="en-US" w:bidi="ar-SA"/>
                    </w:rPr>
                    <w:t>–14,5</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10,95–14,8</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12,82</w:t>
                  </w:r>
                  <w:r w:rsidR="0082089A" w:rsidRPr="00D41B85">
                    <w:rPr>
                      <w:rFonts w:eastAsiaTheme="minorHAnsi"/>
                      <w:b/>
                      <w:sz w:val="24"/>
                      <w:lang w:val="lt-LT" w:eastAsia="en-US" w:bidi="ar-SA"/>
                    </w:rPr>
                    <w:t>–14,8</w:t>
                  </w:r>
                </w:p>
              </w:tc>
            </w:tr>
            <w:tr w:rsidR="0082089A" w:rsidRPr="00D41B85" w:rsidTr="00F90D38">
              <w:trPr>
                <w:trHeight w:val="323"/>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51–200 pareigybių</w:t>
                  </w: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10,2–13,7</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11,94</w:t>
                  </w:r>
                  <w:r w:rsidR="0082089A" w:rsidRPr="00D41B85">
                    <w:rPr>
                      <w:rFonts w:eastAsiaTheme="minorHAnsi"/>
                      <w:b/>
                      <w:sz w:val="24"/>
                      <w:lang w:val="lt-LT" w:eastAsia="en-US" w:bidi="ar-SA"/>
                    </w:rPr>
                    <w:t>–13,7</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10,35–13,9</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12,12</w:t>
                  </w:r>
                  <w:r w:rsidR="0082089A" w:rsidRPr="00D41B85">
                    <w:rPr>
                      <w:rFonts w:eastAsiaTheme="minorHAnsi"/>
                      <w:b/>
                      <w:sz w:val="24"/>
                      <w:lang w:val="lt-LT" w:eastAsia="en-US" w:bidi="ar-SA"/>
                    </w:rPr>
                    <w:t>–13,9</w:t>
                  </w:r>
                </w:p>
              </w:tc>
            </w:tr>
            <w:tr w:rsidR="0082089A" w:rsidRPr="00D41B85" w:rsidTr="00F90D38">
              <w:trPr>
                <w:trHeight w:val="323"/>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10,5–14,1</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12,3</w:t>
                  </w:r>
                  <w:r w:rsidR="0082089A" w:rsidRPr="00D41B85">
                    <w:rPr>
                      <w:rFonts w:eastAsiaTheme="minorHAnsi"/>
                      <w:b/>
                      <w:sz w:val="24"/>
                      <w:lang w:val="lt-LT" w:eastAsia="en-US" w:bidi="ar-SA"/>
                    </w:rPr>
                    <w:t>–14,1</w:t>
                  </w:r>
                </w:p>
              </w:tc>
            </w:tr>
            <w:tr w:rsidR="0082089A" w:rsidRPr="00D41B85" w:rsidTr="00F90D38">
              <w:trPr>
                <w:trHeight w:val="271"/>
                <w:jc w:val="center"/>
              </w:trPr>
              <w:tc>
                <w:tcPr>
                  <w:tcW w:w="1470" w:type="pct"/>
                  <w:vMerge w:val="restar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50 ir mažiau pareigybių</w:t>
                  </w: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iki 5</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9,75–13,3</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11,42</w:t>
                  </w:r>
                  <w:r w:rsidR="0082089A" w:rsidRPr="00D41B85">
                    <w:rPr>
                      <w:rFonts w:eastAsiaTheme="minorHAnsi"/>
                      <w:b/>
                      <w:sz w:val="24"/>
                      <w:lang w:val="lt-LT" w:eastAsia="en-US" w:bidi="ar-SA"/>
                    </w:rPr>
                    <w:t>–13,3</w:t>
                  </w:r>
                </w:p>
              </w:tc>
            </w:tr>
            <w:tr w:rsidR="0082089A" w:rsidRPr="00D41B85" w:rsidTr="00F90D38">
              <w:trPr>
                <w:trHeight w:val="281"/>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nuo daugiau kaip 5 iki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9,9–13,5</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11,59</w:t>
                  </w:r>
                  <w:r w:rsidR="0082089A" w:rsidRPr="00D41B85">
                    <w:rPr>
                      <w:rFonts w:eastAsiaTheme="minorHAnsi"/>
                      <w:b/>
                      <w:sz w:val="24"/>
                      <w:lang w:val="lt-LT" w:eastAsia="en-US" w:bidi="ar-SA"/>
                    </w:rPr>
                    <w:t>–13,5</w:t>
                  </w:r>
                </w:p>
              </w:tc>
            </w:tr>
            <w:tr w:rsidR="0082089A" w:rsidRPr="00D41B85" w:rsidTr="00F90D38">
              <w:trPr>
                <w:trHeight w:val="281"/>
                <w:jc w:val="center"/>
              </w:trPr>
              <w:tc>
                <w:tcPr>
                  <w:tcW w:w="1470" w:type="pct"/>
                  <w:vMerge/>
                  <w:vAlign w:val="center"/>
                </w:tcPr>
                <w:p w:rsidR="0082089A" w:rsidRPr="00D41B85" w:rsidRDefault="0082089A" w:rsidP="0082089A">
                  <w:pPr>
                    <w:suppressAutoHyphens w:val="0"/>
                    <w:jc w:val="center"/>
                    <w:rPr>
                      <w:rFonts w:eastAsiaTheme="minorHAnsi"/>
                      <w:sz w:val="24"/>
                      <w:lang w:val="lt-LT" w:eastAsia="en-US" w:bidi="ar-SA"/>
                    </w:rPr>
                  </w:pPr>
                </w:p>
              </w:tc>
              <w:tc>
                <w:tcPr>
                  <w:tcW w:w="1987" w:type="pct"/>
                  <w:vAlign w:val="center"/>
                </w:tcPr>
                <w:p w:rsidR="0082089A" w:rsidRPr="00D41B85" w:rsidRDefault="0082089A" w:rsidP="0082089A">
                  <w:pPr>
                    <w:suppressAutoHyphens w:val="0"/>
                    <w:jc w:val="center"/>
                    <w:rPr>
                      <w:rFonts w:eastAsiaTheme="minorHAnsi"/>
                      <w:sz w:val="24"/>
                      <w:lang w:val="lt-LT" w:eastAsia="en-US" w:bidi="ar-SA"/>
                    </w:rPr>
                  </w:pPr>
                  <w:r w:rsidRPr="00D41B85">
                    <w:rPr>
                      <w:rFonts w:eastAsiaTheme="minorHAnsi"/>
                      <w:sz w:val="24"/>
                      <w:lang w:val="lt-LT" w:eastAsia="en-US" w:bidi="ar-SA"/>
                    </w:rPr>
                    <w:t>daugiau kaip 10</w:t>
                  </w:r>
                </w:p>
                <w:p w:rsidR="0082089A" w:rsidRPr="00D41B85" w:rsidRDefault="0082089A" w:rsidP="0082089A">
                  <w:pPr>
                    <w:suppressAutoHyphens w:val="0"/>
                    <w:jc w:val="center"/>
                    <w:rPr>
                      <w:rFonts w:eastAsiaTheme="minorHAnsi"/>
                      <w:sz w:val="24"/>
                      <w:lang w:val="lt-LT" w:eastAsia="en-US" w:bidi="ar-SA"/>
                    </w:rPr>
                  </w:pPr>
                </w:p>
              </w:tc>
              <w:tc>
                <w:tcPr>
                  <w:tcW w:w="1543" w:type="pct"/>
                  <w:vAlign w:val="center"/>
                </w:tcPr>
                <w:p w:rsidR="003D50F8" w:rsidRPr="00D41B85" w:rsidRDefault="003D50F8" w:rsidP="0082089A">
                  <w:pPr>
                    <w:suppressAutoHyphens w:val="0"/>
                    <w:jc w:val="center"/>
                    <w:rPr>
                      <w:rFonts w:eastAsiaTheme="minorHAnsi"/>
                      <w:strike/>
                      <w:sz w:val="24"/>
                      <w:lang w:val="lt-LT" w:eastAsia="en-US" w:bidi="ar-SA"/>
                    </w:rPr>
                  </w:pPr>
                  <w:r w:rsidRPr="00D41B85">
                    <w:rPr>
                      <w:rFonts w:eastAsiaTheme="minorHAnsi"/>
                      <w:strike/>
                      <w:sz w:val="24"/>
                      <w:lang w:val="lt-LT" w:eastAsia="en-US" w:bidi="ar-SA"/>
                    </w:rPr>
                    <w:t>10,05–13,7</w:t>
                  </w:r>
                </w:p>
                <w:p w:rsidR="0082089A" w:rsidRPr="00D41B85" w:rsidRDefault="0050792D" w:rsidP="0082089A">
                  <w:pPr>
                    <w:suppressAutoHyphens w:val="0"/>
                    <w:jc w:val="center"/>
                    <w:rPr>
                      <w:rFonts w:eastAsiaTheme="minorHAnsi"/>
                      <w:b/>
                      <w:sz w:val="24"/>
                      <w:lang w:val="lt-LT" w:eastAsia="en-US" w:bidi="ar-SA"/>
                    </w:rPr>
                  </w:pPr>
                  <w:r w:rsidRPr="00D41B85">
                    <w:rPr>
                      <w:rFonts w:eastAsiaTheme="minorHAnsi"/>
                      <w:b/>
                      <w:sz w:val="24"/>
                      <w:lang w:val="lt-LT" w:eastAsia="en-US" w:bidi="ar-SA"/>
                    </w:rPr>
                    <w:t>11,77</w:t>
                  </w:r>
                  <w:r w:rsidR="0082089A" w:rsidRPr="00D41B85">
                    <w:rPr>
                      <w:rFonts w:eastAsiaTheme="minorHAnsi"/>
                      <w:b/>
                      <w:sz w:val="24"/>
                      <w:lang w:val="lt-LT" w:eastAsia="en-US" w:bidi="ar-SA"/>
                    </w:rPr>
                    <w:t>–13,7</w:t>
                  </w:r>
                </w:p>
              </w:tc>
            </w:tr>
          </w:tbl>
          <w:p w:rsidR="0082089A" w:rsidRPr="00D41B85" w:rsidRDefault="0082089A" w:rsidP="0082089A">
            <w:pPr>
              <w:suppressAutoHyphens w:val="0"/>
              <w:jc w:val="both"/>
              <w:rPr>
                <w:rFonts w:eastAsiaTheme="minorHAnsi"/>
                <w:sz w:val="24"/>
                <w:lang w:val="lt-LT" w:eastAsia="lt-LT" w:bidi="ar-SA"/>
              </w:rPr>
            </w:pPr>
          </w:p>
          <w:p w:rsidR="0082089A" w:rsidRPr="00D41B85" w:rsidRDefault="0082089A" w:rsidP="0082089A">
            <w:pPr>
              <w:suppressAutoHyphens w:val="0"/>
              <w:jc w:val="both"/>
              <w:rPr>
                <w:rFonts w:eastAsiaTheme="minorHAnsi"/>
                <w:sz w:val="24"/>
                <w:lang w:val="lt-LT" w:eastAsia="lt-LT" w:bidi="ar-SA"/>
              </w:rPr>
            </w:pPr>
          </w:p>
          <w:p w:rsidR="0082089A" w:rsidRPr="00D41B85" w:rsidRDefault="0082089A" w:rsidP="0082089A">
            <w:pPr>
              <w:suppressAutoHyphens w:val="0"/>
              <w:jc w:val="both"/>
              <w:rPr>
                <w:rFonts w:eastAsiaTheme="minorHAnsi"/>
                <w:sz w:val="24"/>
                <w:lang w:val="lt-LT" w:eastAsia="lt-LT" w:bidi="ar-SA"/>
              </w:rPr>
            </w:pPr>
            <w:r w:rsidRPr="00D41B85">
              <w:rPr>
                <w:rFonts w:eastAsiaTheme="minorHAnsi"/>
                <w:sz w:val="24"/>
                <w:lang w:val="lt-LT" w:eastAsia="lt-LT" w:bidi="ar-SA"/>
              </w:rPr>
              <w:t xml:space="preserve">                                                        _________________________________</w:t>
            </w:r>
          </w:p>
          <w:p w:rsidR="0082089A" w:rsidRPr="00D41B85" w:rsidRDefault="0082089A" w:rsidP="0082089A">
            <w:pPr>
              <w:suppressAutoHyphens w:val="0"/>
              <w:jc w:val="both"/>
              <w:rPr>
                <w:rFonts w:eastAsiaTheme="minorHAnsi"/>
                <w:sz w:val="24"/>
                <w:lang w:val="lt-LT" w:eastAsia="lt-LT" w:bidi="ar-SA"/>
              </w:rPr>
            </w:pPr>
          </w:p>
          <w:p w:rsidR="0082089A" w:rsidRPr="00D41B85" w:rsidRDefault="0082089A" w:rsidP="0082089A">
            <w:pPr>
              <w:suppressAutoHyphens w:val="0"/>
              <w:jc w:val="both"/>
              <w:rPr>
                <w:rFonts w:eastAsiaTheme="minorHAnsi"/>
                <w:sz w:val="24"/>
                <w:lang w:val="lt-LT" w:eastAsia="lt-LT" w:bidi="ar-SA"/>
              </w:rPr>
            </w:pPr>
          </w:p>
          <w:p w:rsidR="007406E7" w:rsidRPr="00D41B85" w:rsidRDefault="007406E7"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p w:rsidR="00D32E4F" w:rsidRPr="00D41B85" w:rsidRDefault="00D32E4F" w:rsidP="00E87D3B">
            <w:pPr>
              <w:ind w:left="2895" w:right="-35" w:hanging="2895"/>
              <w:jc w:val="center"/>
              <w:rPr>
                <w:sz w:val="24"/>
                <w:szCs w:val="24"/>
                <w:lang w:val="lt-LT"/>
              </w:rPr>
            </w:pPr>
          </w:p>
        </w:tc>
      </w:tr>
      <w:tr w:rsidR="002F3A6E" w:rsidRPr="00D41B85" w:rsidTr="00397F73">
        <w:trPr>
          <w:trHeight w:val="142"/>
        </w:trPr>
        <w:tc>
          <w:tcPr>
            <w:tcW w:w="236" w:type="dxa"/>
          </w:tcPr>
          <w:p w:rsidR="002F3A6E" w:rsidRPr="00D41B85" w:rsidRDefault="002F3A6E" w:rsidP="00D32E4F">
            <w:pPr>
              <w:ind w:right="-35"/>
              <w:jc w:val="both"/>
              <w:rPr>
                <w:sz w:val="24"/>
                <w:szCs w:val="24"/>
                <w:lang w:val="lt-LT"/>
              </w:rPr>
            </w:pPr>
          </w:p>
        </w:tc>
        <w:tc>
          <w:tcPr>
            <w:tcW w:w="9545" w:type="dxa"/>
          </w:tcPr>
          <w:p w:rsidR="002F3A6E" w:rsidRPr="00D41B85" w:rsidRDefault="000E7822" w:rsidP="00D32E4F">
            <w:pPr>
              <w:suppressAutoHyphens w:val="0"/>
              <w:jc w:val="both"/>
              <w:rPr>
                <w:rFonts w:eastAsiaTheme="minorHAnsi"/>
                <w:sz w:val="24"/>
                <w:lang w:val="lt-LT" w:eastAsia="en-US" w:bidi="ar-SA"/>
              </w:rPr>
            </w:pPr>
            <w:r w:rsidRPr="00D41B85">
              <w:rPr>
                <w:rFonts w:eastAsiaTheme="minorHAnsi"/>
                <w:sz w:val="24"/>
                <w:lang w:val="lt-LT" w:eastAsia="en-US" w:bidi="ar-SA"/>
              </w:rPr>
              <w:t xml:space="preserve">       </w:t>
            </w:r>
          </w:p>
        </w:tc>
      </w:tr>
    </w:tbl>
    <w:p w:rsidR="00365AA8" w:rsidRPr="00D41B85" w:rsidRDefault="00365AA8" w:rsidP="00590360">
      <w:pPr>
        <w:suppressAutoHyphens w:val="0"/>
        <w:jc w:val="both"/>
        <w:rPr>
          <w:rFonts w:eastAsiaTheme="minorHAnsi"/>
          <w:sz w:val="24"/>
          <w:lang w:val="lt-LT" w:eastAsia="lt-LT" w:bidi="ar-SA"/>
        </w:rPr>
      </w:pPr>
    </w:p>
    <w:p w:rsidR="00B07407" w:rsidRPr="00D41B85" w:rsidRDefault="00B07407">
      <w:pPr>
        <w:pStyle w:val="Antrats"/>
        <w:ind w:left="7470"/>
        <w:jc w:val="center"/>
        <w:rPr>
          <w:b/>
          <w:bCs/>
          <w:sz w:val="24"/>
          <w:szCs w:val="24"/>
        </w:rPr>
      </w:pPr>
    </w:p>
    <w:sectPr w:rsidR="00B07407" w:rsidRPr="00D41B85" w:rsidSect="00397F7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08" w:rsidRDefault="00B93B08" w:rsidP="00502FBE">
      <w:r>
        <w:separator/>
      </w:r>
    </w:p>
  </w:endnote>
  <w:endnote w:type="continuationSeparator" w:id="0">
    <w:p w:rsidR="00B93B08" w:rsidRDefault="00B93B08"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08" w:rsidRDefault="00B93B08" w:rsidP="00502FBE">
      <w:r>
        <w:separator/>
      </w:r>
    </w:p>
  </w:footnote>
  <w:footnote w:type="continuationSeparator" w:id="0">
    <w:p w:rsidR="00B93B08" w:rsidRDefault="00B93B08"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6EEE"/>
    <w:rsid w:val="00027E7A"/>
    <w:rsid w:val="00034946"/>
    <w:rsid w:val="000458E5"/>
    <w:rsid w:val="00046112"/>
    <w:rsid w:val="000474EA"/>
    <w:rsid w:val="00055558"/>
    <w:rsid w:val="00057F88"/>
    <w:rsid w:val="0006345D"/>
    <w:rsid w:val="00066F8D"/>
    <w:rsid w:val="0007096E"/>
    <w:rsid w:val="00071E0C"/>
    <w:rsid w:val="0008242D"/>
    <w:rsid w:val="0008514F"/>
    <w:rsid w:val="00090F20"/>
    <w:rsid w:val="00094E8D"/>
    <w:rsid w:val="000A19FA"/>
    <w:rsid w:val="000A22A2"/>
    <w:rsid w:val="000A74AF"/>
    <w:rsid w:val="000B2A53"/>
    <w:rsid w:val="000C3191"/>
    <w:rsid w:val="000C44C3"/>
    <w:rsid w:val="000C4E1A"/>
    <w:rsid w:val="000E720F"/>
    <w:rsid w:val="000E7822"/>
    <w:rsid w:val="00102A79"/>
    <w:rsid w:val="00103645"/>
    <w:rsid w:val="00105690"/>
    <w:rsid w:val="00107A6D"/>
    <w:rsid w:val="0012493C"/>
    <w:rsid w:val="00126DB8"/>
    <w:rsid w:val="001275BC"/>
    <w:rsid w:val="00132656"/>
    <w:rsid w:val="00133229"/>
    <w:rsid w:val="001338A6"/>
    <w:rsid w:val="00133FAA"/>
    <w:rsid w:val="00145B7F"/>
    <w:rsid w:val="00163996"/>
    <w:rsid w:val="00164463"/>
    <w:rsid w:val="00173629"/>
    <w:rsid w:val="001750BA"/>
    <w:rsid w:val="00182A61"/>
    <w:rsid w:val="00184286"/>
    <w:rsid w:val="00186569"/>
    <w:rsid w:val="001950A2"/>
    <w:rsid w:val="00197CE9"/>
    <w:rsid w:val="001C2743"/>
    <w:rsid w:val="001C493F"/>
    <w:rsid w:val="001D4822"/>
    <w:rsid w:val="001D6E4D"/>
    <w:rsid w:val="001E1E08"/>
    <w:rsid w:val="001E63ED"/>
    <w:rsid w:val="001F5504"/>
    <w:rsid w:val="00202B0C"/>
    <w:rsid w:val="002035BF"/>
    <w:rsid w:val="002113CC"/>
    <w:rsid w:val="00212EA1"/>
    <w:rsid w:val="002139B6"/>
    <w:rsid w:val="00214126"/>
    <w:rsid w:val="00216C6A"/>
    <w:rsid w:val="0022512F"/>
    <w:rsid w:val="00226AA9"/>
    <w:rsid w:val="00241D89"/>
    <w:rsid w:val="0024576E"/>
    <w:rsid w:val="002464DA"/>
    <w:rsid w:val="0025089F"/>
    <w:rsid w:val="0025723B"/>
    <w:rsid w:val="0025748B"/>
    <w:rsid w:val="00260A83"/>
    <w:rsid w:val="00270D47"/>
    <w:rsid w:val="002823AE"/>
    <w:rsid w:val="00285195"/>
    <w:rsid w:val="00286361"/>
    <w:rsid w:val="00296A34"/>
    <w:rsid w:val="002A4E48"/>
    <w:rsid w:val="002B0351"/>
    <w:rsid w:val="002B2D8C"/>
    <w:rsid w:val="002B2FFE"/>
    <w:rsid w:val="002C1C11"/>
    <w:rsid w:val="002C2326"/>
    <w:rsid w:val="002C3A1E"/>
    <w:rsid w:val="002D6359"/>
    <w:rsid w:val="002D6B4E"/>
    <w:rsid w:val="002F16E0"/>
    <w:rsid w:val="002F3A6E"/>
    <w:rsid w:val="00310515"/>
    <w:rsid w:val="00311A2C"/>
    <w:rsid w:val="00314863"/>
    <w:rsid w:val="00322D8D"/>
    <w:rsid w:val="00324105"/>
    <w:rsid w:val="00324185"/>
    <w:rsid w:val="00326263"/>
    <w:rsid w:val="00332D77"/>
    <w:rsid w:val="0033626B"/>
    <w:rsid w:val="00337D3B"/>
    <w:rsid w:val="00342D6D"/>
    <w:rsid w:val="003526EA"/>
    <w:rsid w:val="00353853"/>
    <w:rsid w:val="003547EE"/>
    <w:rsid w:val="00365AA8"/>
    <w:rsid w:val="0036614E"/>
    <w:rsid w:val="003758E7"/>
    <w:rsid w:val="003774D3"/>
    <w:rsid w:val="003913F2"/>
    <w:rsid w:val="00397F2B"/>
    <w:rsid w:val="00397F73"/>
    <w:rsid w:val="003A79BB"/>
    <w:rsid w:val="003B0B0E"/>
    <w:rsid w:val="003B2355"/>
    <w:rsid w:val="003B374A"/>
    <w:rsid w:val="003B70A7"/>
    <w:rsid w:val="003C43B5"/>
    <w:rsid w:val="003D50F8"/>
    <w:rsid w:val="003E3108"/>
    <w:rsid w:val="003E7AB0"/>
    <w:rsid w:val="003E7C28"/>
    <w:rsid w:val="003F392F"/>
    <w:rsid w:val="003F46A9"/>
    <w:rsid w:val="004038DF"/>
    <w:rsid w:val="0040667F"/>
    <w:rsid w:val="0041348E"/>
    <w:rsid w:val="00414423"/>
    <w:rsid w:val="004156C0"/>
    <w:rsid w:val="00416AE4"/>
    <w:rsid w:val="00423193"/>
    <w:rsid w:val="00425BC1"/>
    <w:rsid w:val="00427F8A"/>
    <w:rsid w:val="00442FED"/>
    <w:rsid w:val="00444689"/>
    <w:rsid w:val="004469AE"/>
    <w:rsid w:val="00447FB5"/>
    <w:rsid w:val="00452015"/>
    <w:rsid w:val="00462F79"/>
    <w:rsid w:val="004666B8"/>
    <w:rsid w:val="00470F95"/>
    <w:rsid w:val="00475C80"/>
    <w:rsid w:val="0048117A"/>
    <w:rsid w:val="00490ED1"/>
    <w:rsid w:val="0049235F"/>
    <w:rsid w:val="00492773"/>
    <w:rsid w:val="004A0E54"/>
    <w:rsid w:val="004A22D5"/>
    <w:rsid w:val="004B0509"/>
    <w:rsid w:val="004C2B2A"/>
    <w:rsid w:val="004C695C"/>
    <w:rsid w:val="004D1C37"/>
    <w:rsid w:val="004E3CBD"/>
    <w:rsid w:val="004E3E44"/>
    <w:rsid w:val="004E5B02"/>
    <w:rsid w:val="004F46B2"/>
    <w:rsid w:val="004F69F6"/>
    <w:rsid w:val="00501768"/>
    <w:rsid w:val="00502FBE"/>
    <w:rsid w:val="00505EE1"/>
    <w:rsid w:val="0050792D"/>
    <w:rsid w:val="0051045D"/>
    <w:rsid w:val="00520BA8"/>
    <w:rsid w:val="005303EC"/>
    <w:rsid w:val="00533A7C"/>
    <w:rsid w:val="00536243"/>
    <w:rsid w:val="0053782D"/>
    <w:rsid w:val="005457F8"/>
    <w:rsid w:val="005464E1"/>
    <w:rsid w:val="005514D4"/>
    <w:rsid w:val="00562A43"/>
    <w:rsid w:val="00577A29"/>
    <w:rsid w:val="005800DB"/>
    <w:rsid w:val="005853C4"/>
    <w:rsid w:val="00590360"/>
    <w:rsid w:val="005B23B9"/>
    <w:rsid w:val="005B452C"/>
    <w:rsid w:val="005C171A"/>
    <w:rsid w:val="005C4B56"/>
    <w:rsid w:val="005E3F16"/>
    <w:rsid w:val="005F0609"/>
    <w:rsid w:val="005F1CE8"/>
    <w:rsid w:val="005F5E04"/>
    <w:rsid w:val="006010E8"/>
    <w:rsid w:val="00604037"/>
    <w:rsid w:val="00607067"/>
    <w:rsid w:val="0061682A"/>
    <w:rsid w:val="00625F5F"/>
    <w:rsid w:val="006272A3"/>
    <w:rsid w:val="00632C6F"/>
    <w:rsid w:val="00643893"/>
    <w:rsid w:val="00650EB3"/>
    <w:rsid w:val="006573E7"/>
    <w:rsid w:val="0066066D"/>
    <w:rsid w:val="00666ACC"/>
    <w:rsid w:val="006737E7"/>
    <w:rsid w:val="00676500"/>
    <w:rsid w:val="00694CA6"/>
    <w:rsid w:val="00696C7E"/>
    <w:rsid w:val="006A12DA"/>
    <w:rsid w:val="006A2DDF"/>
    <w:rsid w:val="006A4692"/>
    <w:rsid w:val="006B4B9C"/>
    <w:rsid w:val="006B574F"/>
    <w:rsid w:val="006B7870"/>
    <w:rsid w:val="006C543C"/>
    <w:rsid w:val="006C5E67"/>
    <w:rsid w:val="006D05C1"/>
    <w:rsid w:val="006E4AAD"/>
    <w:rsid w:val="006F1EE4"/>
    <w:rsid w:val="00702B48"/>
    <w:rsid w:val="00707854"/>
    <w:rsid w:val="00711BAE"/>
    <w:rsid w:val="00717495"/>
    <w:rsid w:val="00723F4B"/>
    <w:rsid w:val="0073058F"/>
    <w:rsid w:val="00734795"/>
    <w:rsid w:val="007406E7"/>
    <w:rsid w:val="0075141B"/>
    <w:rsid w:val="00752261"/>
    <w:rsid w:val="00755615"/>
    <w:rsid w:val="00762835"/>
    <w:rsid w:val="007729B7"/>
    <w:rsid w:val="007764D4"/>
    <w:rsid w:val="007842A0"/>
    <w:rsid w:val="00794F81"/>
    <w:rsid w:val="007A4967"/>
    <w:rsid w:val="007B4699"/>
    <w:rsid w:val="007B6765"/>
    <w:rsid w:val="007C1D97"/>
    <w:rsid w:val="007C37D9"/>
    <w:rsid w:val="007C7A29"/>
    <w:rsid w:val="007C7AE0"/>
    <w:rsid w:val="007D3250"/>
    <w:rsid w:val="007F27CE"/>
    <w:rsid w:val="007F42B1"/>
    <w:rsid w:val="00801311"/>
    <w:rsid w:val="00801332"/>
    <w:rsid w:val="008142EE"/>
    <w:rsid w:val="00815B74"/>
    <w:rsid w:val="0082089A"/>
    <w:rsid w:val="00825ACD"/>
    <w:rsid w:val="00826703"/>
    <w:rsid w:val="00832911"/>
    <w:rsid w:val="00842DE6"/>
    <w:rsid w:val="00847D31"/>
    <w:rsid w:val="008710EE"/>
    <w:rsid w:val="008A2309"/>
    <w:rsid w:val="008B09AC"/>
    <w:rsid w:val="008C4466"/>
    <w:rsid w:val="008C5E72"/>
    <w:rsid w:val="008D2A91"/>
    <w:rsid w:val="008E0314"/>
    <w:rsid w:val="008E2068"/>
    <w:rsid w:val="008E58C1"/>
    <w:rsid w:val="008F4158"/>
    <w:rsid w:val="00902E0F"/>
    <w:rsid w:val="00907BE4"/>
    <w:rsid w:val="00912BC6"/>
    <w:rsid w:val="009148A1"/>
    <w:rsid w:val="00915AAC"/>
    <w:rsid w:val="00922476"/>
    <w:rsid w:val="0092325B"/>
    <w:rsid w:val="00923A70"/>
    <w:rsid w:val="009269F4"/>
    <w:rsid w:val="009314DB"/>
    <w:rsid w:val="00934A78"/>
    <w:rsid w:val="00954544"/>
    <w:rsid w:val="009627CF"/>
    <w:rsid w:val="00963782"/>
    <w:rsid w:val="0097103C"/>
    <w:rsid w:val="00974EFB"/>
    <w:rsid w:val="00977033"/>
    <w:rsid w:val="00984261"/>
    <w:rsid w:val="009A1F24"/>
    <w:rsid w:val="009B05E9"/>
    <w:rsid w:val="009B1D6A"/>
    <w:rsid w:val="009C0A86"/>
    <w:rsid w:val="009D329F"/>
    <w:rsid w:val="009E5100"/>
    <w:rsid w:val="009E6E47"/>
    <w:rsid w:val="009E7588"/>
    <w:rsid w:val="009F2555"/>
    <w:rsid w:val="009F2F4C"/>
    <w:rsid w:val="009F73BC"/>
    <w:rsid w:val="00A230B9"/>
    <w:rsid w:val="00A31E33"/>
    <w:rsid w:val="00A36A41"/>
    <w:rsid w:val="00A40E5A"/>
    <w:rsid w:val="00A428D6"/>
    <w:rsid w:val="00A45370"/>
    <w:rsid w:val="00A51B17"/>
    <w:rsid w:val="00A6134B"/>
    <w:rsid w:val="00A62C53"/>
    <w:rsid w:val="00A63E10"/>
    <w:rsid w:val="00A64FFB"/>
    <w:rsid w:val="00A651BA"/>
    <w:rsid w:val="00A66166"/>
    <w:rsid w:val="00A7083B"/>
    <w:rsid w:val="00A728D5"/>
    <w:rsid w:val="00A7484F"/>
    <w:rsid w:val="00A74DDE"/>
    <w:rsid w:val="00A74FB9"/>
    <w:rsid w:val="00A8565A"/>
    <w:rsid w:val="00A8785B"/>
    <w:rsid w:val="00A91E8D"/>
    <w:rsid w:val="00A9371C"/>
    <w:rsid w:val="00A938B4"/>
    <w:rsid w:val="00A9669B"/>
    <w:rsid w:val="00AA53B9"/>
    <w:rsid w:val="00AC32A1"/>
    <w:rsid w:val="00AF34D2"/>
    <w:rsid w:val="00AF3BDE"/>
    <w:rsid w:val="00B00360"/>
    <w:rsid w:val="00B07407"/>
    <w:rsid w:val="00B14BE3"/>
    <w:rsid w:val="00B23E6C"/>
    <w:rsid w:val="00B33F38"/>
    <w:rsid w:val="00B35CF0"/>
    <w:rsid w:val="00B40B1D"/>
    <w:rsid w:val="00B42DFC"/>
    <w:rsid w:val="00B60FAD"/>
    <w:rsid w:val="00B716FB"/>
    <w:rsid w:val="00B73680"/>
    <w:rsid w:val="00B74491"/>
    <w:rsid w:val="00B826A2"/>
    <w:rsid w:val="00B93B08"/>
    <w:rsid w:val="00BA110A"/>
    <w:rsid w:val="00BA1200"/>
    <w:rsid w:val="00BA2CBD"/>
    <w:rsid w:val="00BA47B7"/>
    <w:rsid w:val="00BB1E23"/>
    <w:rsid w:val="00BB2879"/>
    <w:rsid w:val="00BB35B3"/>
    <w:rsid w:val="00BB631A"/>
    <w:rsid w:val="00BB77F5"/>
    <w:rsid w:val="00BC378F"/>
    <w:rsid w:val="00BC46BD"/>
    <w:rsid w:val="00BC46E0"/>
    <w:rsid w:val="00BC49A5"/>
    <w:rsid w:val="00BD4D43"/>
    <w:rsid w:val="00BD4ECB"/>
    <w:rsid w:val="00BD676E"/>
    <w:rsid w:val="00BE2EDF"/>
    <w:rsid w:val="00BE75CA"/>
    <w:rsid w:val="00C025C9"/>
    <w:rsid w:val="00C13849"/>
    <w:rsid w:val="00C16C3F"/>
    <w:rsid w:val="00C24ADB"/>
    <w:rsid w:val="00C31B58"/>
    <w:rsid w:val="00C400F5"/>
    <w:rsid w:val="00C443F6"/>
    <w:rsid w:val="00C50C16"/>
    <w:rsid w:val="00C546E2"/>
    <w:rsid w:val="00C57640"/>
    <w:rsid w:val="00C57B82"/>
    <w:rsid w:val="00C626E5"/>
    <w:rsid w:val="00C7117D"/>
    <w:rsid w:val="00C72940"/>
    <w:rsid w:val="00C77333"/>
    <w:rsid w:val="00C83668"/>
    <w:rsid w:val="00C85260"/>
    <w:rsid w:val="00C86886"/>
    <w:rsid w:val="00C94752"/>
    <w:rsid w:val="00CA29EC"/>
    <w:rsid w:val="00CC2238"/>
    <w:rsid w:val="00CC2249"/>
    <w:rsid w:val="00CD0E08"/>
    <w:rsid w:val="00CD218A"/>
    <w:rsid w:val="00CD3A4D"/>
    <w:rsid w:val="00CD5CB9"/>
    <w:rsid w:val="00CE7BD6"/>
    <w:rsid w:val="00CF2A49"/>
    <w:rsid w:val="00CF30AB"/>
    <w:rsid w:val="00CF34BA"/>
    <w:rsid w:val="00CF7049"/>
    <w:rsid w:val="00D02F24"/>
    <w:rsid w:val="00D04DF0"/>
    <w:rsid w:val="00D10958"/>
    <w:rsid w:val="00D205AC"/>
    <w:rsid w:val="00D22F15"/>
    <w:rsid w:val="00D276E2"/>
    <w:rsid w:val="00D32E4F"/>
    <w:rsid w:val="00D36D72"/>
    <w:rsid w:val="00D36DA4"/>
    <w:rsid w:val="00D41B85"/>
    <w:rsid w:val="00D60665"/>
    <w:rsid w:val="00D70076"/>
    <w:rsid w:val="00D7729A"/>
    <w:rsid w:val="00D83C2F"/>
    <w:rsid w:val="00D972F5"/>
    <w:rsid w:val="00D97D65"/>
    <w:rsid w:val="00DA65F1"/>
    <w:rsid w:val="00DA69D7"/>
    <w:rsid w:val="00DA7142"/>
    <w:rsid w:val="00DB2A4A"/>
    <w:rsid w:val="00DC1A0F"/>
    <w:rsid w:val="00DC401F"/>
    <w:rsid w:val="00DC7D7F"/>
    <w:rsid w:val="00DE47DB"/>
    <w:rsid w:val="00DE5F16"/>
    <w:rsid w:val="00DF077C"/>
    <w:rsid w:val="00E020E0"/>
    <w:rsid w:val="00E02872"/>
    <w:rsid w:val="00E10A13"/>
    <w:rsid w:val="00E1223B"/>
    <w:rsid w:val="00E16FDA"/>
    <w:rsid w:val="00E16FE5"/>
    <w:rsid w:val="00E20513"/>
    <w:rsid w:val="00E217C6"/>
    <w:rsid w:val="00E335B6"/>
    <w:rsid w:val="00E34D86"/>
    <w:rsid w:val="00E411C6"/>
    <w:rsid w:val="00E4183E"/>
    <w:rsid w:val="00E50C24"/>
    <w:rsid w:val="00E5404A"/>
    <w:rsid w:val="00E60E66"/>
    <w:rsid w:val="00E61686"/>
    <w:rsid w:val="00E61FDD"/>
    <w:rsid w:val="00E73048"/>
    <w:rsid w:val="00E7604E"/>
    <w:rsid w:val="00E853CB"/>
    <w:rsid w:val="00E85D80"/>
    <w:rsid w:val="00E87D3B"/>
    <w:rsid w:val="00E9090D"/>
    <w:rsid w:val="00E9303E"/>
    <w:rsid w:val="00E95902"/>
    <w:rsid w:val="00EA797F"/>
    <w:rsid w:val="00ED1AD2"/>
    <w:rsid w:val="00EE0D05"/>
    <w:rsid w:val="00EE16A8"/>
    <w:rsid w:val="00EE1F48"/>
    <w:rsid w:val="00EE1F5C"/>
    <w:rsid w:val="00EE439B"/>
    <w:rsid w:val="00EF2FC9"/>
    <w:rsid w:val="00EF6C47"/>
    <w:rsid w:val="00EF7D24"/>
    <w:rsid w:val="00F1070E"/>
    <w:rsid w:val="00F107CB"/>
    <w:rsid w:val="00F11D8E"/>
    <w:rsid w:val="00F51F78"/>
    <w:rsid w:val="00F664B7"/>
    <w:rsid w:val="00F73737"/>
    <w:rsid w:val="00F75F28"/>
    <w:rsid w:val="00F80659"/>
    <w:rsid w:val="00F854E5"/>
    <w:rsid w:val="00F90D38"/>
    <w:rsid w:val="00F94443"/>
    <w:rsid w:val="00F96803"/>
    <w:rsid w:val="00F97255"/>
    <w:rsid w:val="00FA13C9"/>
    <w:rsid w:val="00FA21B2"/>
    <w:rsid w:val="00FA2990"/>
    <w:rsid w:val="00FB0115"/>
    <w:rsid w:val="00FB12AD"/>
    <w:rsid w:val="00FB5304"/>
    <w:rsid w:val="00FC0F8F"/>
    <w:rsid w:val="00FC347E"/>
    <w:rsid w:val="00FD0425"/>
    <w:rsid w:val="00FD5F99"/>
    <w:rsid w:val="00FD6D5C"/>
    <w:rsid w:val="00FE3B5C"/>
    <w:rsid w:val="00FE5D34"/>
    <w:rsid w:val="00FE7F45"/>
    <w:rsid w:val="00FF053A"/>
    <w:rsid w:val="00FF0F72"/>
    <w:rsid w:val="00FF1A62"/>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AntratsDiagrama">
    <w:name w:val="Antraštės Diagrama"/>
    <w:basedOn w:val="Numatytasispastraiposriftas"/>
    <w:link w:val="Antrats"/>
    <w:uiPriority w:val="99"/>
    <w:rsid w:val="007406E7"/>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8160">
      <w:bodyDiv w:val="1"/>
      <w:marLeft w:val="0"/>
      <w:marRight w:val="0"/>
      <w:marTop w:val="0"/>
      <w:marBottom w:val="0"/>
      <w:divBdr>
        <w:top w:val="none" w:sz="0" w:space="0" w:color="auto"/>
        <w:left w:val="none" w:sz="0" w:space="0" w:color="auto"/>
        <w:bottom w:val="none" w:sz="0" w:space="0" w:color="auto"/>
        <w:right w:val="none" w:sz="0" w:space="0" w:color="auto"/>
      </w:divBdr>
    </w:div>
    <w:div w:id="647830629">
      <w:bodyDiv w:val="1"/>
      <w:marLeft w:val="0"/>
      <w:marRight w:val="0"/>
      <w:marTop w:val="0"/>
      <w:marBottom w:val="0"/>
      <w:divBdr>
        <w:top w:val="none" w:sz="0" w:space="0" w:color="auto"/>
        <w:left w:val="none" w:sz="0" w:space="0" w:color="auto"/>
        <w:bottom w:val="none" w:sz="0" w:space="0" w:color="auto"/>
        <w:right w:val="none" w:sz="0" w:space="0" w:color="auto"/>
      </w:divBdr>
    </w:div>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231889223">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A067A-E420-4C37-A5A4-7113D3D7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57358</Words>
  <Characters>32695</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2021-12-07T13:03:00Z</cp:lastPrinted>
  <dcterms:created xsi:type="dcterms:W3CDTF">2021-12-10T07:32:00Z</dcterms:created>
  <dcterms:modified xsi:type="dcterms:W3CDTF">2021-12-10T07:32:00Z</dcterms:modified>
</cp:coreProperties>
</file>