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70" w:rsidRPr="006C5185" w:rsidRDefault="00283F26">
      <w:pPr>
        <w:pStyle w:val="Header"/>
        <w:jc w:val="center"/>
      </w:pPr>
      <w:r w:rsidRPr="006C5185">
        <w:rPr>
          <w:noProof/>
          <w:lang w:val="en-US" w:eastAsia="en-US"/>
        </w:rPr>
        <w:drawing>
          <wp:inline distT="0" distB="0" distL="0" distR="0">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rsidRPr="006C5185">
        <w:t xml:space="preserve">                      </w:t>
      </w:r>
    </w:p>
    <w:p w:rsidR="006C076F" w:rsidRPr="006C5185" w:rsidRDefault="00283F26">
      <w:pPr>
        <w:pStyle w:val="Header"/>
        <w:jc w:val="center"/>
      </w:pPr>
      <w:r w:rsidRPr="006C5185">
        <w:t xml:space="preserve">               </w:t>
      </w:r>
    </w:p>
    <w:p w:rsidR="006C076F" w:rsidRPr="006C5185" w:rsidRDefault="008653D3">
      <w:pPr>
        <w:pStyle w:val="Header"/>
        <w:tabs>
          <w:tab w:val="clear" w:pos="8306"/>
          <w:tab w:val="right" w:pos="8940"/>
        </w:tabs>
        <w:jc w:val="right"/>
      </w:pPr>
      <w:r>
        <w:rPr>
          <w:sz w:val="24"/>
          <w:szCs w:val="24"/>
        </w:rPr>
        <w:t>projektas</w:t>
      </w:r>
      <w:r w:rsidR="00283F26" w:rsidRPr="006C5185">
        <w:rPr>
          <w:sz w:val="24"/>
          <w:szCs w:val="24"/>
        </w:rPr>
        <w:t xml:space="preserve">                   </w:t>
      </w:r>
    </w:p>
    <w:p w:rsidR="006C076F" w:rsidRPr="006C5185" w:rsidRDefault="00283F26">
      <w:pPr>
        <w:pStyle w:val="Header"/>
        <w:jc w:val="center"/>
        <w:rPr>
          <w:b/>
          <w:sz w:val="28"/>
        </w:rPr>
      </w:pPr>
      <w:r w:rsidRPr="006C5185">
        <w:rPr>
          <w:b/>
          <w:sz w:val="28"/>
        </w:rPr>
        <w:t>PANEVĖŽIO RAJONO SAVIVALDYBĖS TARYBA</w:t>
      </w:r>
    </w:p>
    <w:p w:rsidR="006C076F" w:rsidRPr="006C5185" w:rsidRDefault="006C076F">
      <w:pPr>
        <w:pStyle w:val="Header"/>
        <w:jc w:val="center"/>
        <w:rPr>
          <w:sz w:val="28"/>
        </w:rPr>
      </w:pPr>
    </w:p>
    <w:p w:rsidR="006C076F" w:rsidRPr="006C5185" w:rsidRDefault="00283F26">
      <w:pPr>
        <w:tabs>
          <w:tab w:val="center" w:pos="4153"/>
          <w:tab w:val="right" w:pos="8306"/>
        </w:tabs>
        <w:jc w:val="center"/>
      </w:pPr>
      <w:r w:rsidRPr="006C5185">
        <w:rPr>
          <w:b/>
          <w:sz w:val="28"/>
        </w:rPr>
        <w:t>SPRENDIMAS</w:t>
      </w:r>
    </w:p>
    <w:p w:rsidR="006C076F" w:rsidRPr="006C5185" w:rsidRDefault="00283F26">
      <w:pPr>
        <w:jc w:val="center"/>
        <w:rPr>
          <w:b/>
          <w:sz w:val="24"/>
        </w:rPr>
      </w:pPr>
      <w:r w:rsidRPr="006C5185">
        <w:rPr>
          <w:b/>
          <w:sz w:val="24"/>
        </w:rPr>
        <w:t>DĖL PANEVĖŽIO RAJONO SAVIVALDYBĖS</w:t>
      </w:r>
      <w:r w:rsidR="00B92667" w:rsidRPr="006C5185">
        <w:rPr>
          <w:b/>
          <w:sz w:val="24"/>
        </w:rPr>
        <w:t xml:space="preserve"> TARYBOS 2021 M. VASARIO</w:t>
      </w:r>
      <w:r w:rsidR="00943B43" w:rsidRPr="006C5185">
        <w:rPr>
          <w:b/>
          <w:sz w:val="24"/>
        </w:rPr>
        <w:t xml:space="preserve"> 25 D</w:t>
      </w:r>
      <w:r w:rsidR="006C5185" w:rsidRPr="006C5185">
        <w:rPr>
          <w:b/>
          <w:sz w:val="24"/>
        </w:rPr>
        <w:t>.</w:t>
      </w:r>
      <w:r w:rsidR="00943B43" w:rsidRPr="006C5185">
        <w:rPr>
          <w:b/>
          <w:sz w:val="24"/>
        </w:rPr>
        <w:t xml:space="preserve"> SPRENDIMO NR. T-54 „DĖL PANEVĖŽIO RAJONO SAVIVALDYBĖS 2021 M.</w:t>
      </w:r>
      <w:r w:rsidRPr="006C5185">
        <w:rPr>
          <w:b/>
          <w:sz w:val="24"/>
        </w:rPr>
        <w:t xml:space="preserve"> APLINKOS APSAUGOS RĖMIMO SPECIALIOSIOS PROGRAMOS PATVIRTINIMO</w:t>
      </w:r>
      <w:r w:rsidR="00943B43" w:rsidRPr="006C5185">
        <w:rPr>
          <w:b/>
          <w:sz w:val="24"/>
        </w:rPr>
        <w:t>“ PAKEITIMO</w:t>
      </w:r>
    </w:p>
    <w:p w:rsidR="006C076F" w:rsidRPr="006C5185" w:rsidRDefault="006C076F">
      <w:pPr>
        <w:jc w:val="center"/>
        <w:rPr>
          <w:sz w:val="24"/>
        </w:rPr>
      </w:pPr>
    </w:p>
    <w:p w:rsidR="006C076F" w:rsidRPr="006C5185" w:rsidRDefault="006C076F">
      <w:pPr>
        <w:jc w:val="center"/>
        <w:rPr>
          <w:sz w:val="24"/>
        </w:rPr>
      </w:pPr>
    </w:p>
    <w:p w:rsidR="006C076F" w:rsidRPr="006C5185" w:rsidRDefault="00E57EDF">
      <w:pPr>
        <w:jc w:val="center"/>
        <w:rPr>
          <w:sz w:val="24"/>
        </w:rPr>
      </w:pPr>
      <w:r>
        <w:rPr>
          <w:sz w:val="24"/>
        </w:rPr>
        <w:t xml:space="preserve">2021 m. gruodžio </w:t>
      </w:r>
      <w:r w:rsidR="00943B43" w:rsidRPr="006C5185">
        <w:rPr>
          <w:sz w:val="24"/>
        </w:rPr>
        <w:t>2</w:t>
      </w:r>
      <w:r w:rsidR="008653D3">
        <w:rPr>
          <w:sz w:val="24"/>
        </w:rPr>
        <w:t>7</w:t>
      </w:r>
      <w:r w:rsidR="00EF31C5" w:rsidRPr="006C5185">
        <w:rPr>
          <w:sz w:val="24"/>
        </w:rPr>
        <w:t xml:space="preserve"> </w:t>
      </w:r>
      <w:r w:rsidR="00283F26" w:rsidRPr="006C5185">
        <w:rPr>
          <w:sz w:val="24"/>
        </w:rPr>
        <w:t>d. Nr. T-</w:t>
      </w:r>
      <w:r w:rsidR="00943B43" w:rsidRPr="006C5185">
        <w:rPr>
          <w:sz w:val="24"/>
        </w:rPr>
        <w:t xml:space="preserve"> </w:t>
      </w:r>
    </w:p>
    <w:p w:rsidR="006C076F" w:rsidRPr="006C5185" w:rsidRDefault="00283F26">
      <w:pPr>
        <w:jc w:val="center"/>
        <w:rPr>
          <w:sz w:val="24"/>
        </w:rPr>
      </w:pPr>
      <w:r w:rsidRPr="006C5185">
        <w:rPr>
          <w:sz w:val="24"/>
        </w:rPr>
        <w:t>Panevėžys</w:t>
      </w:r>
    </w:p>
    <w:p w:rsidR="006C076F" w:rsidRPr="006C5185" w:rsidRDefault="006C076F">
      <w:pPr>
        <w:jc w:val="center"/>
        <w:rPr>
          <w:sz w:val="24"/>
        </w:rPr>
      </w:pPr>
    </w:p>
    <w:p w:rsidR="006C076F" w:rsidRPr="006C5185" w:rsidRDefault="006C076F">
      <w:pPr>
        <w:jc w:val="center"/>
        <w:rPr>
          <w:sz w:val="24"/>
        </w:rPr>
      </w:pPr>
    </w:p>
    <w:p w:rsidR="00A20784" w:rsidRPr="006C5185" w:rsidRDefault="00A20784" w:rsidP="00A20784">
      <w:pPr>
        <w:autoSpaceDN/>
        <w:ind w:firstLine="720"/>
        <w:jc w:val="both"/>
        <w:textAlignment w:val="auto"/>
        <w:rPr>
          <w:sz w:val="24"/>
          <w:szCs w:val="24"/>
        </w:rPr>
      </w:pPr>
      <w:r w:rsidRPr="006C5185">
        <w:rPr>
          <w:sz w:val="24"/>
          <w:szCs w:val="24"/>
        </w:rPr>
        <w:t>Vadovaudamasi Lietuvos Respublikos vietos savivaldos įstatymo 18 straipsnio 1 dalimi, Savivaldybės taryba n u s p r e n d ž i a:</w:t>
      </w:r>
    </w:p>
    <w:p w:rsidR="00A20784" w:rsidRPr="006C5185" w:rsidRDefault="00A20784" w:rsidP="00A20784">
      <w:pPr>
        <w:autoSpaceDN/>
        <w:ind w:firstLine="720"/>
        <w:jc w:val="both"/>
        <w:textAlignment w:val="auto"/>
        <w:rPr>
          <w:sz w:val="24"/>
          <w:szCs w:val="24"/>
        </w:rPr>
      </w:pPr>
      <w:r w:rsidRPr="006C5185">
        <w:rPr>
          <w:sz w:val="24"/>
          <w:szCs w:val="24"/>
        </w:rPr>
        <w:t>Pakeisti Panevėžio rajono savivaldybės 2021 m. aplinkos apsaugos rėmimo specialiąją programą, patvirtintą Savivaldybės tarybos 2021 m. vasario 25 d. sprendimu Nr. T-54 „Dėl Panevėžio rajono savivaldybės 2021 m. aplinkos apsaugos rėmimo specialiosios programos patvirtinimo“, ir ją išdėstyti nauja redakcija (pridedama).</w:t>
      </w:r>
    </w:p>
    <w:p w:rsidR="00A20784" w:rsidRPr="006C5185" w:rsidRDefault="00A20784" w:rsidP="00A20784">
      <w:pPr>
        <w:autoSpaceDN/>
        <w:ind w:firstLine="534"/>
        <w:jc w:val="both"/>
        <w:textAlignment w:val="auto"/>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Default="008653D3">
      <w:pPr>
        <w:ind w:firstLine="534"/>
        <w:jc w:val="both"/>
        <w:rPr>
          <w:sz w:val="24"/>
          <w:szCs w:val="24"/>
        </w:rPr>
      </w:pPr>
      <w:r w:rsidRPr="008653D3">
        <w:rPr>
          <w:sz w:val="24"/>
          <w:szCs w:val="24"/>
        </w:rPr>
        <w:t>Giedrius Motiejauskas</w:t>
      </w:r>
    </w:p>
    <w:p w:rsidR="008653D3" w:rsidRPr="008653D3" w:rsidRDefault="008653D3">
      <w:pPr>
        <w:ind w:firstLine="534"/>
        <w:jc w:val="both"/>
        <w:rPr>
          <w:sz w:val="24"/>
          <w:szCs w:val="24"/>
        </w:rPr>
      </w:pPr>
      <w:r>
        <w:rPr>
          <w:sz w:val="24"/>
          <w:szCs w:val="24"/>
        </w:rPr>
        <w:t>2021-12-10</w:t>
      </w:r>
    </w:p>
    <w:p w:rsidR="004A2170" w:rsidRPr="006C5185" w:rsidRDefault="004A2170">
      <w:pPr>
        <w:keepNext/>
        <w:rPr>
          <w:sz w:val="24"/>
          <w:szCs w:val="24"/>
          <w:lang w:eastAsia="lt-LT"/>
        </w:rPr>
      </w:pPr>
    </w:p>
    <w:p w:rsidR="006C076F" w:rsidRPr="006C5185" w:rsidRDefault="00283F26">
      <w:pPr>
        <w:keepNext/>
        <w:rPr>
          <w:sz w:val="24"/>
          <w:szCs w:val="24"/>
          <w:lang w:eastAsia="lt-LT"/>
        </w:rPr>
      </w:pPr>
      <w:r w:rsidRPr="006C5185">
        <w:rPr>
          <w:sz w:val="24"/>
          <w:szCs w:val="24"/>
          <w:lang w:eastAsia="lt-LT"/>
        </w:rPr>
        <w:t xml:space="preserve">                                                                                    PATVIRTINTA</w:t>
      </w:r>
    </w:p>
    <w:p w:rsidR="006C076F" w:rsidRPr="006C5185" w:rsidRDefault="00283F26">
      <w:pPr>
        <w:keepNext/>
        <w:ind w:left="4320" w:firstLine="720"/>
        <w:rPr>
          <w:sz w:val="24"/>
          <w:szCs w:val="24"/>
          <w:lang w:eastAsia="lt-LT"/>
        </w:rPr>
      </w:pPr>
      <w:r w:rsidRPr="006C5185">
        <w:rPr>
          <w:sz w:val="24"/>
          <w:szCs w:val="24"/>
          <w:lang w:eastAsia="lt-LT"/>
        </w:rPr>
        <w:t>Panevėžio rajono savivaldybės tarybos</w:t>
      </w:r>
    </w:p>
    <w:p w:rsidR="006C076F" w:rsidRPr="006C5185" w:rsidRDefault="00283F26">
      <w:pPr>
        <w:keepNext/>
        <w:ind w:left="4320" w:firstLine="720"/>
        <w:rPr>
          <w:sz w:val="24"/>
          <w:szCs w:val="24"/>
          <w:lang w:eastAsia="lt-LT"/>
        </w:rPr>
      </w:pPr>
      <w:r w:rsidRPr="006C5185">
        <w:rPr>
          <w:sz w:val="24"/>
          <w:szCs w:val="24"/>
          <w:lang w:eastAsia="lt-LT"/>
        </w:rPr>
        <w:t xml:space="preserve">2021 m. vasario </w:t>
      </w:r>
      <w:r w:rsidR="00A64D32" w:rsidRPr="006C5185">
        <w:rPr>
          <w:sz w:val="24"/>
          <w:szCs w:val="24"/>
          <w:lang w:eastAsia="lt-LT"/>
        </w:rPr>
        <w:t>25</w:t>
      </w:r>
      <w:r w:rsidRPr="006C5185">
        <w:rPr>
          <w:sz w:val="24"/>
          <w:szCs w:val="24"/>
          <w:lang w:eastAsia="lt-LT"/>
        </w:rPr>
        <w:t xml:space="preserve"> d.</w:t>
      </w:r>
    </w:p>
    <w:p w:rsidR="006C076F" w:rsidRPr="006C5185" w:rsidRDefault="00283F26">
      <w:pPr>
        <w:ind w:left="4320" w:firstLine="720"/>
        <w:rPr>
          <w:sz w:val="24"/>
          <w:szCs w:val="24"/>
          <w:lang w:eastAsia="lt-LT"/>
        </w:rPr>
      </w:pPr>
      <w:r w:rsidRPr="006C5185">
        <w:rPr>
          <w:sz w:val="24"/>
          <w:szCs w:val="24"/>
          <w:lang w:eastAsia="lt-LT"/>
        </w:rPr>
        <w:t>sprendimu Nr. T-</w:t>
      </w:r>
      <w:r w:rsidR="004A2170" w:rsidRPr="006C5185">
        <w:rPr>
          <w:sz w:val="24"/>
          <w:szCs w:val="24"/>
          <w:lang w:eastAsia="lt-LT"/>
        </w:rPr>
        <w:t xml:space="preserve"> 54</w:t>
      </w:r>
    </w:p>
    <w:p w:rsidR="00943B43" w:rsidRPr="006C5185" w:rsidRDefault="00943B43">
      <w:pPr>
        <w:ind w:left="4320" w:firstLine="720"/>
        <w:rPr>
          <w:sz w:val="24"/>
          <w:szCs w:val="24"/>
          <w:lang w:eastAsia="lt-LT"/>
        </w:rPr>
      </w:pPr>
      <w:r w:rsidRPr="006C5185">
        <w:rPr>
          <w:sz w:val="24"/>
          <w:szCs w:val="24"/>
          <w:lang w:eastAsia="lt-LT"/>
        </w:rPr>
        <w:t xml:space="preserve">(Panevėžio rajono savivaldybės tarybos </w:t>
      </w:r>
    </w:p>
    <w:p w:rsidR="00A20784" w:rsidRPr="006C5185" w:rsidRDefault="00943B43">
      <w:pPr>
        <w:ind w:left="4320" w:firstLine="720"/>
        <w:rPr>
          <w:sz w:val="24"/>
          <w:szCs w:val="24"/>
          <w:lang w:eastAsia="lt-LT"/>
        </w:rPr>
      </w:pPr>
      <w:r w:rsidRPr="006C5185">
        <w:rPr>
          <w:sz w:val="24"/>
          <w:szCs w:val="24"/>
          <w:lang w:eastAsia="lt-LT"/>
        </w:rPr>
        <w:t xml:space="preserve">2021 </w:t>
      </w:r>
      <w:r w:rsidR="00E57EDF">
        <w:rPr>
          <w:sz w:val="24"/>
          <w:szCs w:val="24"/>
          <w:lang w:eastAsia="lt-LT"/>
        </w:rPr>
        <w:t>m. gruodžio 2</w:t>
      </w:r>
      <w:r w:rsidR="008653D3">
        <w:rPr>
          <w:sz w:val="24"/>
          <w:szCs w:val="24"/>
          <w:lang w:eastAsia="lt-LT"/>
        </w:rPr>
        <w:t>7</w:t>
      </w:r>
      <w:r w:rsidR="00E57EDF">
        <w:rPr>
          <w:sz w:val="24"/>
          <w:szCs w:val="24"/>
          <w:lang w:eastAsia="lt-LT"/>
        </w:rPr>
        <w:t xml:space="preserve"> d. s</w:t>
      </w:r>
      <w:r w:rsidR="00A20784" w:rsidRPr="006C5185">
        <w:rPr>
          <w:sz w:val="24"/>
          <w:szCs w:val="24"/>
          <w:lang w:eastAsia="lt-LT"/>
        </w:rPr>
        <w:t>prendimo Nr. T-</w:t>
      </w:r>
    </w:p>
    <w:p w:rsidR="00943B43" w:rsidRPr="006C5185" w:rsidRDefault="00A20784">
      <w:pPr>
        <w:ind w:left="4320" w:firstLine="720"/>
        <w:rPr>
          <w:sz w:val="24"/>
          <w:szCs w:val="24"/>
          <w:lang w:eastAsia="lt-LT"/>
        </w:rPr>
      </w:pPr>
      <w:r w:rsidRPr="006C5185">
        <w:rPr>
          <w:sz w:val="24"/>
          <w:szCs w:val="24"/>
          <w:lang w:eastAsia="lt-LT"/>
        </w:rPr>
        <w:t>redakcija)</w:t>
      </w:r>
      <w:r w:rsidR="00943B43" w:rsidRPr="006C5185">
        <w:rPr>
          <w:sz w:val="24"/>
          <w:szCs w:val="24"/>
          <w:lang w:eastAsia="lt-LT"/>
        </w:rPr>
        <w:t xml:space="preserve"> </w:t>
      </w:r>
    </w:p>
    <w:p w:rsidR="00943B43" w:rsidRPr="006C5185" w:rsidRDefault="00943B43" w:rsidP="00A20784">
      <w:pPr>
        <w:rPr>
          <w:sz w:val="24"/>
          <w:szCs w:val="24"/>
        </w:rPr>
      </w:pPr>
    </w:p>
    <w:p w:rsidR="006C076F" w:rsidRPr="006C5185" w:rsidRDefault="006C076F">
      <w:pPr>
        <w:rPr>
          <w:sz w:val="24"/>
          <w:szCs w:val="24"/>
          <w:lang w:eastAsia="lt-LT"/>
        </w:rPr>
      </w:pPr>
    </w:p>
    <w:p w:rsidR="006C076F" w:rsidRPr="006C5185" w:rsidRDefault="006C076F">
      <w:pPr>
        <w:rPr>
          <w:sz w:val="22"/>
          <w:lang w:eastAsia="lt-LT"/>
        </w:rPr>
      </w:pPr>
    </w:p>
    <w:p w:rsidR="006C076F" w:rsidRPr="006C5185" w:rsidRDefault="00283F26">
      <w:pPr>
        <w:jc w:val="center"/>
        <w:rPr>
          <w:b/>
          <w:sz w:val="24"/>
          <w:lang w:eastAsia="lt-LT"/>
        </w:rPr>
      </w:pPr>
      <w:r w:rsidRPr="006C5185">
        <w:rPr>
          <w:b/>
          <w:sz w:val="24"/>
          <w:lang w:eastAsia="lt-LT"/>
        </w:rPr>
        <w:t>PANEVĖŽIO RAJONO SAVIVALDYBĖS 2021 METŲ APLINKOS APSAUGOS RĖMIMO SPECIALIOJI PROGRAMA</w:t>
      </w:r>
    </w:p>
    <w:p w:rsidR="006C076F" w:rsidRPr="006C5185" w:rsidRDefault="006C076F">
      <w:pPr>
        <w:jc w:val="both"/>
        <w:rPr>
          <w:sz w:val="24"/>
          <w:lang w:eastAsia="lt-LT"/>
        </w:rPr>
      </w:pPr>
    </w:p>
    <w:p w:rsidR="006C076F" w:rsidRDefault="00283F26" w:rsidP="006C5185">
      <w:pPr>
        <w:keepNext/>
        <w:jc w:val="center"/>
        <w:rPr>
          <w:b/>
          <w:sz w:val="24"/>
          <w:lang w:eastAsia="lt-LT"/>
        </w:rPr>
      </w:pPr>
      <w:r w:rsidRPr="006C5185">
        <w:rPr>
          <w:b/>
          <w:sz w:val="24"/>
          <w:lang w:eastAsia="lt-LT"/>
        </w:rPr>
        <w:t>PAJAMOS</w:t>
      </w:r>
    </w:p>
    <w:p w:rsidR="006C5185" w:rsidRPr="006C5185" w:rsidRDefault="006C5185" w:rsidP="006C5185">
      <w:pPr>
        <w:keepNext/>
        <w:jc w:val="center"/>
        <w:rPr>
          <w:b/>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Pajamos</w:t>
            </w:r>
          </w:p>
          <w:p w:rsidR="006C076F" w:rsidRPr="006C5185" w:rsidRDefault="00283F26">
            <w:pPr>
              <w:jc w:val="center"/>
              <w:rPr>
                <w:b/>
                <w:sz w:val="24"/>
                <w:lang w:eastAsia="lt-LT"/>
              </w:rPr>
            </w:pPr>
            <w:r w:rsidRPr="006C5185">
              <w:rPr>
                <w:b/>
                <w:sz w:val="24"/>
                <w:lang w:eastAsia="lt-LT"/>
              </w:rPr>
              <w:t>(eurais)</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55 000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50 000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75 000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180 000</w:t>
            </w:r>
          </w:p>
        </w:tc>
      </w:tr>
    </w:tbl>
    <w:p w:rsidR="006C076F" w:rsidRPr="006C5185" w:rsidRDefault="006C076F">
      <w:pPr>
        <w:rPr>
          <w:sz w:val="24"/>
          <w:lang w:eastAsia="lt-LT"/>
        </w:rPr>
      </w:pPr>
    </w:p>
    <w:p w:rsidR="006C076F" w:rsidRPr="006C5185" w:rsidRDefault="00283F26">
      <w:pPr>
        <w:ind w:firstLine="720"/>
        <w:jc w:val="both"/>
      </w:pPr>
      <w:r w:rsidRPr="006C5185">
        <w:rPr>
          <w:sz w:val="24"/>
          <w:lang w:eastAsia="lt-LT"/>
        </w:rPr>
        <w:t xml:space="preserve">Lėšų likutis 2021-01-01:  117 128  </w:t>
      </w:r>
      <w:r w:rsidR="006C5185">
        <w:rPr>
          <w:sz w:val="24"/>
          <w:lang w:eastAsia="lt-LT"/>
        </w:rPr>
        <w:t>Eur</w:t>
      </w:r>
      <w:r w:rsidRPr="006C5185">
        <w:rPr>
          <w:sz w:val="24"/>
          <w:lang w:eastAsia="lt-LT"/>
        </w:rPr>
        <w:t xml:space="preserve">, iš to sk. 50 906 </w:t>
      </w:r>
      <w:r w:rsidR="006C5185">
        <w:rPr>
          <w:sz w:val="24"/>
          <w:lang w:eastAsia="lt-LT"/>
        </w:rPr>
        <w:t>Eur</w:t>
      </w:r>
      <w:r w:rsidRPr="006C5185">
        <w:rPr>
          <w:sz w:val="24"/>
          <w:lang w:eastAsia="lt-LT"/>
        </w:rPr>
        <w:t xml:space="preserve"> mokestis už medžiojamųjų gyvūnų išteklių naudojimą.</w:t>
      </w:r>
    </w:p>
    <w:p w:rsidR="006C076F" w:rsidRPr="006C5185" w:rsidRDefault="00283F26">
      <w:pPr>
        <w:ind w:firstLine="720"/>
        <w:jc w:val="both"/>
      </w:pPr>
      <w:r w:rsidRPr="006C5185">
        <w:rPr>
          <w:sz w:val="24"/>
          <w:lang w:eastAsia="lt-LT"/>
        </w:rPr>
        <w:t xml:space="preserve">2021 m. programos lėšos – 297 100 </w:t>
      </w:r>
      <w:r w:rsidR="006C5185">
        <w:rPr>
          <w:sz w:val="24"/>
          <w:lang w:eastAsia="lt-LT"/>
        </w:rPr>
        <w:t>Eur</w:t>
      </w:r>
      <w:r w:rsidRPr="006C5185">
        <w:rPr>
          <w:sz w:val="24"/>
          <w:lang w:eastAsia="lt-LT"/>
        </w:rPr>
        <w:t>.</w:t>
      </w:r>
    </w:p>
    <w:p w:rsidR="006C076F" w:rsidRPr="006C5185" w:rsidRDefault="006C076F">
      <w:pPr>
        <w:jc w:val="both"/>
        <w:rPr>
          <w:rFonts w:ascii="TimesLT" w:hAnsi="TimesLT"/>
          <w:sz w:val="24"/>
          <w:lang w:eastAsia="lt-LT"/>
        </w:rPr>
      </w:pPr>
    </w:p>
    <w:p w:rsidR="006C076F" w:rsidRPr="006C5185" w:rsidRDefault="00283F26">
      <w:pPr>
        <w:keepNext/>
        <w:ind w:left="3600" w:firstLine="720"/>
        <w:rPr>
          <w:b/>
          <w:sz w:val="24"/>
          <w:lang w:eastAsia="lt-LT"/>
        </w:rPr>
      </w:pPr>
      <w:r w:rsidRPr="006C5185">
        <w:rPr>
          <w:b/>
          <w:sz w:val="24"/>
          <w:lang w:eastAsia="lt-LT"/>
        </w:rPr>
        <w:t>IŠLAIDOS</w:t>
      </w:r>
    </w:p>
    <w:p w:rsidR="006C076F" w:rsidRPr="006C5185"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keepNext/>
              <w:jc w:val="center"/>
              <w:rPr>
                <w:b/>
                <w:sz w:val="24"/>
                <w:lang w:eastAsia="lt-LT"/>
              </w:rPr>
            </w:pPr>
            <w:r w:rsidRPr="006C5185">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Išlaidos (eurais)</w:t>
            </w:r>
          </w:p>
          <w:p w:rsidR="006C076F" w:rsidRPr="006C5185" w:rsidRDefault="006C076F">
            <w:pPr>
              <w:jc w:val="center"/>
              <w:rPr>
                <w:b/>
                <w:sz w:val="24"/>
                <w:lang w:eastAsia="lt-LT"/>
              </w:rPr>
            </w:pPr>
          </w:p>
        </w:tc>
      </w:tr>
      <w:tr w:rsidR="006C076F" w:rsidRPr="006C5185">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AA4DAB" w:rsidRDefault="00283F26">
            <w:pPr>
              <w:jc w:val="center"/>
              <w:rPr>
                <w:b/>
                <w:sz w:val="18"/>
                <w:szCs w:val="18"/>
                <w:lang w:eastAsia="lt-LT"/>
              </w:rPr>
            </w:pPr>
            <w:r w:rsidRPr="00AA4DAB">
              <w:rPr>
                <w:b/>
                <w:sz w:val="18"/>
                <w:szCs w:val="18"/>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AA4DAB" w:rsidRDefault="00283F26">
            <w:pPr>
              <w:keepNext/>
              <w:jc w:val="center"/>
              <w:rPr>
                <w:b/>
                <w:sz w:val="18"/>
                <w:szCs w:val="18"/>
                <w:lang w:eastAsia="lt-LT"/>
              </w:rPr>
            </w:pPr>
            <w:r w:rsidRPr="00AA4DAB">
              <w:rPr>
                <w:b/>
                <w:sz w:val="18"/>
                <w:szCs w:val="18"/>
                <w:lang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AA4DAB" w:rsidRDefault="00283F26">
            <w:pPr>
              <w:jc w:val="center"/>
              <w:rPr>
                <w:b/>
                <w:sz w:val="18"/>
                <w:szCs w:val="18"/>
                <w:lang w:eastAsia="lt-LT"/>
              </w:rPr>
            </w:pPr>
            <w:r w:rsidRPr="00AA4DAB">
              <w:rPr>
                <w:b/>
                <w:sz w:val="18"/>
                <w:szCs w:val="18"/>
                <w:lang w:eastAsia="lt-LT"/>
              </w:rPr>
              <w:t>3</w:t>
            </w:r>
          </w:p>
        </w:tc>
      </w:tr>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AA4DAB" w:rsidRDefault="006C5185" w:rsidP="00AA4DAB">
            <w:pPr>
              <w:jc w:val="both"/>
              <w:rPr>
                <w:b/>
                <w:sz w:val="24"/>
                <w:lang w:eastAsia="lt-LT"/>
              </w:rPr>
            </w:pPr>
            <w:r>
              <w:rPr>
                <w:b/>
                <w:sz w:val="24"/>
                <w:lang w:eastAsia="lt-LT"/>
              </w:rPr>
              <w:t xml:space="preserve">I. </w:t>
            </w:r>
            <w:r w:rsidR="00283F26" w:rsidRPr="006C5185">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24 200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59 100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Užteršt</w:t>
            </w:r>
            <w:r w:rsidR="006C5185">
              <w:rPr>
                <w:sz w:val="24"/>
                <w:lang w:eastAsia="lt-LT"/>
              </w:rPr>
              <w:t>ų</w:t>
            </w:r>
            <w:r w:rsidRPr="006C5185">
              <w:rPr>
                <w:sz w:val="24"/>
                <w:lang w:eastAsia="lt-LT"/>
              </w:rPr>
              <w:t xml:space="preserve"> teritorij</w:t>
            </w:r>
            <w:r w:rsidR="006C5185">
              <w:rPr>
                <w:sz w:val="24"/>
                <w:lang w:eastAsia="lt-LT"/>
              </w:rPr>
              <w:t>ų</w:t>
            </w:r>
            <w:r w:rsidRPr="006C5185">
              <w:rPr>
                <w:sz w:val="24"/>
                <w:lang w:eastAsia="lt-LT"/>
              </w:rPr>
              <w:t xml:space="preserve"> sutvarky</w:t>
            </w:r>
            <w:r w:rsidR="006C5185">
              <w:rPr>
                <w:sz w:val="24"/>
                <w:lang w:eastAsia="lt-LT"/>
              </w:rPr>
              <w:t>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104AC9" w:rsidP="006C5185">
            <w:pPr>
              <w:jc w:val="center"/>
            </w:pPr>
            <w:r w:rsidRPr="006C5185">
              <w:rPr>
                <w:color w:val="000000"/>
                <w:sz w:val="24"/>
                <w:szCs w:val="24"/>
              </w:rPr>
              <w:t>5</w:t>
            </w:r>
            <w:r w:rsidR="00283F26" w:rsidRPr="006C5185">
              <w:rPr>
                <w:color w:val="000000"/>
                <w:sz w:val="24"/>
                <w:szCs w:val="24"/>
              </w:rPr>
              <w:t>3 000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104AC9" w:rsidP="006C5185">
            <w:pPr>
              <w:jc w:val="center"/>
            </w:pPr>
            <w:r w:rsidRPr="006C5185">
              <w:rPr>
                <w:color w:val="000000"/>
                <w:sz w:val="24"/>
                <w:szCs w:val="24"/>
              </w:rPr>
              <w:t>1</w:t>
            </w:r>
            <w:r w:rsidR="00283F26" w:rsidRPr="006C5185">
              <w:rPr>
                <w:color w:val="000000"/>
                <w:sz w:val="24"/>
                <w:szCs w:val="24"/>
              </w:rPr>
              <w:t>0 000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A32BF1" w:rsidP="006C5185">
            <w:pPr>
              <w:jc w:val="center"/>
            </w:pPr>
            <w:r>
              <w:rPr>
                <w:color w:val="000000"/>
                <w:sz w:val="24"/>
                <w:szCs w:val="24"/>
              </w:rPr>
              <w:t>5 78</w:t>
            </w:r>
            <w:r w:rsidR="00283F26" w:rsidRPr="006C5185">
              <w:rPr>
                <w:color w:val="000000"/>
                <w:sz w:val="24"/>
                <w:szCs w:val="24"/>
              </w:rPr>
              <w:t>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1</w:t>
            </w:r>
            <w:r w:rsidR="00AA4DAB">
              <w:rPr>
                <w:color w:val="000000"/>
                <w:sz w:val="24"/>
                <w:szCs w:val="24"/>
              </w:rPr>
              <w:t xml:space="preserve"> </w:t>
            </w:r>
            <w:r w:rsidRPr="006C5185">
              <w:rPr>
                <w:color w:val="000000"/>
                <w:sz w:val="24"/>
                <w:szCs w:val="24"/>
              </w:rPr>
              <w:t>700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A32BF1" w:rsidP="006C5185">
            <w:pPr>
              <w:jc w:val="center"/>
            </w:pPr>
            <w:r>
              <w:rPr>
                <w:color w:val="000000"/>
                <w:sz w:val="24"/>
                <w:szCs w:val="24"/>
              </w:rPr>
              <w:t>3</w:t>
            </w:r>
            <w:r w:rsidR="00AA4DAB">
              <w:rPr>
                <w:color w:val="000000"/>
                <w:sz w:val="24"/>
                <w:szCs w:val="24"/>
              </w:rPr>
              <w:t xml:space="preserve"> </w:t>
            </w:r>
            <w:r>
              <w:rPr>
                <w:color w:val="000000"/>
                <w:sz w:val="24"/>
                <w:szCs w:val="24"/>
              </w:rPr>
              <w:t>22</w:t>
            </w:r>
            <w:r w:rsidR="00283F26" w:rsidRPr="006C5185">
              <w:rPr>
                <w:color w:val="000000"/>
                <w:sz w:val="24"/>
                <w:szCs w:val="24"/>
              </w:rPr>
              <w:t>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b/>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ind w:left="360"/>
              <w:rPr>
                <w:b/>
                <w:sz w:val="24"/>
                <w:lang w:eastAsia="lt-LT"/>
              </w:rPr>
            </w:pPr>
            <w:r>
              <w:rPr>
                <w:b/>
                <w:sz w:val="24"/>
                <w:lang w:eastAsia="lt-LT"/>
              </w:rPr>
              <w:t xml:space="preserve">       </w:t>
            </w:r>
            <w:r w:rsidR="00B94848">
              <w:rPr>
                <w:b/>
                <w:sz w:val="24"/>
                <w:lang w:val="en-US" w:eastAsia="lt-LT"/>
              </w:rPr>
              <w:t>157 000</w:t>
            </w:r>
          </w:p>
        </w:tc>
        <w:bookmarkStart w:id="0" w:name="_GoBack"/>
        <w:bookmarkEnd w:id="0"/>
      </w:tr>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rPr>
                <w:b/>
                <w:sz w:val="24"/>
                <w:lang w:eastAsia="lt-LT"/>
              </w:rPr>
            </w:pPr>
            <w:r>
              <w:rPr>
                <w:b/>
                <w:sz w:val="24"/>
                <w:lang w:eastAsia="lt-LT"/>
              </w:rPr>
              <w:t>I</w:t>
            </w:r>
            <w:r w:rsidR="00B060A6">
              <w:rPr>
                <w:b/>
                <w:sz w:val="24"/>
                <w:lang w:eastAsia="lt-LT"/>
              </w:rPr>
              <w:t>I</w:t>
            </w:r>
            <w:r>
              <w:rPr>
                <w:b/>
                <w:sz w:val="24"/>
                <w:lang w:eastAsia="lt-LT"/>
              </w:rPr>
              <w:t xml:space="preserve">. </w:t>
            </w:r>
            <w:r w:rsidR="00283F26" w:rsidRPr="006C5185">
              <w:rPr>
                <w:b/>
                <w:sz w:val="24"/>
                <w:lang w:eastAsia="lt-LT"/>
              </w:rPr>
              <w:t>Savivaldybės visuomenės sveikatos rėmimo specialiajai programai</w:t>
            </w:r>
          </w:p>
          <w:p w:rsidR="006C076F" w:rsidRPr="006C5185" w:rsidRDefault="006C076F">
            <w:pPr>
              <w:ind w:left="360"/>
              <w:rPr>
                <w:b/>
                <w:sz w:val="24"/>
                <w:lang w:eastAsia="lt-LT"/>
              </w:rPr>
            </w:pP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39 200</w:t>
            </w:r>
          </w:p>
        </w:tc>
      </w:tr>
    </w:tbl>
    <w:p w:rsidR="00997F38" w:rsidRPr="006C5185" w:rsidRDefault="00997F38">
      <w:pPr>
        <w:rPr>
          <w:vanish/>
        </w:rPr>
        <w:sectPr w:rsidR="00997F38" w:rsidRPr="006C5185" w:rsidSect="00B62F11">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AA4DAB">
            <w:pPr>
              <w:keepNext/>
              <w:jc w:val="both"/>
              <w:rPr>
                <w:b/>
                <w:sz w:val="24"/>
                <w:lang w:eastAsia="lt-LT"/>
              </w:rPr>
            </w:pPr>
            <w:r>
              <w:rPr>
                <w:b/>
                <w:sz w:val="24"/>
                <w:lang w:eastAsia="lt-LT"/>
              </w:rPr>
              <w:lastRenderedPageBreak/>
              <w:t xml:space="preserve">III. </w:t>
            </w:r>
            <w:r w:rsidR="00283F26" w:rsidRPr="006C5185">
              <w:rPr>
                <w:b/>
                <w:sz w:val="24"/>
                <w:lang w:eastAsia="lt-LT"/>
              </w:rPr>
              <w:t>Priemonėms, numatytoms Lietuvos Respublikos medžioklės įstatyme, kurios pagal Lietuvos Respublikos savivaldybės aplinkos apsaugos rėmimo specialiosios programos įstatymą gali būti finansuojamos šios programos lėšomis</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rsidP="006C5185">
            <w:pPr>
              <w:keepNext/>
              <w:jc w:val="both"/>
              <w:rPr>
                <w:sz w:val="24"/>
                <w:lang w:eastAsia="lt-LT"/>
              </w:rPr>
            </w:pPr>
            <w:r w:rsidRPr="006C5185">
              <w:rPr>
                <w:sz w:val="24"/>
                <w:lang w:eastAsia="lt-LT"/>
              </w:rPr>
              <w:t>Žemės sklypų, kuriuose neuždrausta medžioklė, savininkų, valdytojų ir naudotojų žalos prevencijos priemonių, kuriomis siekiama išvengti medžiojamųjų gyvūnų daromos žalos, įgyvendinimui</w:t>
            </w:r>
            <w:r w:rsidR="006C5185">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pPr>
            <w:r w:rsidRPr="006C5185">
              <w:rPr>
                <w:b/>
                <w:sz w:val="24"/>
                <w:lang w:eastAsia="lt-LT"/>
              </w:rPr>
              <w:t>100 900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b/>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100 900</w:t>
            </w:r>
          </w:p>
        </w:tc>
      </w:tr>
    </w:tbl>
    <w:p w:rsidR="006C076F" w:rsidRPr="006C5185" w:rsidRDefault="006C076F">
      <w:pPr>
        <w:keepNext/>
        <w:rPr>
          <w:sz w:val="24"/>
          <w:lang w:eastAsia="lt-LT"/>
        </w:rPr>
      </w:pPr>
    </w:p>
    <w:p w:rsidR="006C076F" w:rsidRPr="006C5185" w:rsidRDefault="00283F26">
      <w:pPr>
        <w:keepNext/>
        <w:ind w:firstLine="720"/>
      </w:pPr>
      <w:r w:rsidRPr="006C5185">
        <w:rPr>
          <w:b/>
          <w:sz w:val="24"/>
          <w:lang w:eastAsia="lt-LT"/>
        </w:rPr>
        <w:t xml:space="preserve">Visos išlaidos </w:t>
      </w:r>
      <w:r w:rsidRPr="006C5185">
        <w:rPr>
          <w:b/>
          <w:sz w:val="36"/>
          <w:szCs w:val="36"/>
          <w:lang w:eastAsia="lt-LT"/>
        </w:rPr>
        <w:t>–</w:t>
      </w:r>
      <w:r w:rsidRPr="006C5185">
        <w:rPr>
          <w:b/>
          <w:sz w:val="28"/>
          <w:szCs w:val="28"/>
          <w:lang w:eastAsia="lt-LT"/>
        </w:rPr>
        <w:t xml:space="preserve"> </w:t>
      </w:r>
      <w:r w:rsidRPr="006C5185">
        <w:rPr>
          <w:b/>
          <w:sz w:val="24"/>
          <w:lang w:eastAsia="lt-LT"/>
        </w:rPr>
        <w:t xml:space="preserve">297 100  </w:t>
      </w:r>
      <w:r w:rsidR="006C5185">
        <w:rPr>
          <w:b/>
          <w:sz w:val="24"/>
          <w:lang w:eastAsia="lt-LT"/>
        </w:rPr>
        <w:t>Eur</w:t>
      </w:r>
      <w:r w:rsidRPr="006C5185">
        <w:rPr>
          <w:b/>
          <w:sz w:val="24"/>
          <w:lang w:eastAsia="lt-LT"/>
        </w:rPr>
        <w:t>.</w:t>
      </w:r>
    </w:p>
    <w:p w:rsidR="006C076F" w:rsidRPr="006C5185" w:rsidRDefault="00283F26">
      <w:pPr>
        <w:jc w:val="center"/>
      </w:pPr>
      <w:r w:rsidRPr="006C5185">
        <w:rPr>
          <w:sz w:val="24"/>
          <w:lang w:eastAsia="lt-LT"/>
        </w:rPr>
        <w:t>______________</w:t>
      </w: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Default="0003757D">
      <w:pPr>
        <w:jc w:val="center"/>
        <w:rPr>
          <w:b/>
          <w:sz w:val="24"/>
          <w:lang w:eastAsia="lt-LT"/>
        </w:rPr>
      </w:pPr>
    </w:p>
    <w:p w:rsidR="00EC0558" w:rsidRPr="006C5185" w:rsidRDefault="00EC0558" w:rsidP="00EC0558">
      <w:pPr>
        <w:suppressAutoHyphens w:val="0"/>
        <w:autoSpaceDN/>
        <w:jc w:val="center"/>
        <w:textAlignment w:val="auto"/>
        <w:rPr>
          <w:b/>
          <w:sz w:val="24"/>
          <w:lang w:eastAsia="lt-LT"/>
        </w:rPr>
      </w:pPr>
      <w:r w:rsidRPr="006C5185">
        <w:rPr>
          <w:b/>
          <w:sz w:val="24"/>
          <w:lang w:eastAsia="lt-LT"/>
        </w:rPr>
        <w:lastRenderedPageBreak/>
        <w:t xml:space="preserve">PANEVĖŽIO RAJONO SAVIVALDYBĖS ADMINISTRACIJOS </w:t>
      </w:r>
    </w:p>
    <w:p w:rsidR="00EC0558" w:rsidRPr="006C5185" w:rsidRDefault="00EC0558" w:rsidP="00EC0558">
      <w:pPr>
        <w:suppressAutoHyphens w:val="0"/>
        <w:autoSpaceDN/>
        <w:jc w:val="center"/>
        <w:textAlignment w:val="auto"/>
        <w:rPr>
          <w:sz w:val="24"/>
          <w:lang w:eastAsia="lt-LT"/>
        </w:rPr>
      </w:pPr>
      <w:r w:rsidRPr="006C5185">
        <w:rPr>
          <w:b/>
          <w:sz w:val="24"/>
          <w:lang w:eastAsia="lt-LT"/>
        </w:rPr>
        <w:t>ARCHITEKTŪROS SKYRIUS</w:t>
      </w:r>
    </w:p>
    <w:p w:rsidR="00EC0558" w:rsidRPr="006C5185" w:rsidRDefault="00EC0558" w:rsidP="00EC0558">
      <w:pPr>
        <w:suppressAutoHyphens w:val="0"/>
        <w:autoSpaceDN/>
        <w:jc w:val="center"/>
        <w:textAlignment w:val="auto"/>
        <w:rPr>
          <w:sz w:val="24"/>
          <w:lang w:eastAsia="lt-LT"/>
        </w:rPr>
      </w:pPr>
    </w:p>
    <w:p w:rsidR="00EC0558" w:rsidRPr="006C5185" w:rsidRDefault="00EC0558" w:rsidP="00EC0558">
      <w:pPr>
        <w:suppressAutoHyphens w:val="0"/>
        <w:autoSpaceDN/>
        <w:textAlignment w:val="auto"/>
        <w:rPr>
          <w:sz w:val="24"/>
          <w:lang w:eastAsia="lt-LT"/>
        </w:rPr>
      </w:pPr>
      <w:r w:rsidRPr="006C5185">
        <w:rPr>
          <w:sz w:val="24"/>
          <w:lang w:eastAsia="lt-LT"/>
        </w:rPr>
        <w:t>Panevėžio rajono savivaldybės tarybai</w:t>
      </w:r>
    </w:p>
    <w:p w:rsidR="00EC0558" w:rsidRPr="006C5185" w:rsidRDefault="00EC0558" w:rsidP="00EC0558">
      <w:pPr>
        <w:keepNext/>
        <w:suppressAutoHyphens w:val="0"/>
        <w:autoSpaceDN/>
        <w:jc w:val="center"/>
        <w:textAlignment w:val="auto"/>
        <w:outlineLvl w:val="0"/>
        <w:rPr>
          <w:sz w:val="24"/>
          <w:lang w:eastAsia="lt-LT"/>
        </w:rPr>
      </w:pPr>
    </w:p>
    <w:p w:rsidR="00EC0558" w:rsidRPr="006C5185" w:rsidRDefault="00EC0558" w:rsidP="00EC0558">
      <w:pPr>
        <w:autoSpaceDN/>
        <w:jc w:val="center"/>
        <w:textAlignment w:val="auto"/>
        <w:rPr>
          <w:b/>
          <w:sz w:val="24"/>
          <w:lang w:eastAsia="lt-LT"/>
        </w:rPr>
      </w:pPr>
      <w:r w:rsidRPr="006C5185">
        <w:rPr>
          <w:b/>
          <w:sz w:val="24"/>
          <w:lang w:eastAsia="lt-LT"/>
        </w:rPr>
        <w:t xml:space="preserve">SAVIVALDYBĖS TARYBOS SPRENDIMO </w:t>
      </w:r>
      <w:r w:rsidRPr="006C5185">
        <w:rPr>
          <w:b/>
          <w:sz w:val="24"/>
        </w:rPr>
        <w:t>„DĖL PANEVĖŽIO RAJONO SAVIVALDYBĖS TARYBOS 2021 M. VASARIO 27 D. SPRENDIMO NR. T-54 „DĖL PANEVĖŽIO RAJONO SAVIVALDYBĖS 2021 M. APLINKOS APSAUGOS RĖMIMO SPECIALIOSIOS PROGRAMOS PATVIRTINIMO“ PAKEITIMO“</w:t>
      </w:r>
      <w:r w:rsidRPr="006C5185">
        <w:rPr>
          <w:b/>
          <w:sz w:val="24"/>
          <w:lang w:eastAsia="lt-LT"/>
        </w:rPr>
        <w:t xml:space="preserve"> PROJEKTO AIŠKINAMASIS RAŠTAS</w:t>
      </w:r>
    </w:p>
    <w:p w:rsidR="00EC0558" w:rsidRPr="006C5185" w:rsidRDefault="00EC0558" w:rsidP="00EC0558">
      <w:pPr>
        <w:keepNext/>
        <w:suppressAutoHyphens w:val="0"/>
        <w:autoSpaceDN/>
        <w:jc w:val="center"/>
        <w:textAlignment w:val="auto"/>
        <w:outlineLvl w:val="0"/>
        <w:rPr>
          <w:sz w:val="24"/>
          <w:lang w:eastAsia="lt-LT"/>
        </w:rPr>
      </w:pPr>
    </w:p>
    <w:p w:rsidR="00EC0558" w:rsidRPr="006C5185" w:rsidRDefault="00EC0558" w:rsidP="00EC0558">
      <w:pPr>
        <w:pStyle w:val="ListParagraph"/>
        <w:numPr>
          <w:ilvl w:val="0"/>
          <w:numId w:val="3"/>
        </w:numPr>
        <w:suppressAutoHyphens w:val="0"/>
        <w:autoSpaceDN/>
        <w:jc w:val="center"/>
        <w:textAlignment w:val="auto"/>
        <w:rPr>
          <w:sz w:val="24"/>
          <w:lang w:eastAsia="lt-LT"/>
        </w:rPr>
      </w:pPr>
      <w:r>
        <w:rPr>
          <w:sz w:val="24"/>
          <w:lang w:eastAsia="lt-LT"/>
        </w:rPr>
        <w:t>m. gruodžio 10</w:t>
      </w:r>
      <w:r w:rsidRPr="006C5185">
        <w:rPr>
          <w:sz w:val="24"/>
          <w:lang w:eastAsia="lt-LT"/>
        </w:rPr>
        <w:t xml:space="preserve"> d.</w:t>
      </w:r>
    </w:p>
    <w:p w:rsidR="00EC0558" w:rsidRPr="006C5185" w:rsidRDefault="00EC0558" w:rsidP="00EC0558">
      <w:pPr>
        <w:suppressAutoHyphens w:val="0"/>
        <w:autoSpaceDN/>
        <w:textAlignment w:val="auto"/>
        <w:rPr>
          <w:sz w:val="24"/>
          <w:lang w:eastAsia="lt-LT"/>
        </w:rPr>
      </w:pPr>
    </w:p>
    <w:p w:rsidR="00EC0558" w:rsidRPr="006C5185" w:rsidRDefault="00EC0558" w:rsidP="00EC0558">
      <w:pPr>
        <w:suppressAutoHyphens w:val="0"/>
        <w:autoSpaceDN/>
        <w:spacing w:line="100" w:lineRule="atLeast"/>
        <w:ind w:right="38" w:firstLine="360"/>
        <w:textAlignment w:val="auto"/>
        <w:rPr>
          <w:b/>
          <w:sz w:val="24"/>
          <w:szCs w:val="24"/>
          <w:lang w:eastAsia="lt-LT"/>
        </w:rPr>
      </w:pPr>
      <w:r>
        <w:rPr>
          <w:b/>
          <w:sz w:val="24"/>
          <w:szCs w:val="24"/>
          <w:lang w:eastAsia="lt-LT"/>
        </w:rPr>
        <w:t xml:space="preserve">1. </w:t>
      </w:r>
      <w:r w:rsidRPr="006C5185">
        <w:rPr>
          <w:b/>
          <w:sz w:val="24"/>
          <w:szCs w:val="24"/>
          <w:lang w:eastAsia="lt-LT"/>
        </w:rPr>
        <w:t>Sprendimo projekto tikslai ir uždaviniai</w:t>
      </w:r>
    </w:p>
    <w:p w:rsidR="00EC0558" w:rsidRPr="006C5185" w:rsidRDefault="00EC0558" w:rsidP="00EC0558">
      <w:pPr>
        <w:ind w:firstLine="360"/>
        <w:jc w:val="both"/>
        <w:rPr>
          <w:rFonts w:asciiTheme="minorHAnsi" w:eastAsiaTheme="minorHAnsi" w:hAnsiTheme="minorHAnsi" w:cstheme="minorBidi"/>
          <w:sz w:val="22"/>
          <w:szCs w:val="22"/>
          <w:lang w:eastAsia="en-US"/>
        </w:rPr>
      </w:pPr>
      <w:r w:rsidRPr="006C5185">
        <w:rPr>
          <w:sz w:val="24"/>
          <w:szCs w:val="24"/>
        </w:rPr>
        <w:t>Panevėžio rajono savivaldybė 2021</w:t>
      </w:r>
      <w:r w:rsidRPr="006C5185">
        <w:rPr>
          <w:sz w:val="24"/>
          <w:szCs w:val="24"/>
          <w:lang w:eastAsia="lt-LT"/>
        </w:rPr>
        <w:t xml:space="preserve"> m</w:t>
      </w:r>
      <w:r>
        <w:rPr>
          <w:sz w:val="24"/>
          <w:szCs w:val="24"/>
          <w:lang w:eastAsia="lt-LT"/>
        </w:rPr>
        <w:t xml:space="preserve">etais </w:t>
      </w:r>
      <w:r>
        <w:rPr>
          <w:sz w:val="24"/>
          <w:lang w:eastAsia="lt-LT"/>
        </w:rPr>
        <w:t>e</w:t>
      </w:r>
      <w:r w:rsidRPr="006C5185">
        <w:rPr>
          <w:sz w:val="24"/>
          <w:lang w:eastAsia="lt-LT"/>
        </w:rPr>
        <w:t>kologinės spaudos prenumeravimui, ekologiniam švietimui, aplinkos apsaugos renginių organizavimui</w:t>
      </w:r>
      <w:r>
        <w:rPr>
          <w:sz w:val="24"/>
          <w:szCs w:val="24"/>
          <w:lang w:eastAsia="lt-LT"/>
        </w:rPr>
        <w:t xml:space="preserve"> skyrė 5,5</w:t>
      </w:r>
      <w:r w:rsidRPr="006C5185">
        <w:rPr>
          <w:sz w:val="24"/>
          <w:szCs w:val="24"/>
          <w:lang w:eastAsia="lt-LT"/>
        </w:rPr>
        <w:t xml:space="preserve"> tūkst Eur. </w:t>
      </w:r>
      <w:r w:rsidRPr="006C5185">
        <w:rPr>
          <w:sz w:val="24"/>
          <w:szCs w:val="24"/>
        </w:rPr>
        <w:t xml:space="preserve">Įvertinus </w:t>
      </w:r>
      <w:r w:rsidRPr="006C5185">
        <w:rPr>
          <w:sz w:val="24"/>
          <w:szCs w:val="24"/>
          <w:lang w:eastAsia="lt-LT"/>
        </w:rPr>
        <w:t>tai, kad skirtos lėšos yra išnaudotos,</w:t>
      </w:r>
      <w:r>
        <w:rPr>
          <w:sz w:val="24"/>
          <w:szCs w:val="24"/>
          <w:lang w:eastAsia="lt-LT"/>
        </w:rPr>
        <w:t xml:space="preserve"> ir gautas prašymas </w:t>
      </w:r>
      <w:r w:rsidR="00AA4DAB">
        <w:rPr>
          <w:sz w:val="24"/>
          <w:szCs w:val="24"/>
          <w:lang w:eastAsia="lt-LT"/>
        </w:rPr>
        <w:t xml:space="preserve">prenumeruoti </w:t>
      </w:r>
      <w:r>
        <w:rPr>
          <w:sz w:val="24"/>
          <w:szCs w:val="24"/>
          <w:lang w:eastAsia="lt-LT"/>
        </w:rPr>
        <w:t>žurnal</w:t>
      </w:r>
      <w:r w:rsidR="00AA4DAB">
        <w:rPr>
          <w:sz w:val="24"/>
          <w:szCs w:val="24"/>
          <w:lang w:eastAsia="lt-LT"/>
        </w:rPr>
        <w:t>ą</w:t>
      </w:r>
      <w:r>
        <w:rPr>
          <w:sz w:val="24"/>
          <w:szCs w:val="24"/>
          <w:lang w:eastAsia="lt-LT"/>
        </w:rPr>
        <w:t xml:space="preserve"> „Miškai“</w:t>
      </w:r>
      <w:r w:rsidR="00AA4DAB">
        <w:rPr>
          <w:sz w:val="24"/>
          <w:szCs w:val="24"/>
          <w:lang w:eastAsia="lt-LT"/>
        </w:rPr>
        <w:t>,</w:t>
      </w:r>
      <w:r>
        <w:rPr>
          <w:sz w:val="24"/>
          <w:szCs w:val="24"/>
          <w:lang w:eastAsia="lt-LT"/>
        </w:rPr>
        <w:t xml:space="preserve"> </w:t>
      </w:r>
      <w:r w:rsidRPr="006C5185">
        <w:rPr>
          <w:sz w:val="24"/>
          <w:szCs w:val="24"/>
          <w:lang w:eastAsia="lt-LT"/>
        </w:rPr>
        <w:t>reikalinga skirti papildomų lėšų</w:t>
      </w:r>
      <w:r>
        <w:rPr>
          <w:sz w:val="24"/>
          <w:szCs w:val="24"/>
          <w:lang w:eastAsia="lt-LT"/>
        </w:rPr>
        <w:t xml:space="preserve"> ekologinės spaudos prenumeravimui</w:t>
      </w:r>
      <w:r w:rsidRPr="006C5185">
        <w:rPr>
          <w:sz w:val="24"/>
          <w:szCs w:val="24"/>
          <w:lang w:eastAsia="lt-LT"/>
        </w:rPr>
        <w:t xml:space="preserve">, siūloma pakeisti ir patvirtinti nauja redakcija Panevėžio rajono savivaldybės </w:t>
      </w:r>
      <w:r w:rsidRPr="006C5185">
        <w:rPr>
          <w:sz w:val="24"/>
          <w:szCs w:val="24"/>
        </w:rPr>
        <w:t>aplinkos apsaugos specialiąją programą.</w:t>
      </w:r>
    </w:p>
    <w:p w:rsidR="00EC0558" w:rsidRPr="006C5185" w:rsidRDefault="00EC0558" w:rsidP="00EC0558">
      <w:pPr>
        <w:autoSpaceDN/>
        <w:ind w:firstLine="360"/>
        <w:jc w:val="both"/>
        <w:textAlignment w:val="auto"/>
        <w:rPr>
          <w:sz w:val="24"/>
          <w:szCs w:val="24"/>
        </w:rPr>
      </w:pPr>
      <w:r w:rsidRPr="006C5185">
        <w:rPr>
          <w:sz w:val="24"/>
          <w:szCs w:val="24"/>
        </w:rPr>
        <w:t xml:space="preserve">Panevėžio rajono </w:t>
      </w:r>
      <w:r>
        <w:rPr>
          <w:sz w:val="24"/>
          <w:szCs w:val="24"/>
        </w:rPr>
        <w:t>savivaldybė 2021 metais</w:t>
      </w:r>
      <w:r w:rsidR="008653D3">
        <w:rPr>
          <w:sz w:val="24"/>
          <w:szCs w:val="24"/>
        </w:rPr>
        <w:t xml:space="preserve"> invazinio</w:t>
      </w:r>
      <w:r>
        <w:rPr>
          <w:sz w:val="24"/>
          <w:szCs w:val="24"/>
        </w:rPr>
        <w:t xml:space="preserve"> Sosnovskio barščio naikinimui visų</w:t>
      </w:r>
      <w:r w:rsidRPr="006C5185">
        <w:rPr>
          <w:sz w:val="24"/>
          <w:szCs w:val="24"/>
        </w:rPr>
        <w:t xml:space="preserve"> pinigų neišleido</w:t>
      </w:r>
      <w:r w:rsidR="00AA4DAB">
        <w:rPr>
          <w:sz w:val="24"/>
          <w:szCs w:val="24"/>
        </w:rPr>
        <w:t>, panaudojo</w:t>
      </w:r>
      <w:r>
        <w:rPr>
          <w:sz w:val="24"/>
          <w:szCs w:val="24"/>
        </w:rPr>
        <w:t xml:space="preserve"> tik 1</w:t>
      </w:r>
      <w:r w:rsidR="00AA4DAB">
        <w:rPr>
          <w:sz w:val="24"/>
          <w:szCs w:val="24"/>
        </w:rPr>
        <w:t xml:space="preserve"> </w:t>
      </w:r>
      <w:r>
        <w:rPr>
          <w:sz w:val="24"/>
          <w:szCs w:val="24"/>
        </w:rPr>
        <w:t>700</w:t>
      </w:r>
      <w:r w:rsidR="00AA4DAB">
        <w:rPr>
          <w:sz w:val="24"/>
          <w:szCs w:val="24"/>
        </w:rPr>
        <w:t xml:space="preserve"> </w:t>
      </w:r>
      <w:r>
        <w:rPr>
          <w:sz w:val="24"/>
          <w:szCs w:val="24"/>
        </w:rPr>
        <w:t>Eur</w:t>
      </w:r>
      <w:r w:rsidRPr="006C5185">
        <w:rPr>
          <w:sz w:val="24"/>
          <w:szCs w:val="24"/>
        </w:rPr>
        <w:t>.</w:t>
      </w:r>
      <w:r w:rsidRPr="006C5185">
        <w:rPr>
          <w:sz w:val="24"/>
          <w:szCs w:val="24"/>
          <w:lang w:eastAsia="lt-LT"/>
        </w:rPr>
        <w:t xml:space="preserve"> </w:t>
      </w:r>
    </w:p>
    <w:p w:rsidR="00EC0558" w:rsidRPr="006C5185" w:rsidRDefault="00EC0558" w:rsidP="00EC0558">
      <w:pPr>
        <w:suppressAutoHyphens w:val="0"/>
        <w:autoSpaceDN/>
        <w:spacing w:line="100" w:lineRule="atLeast"/>
        <w:ind w:right="38" w:firstLine="360"/>
        <w:jc w:val="both"/>
        <w:textAlignment w:val="auto"/>
        <w:rPr>
          <w:b/>
          <w:sz w:val="24"/>
          <w:szCs w:val="24"/>
          <w:lang w:eastAsia="lt-LT"/>
        </w:rPr>
      </w:pPr>
      <w:r>
        <w:rPr>
          <w:b/>
          <w:sz w:val="24"/>
          <w:szCs w:val="24"/>
          <w:lang w:eastAsia="lt-LT"/>
        </w:rPr>
        <w:t xml:space="preserve">2. </w:t>
      </w:r>
      <w:r w:rsidRPr="006C5185">
        <w:rPr>
          <w:b/>
          <w:sz w:val="24"/>
          <w:szCs w:val="24"/>
          <w:lang w:eastAsia="lt-LT"/>
        </w:rPr>
        <w:t>Siūlomos teisinio reguliavimo nuostatos</w:t>
      </w:r>
    </w:p>
    <w:p w:rsidR="00EC0558" w:rsidRPr="006C5185" w:rsidRDefault="00EC0558" w:rsidP="00EC0558">
      <w:pPr>
        <w:suppressAutoHyphens w:val="0"/>
        <w:autoSpaceDN/>
        <w:spacing w:line="100" w:lineRule="atLeast"/>
        <w:ind w:right="38" w:firstLine="360"/>
        <w:jc w:val="both"/>
        <w:textAlignment w:val="auto"/>
        <w:rPr>
          <w:sz w:val="24"/>
          <w:szCs w:val="24"/>
          <w:lang w:eastAsia="lt-LT"/>
        </w:rPr>
      </w:pPr>
      <w:r w:rsidRPr="006C5185">
        <w:rPr>
          <w:sz w:val="24"/>
          <w:szCs w:val="24"/>
        </w:rPr>
        <w:t xml:space="preserve">Šiuo </w:t>
      </w:r>
      <w:r>
        <w:rPr>
          <w:sz w:val="24"/>
          <w:szCs w:val="24"/>
        </w:rPr>
        <w:t>Savivaldybės t</w:t>
      </w:r>
      <w:r w:rsidRPr="006C5185">
        <w:rPr>
          <w:sz w:val="24"/>
          <w:szCs w:val="24"/>
        </w:rPr>
        <w:t>arybos sprendimu siūloma pakeisti ir patvirtinti Panevėžio rajono savivaldybės 2021 metų aplinkos apsaugos rėmimo specialiosios programos išlaidas.</w:t>
      </w:r>
    </w:p>
    <w:p w:rsidR="00EC0558" w:rsidRPr="006C5185" w:rsidRDefault="00EC0558" w:rsidP="00EC0558">
      <w:pPr>
        <w:suppressAutoHyphens w:val="0"/>
        <w:autoSpaceDN/>
        <w:spacing w:line="100" w:lineRule="atLeast"/>
        <w:ind w:right="38" w:firstLine="360"/>
        <w:jc w:val="both"/>
        <w:textAlignment w:val="auto"/>
        <w:rPr>
          <w:b/>
          <w:sz w:val="24"/>
          <w:szCs w:val="24"/>
          <w:lang w:eastAsia="lt-LT"/>
        </w:rPr>
      </w:pPr>
      <w:r>
        <w:rPr>
          <w:b/>
          <w:sz w:val="24"/>
          <w:szCs w:val="24"/>
          <w:lang w:eastAsia="lt-LT"/>
        </w:rPr>
        <w:t xml:space="preserve">3. </w:t>
      </w:r>
      <w:r w:rsidRPr="006C5185">
        <w:rPr>
          <w:b/>
          <w:sz w:val="24"/>
          <w:szCs w:val="24"/>
          <w:lang w:eastAsia="lt-LT"/>
        </w:rPr>
        <w:t>Laukiami rezultatai</w:t>
      </w:r>
    </w:p>
    <w:p w:rsidR="00EC0558" w:rsidRPr="006C5185" w:rsidRDefault="00EC0558" w:rsidP="00EC0558">
      <w:pPr>
        <w:autoSpaceDN/>
        <w:ind w:firstLine="360"/>
        <w:jc w:val="both"/>
        <w:textAlignment w:val="auto"/>
        <w:rPr>
          <w:sz w:val="24"/>
          <w:szCs w:val="24"/>
        </w:rPr>
      </w:pPr>
      <w:r w:rsidRPr="006C5185">
        <w:rPr>
          <w:sz w:val="24"/>
          <w:szCs w:val="24"/>
        </w:rPr>
        <w:t xml:space="preserve">Bus pakeistos ir patvirtintos Panevėžio rajono savivaldybės aplinkos apsaugos rėmimo specialiosios programos </w:t>
      </w:r>
      <w:r>
        <w:rPr>
          <w:sz w:val="24"/>
          <w:szCs w:val="24"/>
        </w:rPr>
        <w:t>išlaidos, skiriant daugiau lėšų ekologinės spaudos prenumeravimui</w:t>
      </w:r>
      <w:r w:rsidRPr="006C5185">
        <w:rPr>
          <w:sz w:val="24"/>
          <w:szCs w:val="24"/>
        </w:rPr>
        <w:t>.</w:t>
      </w:r>
    </w:p>
    <w:p w:rsidR="00EC0558" w:rsidRPr="006C5185" w:rsidRDefault="00EC0558" w:rsidP="00EC0558">
      <w:pPr>
        <w:suppressAutoHyphens w:val="0"/>
        <w:autoSpaceDN/>
        <w:spacing w:line="100" w:lineRule="atLeast"/>
        <w:ind w:right="38" w:firstLine="360"/>
        <w:jc w:val="both"/>
        <w:textAlignment w:val="auto"/>
        <w:rPr>
          <w:b/>
          <w:sz w:val="24"/>
          <w:szCs w:val="24"/>
          <w:lang w:eastAsia="lt-LT"/>
        </w:rPr>
      </w:pPr>
      <w:r>
        <w:rPr>
          <w:b/>
          <w:sz w:val="24"/>
          <w:szCs w:val="24"/>
          <w:lang w:eastAsia="lt-LT"/>
        </w:rPr>
        <w:t xml:space="preserve">4. </w:t>
      </w:r>
      <w:r w:rsidRPr="006C5185">
        <w:rPr>
          <w:b/>
          <w:sz w:val="24"/>
          <w:szCs w:val="24"/>
          <w:lang w:eastAsia="lt-LT"/>
        </w:rPr>
        <w:t>Lėšų poreikis ir šaltiniai</w:t>
      </w:r>
    </w:p>
    <w:p w:rsidR="00EC0558" w:rsidRPr="006C5185" w:rsidRDefault="00EC0558" w:rsidP="00EC0558">
      <w:pPr>
        <w:suppressAutoHyphens w:val="0"/>
        <w:autoSpaceDN/>
        <w:spacing w:line="100" w:lineRule="atLeast"/>
        <w:ind w:right="38" w:firstLine="360"/>
        <w:jc w:val="both"/>
        <w:textAlignment w:val="auto"/>
        <w:rPr>
          <w:sz w:val="24"/>
          <w:szCs w:val="24"/>
          <w:lang w:eastAsia="lt-LT"/>
        </w:rPr>
      </w:pPr>
      <w:r w:rsidRPr="006C5185">
        <w:rPr>
          <w:sz w:val="24"/>
          <w:szCs w:val="24"/>
          <w:lang w:eastAsia="lt-LT"/>
        </w:rPr>
        <w:t xml:space="preserve">Papildomai lėšų </w:t>
      </w:r>
      <w:r w:rsidR="00AA4DAB" w:rsidRPr="006C5185">
        <w:rPr>
          <w:sz w:val="24"/>
          <w:szCs w:val="24"/>
          <w:lang w:eastAsia="lt-LT"/>
        </w:rPr>
        <w:t xml:space="preserve">skirti </w:t>
      </w:r>
      <w:r w:rsidRPr="006C5185">
        <w:rPr>
          <w:sz w:val="24"/>
          <w:szCs w:val="24"/>
          <w:lang w:eastAsia="lt-LT"/>
        </w:rPr>
        <w:t>nereikės.</w:t>
      </w:r>
    </w:p>
    <w:p w:rsidR="00EC0558" w:rsidRPr="006C5185" w:rsidRDefault="00EC0558" w:rsidP="00EC0558">
      <w:pPr>
        <w:suppressAutoHyphens w:val="0"/>
        <w:autoSpaceDN/>
        <w:spacing w:line="100" w:lineRule="atLeast"/>
        <w:ind w:right="38" w:firstLine="360"/>
        <w:jc w:val="both"/>
        <w:textAlignment w:val="auto"/>
        <w:rPr>
          <w:b/>
          <w:sz w:val="24"/>
          <w:szCs w:val="24"/>
          <w:lang w:eastAsia="lt-LT"/>
        </w:rPr>
      </w:pPr>
      <w:r>
        <w:rPr>
          <w:b/>
          <w:sz w:val="24"/>
          <w:szCs w:val="24"/>
          <w:lang w:eastAsia="lt-LT"/>
        </w:rPr>
        <w:t xml:space="preserve">5. </w:t>
      </w:r>
      <w:r w:rsidRPr="006C5185">
        <w:rPr>
          <w:b/>
          <w:sz w:val="24"/>
          <w:szCs w:val="24"/>
          <w:lang w:eastAsia="lt-LT"/>
        </w:rPr>
        <w:t>Kiti spendimui reikalingi pagrindimai, skaičiavimai ar paaiškinimai</w:t>
      </w:r>
    </w:p>
    <w:p w:rsidR="00EC0558" w:rsidRPr="006C5185" w:rsidRDefault="00EC0558" w:rsidP="00EC0558">
      <w:pPr>
        <w:suppressAutoHyphens w:val="0"/>
        <w:autoSpaceDN/>
        <w:ind w:firstLine="360"/>
        <w:jc w:val="both"/>
        <w:textAlignment w:val="auto"/>
        <w:rPr>
          <w:sz w:val="24"/>
          <w:szCs w:val="24"/>
        </w:rPr>
      </w:pPr>
      <w:r w:rsidRPr="006C5185">
        <w:rPr>
          <w:sz w:val="24"/>
          <w:szCs w:val="24"/>
        </w:rPr>
        <w:t>I straipsnio „</w:t>
      </w:r>
      <w:r w:rsidRPr="006C5185">
        <w:rPr>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r w:rsidR="008653D3">
        <w:rPr>
          <w:sz w:val="24"/>
          <w:szCs w:val="24"/>
        </w:rPr>
        <w:t>“ 5 eilutėje 5,5</w:t>
      </w:r>
      <w:r w:rsidRPr="006C5185">
        <w:rPr>
          <w:sz w:val="24"/>
          <w:szCs w:val="24"/>
        </w:rPr>
        <w:t xml:space="preserve"> tūkst. Eur lėšos, skirtos</w:t>
      </w:r>
      <w:r w:rsidR="008653D3" w:rsidRPr="008653D3">
        <w:rPr>
          <w:sz w:val="24"/>
          <w:lang w:eastAsia="lt-LT"/>
        </w:rPr>
        <w:t xml:space="preserve"> </w:t>
      </w:r>
      <w:r w:rsidR="008653D3">
        <w:rPr>
          <w:sz w:val="24"/>
          <w:lang w:eastAsia="lt-LT"/>
        </w:rPr>
        <w:t>e</w:t>
      </w:r>
      <w:r w:rsidR="008653D3" w:rsidRPr="006C5185">
        <w:rPr>
          <w:sz w:val="24"/>
          <w:lang w:eastAsia="lt-LT"/>
        </w:rPr>
        <w:t>kologinės spaudos prenumeravimui, ekologiniam švietimui, aplinkos apsaugos renginių organizavimui</w:t>
      </w:r>
      <w:r w:rsidR="008653D3">
        <w:rPr>
          <w:sz w:val="24"/>
          <w:szCs w:val="24"/>
        </w:rPr>
        <w:t xml:space="preserve"> didinamos </w:t>
      </w:r>
      <w:r w:rsidR="00AA4DAB">
        <w:rPr>
          <w:sz w:val="24"/>
          <w:szCs w:val="24"/>
        </w:rPr>
        <w:t xml:space="preserve">  </w:t>
      </w:r>
      <w:r w:rsidR="008653D3">
        <w:rPr>
          <w:sz w:val="24"/>
          <w:szCs w:val="24"/>
        </w:rPr>
        <w:t>280 Eur iki 5,78</w:t>
      </w:r>
      <w:r w:rsidRPr="006C5185">
        <w:rPr>
          <w:sz w:val="24"/>
          <w:szCs w:val="24"/>
        </w:rPr>
        <w:t xml:space="preserve"> tūkst. Eur</w:t>
      </w:r>
      <w:r>
        <w:rPr>
          <w:sz w:val="24"/>
          <w:szCs w:val="24"/>
        </w:rPr>
        <w:t>.</w:t>
      </w:r>
      <w:r w:rsidRPr="006C5185">
        <w:rPr>
          <w:sz w:val="24"/>
          <w:szCs w:val="24"/>
        </w:rPr>
        <w:t xml:space="preserve">  </w:t>
      </w:r>
    </w:p>
    <w:p w:rsidR="00EC0558" w:rsidRPr="006C5185" w:rsidRDefault="00EC0558" w:rsidP="00EC0558">
      <w:pPr>
        <w:suppressAutoHyphens w:val="0"/>
        <w:autoSpaceDN/>
        <w:ind w:firstLine="360"/>
        <w:jc w:val="both"/>
        <w:textAlignment w:val="auto"/>
        <w:rPr>
          <w:sz w:val="24"/>
          <w:szCs w:val="24"/>
        </w:rPr>
      </w:pPr>
      <w:r w:rsidRPr="006C5185">
        <w:rPr>
          <w:sz w:val="24"/>
          <w:szCs w:val="24"/>
        </w:rPr>
        <w:t>I straipsnio „</w:t>
      </w:r>
      <w:r w:rsidRPr="006C5185">
        <w:rPr>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r w:rsidR="008653D3">
        <w:rPr>
          <w:sz w:val="24"/>
          <w:szCs w:val="24"/>
        </w:rPr>
        <w:t>“ 7 eilutėje 3,5</w:t>
      </w:r>
      <w:r w:rsidRPr="006C5185">
        <w:rPr>
          <w:sz w:val="24"/>
          <w:szCs w:val="24"/>
        </w:rPr>
        <w:t xml:space="preserve"> tūkst. Eur lėšos, skirtos</w:t>
      </w:r>
      <w:r w:rsidR="008653D3" w:rsidRPr="008653D3">
        <w:rPr>
          <w:sz w:val="24"/>
          <w:lang w:eastAsia="lt-LT"/>
        </w:rPr>
        <w:t xml:space="preserve"> </w:t>
      </w:r>
      <w:r w:rsidR="008653D3">
        <w:rPr>
          <w:sz w:val="24"/>
          <w:lang w:eastAsia="lt-LT"/>
        </w:rPr>
        <w:t>i</w:t>
      </w:r>
      <w:r w:rsidR="008653D3" w:rsidRPr="006C5185">
        <w:rPr>
          <w:sz w:val="24"/>
          <w:lang w:eastAsia="lt-LT"/>
        </w:rPr>
        <w:t>nvazinio Sosnovskio barščio naikinimui</w:t>
      </w:r>
      <w:r w:rsidRPr="006C5185">
        <w:rPr>
          <w:sz w:val="24"/>
          <w:szCs w:val="24"/>
        </w:rPr>
        <w:t>, mažinamos</w:t>
      </w:r>
      <w:r w:rsidR="008653D3">
        <w:rPr>
          <w:sz w:val="24"/>
          <w:szCs w:val="24"/>
        </w:rPr>
        <w:t xml:space="preserve"> 280</w:t>
      </w:r>
      <w:r w:rsidR="00AA4DAB">
        <w:rPr>
          <w:sz w:val="24"/>
          <w:szCs w:val="24"/>
        </w:rPr>
        <w:t>,00</w:t>
      </w:r>
      <w:r w:rsidRPr="006C5185">
        <w:rPr>
          <w:sz w:val="24"/>
          <w:szCs w:val="24"/>
        </w:rPr>
        <w:t xml:space="preserve"> Eur i</w:t>
      </w:r>
      <w:r w:rsidR="008653D3">
        <w:rPr>
          <w:sz w:val="24"/>
          <w:szCs w:val="24"/>
        </w:rPr>
        <w:t>ki 3,22</w:t>
      </w:r>
      <w:r w:rsidRPr="006C5185">
        <w:rPr>
          <w:sz w:val="24"/>
          <w:szCs w:val="24"/>
        </w:rPr>
        <w:t xml:space="preserve"> tūkst. Eur</w:t>
      </w:r>
      <w:r>
        <w:rPr>
          <w:sz w:val="24"/>
          <w:szCs w:val="24"/>
        </w:rPr>
        <w:t>.</w:t>
      </w:r>
      <w:r w:rsidRPr="006C5185">
        <w:rPr>
          <w:sz w:val="24"/>
          <w:szCs w:val="24"/>
        </w:rPr>
        <w:t xml:space="preserve">  </w:t>
      </w:r>
    </w:p>
    <w:p w:rsidR="00EC0558" w:rsidRPr="006C5185" w:rsidRDefault="00EC0558" w:rsidP="00EC0558">
      <w:pPr>
        <w:suppressAutoHyphens w:val="0"/>
        <w:autoSpaceDN/>
        <w:jc w:val="both"/>
        <w:textAlignment w:val="auto"/>
        <w:rPr>
          <w:sz w:val="24"/>
          <w:lang w:eastAsia="lt-LT"/>
        </w:rPr>
      </w:pPr>
    </w:p>
    <w:p w:rsidR="00EC0558" w:rsidRPr="006C5185" w:rsidRDefault="00EC0558" w:rsidP="00EC0558">
      <w:pPr>
        <w:suppressAutoHyphens w:val="0"/>
        <w:autoSpaceDN/>
        <w:textAlignment w:val="auto"/>
        <w:rPr>
          <w:sz w:val="24"/>
          <w:lang w:eastAsia="lt-LT"/>
        </w:rPr>
      </w:pPr>
    </w:p>
    <w:p w:rsidR="00EC0558" w:rsidRPr="006C5185" w:rsidRDefault="00EC0558" w:rsidP="00EC0558">
      <w:pPr>
        <w:suppressAutoHyphens w:val="0"/>
        <w:autoSpaceDN/>
        <w:textAlignment w:val="auto"/>
        <w:rPr>
          <w:sz w:val="24"/>
          <w:lang w:eastAsia="lt-LT"/>
        </w:rPr>
      </w:pPr>
      <w:r w:rsidRPr="006C5185">
        <w:rPr>
          <w:sz w:val="24"/>
          <w:lang w:eastAsia="lt-LT"/>
        </w:rPr>
        <w:t>Vyr. specialistas</w:t>
      </w:r>
      <w:r w:rsidRPr="006C5185">
        <w:rPr>
          <w:sz w:val="24"/>
          <w:lang w:eastAsia="lt-LT"/>
        </w:rPr>
        <w:tab/>
      </w:r>
      <w:r w:rsidRPr="006C5185">
        <w:rPr>
          <w:sz w:val="24"/>
          <w:lang w:eastAsia="lt-LT"/>
        </w:rPr>
        <w:tab/>
      </w:r>
      <w:r w:rsidRPr="006C5185">
        <w:rPr>
          <w:sz w:val="24"/>
          <w:lang w:eastAsia="lt-LT"/>
        </w:rPr>
        <w:tab/>
      </w:r>
      <w:r w:rsidRPr="006C5185">
        <w:rPr>
          <w:sz w:val="24"/>
          <w:lang w:eastAsia="lt-LT"/>
        </w:rPr>
        <w:tab/>
        <w:t xml:space="preserve">                Giedrius Motiejauskas</w:t>
      </w:r>
      <w:r w:rsidRPr="006C5185">
        <w:rPr>
          <w:sz w:val="24"/>
          <w:lang w:eastAsia="lt-LT"/>
        </w:rPr>
        <w:tab/>
      </w:r>
      <w:r w:rsidRPr="006C5185">
        <w:rPr>
          <w:sz w:val="24"/>
          <w:lang w:eastAsia="lt-LT"/>
        </w:rPr>
        <w:tab/>
      </w:r>
      <w:r w:rsidRPr="006C5185">
        <w:rPr>
          <w:sz w:val="24"/>
          <w:lang w:eastAsia="lt-LT"/>
        </w:rPr>
        <w:tab/>
      </w:r>
    </w:p>
    <w:p w:rsidR="00EC0558" w:rsidRPr="006C5185" w:rsidRDefault="00EC0558">
      <w:pPr>
        <w:jc w:val="center"/>
        <w:rPr>
          <w:b/>
          <w:sz w:val="24"/>
          <w:lang w:eastAsia="lt-LT"/>
        </w:rPr>
      </w:pPr>
    </w:p>
    <w:sectPr w:rsidR="00EC0558" w:rsidRPr="006C5185">
      <w:headerReference w:type="default" r:id="rId10"/>
      <w:headerReference w:type="first" r:id="rId11"/>
      <w:pgSz w:w="11906" w:h="16820"/>
      <w:pgMar w:top="1134" w:right="567" w:bottom="68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439" w:rsidRDefault="00A74439">
      <w:r>
        <w:separator/>
      </w:r>
    </w:p>
  </w:endnote>
  <w:endnote w:type="continuationSeparator" w:id="0">
    <w:p w:rsidR="00A74439" w:rsidRDefault="00A7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439" w:rsidRDefault="00A74439">
      <w:r>
        <w:rPr>
          <w:color w:val="000000"/>
        </w:rPr>
        <w:separator/>
      </w:r>
    </w:p>
  </w:footnote>
  <w:footnote w:type="continuationSeparator" w:id="0">
    <w:p w:rsidR="00A74439" w:rsidRDefault="00A74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9E" w:rsidRDefault="0091199E">
    <w:pPr>
      <w:pStyle w:val="Header"/>
      <w:jc w:val="center"/>
    </w:pPr>
  </w:p>
  <w:p w:rsidR="00A83093" w:rsidRDefault="00A74439">
    <w:pPr>
      <w:pStyle w:val="Header"/>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9E" w:rsidRDefault="0091199E">
    <w:pPr>
      <w:pStyle w:val="Header"/>
      <w:jc w:val="center"/>
    </w:pPr>
  </w:p>
  <w:p w:rsidR="00A83093" w:rsidRDefault="00A74439">
    <w:pPr>
      <w:pStyle w:val="Header"/>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93" w:rsidRDefault="00A74439">
    <w:pPr>
      <w:pStyle w:val="Header"/>
      <w:jc w:val="center"/>
    </w:pPr>
  </w:p>
  <w:p w:rsidR="00A83093" w:rsidRDefault="00A74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9373D"/>
    <w:multiLevelType w:val="hybridMultilevel"/>
    <w:tmpl w:val="FB325A1A"/>
    <w:lvl w:ilvl="0" w:tplc="683AD7B6">
      <w:start w:val="1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9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03511"/>
    <w:rsid w:val="0003757D"/>
    <w:rsid w:val="000F27CE"/>
    <w:rsid w:val="00104AC9"/>
    <w:rsid w:val="00124E0D"/>
    <w:rsid w:val="001F31AB"/>
    <w:rsid w:val="001F728E"/>
    <w:rsid w:val="00231329"/>
    <w:rsid w:val="00283F26"/>
    <w:rsid w:val="002C7D50"/>
    <w:rsid w:val="00321B74"/>
    <w:rsid w:val="00363C04"/>
    <w:rsid w:val="003A338D"/>
    <w:rsid w:val="003E3029"/>
    <w:rsid w:val="003E4C7A"/>
    <w:rsid w:val="00460F65"/>
    <w:rsid w:val="004A2170"/>
    <w:rsid w:val="004D2850"/>
    <w:rsid w:val="00656FF9"/>
    <w:rsid w:val="0069437B"/>
    <w:rsid w:val="006C076F"/>
    <w:rsid w:val="006C5185"/>
    <w:rsid w:val="006D291E"/>
    <w:rsid w:val="00760414"/>
    <w:rsid w:val="007D7AC0"/>
    <w:rsid w:val="008653D3"/>
    <w:rsid w:val="00883B55"/>
    <w:rsid w:val="008C3416"/>
    <w:rsid w:val="0091199E"/>
    <w:rsid w:val="00943B43"/>
    <w:rsid w:val="00957259"/>
    <w:rsid w:val="00997F38"/>
    <w:rsid w:val="00A20784"/>
    <w:rsid w:val="00A32BF1"/>
    <w:rsid w:val="00A5076C"/>
    <w:rsid w:val="00A64D32"/>
    <w:rsid w:val="00A74439"/>
    <w:rsid w:val="00AA4DAB"/>
    <w:rsid w:val="00AD1E52"/>
    <w:rsid w:val="00AD7412"/>
    <w:rsid w:val="00B060A6"/>
    <w:rsid w:val="00B11FFE"/>
    <w:rsid w:val="00B14B3D"/>
    <w:rsid w:val="00B62F11"/>
    <w:rsid w:val="00B845DC"/>
    <w:rsid w:val="00B92667"/>
    <w:rsid w:val="00B94848"/>
    <w:rsid w:val="00C0490D"/>
    <w:rsid w:val="00C26D7B"/>
    <w:rsid w:val="00CC3078"/>
    <w:rsid w:val="00D222AE"/>
    <w:rsid w:val="00D60182"/>
    <w:rsid w:val="00E154EB"/>
    <w:rsid w:val="00E40182"/>
    <w:rsid w:val="00E4083D"/>
    <w:rsid w:val="00E57EDF"/>
    <w:rsid w:val="00EA797E"/>
    <w:rsid w:val="00EC0558"/>
    <w:rsid w:val="00EC45B1"/>
    <w:rsid w:val="00EF31C5"/>
    <w:rsid w:val="00FC563D"/>
    <w:rsid w:val="00FD47D0"/>
    <w:rsid w:val="00FE19F2"/>
    <w:rsid w:val="00FF6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2</cp:revision>
  <cp:lastPrinted>2021-12-02T08:44:00Z</cp:lastPrinted>
  <dcterms:created xsi:type="dcterms:W3CDTF">2021-12-07T13:54:00Z</dcterms:created>
  <dcterms:modified xsi:type="dcterms:W3CDTF">2021-12-07T13:54:00Z</dcterms:modified>
</cp:coreProperties>
</file>