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0D" w:rsidRDefault="00CB480D">
      <w:pPr>
        <w:tabs>
          <w:tab w:val="center" w:pos="4986"/>
          <w:tab w:val="right" w:pos="9972"/>
        </w:tabs>
        <w:suppressAutoHyphens/>
        <w:overflowPunct w:val="0"/>
        <w:rPr>
          <w:sz w:val="20"/>
          <w:lang w:val="en-US"/>
        </w:rPr>
      </w:pPr>
    </w:p>
    <w:p w:rsidR="00CB480D" w:rsidRDefault="00CB480D">
      <w:pPr>
        <w:suppressAutoHyphens/>
        <w:jc w:val="center"/>
        <w:rPr>
          <w:b/>
          <w:szCs w:val="24"/>
        </w:rPr>
      </w:pPr>
    </w:p>
    <w:p w:rsidR="00CB480D" w:rsidRDefault="004773E4">
      <w:pPr>
        <w:suppressAutoHyphens/>
        <w:jc w:val="center"/>
        <w:rPr>
          <w:b/>
          <w:szCs w:val="24"/>
        </w:rPr>
      </w:pPr>
      <w:r>
        <w:rPr>
          <w:b/>
          <w:noProof/>
          <w:szCs w:val="24"/>
          <w:lang w:val="en-US"/>
        </w:rPr>
        <w:drawing>
          <wp:inline distT="0" distB="0" distL="0" distR="0" wp14:anchorId="55B2D6DD">
            <wp:extent cx="5524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pic:spPr>
                </pic:pic>
              </a:graphicData>
            </a:graphic>
          </wp:inline>
        </w:drawing>
      </w:r>
    </w:p>
    <w:p w:rsidR="00DE50A8" w:rsidRDefault="00DE50A8" w:rsidP="00DE50A8">
      <w:pPr>
        <w:suppressAutoHyphens/>
        <w:jc w:val="right"/>
        <w:rPr>
          <w:b/>
          <w:szCs w:val="24"/>
        </w:rPr>
      </w:pPr>
      <w:r>
        <w:rPr>
          <w:b/>
          <w:szCs w:val="24"/>
        </w:rPr>
        <w:t xml:space="preserve">                                                 Projektas</w:t>
      </w:r>
    </w:p>
    <w:p w:rsidR="00CB480D" w:rsidRPr="00F16E60" w:rsidRDefault="004773E4">
      <w:pPr>
        <w:suppressAutoHyphens/>
        <w:jc w:val="center"/>
        <w:rPr>
          <w:b/>
          <w:sz w:val="28"/>
          <w:szCs w:val="28"/>
        </w:rPr>
      </w:pPr>
      <w:r w:rsidRPr="00F16E60">
        <w:rPr>
          <w:b/>
          <w:sz w:val="28"/>
          <w:szCs w:val="28"/>
        </w:rPr>
        <w:t>PANEVĖŽIO</w:t>
      </w:r>
      <w:r w:rsidR="00B73A1E" w:rsidRPr="00F16E60">
        <w:rPr>
          <w:b/>
          <w:sz w:val="28"/>
          <w:szCs w:val="28"/>
        </w:rPr>
        <w:t xml:space="preserve"> RAJONO SAVIVALDYBĖS TARYBA</w:t>
      </w:r>
    </w:p>
    <w:p w:rsidR="00CB480D" w:rsidRPr="00F16E60" w:rsidRDefault="00CB480D">
      <w:pPr>
        <w:suppressAutoHyphens/>
        <w:jc w:val="center"/>
        <w:rPr>
          <w:b/>
          <w:sz w:val="28"/>
          <w:szCs w:val="28"/>
        </w:rPr>
      </w:pPr>
    </w:p>
    <w:p w:rsidR="00CB480D" w:rsidRPr="00F16E60" w:rsidRDefault="00B73A1E">
      <w:pPr>
        <w:suppressAutoHyphens/>
        <w:jc w:val="center"/>
        <w:rPr>
          <w:b/>
          <w:sz w:val="28"/>
          <w:szCs w:val="28"/>
        </w:rPr>
      </w:pPr>
      <w:r w:rsidRPr="00F16E60">
        <w:rPr>
          <w:b/>
          <w:sz w:val="28"/>
          <w:szCs w:val="28"/>
        </w:rPr>
        <w:t>SPRENDIMAS</w:t>
      </w:r>
    </w:p>
    <w:p w:rsidR="00CB480D" w:rsidRDefault="004773E4">
      <w:pPr>
        <w:suppressAutoHyphens/>
        <w:jc w:val="center"/>
        <w:rPr>
          <w:b/>
          <w:szCs w:val="24"/>
        </w:rPr>
      </w:pPr>
      <w:r>
        <w:rPr>
          <w:b/>
          <w:bCs/>
          <w:color w:val="000000"/>
          <w:szCs w:val="24"/>
        </w:rPr>
        <w:t>DĖL PASIŪLYMŲ DĖL PANEVĖŽIO</w:t>
      </w:r>
      <w:r w:rsidR="00B73A1E">
        <w:rPr>
          <w:b/>
          <w:bCs/>
          <w:color w:val="000000"/>
          <w:szCs w:val="24"/>
        </w:rPr>
        <w:t xml:space="preserve"> </w:t>
      </w:r>
      <w:r w:rsidR="00B73A1E">
        <w:rPr>
          <w:b/>
          <w:szCs w:val="24"/>
        </w:rPr>
        <w:t xml:space="preserve">RAJONO SAVIVALDYBĖS DRAUSTINIŲ </w:t>
      </w:r>
      <w:bookmarkStart w:id="0" w:name="_GoBack"/>
      <w:bookmarkEnd w:id="0"/>
      <w:r w:rsidR="00B73A1E">
        <w:rPr>
          <w:b/>
          <w:szCs w:val="24"/>
        </w:rPr>
        <w:t>STEIGIMO, JŲ RIBŲ KEITIMO, GAMTOS PAVELDO OBJEKTŲ PASKELBIMO SAVIVALDYBĖS SAUGOMAIS NAGRINĖJIMO IR SPRENDIMŲ PRIĖMIMO TVARKOS APRAŠO PATVIRTINIMO</w:t>
      </w:r>
      <w:r w:rsidR="00B73A1E">
        <w:rPr>
          <w:b/>
          <w:bCs/>
          <w:color w:val="000000"/>
          <w:szCs w:val="24"/>
        </w:rPr>
        <w:t xml:space="preserve"> </w:t>
      </w:r>
    </w:p>
    <w:p w:rsidR="00CB480D" w:rsidRDefault="00CB480D">
      <w:pPr>
        <w:suppressAutoHyphens/>
        <w:jc w:val="center"/>
        <w:rPr>
          <w:color w:val="000000"/>
          <w:szCs w:val="24"/>
        </w:rPr>
      </w:pPr>
    </w:p>
    <w:p w:rsidR="00CB480D" w:rsidRDefault="009917A5">
      <w:pPr>
        <w:suppressAutoHyphens/>
        <w:jc w:val="center"/>
        <w:rPr>
          <w:color w:val="000000"/>
          <w:szCs w:val="24"/>
        </w:rPr>
      </w:pPr>
      <w:r>
        <w:rPr>
          <w:color w:val="000000"/>
          <w:szCs w:val="24"/>
        </w:rPr>
        <w:t>2021 m</w:t>
      </w:r>
      <w:r w:rsidR="00800A2E">
        <w:rPr>
          <w:color w:val="000000"/>
          <w:szCs w:val="24"/>
        </w:rPr>
        <w:t>. rugpjūčio 26</w:t>
      </w:r>
      <w:r w:rsidR="004773E4">
        <w:rPr>
          <w:color w:val="000000"/>
          <w:szCs w:val="24"/>
        </w:rPr>
        <w:t xml:space="preserve"> d. Nr. </w:t>
      </w:r>
      <w:r w:rsidR="00800A2E">
        <w:rPr>
          <w:color w:val="000000"/>
          <w:szCs w:val="24"/>
        </w:rPr>
        <w:t>T-</w:t>
      </w:r>
    </w:p>
    <w:p w:rsidR="00CB480D" w:rsidRDefault="004773E4">
      <w:pPr>
        <w:suppressAutoHyphens/>
        <w:jc w:val="center"/>
        <w:rPr>
          <w:color w:val="000000"/>
          <w:szCs w:val="24"/>
        </w:rPr>
      </w:pPr>
      <w:r>
        <w:rPr>
          <w:color w:val="000000"/>
          <w:szCs w:val="24"/>
        </w:rPr>
        <w:t>Panevėžys</w:t>
      </w:r>
    </w:p>
    <w:p w:rsidR="00CB480D" w:rsidRDefault="00CB480D">
      <w:pPr>
        <w:suppressAutoHyphens/>
        <w:ind w:firstLine="720"/>
        <w:jc w:val="both"/>
        <w:rPr>
          <w:color w:val="000000"/>
          <w:szCs w:val="24"/>
        </w:rPr>
      </w:pPr>
    </w:p>
    <w:p w:rsidR="00CB480D" w:rsidRDefault="00B73A1E" w:rsidP="009D5157">
      <w:pPr>
        <w:tabs>
          <w:tab w:val="left" w:pos="1080"/>
        </w:tabs>
        <w:suppressAutoHyphens/>
        <w:ind w:firstLine="1134"/>
        <w:jc w:val="both"/>
        <w:rPr>
          <w:color w:val="000000"/>
          <w:szCs w:val="24"/>
        </w:rPr>
      </w:pPr>
      <w:r>
        <w:rPr>
          <w:szCs w:val="24"/>
        </w:rPr>
        <w:t>Vadovaudamasi Lietuvos Respublikos vietos savivaldos įstatymo 6 straipsnio</w:t>
      </w:r>
      <w:r w:rsidR="00283397">
        <w:rPr>
          <w:szCs w:val="24"/>
        </w:rPr>
        <w:t xml:space="preserve"> </w:t>
      </w:r>
      <w:r>
        <w:rPr>
          <w:szCs w:val="24"/>
        </w:rPr>
        <w:t>25 punktu, 16 straipsnio 2 dalies 33 punktu, Lietuvos Respublikos saugomų teritorijų įstatymo</w:t>
      </w:r>
      <w:r w:rsidR="00283397">
        <w:rPr>
          <w:szCs w:val="24"/>
        </w:rPr>
        <w:t xml:space="preserve"> </w:t>
      </w:r>
      <w:r>
        <w:rPr>
          <w:szCs w:val="24"/>
        </w:rPr>
        <w:t>23 straipsnio</w:t>
      </w:r>
      <w:r w:rsidR="009D5157">
        <w:rPr>
          <w:szCs w:val="24"/>
        </w:rPr>
        <w:t xml:space="preserve"> </w:t>
      </w:r>
      <w:r>
        <w:rPr>
          <w:color w:val="000000"/>
          <w:szCs w:val="24"/>
        </w:rPr>
        <w:t>5</w:t>
      </w:r>
      <w:r>
        <w:rPr>
          <w:szCs w:val="24"/>
        </w:rPr>
        <w:t xml:space="preserve"> dalimi,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15 punktu, </w:t>
      </w:r>
      <w:r w:rsidR="004773E4">
        <w:rPr>
          <w:color w:val="000000"/>
          <w:szCs w:val="24"/>
        </w:rPr>
        <w:t>Panevėžio</w:t>
      </w:r>
      <w:r>
        <w:rPr>
          <w:color w:val="000000"/>
          <w:szCs w:val="24"/>
        </w:rPr>
        <w:t xml:space="preserve">  rajono savivaldybės taryba  n u s p r e n d ž i a:</w:t>
      </w:r>
    </w:p>
    <w:p w:rsidR="00CB480D" w:rsidRDefault="00B73A1E">
      <w:pPr>
        <w:tabs>
          <w:tab w:val="left" w:pos="960"/>
        </w:tabs>
        <w:suppressAutoHyphens/>
        <w:ind w:firstLine="1134"/>
        <w:jc w:val="both"/>
        <w:rPr>
          <w:color w:val="000000"/>
          <w:szCs w:val="24"/>
        </w:rPr>
      </w:pPr>
      <w:r>
        <w:rPr>
          <w:color w:val="000000"/>
          <w:szCs w:val="24"/>
        </w:rPr>
        <w:t>1. Pat</w:t>
      </w:r>
      <w:r w:rsidR="004773E4">
        <w:rPr>
          <w:color w:val="000000"/>
          <w:szCs w:val="24"/>
        </w:rPr>
        <w:t>virtinti Pasiūlymų dėl Panevėžio</w:t>
      </w:r>
      <w:r>
        <w:rPr>
          <w:color w:val="000000"/>
          <w:szCs w:val="24"/>
        </w:rPr>
        <w:t xml:space="preserve"> rajono savivaldybės </w:t>
      </w:r>
      <w:r>
        <w:rPr>
          <w:szCs w:val="24"/>
        </w:rPr>
        <w:t>draustinių steigimo, jų ribų keitimo, gamtos paveldo objektų paskelbimo savivaldybės saugomais nagrinėjimo ir sprendimų priėmimo</w:t>
      </w:r>
      <w:r>
        <w:rPr>
          <w:color w:val="000000"/>
          <w:szCs w:val="24"/>
        </w:rPr>
        <w:t xml:space="preserve"> tvarkos aprašą (pridedama).</w:t>
      </w:r>
    </w:p>
    <w:p w:rsidR="00CB480D" w:rsidRDefault="00B73A1E" w:rsidP="00B73A1E">
      <w:pPr>
        <w:tabs>
          <w:tab w:val="left" w:pos="960"/>
        </w:tabs>
        <w:suppressAutoHyphens/>
        <w:ind w:firstLine="1134"/>
        <w:jc w:val="both"/>
        <w:rPr>
          <w:color w:val="000000"/>
          <w:szCs w:val="24"/>
        </w:rPr>
      </w:pPr>
      <w:r>
        <w:rPr>
          <w:color w:val="000000"/>
          <w:szCs w:val="24"/>
        </w:rPr>
        <w:t xml:space="preserve">2. </w:t>
      </w:r>
      <w:r w:rsidR="005349B8">
        <w:rPr>
          <w:rFonts w:eastAsia="Calibri"/>
          <w:color w:val="000000"/>
          <w:szCs w:val="24"/>
          <w:shd w:val="clear" w:color="auto" w:fill="FFFFFF"/>
          <w:lang w:eastAsia="ar-SA"/>
        </w:rPr>
        <w:t>Šį sprendimą p</w:t>
      </w:r>
      <w:r>
        <w:rPr>
          <w:rFonts w:eastAsia="Calibri"/>
          <w:color w:val="000000"/>
          <w:szCs w:val="24"/>
          <w:shd w:val="clear" w:color="auto" w:fill="FFFFFF"/>
          <w:lang w:eastAsia="ar-SA"/>
        </w:rPr>
        <w:t>askelbti T</w:t>
      </w:r>
      <w:r w:rsidR="004773E4">
        <w:rPr>
          <w:rFonts w:eastAsia="Calibri"/>
          <w:color w:val="000000"/>
          <w:szCs w:val="24"/>
          <w:shd w:val="clear" w:color="auto" w:fill="FFFFFF"/>
          <w:lang w:eastAsia="ar-SA"/>
        </w:rPr>
        <w:t>eisės aktų registre ir Panevėžio</w:t>
      </w:r>
      <w:r>
        <w:rPr>
          <w:rFonts w:eastAsia="Calibri"/>
          <w:color w:val="000000"/>
          <w:szCs w:val="24"/>
          <w:shd w:val="clear" w:color="auto" w:fill="FFFFFF"/>
          <w:lang w:eastAsia="ar-SA"/>
        </w:rPr>
        <w:t xml:space="preserve"> rajono savivaldybės i</w:t>
      </w:r>
      <w:r w:rsidR="004773E4">
        <w:rPr>
          <w:rFonts w:eastAsia="Calibri"/>
          <w:color w:val="000000"/>
          <w:szCs w:val="24"/>
          <w:shd w:val="clear" w:color="auto" w:fill="FFFFFF"/>
          <w:lang w:eastAsia="ar-SA"/>
        </w:rPr>
        <w:t>nterneto svetainėje www.panrs</w:t>
      </w:r>
      <w:r>
        <w:rPr>
          <w:rFonts w:eastAsia="Calibri"/>
          <w:color w:val="000000"/>
          <w:szCs w:val="24"/>
          <w:shd w:val="clear" w:color="auto" w:fill="FFFFFF"/>
          <w:lang w:eastAsia="ar-SA"/>
        </w:rPr>
        <w:t>.lt.</w:t>
      </w:r>
    </w:p>
    <w:p w:rsidR="00B73A1E" w:rsidRDefault="00B73A1E">
      <w:pPr>
        <w:tabs>
          <w:tab w:val="right" w:pos="9638"/>
        </w:tabs>
        <w:suppressAutoHyphens/>
        <w:jc w:val="both"/>
      </w:pPr>
    </w:p>
    <w:p w:rsidR="00B73A1E" w:rsidRDefault="00B73A1E">
      <w:pPr>
        <w:tabs>
          <w:tab w:val="right" w:pos="9638"/>
        </w:tabs>
        <w:suppressAutoHyphens/>
        <w:jc w:val="both"/>
      </w:pPr>
    </w:p>
    <w:p w:rsidR="00B73A1E" w:rsidRDefault="00B73A1E">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r>
        <w:t>2021-08-04</w:t>
      </w:r>
    </w:p>
    <w:p w:rsidR="00A5177C" w:rsidRDefault="00A5177C">
      <w:pPr>
        <w:tabs>
          <w:tab w:val="right" w:pos="9638"/>
        </w:tabs>
        <w:suppressAutoHyphens/>
        <w:jc w:val="both"/>
      </w:pPr>
      <w:r>
        <w:t>Giedrius Motiejauskas</w:t>
      </w:r>
    </w:p>
    <w:p w:rsidR="00A5177C" w:rsidRDefault="00A5177C" w:rsidP="00A5177C">
      <w:pPr>
        <w:suppressAutoHyphens/>
        <w:jc w:val="both"/>
        <w:sectPr w:rsidR="00A5177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567" w:gutter="0"/>
          <w:pgNumType w:start="0"/>
          <w:cols w:space="1296"/>
          <w:formProt w:val="0"/>
          <w:titlePg/>
          <w:docGrid w:linePitch="100"/>
        </w:sectPr>
      </w:pPr>
    </w:p>
    <w:p w:rsidR="00CB480D" w:rsidRDefault="00B73A1E">
      <w:pPr>
        <w:suppressAutoHyphens/>
        <w:ind w:left="5182"/>
        <w:jc w:val="both"/>
        <w:rPr>
          <w:szCs w:val="24"/>
        </w:rPr>
      </w:pPr>
      <w:r>
        <w:rPr>
          <w:szCs w:val="24"/>
        </w:rPr>
        <w:lastRenderedPageBreak/>
        <w:t>PATVIRTINTA</w:t>
      </w:r>
    </w:p>
    <w:p w:rsidR="00CB480D" w:rsidRDefault="004773E4">
      <w:pPr>
        <w:suppressAutoHyphens/>
        <w:ind w:left="5182"/>
        <w:jc w:val="both"/>
        <w:rPr>
          <w:szCs w:val="24"/>
        </w:rPr>
      </w:pPr>
      <w:r>
        <w:rPr>
          <w:szCs w:val="24"/>
        </w:rPr>
        <w:t>Panevėžio</w:t>
      </w:r>
      <w:r w:rsidR="00B73A1E">
        <w:rPr>
          <w:szCs w:val="24"/>
        </w:rPr>
        <w:t xml:space="preserve"> rajono savivaldybės tarybos </w:t>
      </w:r>
    </w:p>
    <w:p w:rsidR="00CB480D" w:rsidRDefault="0018302E">
      <w:pPr>
        <w:suppressAutoHyphens/>
        <w:ind w:left="5182"/>
        <w:jc w:val="both"/>
        <w:rPr>
          <w:szCs w:val="24"/>
        </w:rPr>
      </w:pPr>
      <w:r>
        <w:rPr>
          <w:szCs w:val="24"/>
        </w:rPr>
        <w:t>2021 m. rugpjūčio 26</w:t>
      </w:r>
      <w:r w:rsidR="004773E4">
        <w:rPr>
          <w:szCs w:val="24"/>
        </w:rPr>
        <w:t xml:space="preserve"> d. sprendimu Nr. </w:t>
      </w:r>
      <w:r w:rsidR="00D71FA5">
        <w:rPr>
          <w:szCs w:val="24"/>
        </w:rPr>
        <w:t>T-</w:t>
      </w:r>
    </w:p>
    <w:p w:rsidR="00CB480D" w:rsidRDefault="00CB480D">
      <w:pPr>
        <w:suppressAutoHyphens/>
        <w:ind w:firstLine="720"/>
        <w:jc w:val="both"/>
        <w:rPr>
          <w:szCs w:val="24"/>
        </w:rPr>
      </w:pPr>
    </w:p>
    <w:p w:rsidR="00CB480D" w:rsidRDefault="004773E4" w:rsidP="005349B8">
      <w:pPr>
        <w:suppressAutoHyphens/>
        <w:jc w:val="center"/>
        <w:rPr>
          <w:b/>
          <w:szCs w:val="24"/>
        </w:rPr>
      </w:pPr>
      <w:r>
        <w:rPr>
          <w:b/>
          <w:szCs w:val="24"/>
        </w:rPr>
        <w:t>PASIŪLYMŲ DĖL PANEVĖŽIO</w:t>
      </w:r>
      <w:r w:rsidR="00B73A1E">
        <w:rPr>
          <w:b/>
          <w:szCs w:val="24"/>
        </w:rPr>
        <w:t xml:space="preserve"> RAJONO SAVIVALDYBĖS DRAUSTINIŲ STEIGIMO, JŲ RIBŲ KEITIMO, GAMTOS PAVELDO OBJEKTŲ PASKELBIMO SAVIVALDYBĖS SAUGOMAIS NAGRINĖJIMO IR SPRENDIMŲ PRIĖMIMO TVARKOS APRAŠ</w:t>
      </w:r>
      <w:r w:rsidR="005349B8">
        <w:rPr>
          <w:b/>
          <w:szCs w:val="24"/>
        </w:rPr>
        <w:t>AS</w:t>
      </w:r>
      <w:r w:rsidR="00B73A1E">
        <w:rPr>
          <w:b/>
          <w:szCs w:val="24"/>
        </w:rPr>
        <w:t xml:space="preserve"> </w:t>
      </w:r>
    </w:p>
    <w:p w:rsidR="005349B8" w:rsidRDefault="005349B8" w:rsidP="005349B8">
      <w:pPr>
        <w:suppressAutoHyphens/>
        <w:jc w:val="center"/>
        <w:rPr>
          <w:color w:val="000000"/>
          <w:szCs w:val="24"/>
        </w:rPr>
      </w:pPr>
    </w:p>
    <w:p w:rsidR="00CB480D" w:rsidRDefault="00B73A1E">
      <w:pPr>
        <w:widowControl w:val="0"/>
        <w:suppressAutoHyphens/>
        <w:jc w:val="center"/>
        <w:rPr>
          <w:b/>
          <w:bCs/>
          <w:caps/>
          <w:color w:val="000000"/>
          <w:szCs w:val="24"/>
        </w:rPr>
      </w:pPr>
      <w:r>
        <w:rPr>
          <w:b/>
          <w:bCs/>
          <w:caps/>
          <w:color w:val="000000"/>
          <w:szCs w:val="24"/>
        </w:rPr>
        <w:t xml:space="preserve">I SKYRIUS </w:t>
      </w:r>
    </w:p>
    <w:p w:rsidR="00CB480D" w:rsidRDefault="00B73A1E">
      <w:pPr>
        <w:widowControl w:val="0"/>
        <w:suppressAutoHyphens/>
        <w:jc w:val="center"/>
        <w:rPr>
          <w:b/>
          <w:bCs/>
          <w:caps/>
          <w:color w:val="000000"/>
          <w:szCs w:val="24"/>
        </w:rPr>
      </w:pPr>
      <w:r>
        <w:rPr>
          <w:b/>
          <w:bCs/>
          <w:caps/>
          <w:color w:val="000000"/>
          <w:szCs w:val="24"/>
        </w:rPr>
        <w:t>Bendrosios nuostatos</w:t>
      </w:r>
    </w:p>
    <w:p w:rsidR="00CB480D" w:rsidRDefault="00CB480D">
      <w:pPr>
        <w:widowControl w:val="0"/>
        <w:suppressAutoHyphens/>
        <w:rPr>
          <w:color w:val="000000"/>
          <w:szCs w:val="24"/>
        </w:rPr>
      </w:pPr>
    </w:p>
    <w:p w:rsidR="00CB480D" w:rsidRDefault="004773E4">
      <w:pPr>
        <w:widowControl w:val="0"/>
        <w:suppressAutoHyphens/>
        <w:ind w:firstLine="1134"/>
        <w:jc w:val="both"/>
        <w:rPr>
          <w:color w:val="000000"/>
          <w:szCs w:val="24"/>
        </w:rPr>
      </w:pPr>
      <w:r>
        <w:rPr>
          <w:color w:val="000000"/>
          <w:szCs w:val="24"/>
        </w:rPr>
        <w:t>1. Pasiūlymų dėl Panevėžio</w:t>
      </w:r>
      <w:r w:rsidR="00B73A1E">
        <w:rPr>
          <w:color w:val="000000"/>
          <w:szCs w:val="24"/>
        </w:rPr>
        <w:t xml:space="preserve"> rajono savivaldybės </w:t>
      </w:r>
      <w:r w:rsidR="00B73A1E">
        <w:rPr>
          <w:szCs w:val="24"/>
        </w:rPr>
        <w:t>draustinių steigimo, jų ribų keitimo, gamtos paveldo objektų paskelbimo savivaldybės saugomais nagrinėjimo ir sprendimų priėmimo</w:t>
      </w:r>
      <w:r w:rsidR="00B73A1E">
        <w:rPr>
          <w:color w:val="000000"/>
          <w:szCs w:val="24"/>
        </w:rPr>
        <w:t xml:space="preserve"> tvarkos aprašas (toliau – aprašas) nustato reikalavimus nevyriausybinių organizacijų, kitų juridinių ir fizinių asmenų teikiamiems pasiūlymams dėl savivaldybės draustinių (toliau – saugomos</w:t>
      </w:r>
      <w:r w:rsidR="000038FF">
        <w:rPr>
          <w:color w:val="000000"/>
          <w:szCs w:val="24"/>
        </w:rPr>
        <w:t xml:space="preserve"> teritorijos) steigimo, jų ribų</w:t>
      </w:r>
      <w:r w:rsidR="00B73A1E">
        <w:rPr>
          <w:color w:val="000000"/>
          <w:szCs w:val="24"/>
        </w:rPr>
        <w:t xml:space="preserve">, kai tokios turi būti nustatomos pagal teisės aktus, </w:t>
      </w:r>
      <w:r w:rsidR="007808BF" w:rsidRPr="000038FF">
        <w:rPr>
          <w:color w:val="000000"/>
          <w:szCs w:val="24"/>
        </w:rPr>
        <w:t>keitimo</w:t>
      </w:r>
      <w:r w:rsidR="007808BF" w:rsidRPr="00283397">
        <w:rPr>
          <w:color w:val="000000"/>
          <w:szCs w:val="24"/>
        </w:rPr>
        <w:t>,</w:t>
      </w:r>
      <w:r w:rsidR="007808BF">
        <w:rPr>
          <w:color w:val="000000"/>
          <w:szCs w:val="24"/>
        </w:rPr>
        <w:t xml:space="preserve"> </w:t>
      </w:r>
      <w:r w:rsidR="00B73A1E">
        <w:rPr>
          <w:color w:val="000000"/>
          <w:szCs w:val="24"/>
        </w:rPr>
        <w:t>gamtos paveldo objektų paskelbimo saugomais, taip pat pateiktų pasiūlymų nagrinėjimo procedūras.</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szCs w:val="24"/>
        </w:rPr>
      </w:pPr>
      <w:r>
        <w:rPr>
          <w:color w:val="000000"/>
          <w:szCs w:val="24"/>
        </w:rPr>
        <w:t>2. Aprašas netaikomas, kai nevyriausybinės organizacijos,</w:t>
      </w:r>
      <w:r w:rsidR="000038FF">
        <w:rPr>
          <w:color w:val="000000"/>
          <w:szCs w:val="24"/>
        </w:rPr>
        <w:t xml:space="preserve"> fiziniai ir juridiniai asmenys</w:t>
      </w:r>
      <w:r>
        <w:rPr>
          <w:color w:val="000000"/>
          <w:szCs w:val="24"/>
        </w:rPr>
        <w:t xml:space="preserve"> pasiūlymus dėl rengiamų saugomų teritorijų </w:t>
      </w:r>
      <w:r w:rsidR="007808BF" w:rsidRPr="000038FF">
        <w:rPr>
          <w:color w:val="000000"/>
          <w:szCs w:val="24"/>
        </w:rPr>
        <w:t>teikia</w:t>
      </w:r>
      <w:r w:rsidR="007808BF">
        <w:rPr>
          <w:color w:val="000000"/>
          <w:szCs w:val="24"/>
        </w:rPr>
        <w:t xml:space="preserve"> </w:t>
      </w:r>
      <w:r>
        <w:rPr>
          <w:color w:val="000000"/>
          <w:szCs w:val="24"/>
        </w:rPr>
        <w:t>specialiųjų planų svarstymo su visuomene metu.</w:t>
      </w:r>
      <w:r>
        <w:rPr>
          <w:szCs w:val="24"/>
        </w:rPr>
        <w:t xml:space="preserve"> Fizinių ir juridinių asmenų pasiūlymai nenagrinėjami, jei pasiūlymas pateikiamas nepraėjus</w:t>
      </w:r>
      <w:r w:rsidR="005349B8">
        <w:rPr>
          <w:szCs w:val="24"/>
        </w:rPr>
        <w:t xml:space="preserve">         </w:t>
      </w:r>
      <w:r w:rsidR="007808BF">
        <w:rPr>
          <w:szCs w:val="24"/>
        </w:rPr>
        <w:t xml:space="preserve">       </w:t>
      </w:r>
      <w:r w:rsidR="005349B8">
        <w:rPr>
          <w:szCs w:val="24"/>
        </w:rPr>
        <w:t xml:space="preserve">   </w:t>
      </w:r>
      <w:r>
        <w:rPr>
          <w:szCs w:val="24"/>
        </w:rPr>
        <w:t xml:space="preserve"> 3 metams, kai buvo pakeisti saugomų teritorijų planavimo dokumentai ir šių asmenų pasiūlymai buvo išnagrinėti pagal Visuomenės dalyvavimo teritorijų planavimo procese nuostatus, patvirtintus Lietuvos Respublikos Vyriausybės 1996 m. rugsėjo 18 d. nutarimu Nr. 1079, nekeičiama veiklos koncepcija, kryptys, tvarkymo prioritetai.</w:t>
      </w:r>
    </w:p>
    <w:p w:rsidR="00CB480D" w:rsidRDefault="00B73A1E">
      <w:pPr>
        <w:suppressAutoHyphens/>
        <w:ind w:firstLine="1134"/>
        <w:jc w:val="both"/>
        <w:rPr>
          <w:rFonts w:eastAsia="Calibri"/>
          <w:szCs w:val="24"/>
        </w:rPr>
      </w:pPr>
      <w:r>
        <w:rPr>
          <w:rFonts w:eastAsia="Calibri"/>
          <w:szCs w:val="24"/>
        </w:rPr>
        <w:t xml:space="preserve">3. Teikiant </w:t>
      </w:r>
      <w:r w:rsidR="007808BF">
        <w:rPr>
          <w:rFonts w:eastAsia="Calibri"/>
          <w:szCs w:val="24"/>
        </w:rPr>
        <w:t>pa</w:t>
      </w:r>
      <w:r>
        <w:rPr>
          <w:rFonts w:eastAsia="Calibri"/>
          <w:szCs w:val="24"/>
        </w:rPr>
        <w:t xml:space="preserve">siūlymus dėl draustinių steigimo, jų ribų keitimo, gamtos paveldo objektų paskelbimo saugomais, vadovaujamasi Saugomų teritorijų steigimo kriterijais, </w:t>
      </w:r>
      <w:r>
        <w:rPr>
          <w:rFonts w:eastAsia="Calibri"/>
          <w:color w:val="000000"/>
          <w:szCs w:val="24"/>
        </w:rPr>
        <w:t xml:space="preserve">tvirtinamais Lietuvos Respublikos aplinkos ministro </w:t>
      </w:r>
      <w:r>
        <w:rPr>
          <w:rFonts w:eastAsia="Calibri"/>
          <w:szCs w:val="24"/>
        </w:rPr>
        <w:t>įsakymu (toliau – steigimo kriterijai).</w:t>
      </w:r>
      <w:r>
        <w:rPr>
          <w:szCs w:val="24"/>
        </w:rPr>
        <w:t xml:space="preserve"> </w:t>
      </w:r>
    </w:p>
    <w:p w:rsidR="00CB480D" w:rsidRDefault="00B73A1E">
      <w:pPr>
        <w:widowControl w:val="0"/>
        <w:suppressAutoHyphens/>
        <w:ind w:firstLine="1134"/>
        <w:jc w:val="both"/>
        <w:rPr>
          <w:color w:val="000000"/>
          <w:szCs w:val="24"/>
        </w:rPr>
      </w:pPr>
      <w:r>
        <w:rPr>
          <w:color w:val="000000"/>
          <w:szCs w:val="24"/>
        </w:rPr>
        <w:t>4. Tvarkos apraše vartojamos sąvokos suprantamos taip, kaip jos apibrėžtos Saugomų teritorijų įstatyme, Nekilnojamojo kultūros paveldo apsaugos įstatyme.</w:t>
      </w:r>
    </w:p>
    <w:p w:rsidR="00CB480D" w:rsidRDefault="00CB480D">
      <w:pPr>
        <w:widowControl w:val="0"/>
        <w:suppressAutoHyphens/>
        <w:ind w:firstLine="567"/>
        <w:jc w:val="both"/>
        <w:rPr>
          <w:color w:val="000000"/>
          <w:szCs w:val="24"/>
        </w:rPr>
      </w:pPr>
    </w:p>
    <w:p w:rsidR="00CB480D" w:rsidRDefault="00B73A1E">
      <w:pPr>
        <w:widowControl w:val="0"/>
        <w:suppressAutoHyphens/>
        <w:jc w:val="center"/>
        <w:rPr>
          <w:b/>
          <w:bCs/>
          <w:caps/>
          <w:color w:val="000000"/>
          <w:szCs w:val="24"/>
        </w:rPr>
      </w:pPr>
      <w:r>
        <w:rPr>
          <w:b/>
          <w:bCs/>
          <w:caps/>
          <w:color w:val="000000"/>
          <w:szCs w:val="24"/>
        </w:rPr>
        <w:t xml:space="preserve">ii SKYRIUS </w:t>
      </w:r>
    </w:p>
    <w:p w:rsidR="003A0D5F" w:rsidRPr="003A0D5F" w:rsidRDefault="00B73A1E" w:rsidP="003A0D5F">
      <w:pPr>
        <w:widowControl w:val="0"/>
        <w:suppressAutoHyphens/>
        <w:jc w:val="center"/>
        <w:rPr>
          <w:b/>
          <w:strike/>
          <w:szCs w:val="24"/>
        </w:rPr>
      </w:pPr>
      <w:bookmarkStart w:id="1" w:name="_Hlk79136328"/>
      <w:r w:rsidRPr="003A0D5F">
        <w:rPr>
          <w:b/>
          <w:bCs/>
          <w:caps/>
          <w:color w:val="000000"/>
          <w:szCs w:val="24"/>
        </w:rPr>
        <w:t>pasiūlym</w:t>
      </w:r>
      <w:r w:rsidR="003A0D5F" w:rsidRPr="003A0D5F">
        <w:rPr>
          <w:b/>
          <w:bCs/>
          <w:caps/>
          <w:color w:val="000000"/>
          <w:szCs w:val="24"/>
        </w:rPr>
        <w:t>Ų</w:t>
      </w:r>
      <w:r w:rsidRPr="003A0D5F">
        <w:rPr>
          <w:b/>
          <w:bCs/>
          <w:caps/>
          <w:color w:val="000000"/>
          <w:szCs w:val="24"/>
        </w:rPr>
        <w:t xml:space="preserve"> dėl </w:t>
      </w:r>
      <w:r w:rsidRPr="003A0D5F">
        <w:rPr>
          <w:b/>
          <w:szCs w:val="24"/>
        </w:rPr>
        <w:t xml:space="preserve">DRAUSTINIŲ STEIGIMO, JŲ RIBŲ KEITIMO, GAMTOS PAVELDO OBJEKTŲ PASKELBIMO SAVIVALDYBĖS SAUGOMAIS </w:t>
      </w:r>
      <w:r w:rsidR="003A0D5F" w:rsidRPr="000038FF">
        <w:rPr>
          <w:b/>
          <w:szCs w:val="24"/>
        </w:rPr>
        <w:t>TEIKIMAS</w:t>
      </w:r>
    </w:p>
    <w:bookmarkEnd w:id="1"/>
    <w:p w:rsidR="00CB480D" w:rsidRDefault="00CB480D">
      <w:pPr>
        <w:widowControl w:val="0"/>
        <w:suppressAutoHyphens/>
        <w:ind w:firstLine="567"/>
        <w:jc w:val="both"/>
        <w:rPr>
          <w:color w:val="000000"/>
          <w:szCs w:val="24"/>
        </w:rPr>
      </w:pPr>
    </w:p>
    <w:p w:rsidR="00CB480D" w:rsidRDefault="00B73A1E">
      <w:pPr>
        <w:widowControl w:val="0"/>
        <w:suppressAutoHyphens/>
        <w:ind w:firstLine="1134"/>
        <w:jc w:val="both"/>
        <w:rPr>
          <w:color w:val="000000"/>
          <w:szCs w:val="24"/>
        </w:rPr>
      </w:pPr>
      <w:r>
        <w:rPr>
          <w:color w:val="000000"/>
          <w:szCs w:val="24"/>
        </w:rPr>
        <w:t xml:space="preserve">5. Nevyriausybinės organizacijos, fiziniai ir juridiniai asmenys (toliau </w:t>
      </w:r>
      <w:r>
        <w:rPr>
          <w:szCs w:val="24"/>
        </w:rPr>
        <w:t>–</w:t>
      </w:r>
      <w:r>
        <w:rPr>
          <w:color w:val="000000"/>
          <w:szCs w:val="24"/>
        </w:rPr>
        <w:t xml:space="preserve"> pasiūlymų teikėjai) pasiūlym</w:t>
      </w:r>
      <w:r w:rsidR="00283397">
        <w:rPr>
          <w:color w:val="000000"/>
          <w:szCs w:val="24"/>
        </w:rPr>
        <w:t>us</w:t>
      </w:r>
      <w:r>
        <w:rPr>
          <w:color w:val="000000"/>
          <w:szCs w:val="24"/>
        </w:rPr>
        <w:t xml:space="preserve"> dėl draustinių steigimo, jų ribų keitimo, gamtos paveldo objektų paskelbimo saugomais (toliau – pasiūlymas)</w:t>
      </w:r>
      <w:r>
        <w:rPr>
          <w:szCs w:val="24"/>
        </w:rPr>
        <w:t xml:space="preserve"> teikia </w:t>
      </w:r>
      <w:r w:rsidR="001206E6">
        <w:rPr>
          <w:color w:val="000000"/>
          <w:szCs w:val="24"/>
        </w:rPr>
        <w:t>Panevėžio</w:t>
      </w:r>
      <w:r>
        <w:rPr>
          <w:color w:val="000000"/>
          <w:szCs w:val="24"/>
        </w:rPr>
        <w:t xml:space="preserve"> rajono</w:t>
      </w:r>
      <w:r>
        <w:rPr>
          <w:szCs w:val="24"/>
        </w:rPr>
        <w:t xml:space="preserve"> savivaldybės administracijos direktoriui.</w:t>
      </w:r>
      <w:r>
        <w:rPr>
          <w:color w:val="000000"/>
          <w:szCs w:val="24"/>
        </w:rPr>
        <w:t xml:space="preserve"> </w:t>
      </w:r>
    </w:p>
    <w:p w:rsidR="00CB480D" w:rsidRDefault="00B73A1E">
      <w:pPr>
        <w:widowControl w:val="0"/>
        <w:suppressAutoHyphens/>
        <w:ind w:firstLine="1134"/>
        <w:jc w:val="both"/>
        <w:rPr>
          <w:color w:val="000000"/>
          <w:szCs w:val="24"/>
        </w:rPr>
      </w:pPr>
      <w:r>
        <w:rPr>
          <w:color w:val="000000"/>
          <w:szCs w:val="24"/>
        </w:rPr>
        <w:t>6. Pasiūlyme nurodoma:</w:t>
      </w:r>
    </w:p>
    <w:p w:rsidR="00CB480D" w:rsidRDefault="00B73A1E">
      <w:pPr>
        <w:widowControl w:val="0"/>
        <w:suppressAutoHyphens/>
        <w:ind w:firstLine="1134"/>
        <w:jc w:val="both"/>
        <w:rPr>
          <w:color w:val="000000"/>
          <w:szCs w:val="24"/>
        </w:rPr>
      </w:pPr>
      <w:r>
        <w:rPr>
          <w:color w:val="000000"/>
          <w:szCs w:val="24"/>
        </w:rPr>
        <w:t>6.1. juridinio asmens pavadinimas, teisinė forma, kodas, buveinė arba fizinio asmens vardas, pavardė, adresas;</w:t>
      </w:r>
    </w:p>
    <w:p w:rsidR="00CB480D" w:rsidRDefault="00B73A1E">
      <w:pPr>
        <w:widowControl w:val="0"/>
        <w:suppressAutoHyphens/>
        <w:ind w:firstLine="1134"/>
        <w:jc w:val="both"/>
        <w:rPr>
          <w:color w:val="000000"/>
          <w:szCs w:val="24"/>
        </w:rPr>
      </w:pPr>
      <w:r>
        <w:rPr>
          <w:color w:val="000000"/>
          <w:szCs w:val="24"/>
        </w:rPr>
        <w:t>6.2. pagrindinė informacija apie teritoriją, su kuria susijęs pasiūlymas:</w:t>
      </w:r>
    </w:p>
    <w:p w:rsidR="00CB480D" w:rsidRDefault="00B73A1E">
      <w:pPr>
        <w:widowControl w:val="0"/>
        <w:suppressAutoHyphens/>
        <w:ind w:firstLine="1134"/>
        <w:jc w:val="both"/>
        <w:rPr>
          <w:color w:val="000000"/>
          <w:szCs w:val="24"/>
        </w:rPr>
      </w:pPr>
      <w:r>
        <w:rPr>
          <w:color w:val="000000"/>
          <w:szCs w:val="24"/>
        </w:rPr>
        <w:t>6.2.1. savivaldybė, seniūnija, teritorijos schema (ne mažesniu kaip 1:10 000 masteliu), kurioje pažymimos esamos ir (ar) siūlomos draustinio ribos, gamtos vertybės, vietovių lokalizacija, kita svarbi informacija;</w:t>
      </w:r>
    </w:p>
    <w:p w:rsidR="00CB480D" w:rsidRDefault="00B73A1E">
      <w:pPr>
        <w:widowControl w:val="0"/>
        <w:suppressAutoHyphens/>
        <w:ind w:firstLine="1134"/>
        <w:jc w:val="both"/>
        <w:rPr>
          <w:color w:val="000000"/>
          <w:spacing w:val="-6"/>
          <w:szCs w:val="24"/>
        </w:rPr>
      </w:pPr>
      <w:r>
        <w:rPr>
          <w:szCs w:val="24"/>
        </w:rPr>
        <w:t xml:space="preserve">6.2.2. </w:t>
      </w:r>
      <w:r>
        <w:rPr>
          <w:color w:val="000000"/>
          <w:spacing w:val="-6"/>
          <w:szCs w:val="24"/>
        </w:rPr>
        <w:t xml:space="preserve">objekto, vietovės atitiktis </w:t>
      </w:r>
      <w:r>
        <w:rPr>
          <w:rFonts w:eastAsia="Calibri"/>
          <w:szCs w:val="24"/>
        </w:rPr>
        <w:t>steigimo kriterijams</w:t>
      </w:r>
      <w:r>
        <w:rPr>
          <w:spacing w:val="-6"/>
          <w:szCs w:val="24"/>
        </w:rPr>
        <w:t>;</w:t>
      </w:r>
      <w:r>
        <w:rPr>
          <w:szCs w:val="24"/>
        </w:rPr>
        <w:t xml:space="preserve"> </w:t>
      </w:r>
    </w:p>
    <w:p w:rsidR="00CB480D" w:rsidRDefault="00B73A1E">
      <w:pPr>
        <w:widowControl w:val="0"/>
        <w:suppressAutoHyphens/>
        <w:ind w:firstLine="1134"/>
        <w:jc w:val="both"/>
        <w:rPr>
          <w:color w:val="000000"/>
          <w:spacing w:val="-6"/>
          <w:szCs w:val="24"/>
        </w:rPr>
      </w:pPr>
      <w:r>
        <w:rPr>
          <w:color w:val="000000"/>
          <w:spacing w:val="-6"/>
          <w:szCs w:val="24"/>
        </w:rPr>
        <w:t>6.2.3. žemės nuosavybės forma (formos), informacija apie žemės savininkų ir valdytojų skaičių, vyraujantį žemės sklypų dydį;</w:t>
      </w:r>
    </w:p>
    <w:p w:rsidR="00CB480D" w:rsidRDefault="00B73A1E">
      <w:pPr>
        <w:widowControl w:val="0"/>
        <w:suppressAutoHyphens/>
        <w:ind w:firstLine="1134"/>
        <w:jc w:val="both"/>
        <w:rPr>
          <w:color w:val="000000"/>
          <w:szCs w:val="24"/>
        </w:rPr>
      </w:pPr>
      <w:r>
        <w:rPr>
          <w:color w:val="000000"/>
          <w:szCs w:val="24"/>
        </w:rPr>
        <w:t>6.2.4. esamos ir planuojamos veiklos rūšys, susijusios su žemės naudojimu;</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color w:val="000000"/>
          <w:spacing w:val="-4"/>
          <w:szCs w:val="24"/>
        </w:rPr>
      </w:pPr>
      <w:r>
        <w:rPr>
          <w:color w:val="000000"/>
          <w:spacing w:val="-4"/>
          <w:szCs w:val="24"/>
        </w:rPr>
        <w:t xml:space="preserve">6.2.5. veikla, daranti žalą gamtos vertybėms, vietovėms ar galinti joms pakenkti, ir dėl to reikia ją nutraukti ar apriboti, arba </w:t>
      </w:r>
      <w:r>
        <w:rPr>
          <w:szCs w:val="24"/>
        </w:rPr>
        <w:t>planuojama veikla, dėl kurios siūloma keisti saugomos teritorijos ribas;</w:t>
      </w:r>
    </w:p>
    <w:p w:rsidR="00CB480D" w:rsidRDefault="00B73A1E">
      <w:pPr>
        <w:widowControl w:val="0"/>
        <w:suppressAutoHyphens/>
        <w:ind w:firstLine="1134"/>
        <w:jc w:val="both"/>
        <w:rPr>
          <w:color w:val="000000"/>
          <w:szCs w:val="24"/>
        </w:rPr>
      </w:pPr>
      <w:r>
        <w:rPr>
          <w:color w:val="000000"/>
          <w:szCs w:val="24"/>
        </w:rPr>
        <w:t>6.2.6. gamtos vertybių, vietovių išlikimą užtikrinanti veikla (jeigu tokia būtina);</w:t>
      </w:r>
    </w:p>
    <w:p w:rsidR="00CB480D" w:rsidRDefault="00B73A1E">
      <w:pPr>
        <w:widowControl w:val="0"/>
        <w:suppressAutoHyphens/>
        <w:ind w:firstLine="1134"/>
        <w:jc w:val="both"/>
        <w:rPr>
          <w:color w:val="000000"/>
          <w:szCs w:val="24"/>
        </w:rPr>
      </w:pPr>
      <w:r>
        <w:rPr>
          <w:color w:val="000000"/>
          <w:szCs w:val="24"/>
        </w:rPr>
        <w:lastRenderedPageBreak/>
        <w:t>6.2.7. teritorijos naudojimo perspektyvos, numatytos kompleksinio ir (ar) specialiojo teritorijų planavimo dokumentuose;</w:t>
      </w:r>
    </w:p>
    <w:p w:rsidR="00CB480D" w:rsidRDefault="00B73A1E">
      <w:pPr>
        <w:widowControl w:val="0"/>
        <w:suppressAutoHyphens/>
        <w:ind w:firstLine="1134"/>
        <w:jc w:val="both"/>
        <w:rPr>
          <w:color w:val="000000"/>
          <w:szCs w:val="24"/>
        </w:rPr>
      </w:pPr>
      <w:r>
        <w:rPr>
          <w:color w:val="000000"/>
          <w:szCs w:val="24"/>
        </w:rPr>
        <w:t xml:space="preserve">6.3. kokio tipo ir ploto naują draustinį siūloma steigti arba kaip pakeisti esamo draustinio ribas. Pasiūlymai dėl ribų keitimo pateikiami 6.2.1 papunktyje nurodytoje schemoje. </w:t>
      </w:r>
    </w:p>
    <w:p w:rsidR="00CB480D" w:rsidRDefault="00B73A1E">
      <w:pPr>
        <w:widowControl w:val="0"/>
        <w:suppressAutoHyphens/>
        <w:ind w:firstLine="1134"/>
        <w:jc w:val="both"/>
        <w:rPr>
          <w:color w:val="000000"/>
          <w:spacing w:val="-2"/>
          <w:szCs w:val="24"/>
        </w:rPr>
      </w:pPr>
      <w:r>
        <w:rPr>
          <w:color w:val="000000"/>
          <w:szCs w:val="24"/>
        </w:rPr>
        <w:t xml:space="preserve">7. </w:t>
      </w:r>
      <w:r>
        <w:rPr>
          <w:szCs w:val="24"/>
        </w:rPr>
        <w:t>Pagrindžiant atitiktį</w:t>
      </w:r>
      <w:r>
        <w:rPr>
          <w:color w:val="000000"/>
          <w:szCs w:val="24"/>
        </w:rPr>
        <w:t xml:space="preserve"> aprašo 6.2.2 papunktyje nurodyt</w:t>
      </w:r>
      <w:r>
        <w:rPr>
          <w:szCs w:val="24"/>
        </w:rPr>
        <w:t xml:space="preserve">iems </w:t>
      </w:r>
      <w:r>
        <w:rPr>
          <w:rFonts w:eastAsia="Calibri"/>
          <w:szCs w:val="24"/>
        </w:rPr>
        <w:t>steigimo kriterijams</w:t>
      </w:r>
      <w:r>
        <w:rPr>
          <w:szCs w:val="24"/>
        </w:rPr>
        <w:t xml:space="preserve">, siūlyme pateikiama išsami </w:t>
      </w:r>
      <w:r>
        <w:rPr>
          <w:color w:val="000000"/>
          <w:szCs w:val="24"/>
        </w:rPr>
        <w:t xml:space="preserve">informacija apie gamtos ir kultūros vertybes, </w:t>
      </w:r>
      <w:r>
        <w:rPr>
          <w:color w:val="000000"/>
          <w:spacing w:val="-2"/>
          <w:szCs w:val="24"/>
        </w:rPr>
        <w:t>vertybių ir vietovių lokalizacija pažymima 6.2.1 papunktyje nurodytoje schemoje:</w:t>
      </w:r>
      <w:r>
        <w:rPr>
          <w:szCs w:val="24"/>
        </w:rPr>
        <w:t xml:space="preserve"> </w:t>
      </w:r>
      <w:r>
        <w:rPr>
          <w:color w:val="000000"/>
          <w:spacing w:val="-2"/>
          <w:szCs w:val="24"/>
        </w:rPr>
        <w:t xml:space="preserve"> </w:t>
      </w:r>
    </w:p>
    <w:p w:rsidR="00CB480D" w:rsidRDefault="00B73A1E">
      <w:pPr>
        <w:widowControl w:val="0"/>
        <w:suppressAutoHyphens/>
        <w:ind w:firstLine="1134"/>
        <w:jc w:val="both"/>
        <w:rPr>
          <w:color w:val="000000"/>
          <w:spacing w:val="-2"/>
          <w:szCs w:val="24"/>
        </w:rPr>
      </w:pPr>
      <w:r>
        <w:rPr>
          <w:color w:val="000000"/>
          <w:spacing w:val="-2"/>
          <w:szCs w:val="24"/>
        </w:rPr>
        <w:t>7.1. unikalūs ir (ar) tipiški gamtiniai ir (ar) kultūriniai kraštovaizdžiai;</w:t>
      </w:r>
    </w:p>
    <w:p w:rsidR="00CB480D" w:rsidRDefault="00B73A1E">
      <w:pPr>
        <w:widowControl w:val="0"/>
        <w:suppressAutoHyphens/>
        <w:ind w:firstLine="1134"/>
        <w:jc w:val="both"/>
        <w:rPr>
          <w:color w:val="000000"/>
          <w:spacing w:val="-2"/>
          <w:szCs w:val="24"/>
        </w:rPr>
      </w:pPr>
      <w:r>
        <w:rPr>
          <w:color w:val="000000"/>
          <w:spacing w:val="-2"/>
          <w:szCs w:val="24"/>
        </w:rPr>
        <w:t>7.2. unikalios žemės gelmių struktūros, atodangos, riedulynai, uolienų ar fosilijų kompleksai, kiti geologiniai objektai;</w:t>
      </w:r>
    </w:p>
    <w:p w:rsidR="00CB480D" w:rsidRDefault="00B73A1E">
      <w:pPr>
        <w:widowControl w:val="0"/>
        <w:suppressAutoHyphens/>
        <w:ind w:firstLine="1134"/>
        <w:jc w:val="both"/>
        <w:rPr>
          <w:color w:val="000000"/>
          <w:spacing w:val="-2"/>
          <w:szCs w:val="24"/>
        </w:rPr>
      </w:pPr>
      <w:r>
        <w:rPr>
          <w:color w:val="000000"/>
          <w:spacing w:val="-2"/>
          <w:szCs w:val="24"/>
        </w:rPr>
        <w:t>7.3. unikalios (išskirtinės vertės) ir (ar) tipiškos reljefo formos ar jų kompleksai (pvz., kalvos, gūbriai, upių slėniai, senslėniai, dubakloniai, raguvos ar raguvynai, žemyninės kopos ar jų kompleksai, kiti geomorfologiniai dariniai);</w:t>
      </w:r>
    </w:p>
    <w:p w:rsidR="00CB480D" w:rsidRDefault="00B73A1E">
      <w:pPr>
        <w:widowControl w:val="0"/>
        <w:suppressAutoHyphens/>
        <w:ind w:firstLine="1134"/>
        <w:jc w:val="both"/>
        <w:rPr>
          <w:color w:val="000000"/>
          <w:spacing w:val="-2"/>
          <w:szCs w:val="24"/>
        </w:rPr>
      </w:pPr>
      <w:r>
        <w:rPr>
          <w:color w:val="000000"/>
          <w:spacing w:val="-2"/>
          <w:szCs w:val="24"/>
        </w:rPr>
        <w:t>7.4. unikalūs ir (ar) tipiški hidrografinio tinklo elementai (pvz., ežerai ar jų dalys, natūralių upių ruožai);</w:t>
      </w:r>
    </w:p>
    <w:p w:rsidR="00CB480D" w:rsidRDefault="00B73A1E">
      <w:pPr>
        <w:widowControl w:val="0"/>
        <w:suppressAutoHyphens/>
        <w:ind w:firstLine="1134"/>
        <w:jc w:val="both"/>
        <w:rPr>
          <w:color w:val="000000"/>
          <w:spacing w:val="-2"/>
          <w:szCs w:val="24"/>
        </w:rPr>
      </w:pPr>
      <w:r>
        <w:rPr>
          <w:color w:val="000000"/>
          <w:spacing w:val="-2"/>
          <w:szCs w:val="24"/>
        </w:rPr>
        <w:t xml:space="preserve">7.5. rūšys, įrašytos į Lietuvos Respublikos saugomų gyvūnų, augalų ir grybų rūšių sąrašą, patvirtintą Lietuvos Respublikos aplinkos ministro 2003 m. spalio 13 d. įsakymu Nr. 504 „Dėl Lietuvos Respublikos saugomų gyvūnų, augalų ir grybų rūšių sąrašo patvirtinimo“, augalų bendrijos, įrašytos į Augalų bendrijų raudonosios knygos sąrašą, patvirtintą Lietuvos Respublikos aplinkos ministro </w:t>
      </w:r>
      <w:r w:rsidR="007808BF">
        <w:rPr>
          <w:color w:val="000000"/>
          <w:spacing w:val="-2"/>
          <w:szCs w:val="24"/>
        </w:rPr>
        <w:t xml:space="preserve">        </w:t>
      </w:r>
      <w:r>
        <w:rPr>
          <w:color w:val="000000"/>
          <w:spacing w:val="-2"/>
          <w:szCs w:val="24"/>
        </w:rPr>
        <w:t>1998 m. lapkričio 30 d. įsakymu Nr. 237 „Dėl Augalų bendrijų raudonosios knygos sąrašo patvirtinimo“;</w:t>
      </w:r>
    </w:p>
    <w:p w:rsidR="00CB480D" w:rsidRDefault="00B73A1E">
      <w:pPr>
        <w:widowControl w:val="0"/>
        <w:suppressAutoHyphens/>
        <w:ind w:firstLine="1134"/>
        <w:jc w:val="both"/>
        <w:rPr>
          <w:color w:val="000000"/>
          <w:spacing w:val="-2"/>
          <w:szCs w:val="24"/>
        </w:rPr>
      </w:pPr>
      <w:r>
        <w:rPr>
          <w:color w:val="000000"/>
          <w:spacing w:val="-2"/>
          <w:szCs w:val="24"/>
        </w:rPr>
        <w:t>7.6. rūšys ir buveinės, dėl kurių teritorija atitinka paukščių apsaugai svarbių teritorijų atrankos kriterijus, patvirtintus Lietuvos Respublikos aplinkos ministro 2008 m. liepos 2 d. įsakymu Nr. D1-358 „Dėl Paukščių apsaugai svarbių teritorijų atrankos kriterijų patvirtinimo“ ir (ar) buveinių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rsidR="00CB480D" w:rsidRDefault="00B73A1E">
      <w:pPr>
        <w:widowControl w:val="0"/>
        <w:suppressAutoHyphens/>
        <w:ind w:firstLine="1134"/>
        <w:jc w:val="both"/>
        <w:rPr>
          <w:color w:val="000000"/>
          <w:spacing w:val="-2"/>
          <w:szCs w:val="24"/>
        </w:rPr>
      </w:pPr>
      <w:r>
        <w:rPr>
          <w:color w:val="000000"/>
          <w:spacing w:val="-2"/>
          <w:szCs w:val="24"/>
        </w:rPr>
        <w:t xml:space="preserve">7.7. ypatybės, dėl kurių teritorija yra svarbi įgyvendinant Konvencijos dėl </w:t>
      </w:r>
      <w:r>
        <w:rPr>
          <w:szCs w:val="24"/>
        </w:rPr>
        <w:t>pelkių, turinčių tarptautinę reikšmę, ypač vandens ir pelkių paukščių apsaugai</w:t>
      </w:r>
      <w:r>
        <w:rPr>
          <w:color w:val="000000"/>
          <w:spacing w:val="-2"/>
          <w:szCs w:val="24"/>
        </w:rPr>
        <w:t>, Europos laukinės gamtos ir gamtinės aplinkos apsaugos konvencijos, Migruojančių laukinių gyvūnų rūšių išsaugojimo konvencijos nuostatas;</w:t>
      </w:r>
    </w:p>
    <w:p w:rsidR="00CB480D" w:rsidRDefault="00B73A1E">
      <w:pPr>
        <w:widowControl w:val="0"/>
        <w:suppressAutoHyphens/>
        <w:ind w:firstLine="1134"/>
        <w:jc w:val="both"/>
        <w:rPr>
          <w:color w:val="000000"/>
          <w:spacing w:val="-2"/>
          <w:szCs w:val="24"/>
        </w:rPr>
      </w:pPr>
      <w:r>
        <w:rPr>
          <w:color w:val="000000"/>
          <w:spacing w:val="-2"/>
          <w:szCs w:val="24"/>
        </w:rPr>
        <w:t>7.8. kitos ypatybės, atitinkančios Saugomų teritorijų įstatyme nustatytus saugomos teritorijos steigimo tikslus.</w:t>
      </w:r>
    </w:p>
    <w:p w:rsidR="00CB480D" w:rsidRDefault="00B73A1E">
      <w:pPr>
        <w:widowControl w:val="0"/>
        <w:suppressAutoHyphens/>
        <w:ind w:firstLine="1134"/>
        <w:jc w:val="both"/>
        <w:rPr>
          <w:color w:val="000000"/>
          <w:szCs w:val="24"/>
        </w:rPr>
      </w:pPr>
      <w:r>
        <w:rPr>
          <w:color w:val="000000"/>
          <w:spacing w:val="-2"/>
          <w:szCs w:val="24"/>
        </w:rPr>
        <w:t xml:space="preserve">8. Pasiūlyme turi būti nurodyta (esant galimybei pridėti atitinkami dokumentai), ar žinoma žemės sklypų savininkų ir valdytojų nuomonė dėl </w:t>
      </w:r>
      <w:r>
        <w:rPr>
          <w:color w:val="000000"/>
          <w:szCs w:val="24"/>
        </w:rPr>
        <w:t xml:space="preserve">draustinio steigimo, jo ribų keitimo, gamtos paveldo objekto paskelbimo saugomu. </w:t>
      </w:r>
    </w:p>
    <w:p w:rsidR="00CB480D" w:rsidRDefault="00B73A1E">
      <w:pPr>
        <w:widowControl w:val="0"/>
        <w:suppressAutoHyphens/>
        <w:ind w:firstLine="1134"/>
        <w:jc w:val="both"/>
        <w:rPr>
          <w:color w:val="000000"/>
          <w:szCs w:val="24"/>
        </w:rPr>
      </w:pPr>
      <w:r>
        <w:rPr>
          <w:color w:val="000000"/>
          <w:szCs w:val="24"/>
        </w:rPr>
        <w:t>9. Pasi</w:t>
      </w:r>
      <w:r w:rsidR="000038FF">
        <w:rPr>
          <w:color w:val="000000"/>
          <w:szCs w:val="24"/>
        </w:rPr>
        <w:t>ūlymas dėl draustinio steigimo,</w:t>
      </w:r>
      <w:r w:rsidR="007808BF" w:rsidRPr="000038FF">
        <w:rPr>
          <w:color w:val="000000"/>
          <w:szCs w:val="24"/>
        </w:rPr>
        <w:t xml:space="preserve"> jo</w:t>
      </w:r>
      <w:r>
        <w:rPr>
          <w:color w:val="000000"/>
          <w:szCs w:val="24"/>
        </w:rPr>
        <w:t xml:space="preserve"> ribų keitimo turi būti pagrįstas tyrimų išvadomis</w:t>
      </w:r>
      <w:r w:rsidR="003A0D5F">
        <w:rPr>
          <w:color w:val="000000"/>
          <w:szCs w:val="24"/>
        </w:rPr>
        <w:t>, t. y.</w:t>
      </w:r>
      <w:r>
        <w:rPr>
          <w:color w:val="000000"/>
          <w:szCs w:val="24"/>
        </w:rPr>
        <w:t xml:space="preserve"> nurodyta, kokie tyrėjai ir kokiais metodais atliko tyrimus. Jeigu tyrimų rezultatai buvo skelbti, nurodyti jų publikavimo šaltiniai. Jeigu, vadovaujantis </w:t>
      </w:r>
      <w:r>
        <w:rPr>
          <w:rFonts w:eastAsia="Calibri"/>
          <w:szCs w:val="24"/>
        </w:rPr>
        <w:t>steigimo kriterijais</w:t>
      </w:r>
      <w:r>
        <w:rPr>
          <w:color w:val="000000"/>
          <w:szCs w:val="24"/>
        </w:rPr>
        <w:t xml:space="preserve">, nustatant gamtos objekto vertingumo lygmenį taikomas svarbumo kriterijus (išskyrus nustatant objekto pažintinę ir estetinę reikšmę), </w:t>
      </w:r>
      <w:r>
        <w:rPr>
          <w:szCs w:val="24"/>
        </w:rPr>
        <w:t xml:space="preserve">gamtos paveldo vertingumo pasiūlymą dėl gamtos paveldo objekto paskelbimo saugomu teikiantys pasiūlymų teikėjai turi pagrįsti tyrimų išvadomis. </w:t>
      </w:r>
    </w:p>
    <w:p w:rsidR="00CB480D" w:rsidRDefault="00B73A1E">
      <w:pPr>
        <w:widowControl w:val="0"/>
        <w:suppressAutoHyphens/>
        <w:ind w:firstLine="1134"/>
        <w:jc w:val="both"/>
        <w:rPr>
          <w:color w:val="000000"/>
          <w:szCs w:val="24"/>
        </w:rPr>
      </w:pPr>
      <w:r>
        <w:rPr>
          <w:color w:val="000000"/>
          <w:szCs w:val="24"/>
        </w:rPr>
        <w:t>10.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kompleksinių draustinių nuostatų patvirtinimo“.</w:t>
      </w:r>
    </w:p>
    <w:p w:rsidR="00CB480D" w:rsidRDefault="00CB480D">
      <w:pPr>
        <w:widowControl w:val="0"/>
        <w:suppressAutoHyphens/>
        <w:ind w:firstLine="1134"/>
        <w:jc w:val="both"/>
        <w:rPr>
          <w:color w:val="000000"/>
          <w:szCs w:val="24"/>
        </w:rPr>
      </w:pPr>
    </w:p>
    <w:p w:rsidR="003E230F" w:rsidRDefault="003E230F">
      <w:pPr>
        <w:widowControl w:val="0"/>
        <w:suppressAutoHyphens/>
        <w:ind w:firstLine="1134"/>
        <w:jc w:val="both"/>
        <w:rPr>
          <w:color w:val="000000"/>
          <w:szCs w:val="24"/>
        </w:rPr>
      </w:pPr>
    </w:p>
    <w:p w:rsidR="00283397" w:rsidRDefault="00283397">
      <w:pPr>
        <w:widowControl w:val="0"/>
        <w:suppressAutoHyphens/>
        <w:ind w:firstLine="1134"/>
        <w:jc w:val="both"/>
        <w:rPr>
          <w:color w:val="000000"/>
          <w:szCs w:val="24"/>
        </w:rPr>
      </w:pPr>
    </w:p>
    <w:p w:rsidR="003E230F" w:rsidRDefault="003E230F">
      <w:pPr>
        <w:widowControl w:val="0"/>
        <w:suppressAutoHyphens/>
        <w:ind w:firstLine="1134"/>
        <w:jc w:val="both"/>
        <w:rPr>
          <w:color w:val="000000"/>
          <w:szCs w:val="24"/>
        </w:rPr>
      </w:pPr>
    </w:p>
    <w:p w:rsidR="00CB480D" w:rsidRDefault="00CB480D">
      <w:pPr>
        <w:widowControl w:val="0"/>
        <w:suppressAutoHyphens/>
        <w:jc w:val="center"/>
        <w:rPr>
          <w:b/>
          <w:bCs/>
          <w:caps/>
          <w:color w:val="000000"/>
          <w:szCs w:val="24"/>
        </w:rPr>
      </w:pPr>
    </w:p>
    <w:p w:rsidR="00CB480D" w:rsidRDefault="00B73A1E">
      <w:pPr>
        <w:widowControl w:val="0"/>
        <w:suppressAutoHyphens/>
        <w:jc w:val="center"/>
        <w:rPr>
          <w:b/>
          <w:bCs/>
          <w:caps/>
          <w:color w:val="000000"/>
          <w:szCs w:val="24"/>
        </w:rPr>
      </w:pPr>
      <w:r>
        <w:rPr>
          <w:b/>
          <w:bCs/>
          <w:caps/>
          <w:color w:val="000000"/>
          <w:szCs w:val="24"/>
        </w:rPr>
        <w:lastRenderedPageBreak/>
        <w:t>III SKYRIUS</w:t>
      </w:r>
    </w:p>
    <w:p w:rsidR="00CB480D" w:rsidRDefault="003A0D5F" w:rsidP="000038FF">
      <w:pPr>
        <w:widowControl w:val="0"/>
        <w:suppressAutoHyphens/>
        <w:jc w:val="center"/>
        <w:rPr>
          <w:b/>
          <w:color w:val="000000"/>
          <w:szCs w:val="24"/>
        </w:rPr>
      </w:pPr>
      <w:r w:rsidRPr="000038FF">
        <w:rPr>
          <w:b/>
          <w:color w:val="000000"/>
          <w:szCs w:val="24"/>
        </w:rPr>
        <w:t>PASIŪLYMŲ DĖL DRAUSTINIŲ STEIGIMO, JŲ RIBŲ KEITIMO, GAMTOS PAVELDO OBJEKTŲ PASKELBIMO SAVIVALDYBĖS SAUGOMAIS NAGRINĖJIMAS IR SPRENDIMŲ PRIĖMIMAS</w:t>
      </w:r>
    </w:p>
    <w:p w:rsidR="000038FF" w:rsidRPr="003A0D5F" w:rsidRDefault="000038FF" w:rsidP="000038FF">
      <w:pPr>
        <w:widowControl w:val="0"/>
        <w:suppressAutoHyphens/>
        <w:jc w:val="center"/>
        <w:rPr>
          <w:b/>
          <w:color w:val="000000"/>
          <w:szCs w:val="24"/>
        </w:rPr>
      </w:pPr>
    </w:p>
    <w:p w:rsidR="00CB480D" w:rsidRDefault="00B73A1E">
      <w:pPr>
        <w:widowControl w:val="0"/>
        <w:suppressAutoHyphens/>
        <w:ind w:firstLine="1134"/>
        <w:jc w:val="both"/>
        <w:rPr>
          <w:szCs w:val="24"/>
        </w:rPr>
      </w:pPr>
      <w:r>
        <w:rPr>
          <w:szCs w:val="24"/>
        </w:rPr>
        <w:t>11</w:t>
      </w:r>
      <w:r w:rsidR="00960A61">
        <w:rPr>
          <w:szCs w:val="24"/>
        </w:rPr>
        <w:t>. Pasiūlymus nagrinėja Panevėžio</w:t>
      </w:r>
      <w:r>
        <w:rPr>
          <w:szCs w:val="24"/>
        </w:rPr>
        <w:t xml:space="preserve"> rajono savivaldybės administracijos direktoriaus </w:t>
      </w:r>
      <w:r w:rsidR="00960A61">
        <w:rPr>
          <w:szCs w:val="24"/>
        </w:rPr>
        <w:t>sudaryta Pasiūlymų dėl Panevėžio</w:t>
      </w:r>
      <w:r>
        <w:rPr>
          <w:szCs w:val="24"/>
        </w:rPr>
        <w:t xml:space="preserve"> rajono savivaldybės draustinių steigimo, jų ribų keitimo, gamtos paveldo objektų paskelbimo savivaldybės saugomais nagrinėjimo komisija (toliau – komisija). Komisiją sudaro ne daugiau kaip 7 nariai. Komisijos nariais gali būti </w:t>
      </w:r>
      <w:r w:rsidR="003E230F">
        <w:rPr>
          <w:szCs w:val="24"/>
        </w:rPr>
        <w:t>S</w:t>
      </w:r>
      <w:r>
        <w:rPr>
          <w:szCs w:val="24"/>
        </w:rPr>
        <w:t xml:space="preserve">avivaldybės administracijos valstybės tarnautojai ar darbuotojai, dirbantys pagal darbo sutartis, nagrinėjamos teritorijos seniūnas, gyvenamųjų bendruomenių ir bendruomeninių organizacijų atstovai, kitų suinteresuotų institucijų, nevyriausybinių organizacijų ir / ar vietos bendruomenių atstovai. Komisiją sudaro komisijos pirmininkas, sekretorius, nariai. Komisijos sekretorius skiriamas iš komisijos narių. Prireikus komisija į posėdį gali pasikviesti atitinkamų sričių ekspertų, specialistų, kurie pagal kompetenciją padeda išnagrinėti pasiūlymą. </w:t>
      </w:r>
    </w:p>
    <w:p w:rsidR="00CB480D" w:rsidRDefault="00960A61">
      <w:pPr>
        <w:widowControl w:val="0"/>
        <w:suppressAutoHyphens/>
        <w:ind w:firstLine="1134"/>
        <w:jc w:val="both"/>
        <w:rPr>
          <w:color w:val="000000"/>
          <w:szCs w:val="24"/>
        </w:rPr>
      </w:pPr>
      <w:r>
        <w:rPr>
          <w:szCs w:val="24"/>
        </w:rPr>
        <w:t>12. Gavusi pasiūlymą, Panevėžio</w:t>
      </w:r>
      <w:r w:rsidR="00B73A1E">
        <w:rPr>
          <w:szCs w:val="24"/>
        </w:rPr>
        <w:t xml:space="preserve"> rajono savivaldybės administracija įvertina, ar jame ir pridedamuose </w:t>
      </w:r>
      <w:r w:rsidR="00B73A1E">
        <w:rPr>
          <w:color w:val="000000"/>
          <w:szCs w:val="24"/>
        </w:rPr>
        <w:t xml:space="preserve">dokumentuose pateikiama informacija atitinka apraše keliamus reikalavimus. </w:t>
      </w:r>
    </w:p>
    <w:p w:rsidR="00CB480D" w:rsidRDefault="00960A61">
      <w:pPr>
        <w:widowControl w:val="0"/>
        <w:suppressAutoHyphens/>
        <w:ind w:firstLine="1134"/>
        <w:jc w:val="both"/>
        <w:rPr>
          <w:color w:val="000000"/>
          <w:szCs w:val="24"/>
        </w:rPr>
      </w:pPr>
      <w:r>
        <w:rPr>
          <w:color w:val="000000"/>
          <w:szCs w:val="24"/>
        </w:rPr>
        <w:t>13. Panevėžio</w:t>
      </w:r>
      <w:r w:rsidR="00B73A1E">
        <w:rPr>
          <w:color w:val="000000"/>
          <w:szCs w:val="24"/>
        </w:rPr>
        <w:t xml:space="preserve"> rajono</w:t>
      </w:r>
      <w:r w:rsidR="00B73A1E">
        <w:rPr>
          <w:szCs w:val="24"/>
        </w:rPr>
        <w:t xml:space="preserve"> savivaldybės administracija, įvertinusi pasiūlymą ir nustačiusi, kad pasiūlymas prieštarauja aprašo 2 punkto reikalavimams, tokio pasiūlymo komisijai nagrinėti neteikia.</w:t>
      </w:r>
    </w:p>
    <w:p w:rsidR="00CB480D" w:rsidRDefault="00960A61">
      <w:pPr>
        <w:widowControl w:val="0"/>
        <w:suppressAutoHyphens/>
        <w:ind w:firstLine="1134"/>
        <w:jc w:val="both"/>
        <w:rPr>
          <w:color w:val="000000"/>
          <w:szCs w:val="24"/>
        </w:rPr>
      </w:pPr>
      <w:r>
        <w:rPr>
          <w:color w:val="000000"/>
          <w:szCs w:val="24"/>
        </w:rPr>
        <w:t>14. Panevėžio</w:t>
      </w:r>
      <w:r w:rsidR="00B73A1E">
        <w:rPr>
          <w:color w:val="000000"/>
          <w:szCs w:val="24"/>
        </w:rPr>
        <w:t xml:space="preserve"> rajono savivaldybės administracija nustačiusi, kad pateiktas pasiūlymas nevisiškai atitinka </w:t>
      </w:r>
      <w:r w:rsidR="003E230F">
        <w:rPr>
          <w:color w:val="000000"/>
          <w:szCs w:val="24"/>
        </w:rPr>
        <w:t>reikalavimus</w:t>
      </w:r>
      <w:r w:rsidR="00B73A1E">
        <w:rPr>
          <w:color w:val="000000"/>
          <w:szCs w:val="24"/>
        </w:rPr>
        <w:t>, išvardyt</w:t>
      </w:r>
      <w:r w:rsidR="003E230F">
        <w:rPr>
          <w:color w:val="000000"/>
          <w:szCs w:val="24"/>
        </w:rPr>
        <w:t>us</w:t>
      </w:r>
      <w:r w:rsidR="00B73A1E">
        <w:rPr>
          <w:color w:val="000000"/>
          <w:szCs w:val="24"/>
        </w:rPr>
        <w:t xml:space="preserve"> aprašo 6–10 punktuose, </w:t>
      </w:r>
      <w:r w:rsidR="003E230F">
        <w:rPr>
          <w:color w:val="000000"/>
          <w:szCs w:val="24"/>
        </w:rPr>
        <w:t>ar jų iš viso neatitinka, o</w:t>
      </w:r>
      <w:r w:rsidR="00B73A1E">
        <w:rPr>
          <w:color w:val="000000"/>
          <w:szCs w:val="24"/>
        </w:rPr>
        <w:t xml:space="preserve"> trūkstamos informacijos neturi arba negali gauti teisės aktų nustatyta tvar</w:t>
      </w:r>
      <w:r>
        <w:rPr>
          <w:color w:val="000000"/>
          <w:szCs w:val="24"/>
        </w:rPr>
        <w:t xml:space="preserve">ka iš kitų institucijų, per </w:t>
      </w:r>
      <w:r w:rsidR="00DC280D">
        <w:rPr>
          <w:color w:val="000000"/>
          <w:szCs w:val="24"/>
        </w:rPr>
        <w:t xml:space="preserve">   </w:t>
      </w:r>
      <w:r>
        <w:rPr>
          <w:color w:val="000000"/>
          <w:szCs w:val="24"/>
        </w:rPr>
        <w:t>10</w:t>
      </w:r>
      <w:r w:rsidR="00B73A1E">
        <w:rPr>
          <w:color w:val="000000"/>
          <w:szCs w:val="24"/>
        </w:rPr>
        <w:t xml:space="preserve"> darbo dien</w:t>
      </w:r>
      <w:r w:rsidR="00DC280D">
        <w:rPr>
          <w:color w:val="000000"/>
          <w:szCs w:val="24"/>
        </w:rPr>
        <w:t>ų</w:t>
      </w:r>
      <w:r w:rsidR="00B73A1E">
        <w:rPr>
          <w:color w:val="000000"/>
          <w:szCs w:val="24"/>
        </w:rPr>
        <w:t xml:space="preserve"> nuo pasiūlymo gavimo dienos kreipiasi raštu į pasiūlymo teikėją, prašydama pateikti papildom</w:t>
      </w:r>
      <w:r w:rsidR="00DC280D">
        <w:rPr>
          <w:color w:val="000000"/>
          <w:szCs w:val="24"/>
        </w:rPr>
        <w:t>os</w:t>
      </w:r>
      <w:r w:rsidR="00B73A1E">
        <w:rPr>
          <w:color w:val="000000"/>
          <w:szCs w:val="24"/>
        </w:rPr>
        <w:t xml:space="preserve"> informacij</w:t>
      </w:r>
      <w:r w:rsidR="00DC280D">
        <w:rPr>
          <w:color w:val="000000"/>
          <w:szCs w:val="24"/>
        </w:rPr>
        <w:t>os</w:t>
      </w:r>
      <w:r w:rsidR="00766706">
        <w:rPr>
          <w:color w:val="000000"/>
          <w:szCs w:val="24"/>
        </w:rPr>
        <w:t>,</w:t>
      </w:r>
      <w:r w:rsidR="00B73A1E">
        <w:rPr>
          <w:color w:val="000000"/>
          <w:szCs w:val="24"/>
        </w:rPr>
        <w:t xml:space="preserve"> </w:t>
      </w:r>
      <w:r w:rsidR="00766706">
        <w:rPr>
          <w:color w:val="000000"/>
          <w:szCs w:val="24"/>
        </w:rPr>
        <w:t>n</w:t>
      </w:r>
      <w:r w:rsidR="00B73A1E">
        <w:rPr>
          <w:color w:val="000000"/>
          <w:szCs w:val="24"/>
        </w:rPr>
        <w:t>ustato terminą trūkstamai informacijai pateikti ar kitiems trūkumams pašalinti ir praneša, kad pasiūlymo nagrinėjimas stabdomas, kol bus gauta papildom</w:t>
      </w:r>
      <w:r w:rsidR="00DC280D">
        <w:rPr>
          <w:color w:val="000000"/>
          <w:szCs w:val="24"/>
        </w:rPr>
        <w:t>os</w:t>
      </w:r>
      <w:r w:rsidR="00B73A1E">
        <w:rPr>
          <w:color w:val="000000"/>
          <w:szCs w:val="24"/>
        </w:rPr>
        <w:t xml:space="preserve"> informacij</w:t>
      </w:r>
      <w:r w:rsidR="00DC280D">
        <w:rPr>
          <w:color w:val="000000"/>
          <w:szCs w:val="24"/>
        </w:rPr>
        <w:t>os</w:t>
      </w:r>
      <w:r w:rsidR="00B73A1E">
        <w:rPr>
          <w:color w:val="000000"/>
          <w:szCs w:val="24"/>
        </w:rPr>
        <w:t>.</w:t>
      </w:r>
    </w:p>
    <w:p w:rsidR="00CB480D" w:rsidRDefault="00B73A1E">
      <w:pPr>
        <w:widowControl w:val="0"/>
        <w:suppressAutoHyphens/>
        <w:ind w:firstLine="1134"/>
        <w:jc w:val="both"/>
        <w:rPr>
          <w:color w:val="000000"/>
          <w:szCs w:val="24"/>
        </w:rPr>
      </w:pPr>
      <w:r>
        <w:rPr>
          <w:color w:val="000000"/>
          <w:szCs w:val="24"/>
        </w:rPr>
        <w:t>15. Jeigu per nustatytą terminą papildoma informacija nepateikiama, pasiūlymas nenagrinėjamas. Dokumentų originalai grąžinami pasiūlymo teikėjui ir nurodoma</w:t>
      </w:r>
      <w:r w:rsidR="00960A61">
        <w:rPr>
          <w:color w:val="000000"/>
          <w:szCs w:val="24"/>
        </w:rPr>
        <w:t xml:space="preserve"> grąžinimo priežastis. Panevėžio</w:t>
      </w:r>
      <w:r>
        <w:rPr>
          <w:color w:val="000000"/>
          <w:szCs w:val="24"/>
        </w:rPr>
        <w:t xml:space="preserve"> rajono savivaldybės administracija pasilieka pasiūlymo ir gautų dokumentų kopijas.</w:t>
      </w:r>
    </w:p>
    <w:p w:rsidR="00CB480D" w:rsidRDefault="00B73A1E">
      <w:pPr>
        <w:widowControl w:val="0"/>
        <w:suppressAutoHyphens/>
        <w:ind w:firstLine="1134"/>
        <w:jc w:val="both"/>
        <w:rPr>
          <w:color w:val="000000"/>
          <w:szCs w:val="24"/>
        </w:rPr>
      </w:pPr>
      <w:r>
        <w:rPr>
          <w:color w:val="000000"/>
          <w:szCs w:val="24"/>
        </w:rPr>
        <w:t>16. Jeigu pateiktas pasiūlymas atitinka aprašo 6–10 punktuose keliamus reikalavimus arba trūkstam</w:t>
      </w:r>
      <w:r w:rsidR="00DC280D">
        <w:rPr>
          <w:color w:val="000000"/>
          <w:szCs w:val="24"/>
        </w:rPr>
        <w:t>os</w:t>
      </w:r>
      <w:r>
        <w:rPr>
          <w:color w:val="000000"/>
          <w:szCs w:val="24"/>
        </w:rPr>
        <w:t xml:space="preserve"> informacij</w:t>
      </w:r>
      <w:r w:rsidR="00DC280D">
        <w:rPr>
          <w:color w:val="000000"/>
          <w:szCs w:val="24"/>
        </w:rPr>
        <w:t>os</w:t>
      </w:r>
      <w:r>
        <w:rPr>
          <w:color w:val="000000"/>
          <w:szCs w:val="24"/>
        </w:rPr>
        <w:t xml:space="preserve"> gali ga</w:t>
      </w:r>
      <w:r w:rsidR="00960A61">
        <w:rPr>
          <w:color w:val="000000"/>
          <w:szCs w:val="24"/>
        </w:rPr>
        <w:t>uti arba ja disponuoja Panevėžio</w:t>
      </w:r>
      <w:r>
        <w:rPr>
          <w:color w:val="000000"/>
          <w:szCs w:val="24"/>
        </w:rPr>
        <w:t xml:space="preserve"> rajono savivaldybės administracija, ji organizuoja komisijos posėdį. </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szCs w:val="24"/>
        </w:rPr>
      </w:pPr>
      <w:r>
        <w:rPr>
          <w:color w:val="000000"/>
          <w:szCs w:val="24"/>
        </w:rPr>
        <w:t>17.</w:t>
      </w:r>
      <w:r w:rsidR="00960A61">
        <w:rPr>
          <w:color w:val="000000"/>
          <w:szCs w:val="24"/>
        </w:rPr>
        <w:t xml:space="preserve"> Organizuodama posėdį, Panevėžio</w:t>
      </w:r>
      <w:r>
        <w:rPr>
          <w:color w:val="000000"/>
          <w:szCs w:val="24"/>
        </w:rPr>
        <w:t xml:space="preserve"> rajono savivaldybės administracija:</w:t>
      </w:r>
    </w:p>
    <w:p w:rsidR="00CB480D" w:rsidRDefault="00B73A1E">
      <w:pPr>
        <w:widowControl w:val="0"/>
        <w:suppressAutoHyphens/>
        <w:ind w:firstLine="1134"/>
        <w:jc w:val="both"/>
        <w:rPr>
          <w:color w:val="000000"/>
          <w:szCs w:val="24"/>
        </w:rPr>
      </w:pPr>
      <w:r>
        <w:rPr>
          <w:color w:val="000000"/>
          <w:szCs w:val="24"/>
        </w:rPr>
        <w:t>17.1. jeigu siūloma keisti draustinio ribas, gali pakviesti ribų plano rengėjus</w:t>
      </w:r>
      <w:r>
        <w:rPr>
          <w:szCs w:val="24"/>
        </w:rPr>
        <w:t>;</w:t>
      </w:r>
    </w:p>
    <w:p w:rsidR="00CB480D" w:rsidRDefault="00B73A1E">
      <w:pPr>
        <w:widowControl w:val="0"/>
        <w:suppressAutoHyphens/>
        <w:ind w:firstLine="1134"/>
        <w:jc w:val="both"/>
        <w:rPr>
          <w:color w:val="000000"/>
          <w:szCs w:val="24"/>
        </w:rPr>
      </w:pPr>
      <w:r>
        <w:rPr>
          <w:color w:val="000000"/>
          <w:szCs w:val="24"/>
        </w:rPr>
        <w:t>17.2. prireikus pakviečia atitinkamų sričių ekspertų, specialistų, kurie pagal kompetenciją padeda išnagrinėti pasiūlymą;</w:t>
      </w:r>
    </w:p>
    <w:p w:rsidR="00CB480D" w:rsidRDefault="00B73A1E">
      <w:pPr>
        <w:widowControl w:val="0"/>
        <w:suppressAutoHyphens/>
        <w:ind w:firstLine="1134"/>
        <w:jc w:val="both"/>
        <w:rPr>
          <w:color w:val="000000"/>
          <w:szCs w:val="24"/>
        </w:rPr>
      </w:pPr>
      <w:r>
        <w:rPr>
          <w:color w:val="000000"/>
          <w:szCs w:val="24"/>
        </w:rPr>
        <w:t>17.3. parengia preliminarią informaciją apie lėšų poreikį ir galimus terminus pasiūlymui įgyvendinti;</w:t>
      </w:r>
    </w:p>
    <w:p w:rsidR="00CB480D" w:rsidRDefault="00B73A1E">
      <w:pPr>
        <w:widowControl w:val="0"/>
        <w:suppressAutoHyphens/>
        <w:ind w:firstLine="1134"/>
        <w:jc w:val="both"/>
        <w:rPr>
          <w:color w:val="000000"/>
          <w:szCs w:val="24"/>
        </w:rPr>
      </w:pPr>
      <w:r>
        <w:rPr>
          <w:color w:val="000000"/>
          <w:szCs w:val="24"/>
        </w:rPr>
        <w:t>17.4. ne vėliau kaip prieš 5 darbo dienas iki komisijos posėdžio dienos pateikia posėdžio medžiagą komisijos nariams</w:t>
      </w:r>
      <w:r w:rsidR="00DC280D">
        <w:rPr>
          <w:color w:val="000000"/>
          <w:szCs w:val="24"/>
        </w:rPr>
        <w:t xml:space="preserve"> ir</w:t>
      </w:r>
      <w:r>
        <w:rPr>
          <w:color w:val="000000"/>
          <w:szCs w:val="24"/>
        </w:rPr>
        <w:t xml:space="preserve"> 17.1 ir 17.2 papunkčiuose nurodytiems asmenims. </w:t>
      </w:r>
    </w:p>
    <w:p w:rsidR="00CB480D" w:rsidRDefault="00B73A1E">
      <w:pPr>
        <w:tabs>
          <w:tab w:val="left" w:pos="709"/>
        </w:tabs>
        <w:suppressAutoHyphens/>
        <w:ind w:firstLine="1134"/>
        <w:jc w:val="both"/>
        <w:rPr>
          <w:bCs/>
          <w:color w:val="000000"/>
          <w:szCs w:val="24"/>
        </w:rPr>
      </w:pPr>
      <w:r>
        <w:rPr>
          <w:bCs/>
          <w:color w:val="000000"/>
          <w:szCs w:val="24"/>
        </w:rPr>
        <w:t>18. Komisijos darbo tvarka:</w:t>
      </w:r>
    </w:p>
    <w:p w:rsidR="00CB480D" w:rsidRDefault="00B73A1E">
      <w:pPr>
        <w:tabs>
          <w:tab w:val="left" w:pos="709"/>
        </w:tabs>
        <w:suppressAutoHyphens/>
        <w:ind w:firstLine="1134"/>
        <w:jc w:val="both"/>
        <w:rPr>
          <w:color w:val="000000"/>
          <w:szCs w:val="24"/>
        </w:rPr>
      </w:pPr>
      <w:r>
        <w:rPr>
          <w:bCs/>
          <w:color w:val="000000"/>
          <w:szCs w:val="24"/>
        </w:rPr>
        <w:t>18.1. Komisijos darbo forma yra posėdžiai;</w:t>
      </w:r>
    </w:p>
    <w:p w:rsidR="00CB480D" w:rsidRDefault="00B73A1E">
      <w:pPr>
        <w:tabs>
          <w:tab w:val="left" w:pos="567"/>
        </w:tabs>
        <w:suppressAutoHyphens/>
        <w:ind w:firstLine="1134"/>
        <w:jc w:val="both"/>
        <w:rPr>
          <w:color w:val="000000"/>
          <w:szCs w:val="24"/>
        </w:rPr>
      </w:pPr>
      <w:r>
        <w:rPr>
          <w:bCs/>
          <w:color w:val="000000"/>
          <w:szCs w:val="24"/>
        </w:rPr>
        <w:t xml:space="preserve">18.2. Komisijos posėdžiams vadovauja </w:t>
      </w:r>
      <w:r>
        <w:rPr>
          <w:color w:val="000000"/>
          <w:szCs w:val="24"/>
        </w:rPr>
        <w:t xml:space="preserve">komisijos pirmininkas (jei jis negali dalyvauti, – kitas pirmininko paskirtas narys). </w:t>
      </w:r>
      <w:r>
        <w:rPr>
          <w:bCs/>
          <w:color w:val="000000"/>
          <w:szCs w:val="24"/>
        </w:rPr>
        <w:t xml:space="preserve">Komisija gali nagrinėti </w:t>
      </w:r>
      <w:r>
        <w:rPr>
          <w:color w:val="000000"/>
          <w:szCs w:val="24"/>
        </w:rPr>
        <w:t>pasiūlymą ir priimti dėl jo sprendimus, jeigu posėdyje dalyvauja daugiau kaip 1/2 komisijos narių;</w:t>
      </w:r>
    </w:p>
    <w:p w:rsidR="00CB480D" w:rsidRDefault="00B73A1E">
      <w:pPr>
        <w:tabs>
          <w:tab w:val="left" w:pos="567"/>
        </w:tabs>
        <w:suppressAutoHyphens/>
        <w:ind w:firstLine="1134"/>
        <w:jc w:val="both"/>
        <w:rPr>
          <w:szCs w:val="24"/>
        </w:rPr>
      </w:pPr>
      <w:r>
        <w:rPr>
          <w:color w:val="000000"/>
          <w:szCs w:val="24"/>
        </w:rPr>
        <w:t xml:space="preserve">18.3. Komisijos sprendimai priimami paprasta posėdyje dalyvaujančių </w:t>
      </w:r>
      <w:r w:rsidR="003E230F">
        <w:rPr>
          <w:color w:val="000000"/>
          <w:szCs w:val="24"/>
        </w:rPr>
        <w:t>k</w:t>
      </w:r>
      <w:r>
        <w:rPr>
          <w:color w:val="000000"/>
          <w:szCs w:val="24"/>
        </w:rPr>
        <w:t xml:space="preserve">omisijos narių balsų dauguma. Jeigu balsai dėl sprendimo priėmimo pasiskirsto po lygiai, lemia komisijos posėdžio pirmininko balsas. </w:t>
      </w:r>
      <w:r>
        <w:rPr>
          <w:szCs w:val="24"/>
        </w:rPr>
        <w:t xml:space="preserve">Posėdyje dalyvavęs komisijos narys, nesutinkantis su priimtu sprendimu, gali </w:t>
      </w:r>
      <w:r w:rsidR="00DC280D">
        <w:rPr>
          <w:szCs w:val="24"/>
        </w:rPr>
        <w:t xml:space="preserve">raštu </w:t>
      </w:r>
      <w:r>
        <w:rPr>
          <w:szCs w:val="24"/>
        </w:rPr>
        <w:t>išdėstyti savo atskirąją nuomonę. Atskiroji nuomonė pridedama prie komisijos posėdžio protokolo;</w:t>
      </w:r>
    </w:p>
    <w:p w:rsidR="00CB480D" w:rsidRDefault="00B73A1E">
      <w:pPr>
        <w:tabs>
          <w:tab w:val="left" w:pos="567"/>
        </w:tabs>
        <w:suppressAutoHyphens/>
        <w:ind w:firstLine="1134"/>
        <w:jc w:val="both"/>
        <w:rPr>
          <w:bCs/>
          <w:color w:val="000000"/>
          <w:szCs w:val="24"/>
        </w:rPr>
      </w:pPr>
      <w:r>
        <w:rPr>
          <w:bCs/>
          <w:color w:val="000000"/>
          <w:szCs w:val="24"/>
        </w:rPr>
        <w:lastRenderedPageBreak/>
        <w:t xml:space="preserve">18.4. </w:t>
      </w:r>
      <w:r w:rsidR="00221B9E" w:rsidRPr="00221B9E">
        <w:rPr>
          <w:bCs/>
          <w:color w:val="000000"/>
          <w:szCs w:val="24"/>
        </w:rPr>
        <w:t xml:space="preserve">jei dėl nepaprastosios padėties, ekstremaliosios situacijos ar karantino </w:t>
      </w:r>
      <w:r w:rsidR="003E230F">
        <w:rPr>
          <w:bCs/>
          <w:color w:val="000000"/>
          <w:szCs w:val="24"/>
        </w:rPr>
        <w:t>k</w:t>
      </w:r>
      <w:r w:rsidR="00221B9E" w:rsidRPr="00221B9E">
        <w:rPr>
          <w:bCs/>
          <w:color w:val="000000"/>
          <w:szCs w:val="24"/>
        </w:rPr>
        <w:t xml:space="preserve">omisijos posėdžiai negali vykti </w:t>
      </w:r>
      <w:r w:rsidR="003E230F">
        <w:rPr>
          <w:bCs/>
          <w:color w:val="000000"/>
          <w:szCs w:val="24"/>
        </w:rPr>
        <w:t>k</w:t>
      </w:r>
      <w:r w:rsidR="00221B9E" w:rsidRPr="00221B9E">
        <w:rPr>
          <w:bCs/>
          <w:color w:val="000000"/>
          <w:szCs w:val="24"/>
        </w:rPr>
        <w:t xml:space="preserve">omisijos nariams posėdyje dalyvaujant fiziškai, </w:t>
      </w:r>
      <w:r w:rsidR="003E230F">
        <w:rPr>
          <w:bCs/>
          <w:color w:val="000000"/>
          <w:szCs w:val="24"/>
        </w:rPr>
        <w:t>k</w:t>
      </w:r>
      <w:r w:rsidR="00221B9E" w:rsidRPr="00221B9E">
        <w:rPr>
          <w:bCs/>
          <w:color w:val="000000"/>
          <w:szCs w:val="24"/>
        </w:rPr>
        <w:t xml:space="preserve">omisijos posėdžiai gali vykti nuotoliniu būdu </w:t>
      </w:r>
      <w:r w:rsidR="003E230F">
        <w:rPr>
          <w:bCs/>
          <w:color w:val="000000"/>
          <w:szCs w:val="24"/>
        </w:rPr>
        <w:t>„</w:t>
      </w:r>
      <w:r w:rsidR="00221B9E" w:rsidRPr="00221B9E">
        <w:rPr>
          <w:bCs/>
          <w:color w:val="000000"/>
          <w:szCs w:val="24"/>
        </w:rPr>
        <w:t>Zoom</w:t>
      </w:r>
      <w:r w:rsidR="003E230F">
        <w:rPr>
          <w:bCs/>
          <w:color w:val="000000"/>
          <w:szCs w:val="24"/>
        </w:rPr>
        <w:t>“</w:t>
      </w:r>
      <w:r w:rsidR="00221B9E" w:rsidRPr="00221B9E">
        <w:rPr>
          <w:bCs/>
          <w:color w:val="000000"/>
          <w:szCs w:val="24"/>
        </w:rPr>
        <w:t xml:space="preserve"> platformoje</w:t>
      </w:r>
      <w:r w:rsidR="003E230F">
        <w:rPr>
          <w:bCs/>
          <w:color w:val="000000"/>
          <w:szCs w:val="24"/>
        </w:rPr>
        <w:t>;</w:t>
      </w:r>
    </w:p>
    <w:p w:rsidR="00CB480D" w:rsidRDefault="00B73A1E">
      <w:pPr>
        <w:tabs>
          <w:tab w:val="left" w:pos="709"/>
        </w:tabs>
        <w:suppressAutoHyphens/>
        <w:ind w:firstLine="1134"/>
        <w:jc w:val="both"/>
        <w:rPr>
          <w:color w:val="000000"/>
          <w:szCs w:val="24"/>
        </w:rPr>
      </w:pPr>
      <w:r>
        <w:rPr>
          <w:bCs/>
          <w:color w:val="000000"/>
          <w:szCs w:val="24"/>
        </w:rPr>
        <w:t xml:space="preserve">18.5. </w:t>
      </w:r>
      <w:r w:rsidR="003E230F">
        <w:rPr>
          <w:color w:val="000000"/>
          <w:szCs w:val="24"/>
        </w:rPr>
        <w:t>k</w:t>
      </w:r>
      <w:r>
        <w:rPr>
          <w:color w:val="000000"/>
          <w:szCs w:val="24"/>
        </w:rPr>
        <w:t>omisijos sprendimai įforminami posėdžio protokolu.</w:t>
      </w:r>
    </w:p>
    <w:p w:rsidR="00CB480D" w:rsidRDefault="00B73A1E">
      <w:pPr>
        <w:widowControl w:val="0"/>
        <w:suppressAutoHyphens/>
        <w:ind w:firstLine="1134"/>
        <w:jc w:val="both"/>
        <w:rPr>
          <w:color w:val="000000"/>
          <w:szCs w:val="24"/>
        </w:rPr>
      </w:pPr>
      <w:r>
        <w:rPr>
          <w:color w:val="000000"/>
          <w:szCs w:val="24"/>
        </w:rPr>
        <w:t>19. Dėl svarstomo pasiūlymo komisija gali:</w:t>
      </w:r>
    </w:p>
    <w:p w:rsidR="00CB480D" w:rsidRDefault="00B73A1E">
      <w:pPr>
        <w:widowControl w:val="0"/>
        <w:suppressAutoHyphens/>
        <w:ind w:firstLine="1134"/>
        <w:jc w:val="both"/>
        <w:rPr>
          <w:color w:val="000000"/>
          <w:szCs w:val="24"/>
        </w:rPr>
      </w:pPr>
      <w:r>
        <w:rPr>
          <w:color w:val="000000"/>
          <w:szCs w:val="24"/>
        </w:rPr>
        <w:t xml:space="preserve">19.1. rekomenduoti inicijuoti papildomus gamtos vertybių, vietovių tyrimus; </w:t>
      </w:r>
    </w:p>
    <w:p w:rsidR="00CB480D" w:rsidRDefault="00B73A1E">
      <w:pPr>
        <w:widowControl w:val="0"/>
        <w:suppressAutoHyphens/>
        <w:ind w:firstLine="1134"/>
        <w:jc w:val="both"/>
        <w:rPr>
          <w:color w:val="000000"/>
          <w:szCs w:val="24"/>
        </w:rPr>
      </w:pPr>
      <w:r>
        <w:rPr>
          <w:color w:val="000000"/>
          <w:szCs w:val="24"/>
        </w:rPr>
        <w:t>19.2. pritarti pasiūlymui, tačiau rekomenduoti inicijuoti kitos kategorijos ar tipo draustinio steigimą, kitokį ribų keitimą, nei pasiūlymo teikėjas buvo nurodęs;</w:t>
      </w:r>
    </w:p>
    <w:p w:rsidR="00CB480D" w:rsidRDefault="00B73A1E">
      <w:pPr>
        <w:widowControl w:val="0"/>
        <w:suppressAutoHyphens/>
        <w:ind w:firstLine="1134"/>
        <w:jc w:val="both"/>
        <w:rPr>
          <w:color w:val="000000"/>
          <w:spacing w:val="-6"/>
          <w:szCs w:val="24"/>
        </w:rPr>
      </w:pPr>
      <w:r>
        <w:rPr>
          <w:color w:val="000000"/>
          <w:spacing w:val="-6"/>
          <w:szCs w:val="24"/>
        </w:rPr>
        <w:t>19.3. pritarti pasiūlymui ir rekomenduoti inicijuoti draustinio steigimą, jo ribų keitimą;</w:t>
      </w:r>
    </w:p>
    <w:p w:rsidR="00CB480D" w:rsidRDefault="00B73A1E">
      <w:pPr>
        <w:widowControl w:val="0"/>
        <w:suppressAutoHyphens/>
        <w:ind w:firstLine="1134"/>
        <w:jc w:val="both"/>
        <w:rPr>
          <w:color w:val="000000"/>
          <w:spacing w:val="-6"/>
          <w:szCs w:val="24"/>
        </w:rPr>
      </w:pPr>
      <w:r>
        <w:rPr>
          <w:color w:val="000000"/>
          <w:spacing w:val="-6"/>
          <w:szCs w:val="24"/>
        </w:rPr>
        <w:t>19.4. pritarti gamtos paveldo objektų steigimui;</w:t>
      </w:r>
    </w:p>
    <w:p w:rsidR="00CB480D" w:rsidRDefault="00B73A1E">
      <w:pPr>
        <w:widowControl w:val="0"/>
        <w:suppressAutoHyphens/>
        <w:ind w:firstLine="1134"/>
        <w:jc w:val="both"/>
        <w:rPr>
          <w:color w:val="000000"/>
          <w:szCs w:val="24"/>
        </w:rPr>
      </w:pPr>
      <w:r>
        <w:rPr>
          <w:color w:val="000000"/>
          <w:szCs w:val="24"/>
        </w:rPr>
        <w:t>19.5. nepritarti pasiūlymui (nurodant motyvuotas priežastis) ir neteikti rekomendacijos dėl draustinio steigimo, jo ribų keitimo inicijavimo, gamtos paveldo objektų steigimo.</w:t>
      </w:r>
    </w:p>
    <w:p w:rsidR="00221B9E" w:rsidRDefault="00B73A1E">
      <w:pPr>
        <w:widowControl w:val="0"/>
        <w:suppressAutoHyphens/>
        <w:ind w:firstLine="1134"/>
        <w:jc w:val="both"/>
        <w:rPr>
          <w:color w:val="000000"/>
          <w:szCs w:val="24"/>
        </w:rPr>
      </w:pPr>
      <w:r>
        <w:rPr>
          <w:color w:val="000000"/>
          <w:szCs w:val="24"/>
        </w:rPr>
        <w:t xml:space="preserve">20. Komisijos sprendimai įforminami posėdžio protokolu, kuriame pateikiama visa svarstyta informacija, motyvuoti siūlymai, motyvuotas pritarimas ar nepritarimas. </w:t>
      </w:r>
      <w:r w:rsidR="00221B9E" w:rsidRPr="00221B9E">
        <w:rPr>
          <w:color w:val="000000"/>
          <w:szCs w:val="24"/>
        </w:rPr>
        <w:t xml:space="preserve">Pasirašytas posėdžio protokolas registruojamas DVS sistemoje ir teikiamas Savivaldybės administracijos direktoriui.  </w:t>
      </w:r>
    </w:p>
    <w:p w:rsidR="00CB480D" w:rsidRDefault="00B73A1E">
      <w:pPr>
        <w:widowControl w:val="0"/>
        <w:suppressAutoHyphens/>
        <w:ind w:firstLine="1134"/>
        <w:jc w:val="both"/>
        <w:rPr>
          <w:szCs w:val="24"/>
        </w:rPr>
      </w:pPr>
      <w:r>
        <w:rPr>
          <w:color w:val="000000"/>
          <w:szCs w:val="24"/>
        </w:rPr>
        <w:t xml:space="preserve">21. Informacija apie komisijos rekomendacijas, finansines galimybes ir terminus, reikalingus draustinio specialiojo planavimo dokumentui parengti, papildomiems </w:t>
      </w:r>
      <w:r>
        <w:rPr>
          <w:szCs w:val="24"/>
        </w:rPr>
        <w:t xml:space="preserve">gamtos vertybių, vietovių tyrimams </w:t>
      </w:r>
      <w:r w:rsidR="00960A61">
        <w:rPr>
          <w:szCs w:val="24"/>
        </w:rPr>
        <w:t>organizuoti, skelbiama Panevėžio</w:t>
      </w:r>
      <w:r>
        <w:rPr>
          <w:szCs w:val="24"/>
        </w:rPr>
        <w:t xml:space="preserve"> rajono savivaldybės interneto svetainėje.</w:t>
      </w:r>
    </w:p>
    <w:p w:rsidR="00CB480D" w:rsidRDefault="00B73A1E">
      <w:pPr>
        <w:widowControl w:val="0"/>
        <w:suppressAutoHyphens/>
        <w:ind w:firstLine="1134"/>
        <w:jc w:val="both"/>
        <w:rPr>
          <w:szCs w:val="24"/>
        </w:rPr>
      </w:pPr>
      <w:r>
        <w:rPr>
          <w:szCs w:val="24"/>
        </w:rPr>
        <w:t>22. Atsižvelgdamas į ko</w:t>
      </w:r>
      <w:r w:rsidR="00960A61">
        <w:rPr>
          <w:szCs w:val="24"/>
        </w:rPr>
        <w:t>misijos rekomendaciją, Panevėžio</w:t>
      </w:r>
      <w:r>
        <w:rPr>
          <w:szCs w:val="24"/>
        </w:rPr>
        <w:t xml:space="preserve"> rajono savivaldybės administracijos direktorius inicijuoja </w:t>
      </w:r>
      <w:r w:rsidR="00661C64">
        <w:rPr>
          <w:szCs w:val="24"/>
        </w:rPr>
        <w:t>Savivaldyb</w:t>
      </w:r>
      <w:r w:rsidR="00766706">
        <w:rPr>
          <w:szCs w:val="24"/>
        </w:rPr>
        <w:t>ė</w:t>
      </w:r>
      <w:r w:rsidR="00661C64">
        <w:rPr>
          <w:szCs w:val="24"/>
        </w:rPr>
        <w:t xml:space="preserve">s </w:t>
      </w:r>
      <w:r>
        <w:rPr>
          <w:szCs w:val="24"/>
        </w:rPr>
        <w:t>tarybos sprendimo dėl pateikto pasiūlymo</w:t>
      </w:r>
      <w:r w:rsidR="00661C64">
        <w:rPr>
          <w:szCs w:val="24"/>
        </w:rPr>
        <w:t xml:space="preserve"> </w:t>
      </w:r>
      <w:r w:rsidR="00DC280D">
        <w:rPr>
          <w:szCs w:val="24"/>
        </w:rPr>
        <w:t xml:space="preserve">projekto rengimą </w:t>
      </w:r>
      <w:r w:rsidR="00661C64">
        <w:rPr>
          <w:szCs w:val="24"/>
        </w:rPr>
        <w:t>arba jo neinicijuoja</w:t>
      </w:r>
      <w:r>
        <w:rPr>
          <w:szCs w:val="24"/>
        </w:rPr>
        <w:t xml:space="preserve">. </w:t>
      </w:r>
    </w:p>
    <w:p w:rsidR="00CB480D" w:rsidRDefault="00661C64">
      <w:pPr>
        <w:widowControl w:val="0"/>
        <w:suppressAutoHyphens/>
        <w:ind w:firstLine="1134"/>
        <w:jc w:val="both"/>
        <w:rPr>
          <w:szCs w:val="24"/>
        </w:rPr>
      </w:pPr>
      <w:r w:rsidRPr="000038FF">
        <w:rPr>
          <w:szCs w:val="24"/>
        </w:rPr>
        <w:t>23.</w:t>
      </w:r>
      <w:r>
        <w:rPr>
          <w:szCs w:val="24"/>
        </w:rPr>
        <w:t xml:space="preserve"> </w:t>
      </w:r>
      <w:r w:rsidR="00B73A1E">
        <w:rPr>
          <w:szCs w:val="24"/>
        </w:rPr>
        <w:t xml:space="preserve">Savivaldybės draustinius steigia, jų ribas nustato ar keičia </w:t>
      </w:r>
      <w:r>
        <w:rPr>
          <w:szCs w:val="24"/>
        </w:rPr>
        <w:t>S</w:t>
      </w:r>
      <w:r w:rsidR="00B73A1E">
        <w:rPr>
          <w:szCs w:val="24"/>
        </w:rPr>
        <w:t xml:space="preserve">avivaldybės taryba, tvirtindama savivaldybės draustinių ribų planus, </w:t>
      </w:r>
      <w:r w:rsidR="00B73A1E">
        <w:rPr>
          <w:color w:val="000000"/>
          <w:szCs w:val="24"/>
        </w:rPr>
        <w:t>o savivaldybės saugomais objektais savivaldybės g</w:t>
      </w:r>
      <w:r w:rsidR="003D5989">
        <w:rPr>
          <w:color w:val="000000"/>
          <w:szCs w:val="24"/>
        </w:rPr>
        <w:t>amtos paveldo objektus Panevėžio</w:t>
      </w:r>
      <w:r w:rsidR="00B73A1E">
        <w:rPr>
          <w:color w:val="000000"/>
          <w:szCs w:val="24"/>
        </w:rPr>
        <w:t xml:space="preserve"> rajono savivaldybės taryba skelbia, tvirtindama šių objektų schemas.</w:t>
      </w:r>
      <w:r w:rsidR="00B73A1E">
        <w:rPr>
          <w:szCs w:val="24"/>
        </w:rPr>
        <w:t xml:space="preserve"> Apsaugos ir tvarkymo veiklą savivaldybės draustiniuose ir savivaldybės paveldo objektuose organizuoja savivaldybė. Priimt</w:t>
      </w:r>
      <w:r w:rsidR="003D5989">
        <w:rPr>
          <w:szCs w:val="24"/>
        </w:rPr>
        <w:t>i sprendimai skelbiami Panevėžio</w:t>
      </w:r>
      <w:r w:rsidR="00B73A1E">
        <w:rPr>
          <w:szCs w:val="24"/>
        </w:rPr>
        <w:t xml:space="preserve"> rajono savivaldybės interneto svetainėje.</w:t>
      </w:r>
    </w:p>
    <w:p w:rsidR="00CB480D" w:rsidRDefault="00661C64">
      <w:pPr>
        <w:widowControl w:val="0"/>
        <w:suppressAutoHyphens/>
        <w:ind w:firstLine="1134"/>
        <w:jc w:val="both"/>
        <w:rPr>
          <w:color w:val="000000"/>
          <w:spacing w:val="-4"/>
          <w:szCs w:val="24"/>
        </w:rPr>
      </w:pPr>
      <w:r w:rsidRPr="000038FF">
        <w:rPr>
          <w:spacing w:val="-4"/>
          <w:szCs w:val="24"/>
        </w:rPr>
        <w:t>24.</w:t>
      </w:r>
      <w:r>
        <w:rPr>
          <w:spacing w:val="-4"/>
          <w:szCs w:val="24"/>
        </w:rPr>
        <w:t xml:space="preserve"> </w:t>
      </w:r>
      <w:r w:rsidR="003D5989">
        <w:rPr>
          <w:szCs w:val="24"/>
        </w:rPr>
        <w:t>Panevėžio</w:t>
      </w:r>
      <w:r w:rsidR="00B73A1E">
        <w:rPr>
          <w:szCs w:val="24"/>
        </w:rPr>
        <w:t xml:space="preserve"> rajono</w:t>
      </w:r>
      <w:r w:rsidR="00B73A1E">
        <w:rPr>
          <w:spacing w:val="-4"/>
          <w:szCs w:val="24"/>
        </w:rPr>
        <w:t xml:space="preserve"> savivaldybės administracijos direktoriui priėmus sprendimą, susijusį su </w:t>
      </w:r>
      <w:r w:rsidR="00B73A1E">
        <w:rPr>
          <w:color w:val="000000"/>
          <w:spacing w:val="-4"/>
          <w:szCs w:val="24"/>
        </w:rPr>
        <w:t xml:space="preserve">draustinio specialiojo planavimo dokumento parengimu ar keitimu, papildomų gamtos vertybių, vietovių tyrimų organizavimu, </w:t>
      </w:r>
      <w:r w:rsidR="003D5989">
        <w:rPr>
          <w:color w:val="000000"/>
          <w:szCs w:val="24"/>
        </w:rPr>
        <w:t>Panevėžio</w:t>
      </w:r>
      <w:r w:rsidR="00B73A1E">
        <w:rPr>
          <w:color w:val="000000"/>
          <w:szCs w:val="24"/>
        </w:rPr>
        <w:t xml:space="preserve"> rajono</w:t>
      </w:r>
      <w:r w:rsidR="00B73A1E">
        <w:rPr>
          <w:color w:val="000000"/>
          <w:spacing w:val="-4"/>
          <w:szCs w:val="24"/>
        </w:rPr>
        <w:t xml:space="preserve"> savivaldybės administracijos padaliniai pagal kompetenciją parengia teisės aktų projektus, kitus dokumentus, reikalingus sprendimui įgyvendinti, atlieka kitus su tuo susijusius veiksmus.</w:t>
      </w:r>
    </w:p>
    <w:p w:rsidR="00CB480D" w:rsidRDefault="00661C64">
      <w:pPr>
        <w:widowControl w:val="0"/>
        <w:suppressAutoHyphens/>
        <w:ind w:firstLine="1134"/>
        <w:jc w:val="both"/>
        <w:rPr>
          <w:strike/>
          <w:color w:val="000000"/>
          <w:szCs w:val="24"/>
        </w:rPr>
      </w:pPr>
      <w:r w:rsidRPr="000038FF">
        <w:rPr>
          <w:color w:val="000000"/>
          <w:szCs w:val="24"/>
        </w:rPr>
        <w:t>25.</w:t>
      </w:r>
      <w:r w:rsidR="00B73A1E">
        <w:rPr>
          <w:color w:val="000000"/>
          <w:szCs w:val="24"/>
        </w:rPr>
        <w:t xml:space="preserve"> </w:t>
      </w:r>
      <w:r w:rsidR="003D5989">
        <w:rPr>
          <w:color w:val="000000"/>
          <w:szCs w:val="24"/>
        </w:rPr>
        <w:t>Panevėžio</w:t>
      </w:r>
      <w:r w:rsidR="00B73A1E">
        <w:rPr>
          <w:color w:val="000000"/>
          <w:szCs w:val="24"/>
        </w:rPr>
        <w:t xml:space="preserve"> rajono savivaldybės administracijos direktoriui priėmus sprendimus, susijusius su draustinio specialiojo planavimo dokumentų pakeitimais, vadovaudamiesi Teritori</w:t>
      </w:r>
      <w:r w:rsidR="003D5989">
        <w:rPr>
          <w:color w:val="000000"/>
          <w:szCs w:val="24"/>
        </w:rPr>
        <w:t>jų planavimo įstatymu, Panevėžio</w:t>
      </w:r>
      <w:r w:rsidR="00B73A1E">
        <w:rPr>
          <w:color w:val="000000"/>
          <w:szCs w:val="24"/>
        </w:rPr>
        <w:t xml:space="preserve"> rajono savivaldybės </w:t>
      </w:r>
      <w:r w:rsidR="003D5989">
        <w:rPr>
          <w:color w:val="000000"/>
          <w:szCs w:val="24"/>
        </w:rPr>
        <w:t>administracijos padaliniai per 3</w:t>
      </w:r>
      <w:r w:rsidR="00B73A1E">
        <w:rPr>
          <w:color w:val="000000"/>
          <w:szCs w:val="24"/>
        </w:rPr>
        <w:t xml:space="preserve">0 darbo dienų nuo </w:t>
      </w:r>
      <w:r w:rsidR="005349B8">
        <w:rPr>
          <w:color w:val="000000"/>
          <w:szCs w:val="24"/>
        </w:rPr>
        <w:t>a</w:t>
      </w:r>
      <w:r w:rsidR="00B73A1E">
        <w:rPr>
          <w:color w:val="000000"/>
          <w:szCs w:val="24"/>
        </w:rPr>
        <w:t xml:space="preserve">plinkos ministro atitinkamo sprendimo priėmimo dienos </w:t>
      </w:r>
      <w:r w:rsidR="005349B8">
        <w:rPr>
          <w:color w:val="000000"/>
          <w:szCs w:val="24"/>
        </w:rPr>
        <w:t xml:space="preserve">jį tvirtinusiai institucijai </w:t>
      </w:r>
      <w:r w:rsidR="00B73A1E">
        <w:rPr>
          <w:color w:val="000000"/>
          <w:szCs w:val="24"/>
        </w:rPr>
        <w:t>parengia motyvuotą siūlymą dėl specialiojo planavimo dokumento keitimo.</w:t>
      </w:r>
    </w:p>
    <w:p w:rsidR="00CB480D" w:rsidRDefault="00661C64">
      <w:pPr>
        <w:widowControl w:val="0"/>
        <w:suppressAutoHyphens/>
        <w:ind w:firstLine="1134"/>
        <w:jc w:val="both"/>
        <w:rPr>
          <w:strike/>
          <w:color w:val="000000"/>
          <w:spacing w:val="-2"/>
          <w:szCs w:val="24"/>
        </w:rPr>
      </w:pPr>
      <w:r w:rsidRPr="000038FF">
        <w:rPr>
          <w:color w:val="000000"/>
          <w:spacing w:val="-2"/>
          <w:szCs w:val="24"/>
        </w:rPr>
        <w:t>26.</w:t>
      </w:r>
      <w:r>
        <w:rPr>
          <w:color w:val="000000"/>
          <w:spacing w:val="-2"/>
          <w:szCs w:val="24"/>
        </w:rPr>
        <w:t xml:space="preserve"> </w:t>
      </w:r>
      <w:r w:rsidR="003D5989">
        <w:rPr>
          <w:color w:val="000000"/>
          <w:szCs w:val="24"/>
        </w:rPr>
        <w:t>Panevėžio</w:t>
      </w:r>
      <w:r w:rsidR="00B73A1E">
        <w:rPr>
          <w:color w:val="000000"/>
          <w:szCs w:val="24"/>
        </w:rPr>
        <w:t xml:space="preserve"> rajono</w:t>
      </w:r>
      <w:r w:rsidR="00B73A1E">
        <w:rPr>
          <w:color w:val="000000"/>
          <w:spacing w:val="-2"/>
          <w:szCs w:val="24"/>
        </w:rPr>
        <w:t xml:space="preserve"> s</w:t>
      </w:r>
      <w:r w:rsidR="003D5989">
        <w:rPr>
          <w:color w:val="000000"/>
          <w:spacing w:val="-2"/>
          <w:szCs w:val="24"/>
        </w:rPr>
        <w:t xml:space="preserve">avivaldybės administracija per </w:t>
      </w:r>
      <w:r w:rsidR="00457CA3">
        <w:rPr>
          <w:color w:val="000000"/>
          <w:spacing w:val="-2"/>
          <w:szCs w:val="24"/>
        </w:rPr>
        <w:t>3</w:t>
      </w:r>
      <w:r w:rsidR="00B73A1E">
        <w:rPr>
          <w:color w:val="000000"/>
          <w:spacing w:val="-2"/>
          <w:szCs w:val="24"/>
        </w:rPr>
        <w:t xml:space="preserve">0 darbo dienų nuo </w:t>
      </w:r>
      <w:r w:rsidR="005349B8">
        <w:rPr>
          <w:color w:val="000000"/>
          <w:spacing w:val="-2"/>
          <w:szCs w:val="24"/>
        </w:rPr>
        <w:t>S</w:t>
      </w:r>
      <w:r w:rsidR="00B73A1E">
        <w:rPr>
          <w:color w:val="000000"/>
          <w:spacing w:val="-2"/>
          <w:szCs w:val="24"/>
        </w:rPr>
        <w:t xml:space="preserve">avivaldybės administracijos sprendimo priėmimo dienos parengia ir išsiunčia atsakymą pasiūlymo teikėjui. </w:t>
      </w:r>
    </w:p>
    <w:p w:rsidR="00CB480D" w:rsidRDefault="00CB480D">
      <w:pPr>
        <w:widowControl w:val="0"/>
        <w:suppressAutoHyphens/>
        <w:jc w:val="center"/>
        <w:rPr>
          <w:color w:val="000000"/>
          <w:szCs w:val="24"/>
        </w:rPr>
      </w:pPr>
    </w:p>
    <w:p w:rsidR="00CB480D" w:rsidRDefault="00B73A1E">
      <w:pPr>
        <w:widowControl w:val="0"/>
        <w:suppressAutoHyphens/>
        <w:jc w:val="center"/>
        <w:rPr>
          <w:b/>
          <w:bCs/>
          <w:caps/>
          <w:color w:val="000000"/>
          <w:szCs w:val="24"/>
        </w:rPr>
      </w:pPr>
      <w:r>
        <w:rPr>
          <w:b/>
          <w:szCs w:val="24"/>
        </w:rPr>
        <w:t>I</w:t>
      </w:r>
      <w:r>
        <w:rPr>
          <w:b/>
          <w:bCs/>
          <w:caps/>
          <w:color w:val="000000"/>
          <w:szCs w:val="24"/>
        </w:rPr>
        <w:t>V SKYRIUS</w:t>
      </w:r>
    </w:p>
    <w:p w:rsidR="00CB480D" w:rsidRDefault="00B73A1E">
      <w:pPr>
        <w:widowControl w:val="0"/>
        <w:suppressAutoHyphens/>
        <w:jc w:val="center"/>
        <w:rPr>
          <w:b/>
          <w:bCs/>
          <w:caps/>
          <w:color w:val="000000"/>
          <w:szCs w:val="24"/>
        </w:rPr>
      </w:pPr>
      <w:r>
        <w:rPr>
          <w:b/>
          <w:bCs/>
          <w:caps/>
          <w:color w:val="000000"/>
          <w:szCs w:val="24"/>
        </w:rPr>
        <w:t>BAIGIAMOSIOS NUOSTATOS</w:t>
      </w:r>
    </w:p>
    <w:p w:rsidR="00CB480D" w:rsidRDefault="00CB480D">
      <w:pPr>
        <w:widowControl w:val="0"/>
        <w:suppressAutoHyphens/>
        <w:jc w:val="center"/>
        <w:rPr>
          <w:color w:val="000000"/>
          <w:szCs w:val="24"/>
        </w:rPr>
      </w:pPr>
    </w:p>
    <w:p w:rsidR="00CB480D" w:rsidRDefault="00661C64">
      <w:pPr>
        <w:widowControl w:val="0"/>
        <w:suppressAutoHyphens/>
        <w:ind w:firstLine="1134"/>
        <w:jc w:val="both"/>
        <w:rPr>
          <w:color w:val="000000"/>
          <w:szCs w:val="24"/>
        </w:rPr>
      </w:pPr>
      <w:r w:rsidRPr="000038FF">
        <w:rPr>
          <w:color w:val="000000"/>
          <w:szCs w:val="24"/>
        </w:rPr>
        <w:t>27.</w:t>
      </w:r>
      <w:r>
        <w:rPr>
          <w:color w:val="000000"/>
          <w:szCs w:val="24"/>
        </w:rPr>
        <w:t xml:space="preserve"> </w:t>
      </w:r>
      <w:r w:rsidR="00B73A1E">
        <w:rPr>
          <w:color w:val="000000"/>
          <w:szCs w:val="24"/>
        </w:rPr>
        <w:t xml:space="preserve">Aprašas gali būti keičiamas arba pripažįstamas netekusiu galios </w:t>
      </w:r>
      <w:r w:rsidR="005349B8">
        <w:rPr>
          <w:color w:val="000000"/>
          <w:szCs w:val="24"/>
        </w:rPr>
        <w:t>S</w:t>
      </w:r>
      <w:r w:rsidR="00B73A1E">
        <w:rPr>
          <w:color w:val="000000"/>
          <w:szCs w:val="24"/>
        </w:rPr>
        <w:t>avivaldybės tarybos sprendimu.</w:t>
      </w:r>
    </w:p>
    <w:p w:rsidR="00CB480D" w:rsidRDefault="00CB480D">
      <w:pPr>
        <w:widowControl w:val="0"/>
        <w:suppressAutoHyphens/>
        <w:jc w:val="both"/>
        <w:rPr>
          <w:color w:val="000000"/>
          <w:szCs w:val="24"/>
        </w:rPr>
      </w:pPr>
    </w:p>
    <w:p w:rsidR="00CB480D" w:rsidRDefault="00063C0C">
      <w:pPr>
        <w:widowControl w:val="0"/>
        <w:suppressAutoHyphens/>
        <w:jc w:val="center"/>
        <w:rPr>
          <w:color w:val="000000"/>
          <w:szCs w:val="24"/>
        </w:rPr>
      </w:pPr>
      <w:r>
        <w:rPr>
          <w:color w:val="000000"/>
          <w:szCs w:val="24"/>
        </w:rPr>
        <w:t>_____________________________</w:t>
      </w:r>
    </w:p>
    <w:p w:rsidR="00C10987" w:rsidRDefault="00C10987">
      <w:pPr>
        <w:widowControl w:val="0"/>
        <w:suppressAutoHyphens/>
        <w:jc w:val="center"/>
        <w:rPr>
          <w:color w:val="000000"/>
          <w:szCs w:val="24"/>
        </w:rPr>
      </w:pPr>
    </w:p>
    <w:p w:rsidR="00C10987" w:rsidRDefault="00C10987">
      <w:pPr>
        <w:widowControl w:val="0"/>
        <w:suppressAutoHyphens/>
        <w:jc w:val="center"/>
        <w:rPr>
          <w:color w:val="000000"/>
          <w:szCs w:val="24"/>
        </w:rPr>
      </w:pPr>
    </w:p>
    <w:p w:rsidR="00C10987" w:rsidRDefault="00C10987">
      <w:pPr>
        <w:widowControl w:val="0"/>
        <w:suppressAutoHyphens/>
        <w:jc w:val="center"/>
        <w:rPr>
          <w:color w:val="000000"/>
          <w:szCs w:val="24"/>
        </w:rPr>
      </w:pPr>
    </w:p>
    <w:p w:rsidR="009D5157" w:rsidRDefault="009D5157">
      <w:pPr>
        <w:widowControl w:val="0"/>
        <w:suppressAutoHyphens/>
        <w:jc w:val="center"/>
        <w:rPr>
          <w:color w:val="000000"/>
          <w:szCs w:val="24"/>
        </w:rPr>
      </w:pPr>
    </w:p>
    <w:p w:rsidR="009D5157" w:rsidRDefault="009D5157">
      <w:pPr>
        <w:widowControl w:val="0"/>
        <w:suppressAutoHyphens/>
        <w:jc w:val="center"/>
        <w:rPr>
          <w:color w:val="000000"/>
          <w:szCs w:val="24"/>
        </w:rPr>
      </w:pPr>
    </w:p>
    <w:p w:rsidR="009D5157" w:rsidRDefault="009D5157">
      <w:pPr>
        <w:widowControl w:val="0"/>
        <w:suppressAutoHyphens/>
        <w:jc w:val="center"/>
        <w:rPr>
          <w:color w:val="000000"/>
          <w:szCs w:val="24"/>
        </w:rPr>
      </w:pPr>
    </w:p>
    <w:p w:rsidR="00C10987" w:rsidRDefault="00C10987">
      <w:pPr>
        <w:widowControl w:val="0"/>
        <w:suppressAutoHyphens/>
        <w:jc w:val="center"/>
        <w:rPr>
          <w:color w:val="000000"/>
          <w:szCs w:val="24"/>
        </w:rPr>
      </w:pPr>
    </w:p>
    <w:p w:rsidR="00C10987" w:rsidRDefault="00536979" w:rsidP="00356579">
      <w:pPr>
        <w:widowControl w:val="0"/>
        <w:suppressAutoHyphens/>
        <w:jc w:val="center"/>
        <w:rPr>
          <w:b/>
          <w:color w:val="000000"/>
          <w:szCs w:val="24"/>
        </w:rPr>
      </w:pPr>
      <w:r w:rsidRPr="00536979">
        <w:rPr>
          <w:b/>
          <w:color w:val="000000"/>
          <w:szCs w:val="24"/>
        </w:rPr>
        <w:t>PANEVĖŽIO RAJONO SAVIVALDYBĖS ADMINISTRACIJOS</w:t>
      </w:r>
    </w:p>
    <w:p w:rsidR="00536979" w:rsidRDefault="00B753B6" w:rsidP="00356579">
      <w:pPr>
        <w:widowControl w:val="0"/>
        <w:suppressAutoHyphens/>
        <w:jc w:val="center"/>
        <w:rPr>
          <w:b/>
          <w:color w:val="000000"/>
          <w:szCs w:val="24"/>
        </w:rPr>
      </w:pPr>
      <w:r>
        <w:rPr>
          <w:b/>
          <w:color w:val="000000"/>
          <w:szCs w:val="24"/>
        </w:rPr>
        <w:t>ARCHITEKTŪROS SKYRIAUS</w:t>
      </w:r>
    </w:p>
    <w:p w:rsidR="00536979" w:rsidRDefault="00536979" w:rsidP="00356579">
      <w:pPr>
        <w:widowControl w:val="0"/>
        <w:suppressAutoHyphens/>
        <w:jc w:val="both"/>
        <w:rPr>
          <w:b/>
          <w:color w:val="000000"/>
          <w:szCs w:val="24"/>
        </w:rPr>
      </w:pPr>
    </w:p>
    <w:p w:rsidR="00536979" w:rsidRPr="00536979" w:rsidRDefault="00536979" w:rsidP="00356579">
      <w:pPr>
        <w:widowControl w:val="0"/>
        <w:suppressAutoHyphens/>
        <w:jc w:val="both"/>
        <w:rPr>
          <w:color w:val="000000"/>
          <w:szCs w:val="24"/>
        </w:rPr>
      </w:pPr>
      <w:r w:rsidRPr="00536979">
        <w:rPr>
          <w:color w:val="000000"/>
          <w:szCs w:val="24"/>
        </w:rPr>
        <w:t>Panevėžio rajono savivaldybės tarybai</w:t>
      </w:r>
    </w:p>
    <w:p w:rsidR="00C10987" w:rsidRDefault="00C10987" w:rsidP="00356579">
      <w:pPr>
        <w:widowControl w:val="0"/>
        <w:suppressAutoHyphens/>
        <w:jc w:val="both"/>
        <w:rPr>
          <w:color w:val="000000"/>
          <w:szCs w:val="24"/>
        </w:rPr>
      </w:pPr>
    </w:p>
    <w:p w:rsidR="005D6057" w:rsidRDefault="005D6057" w:rsidP="005349B8">
      <w:pPr>
        <w:widowControl w:val="0"/>
        <w:suppressAutoHyphens/>
        <w:jc w:val="center"/>
        <w:rPr>
          <w:b/>
          <w:color w:val="000000"/>
          <w:szCs w:val="24"/>
        </w:rPr>
      </w:pPr>
      <w:r w:rsidRPr="00C10987">
        <w:rPr>
          <w:b/>
          <w:color w:val="000000"/>
          <w:szCs w:val="24"/>
        </w:rPr>
        <w:t>P</w:t>
      </w:r>
      <w:r w:rsidR="00C10987" w:rsidRPr="00C10987">
        <w:rPr>
          <w:b/>
          <w:color w:val="000000"/>
          <w:szCs w:val="24"/>
        </w:rPr>
        <w:t xml:space="preserve">ANEVĖŽIO SAVIVALDYBĖS TARYBOS SPRENDIMO </w:t>
      </w:r>
      <w:r w:rsidR="005349B8">
        <w:rPr>
          <w:b/>
          <w:color w:val="000000"/>
          <w:szCs w:val="24"/>
        </w:rPr>
        <w:t>„</w:t>
      </w:r>
      <w:r w:rsidR="00C10987" w:rsidRPr="00C10987">
        <w:rPr>
          <w:b/>
          <w:color w:val="000000"/>
          <w:szCs w:val="24"/>
        </w:rPr>
        <w:t>DĖL PASIŪLYMŲ DĖL PANEVĖŽIO RAJONO SAVIVALDYBĖS DRAUSTINIŲ STEIGIMO, JŲ RIBŲ KEITIMO, GAMTOS PAVELDO OBJEKTŲ PASKELBIMO SAVIVALDYBĖS SAUGOMAIS NAGRINĖJIMO IR SPRENDIMŲ PRIĖMIMO TVARKOS APRAŠO PATVIRTINIMO</w:t>
      </w:r>
      <w:r w:rsidR="005349B8">
        <w:rPr>
          <w:b/>
          <w:color w:val="000000"/>
          <w:szCs w:val="24"/>
        </w:rPr>
        <w:t>“</w:t>
      </w:r>
      <w:r w:rsidR="00C10987">
        <w:rPr>
          <w:b/>
          <w:color w:val="000000"/>
          <w:szCs w:val="24"/>
        </w:rPr>
        <w:t xml:space="preserve"> PROJEKTO AIŠKINAMASIS RAŠTAS</w:t>
      </w:r>
    </w:p>
    <w:p w:rsidR="00536979" w:rsidRDefault="00536979" w:rsidP="00356579">
      <w:pPr>
        <w:widowControl w:val="0"/>
        <w:suppressAutoHyphens/>
        <w:jc w:val="both"/>
        <w:rPr>
          <w:b/>
          <w:szCs w:val="24"/>
        </w:rPr>
      </w:pPr>
    </w:p>
    <w:p w:rsidR="00536979" w:rsidRDefault="00356579" w:rsidP="00356579">
      <w:pPr>
        <w:widowControl w:val="0"/>
        <w:suppressAutoHyphens/>
        <w:jc w:val="center"/>
        <w:rPr>
          <w:b/>
          <w:szCs w:val="24"/>
        </w:rPr>
      </w:pPr>
      <w:r>
        <w:rPr>
          <w:b/>
          <w:szCs w:val="24"/>
        </w:rPr>
        <w:t>2021 m. rugpjūčio 4</w:t>
      </w:r>
      <w:r w:rsidR="005349B8">
        <w:rPr>
          <w:b/>
          <w:szCs w:val="24"/>
        </w:rPr>
        <w:t xml:space="preserve"> d.</w:t>
      </w:r>
    </w:p>
    <w:p w:rsidR="00536979" w:rsidRDefault="00536979" w:rsidP="00356579">
      <w:pPr>
        <w:widowControl w:val="0"/>
        <w:suppressAutoHyphens/>
        <w:jc w:val="center"/>
        <w:rPr>
          <w:b/>
          <w:szCs w:val="24"/>
        </w:rPr>
      </w:pPr>
      <w:r>
        <w:rPr>
          <w:b/>
          <w:szCs w:val="24"/>
        </w:rPr>
        <w:t>Panevėžys</w:t>
      </w:r>
    </w:p>
    <w:p w:rsidR="001B43D2" w:rsidRDefault="001B43D2" w:rsidP="00356579">
      <w:pPr>
        <w:widowControl w:val="0"/>
        <w:suppressAutoHyphens/>
        <w:jc w:val="both"/>
        <w:rPr>
          <w:b/>
          <w:szCs w:val="24"/>
        </w:rPr>
      </w:pPr>
    </w:p>
    <w:p w:rsidR="001B43D2" w:rsidRDefault="001B43D2" w:rsidP="00356579">
      <w:pPr>
        <w:pStyle w:val="ListParagraph"/>
        <w:widowControl w:val="0"/>
        <w:numPr>
          <w:ilvl w:val="0"/>
          <w:numId w:val="2"/>
        </w:numPr>
        <w:suppressAutoHyphens/>
        <w:jc w:val="both"/>
        <w:rPr>
          <w:b/>
          <w:szCs w:val="24"/>
        </w:rPr>
      </w:pPr>
      <w:r w:rsidRPr="001B43D2">
        <w:rPr>
          <w:b/>
          <w:szCs w:val="24"/>
        </w:rPr>
        <w:t>Sprendimo projekto tikslai ir uždaviniai</w:t>
      </w:r>
    </w:p>
    <w:p w:rsidR="001B43D2" w:rsidRPr="001B43D2" w:rsidRDefault="001B43D2" w:rsidP="00356579">
      <w:pPr>
        <w:widowControl w:val="0"/>
        <w:suppressAutoHyphens/>
        <w:ind w:firstLine="360"/>
        <w:jc w:val="both"/>
        <w:rPr>
          <w:szCs w:val="24"/>
        </w:rPr>
      </w:pPr>
      <w:r w:rsidRPr="001B43D2">
        <w:rPr>
          <w:szCs w:val="24"/>
        </w:rPr>
        <w:t xml:space="preserve">Sprendimo projekto esmė yra įvykdyti Pasiūlymų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 (toliau – Aprašas), 15 punkte nurodytus </w:t>
      </w:r>
      <w:r w:rsidR="00661C64">
        <w:rPr>
          <w:szCs w:val="24"/>
        </w:rPr>
        <w:t>s</w:t>
      </w:r>
      <w:r w:rsidRPr="001B43D2">
        <w:rPr>
          <w:szCs w:val="24"/>
        </w:rPr>
        <w:t>avivaldybių tarybų kompetencijai priskirtus veiksmus.</w:t>
      </w:r>
    </w:p>
    <w:p w:rsidR="001B43D2" w:rsidRDefault="001B43D2" w:rsidP="00356579">
      <w:pPr>
        <w:widowControl w:val="0"/>
        <w:suppressAutoHyphens/>
        <w:ind w:firstLine="360"/>
        <w:jc w:val="both"/>
        <w:rPr>
          <w:szCs w:val="24"/>
        </w:rPr>
      </w:pPr>
      <w:r w:rsidRPr="001B43D2">
        <w:rPr>
          <w:szCs w:val="24"/>
        </w:rPr>
        <w:t>Sprendimo projekto tikslas – patvirtinti Savivaldybės draustinių steigimo, jų ribų keitimo ir gamtos paveldo objektų skelbimo savivaldybės saugomais tvarkos aprašą.</w:t>
      </w:r>
    </w:p>
    <w:p w:rsidR="007F4F97" w:rsidRDefault="007F4F97" w:rsidP="00356579">
      <w:pPr>
        <w:widowControl w:val="0"/>
        <w:suppressAutoHyphens/>
        <w:ind w:firstLine="360"/>
        <w:jc w:val="both"/>
        <w:rPr>
          <w:szCs w:val="24"/>
        </w:rPr>
      </w:pPr>
    </w:p>
    <w:p w:rsidR="001B43D2" w:rsidRPr="00661C64" w:rsidRDefault="001B43D2" w:rsidP="00661C64">
      <w:pPr>
        <w:pStyle w:val="ListParagraph"/>
        <w:widowControl w:val="0"/>
        <w:numPr>
          <w:ilvl w:val="0"/>
          <w:numId w:val="2"/>
        </w:numPr>
        <w:suppressAutoHyphens/>
        <w:jc w:val="both"/>
        <w:rPr>
          <w:b/>
          <w:szCs w:val="24"/>
        </w:rPr>
      </w:pPr>
      <w:r w:rsidRPr="00661C64">
        <w:rPr>
          <w:b/>
          <w:szCs w:val="24"/>
        </w:rPr>
        <w:t>Siūlomos teisinio reguliavimo nuostatos</w:t>
      </w:r>
    </w:p>
    <w:p w:rsidR="001B43D2" w:rsidRPr="001B43D2" w:rsidRDefault="001B43D2" w:rsidP="00356579">
      <w:pPr>
        <w:widowControl w:val="0"/>
        <w:suppressAutoHyphens/>
        <w:ind w:firstLine="360"/>
        <w:jc w:val="both"/>
        <w:rPr>
          <w:szCs w:val="24"/>
        </w:rPr>
      </w:pPr>
      <w:r w:rsidRPr="001B43D2">
        <w:rPr>
          <w:szCs w:val="24"/>
        </w:rPr>
        <w:t>Lietuvos Respublikos aplinkos ministras 2020 m. gruodžio 3 d. priėmė įsakymą Nr. D1-737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pakeitimo“ (toliau – Įsakymas), kuriuo pakeitė Aprašo 1, 3, 7, 9, 11, 15 punktus ir 8.2.2 papunktį bei pripažino netekusiais galios 4 ir 5 punktus. Aprašo pakeitimai susiję su savivaldybės draustinių steigimu, jų ribų keitimu ir gamtos paveldo objektų savivaldybės saugomais skelbimu:</w:t>
      </w:r>
    </w:p>
    <w:p w:rsidR="001B43D2" w:rsidRPr="001B43D2" w:rsidRDefault="001B43D2" w:rsidP="00356579">
      <w:pPr>
        <w:widowControl w:val="0"/>
        <w:suppressAutoHyphens/>
        <w:ind w:firstLine="360"/>
        <w:jc w:val="both"/>
        <w:rPr>
          <w:szCs w:val="24"/>
        </w:rPr>
      </w:pPr>
      <w:r w:rsidRPr="001B43D2">
        <w:rPr>
          <w:szCs w:val="24"/>
        </w:rPr>
        <w:t></w:t>
      </w:r>
      <w:r w:rsidRPr="001B43D2">
        <w:rPr>
          <w:szCs w:val="24"/>
        </w:rPr>
        <w:tab/>
        <w:t>Įsakymo 8 punktu buvo pakeistas Aprašo 15 punktas ir jame nurodyta, kad „&lt;...&gt; Pasiūlymai dėl savivaldybės draustinio steigimo, jo ribų keitimo, gamtos paveldo objekto paskelbimo savivaldybės saugomu nagrinėjami ir sprendimas priimamas savivaldybės tarybos nustatyta tvarka, vadovaujantis Steigimo kriterijais“</w:t>
      </w:r>
      <w:r w:rsidR="00661C64">
        <w:rPr>
          <w:szCs w:val="24"/>
        </w:rPr>
        <w:t>.</w:t>
      </w:r>
      <w:r w:rsidRPr="001B43D2">
        <w:rPr>
          <w:szCs w:val="24"/>
        </w:rPr>
        <w:t xml:space="preserve"> Apraše buvo įtvirtinta pareiga savivaldybių taryboms patvirtinti tvarką, kuri nustatytų pasiūlymų dėl savivaldybės draustinių steigimo, jų ribų keitimo, gamtos paveldo objektų paskelbimo savivaldybės saugomais nagrinėjimą ir sprendimo priėmimą.</w:t>
      </w:r>
    </w:p>
    <w:p w:rsidR="001B43D2" w:rsidRPr="001B43D2" w:rsidRDefault="001B43D2" w:rsidP="00356579">
      <w:pPr>
        <w:widowControl w:val="0"/>
        <w:suppressAutoHyphens/>
        <w:ind w:firstLine="360"/>
        <w:jc w:val="both"/>
        <w:rPr>
          <w:szCs w:val="24"/>
        </w:rPr>
      </w:pPr>
      <w:r w:rsidRPr="001B43D2">
        <w:rPr>
          <w:szCs w:val="24"/>
        </w:rPr>
        <w:t></w:t>
      </w:r>
      <w:r w:rsidRPr="001B43D2">
        <w:rPr>
          <w:szCs w:val="24"/>
        </w:rPr>
        <w:tab/>
        <w:t xml:space="preserve">Įsakymo 4 punktu buvo pakeistas Aprašo 7 punktas ir jame nurodyta, kad „Savivaldybių institucijos, nevyriausybinės organizacijos, fiziniai ir juridiniai asmenys (toliau – pasiūlymų teikėjai) pasiūlymą dėl saugomos teritorijos steigimo, jų ribų keitimo, gamtos paveldo objektų paskelbimo saugomu (toliau – pasiūlymas) teikia Valstybinei saugomų teritorijų tarnybai prie Aplinkos ministerijos (toliau – Tarnyba). Pasiūlymą dėl savivaldybės draustinio steigimo, ribų keitimo, gamtos paveldo objekto paskelbimo savivaldybės saugomu pasiūlymų teikėjai teikia savivaldybės administracijos direktoriui.“ Apraše nustatyta, kad </w:t>
      </w:r>
      <w:r w:rsidR="00661C64" w:rsidRPr="001B43D2">
        <w:rPr>
          <w:szCs w:val="24"/>
        </w:rPr>
        <w:t xml:space="preserve">pasiūlymų teikėjai </w:t>
      </w:r>
      <w:r w:rsidRPr="001B43D2">
        <w:rPr>
          <w:szCs w:val="24"/>
        </w:rPr>
        <w:t>pasiūlym</w:t>
      </w:r>
      <w:r w:rsidR="00661C64">
        <w:rPr>
          <w:szCs w:val="24"/>
        </w:rPr>
        <w:t>us</w:t>
      </w:r>
      <w:r w:rsidRPr="001B43D2">
        <w:rPr>
          <w:szCs w:val="24"/>
        </w:rPr>
        <w:t xml:space="preserve"> dėl savivaldybės draustinio steigimo, ribų keitimo, gamtos paveldo objekto paskelbimo savivaldybės saugomu teiks </w:t>
      </w:r>
      <w:r w:rsidR="00661C64">
        <w:rPr>
          <w:szCs w:val="24"/>
        </w:rPr>
        <w:t>S</w:t>
      </w:r>
      <w:r w:rsidRPr="001B43D2">
        <w:rPr>
          <w:szCs w:val="24"/>
        </w:rPr>
        <w:t>avivaldybės administracijos direktoriui.</w:t>
      </w:r>
    </w:p>
    <w:p w:rsidR="001B43D2" w:rsidRDefault="001B43D2" w:rsidP="00356579">
      <w:pPr>
        <w:widowControl w:val="0"/>
        <w:suppressAutoHyphens/>
        <w:ind w:firstLine="360"/>
        <w:jc w:val="both"/>
        <w:rPr>
          <w:szCs w:val="24"/>
        </w:rPr>
      </w:pPr>
      <w:r w:rsidRPr="001B43D2">
        <w:rPr>
          <w:szCs w:val="24"/>
        </w:rPr>
        <w:lastRenderedPageBreak/>
        <w:t></w:t>
      </w:r>
      <w:r w:rsidRPr="001B43D2">
        <w:rPr>
          <w:szCs w:val="24"/>
        </w:rPr>
        <w:tab/>
        <w:t>Įsakymo 3 punktu pripažįstama</w:t>
      </w:r>
      <w:r w:rsidR="00661C64">
        <w:rPr>
          <w:szCs w:val="24"/>
        </w:rPr>
        <w:t>s</w:t>
      </w:r>
      <w:r w:rsidRPr="001B43D2">
        <w:rPr>
          <w:szCs w:val="24"/>
        </w:rPr>
        <w:t xml:space="preserve"> netekusiu galios Aprašo 4 punktas, kuriame nurodyta, kad „teikiant pasiūlymus dėl savivaldybių draustinių steigimo ir savivaldybių gamtos paveldo objektų paskelbimo, vadovaujamasi Savivaldybių draustinių steigimo ir savivaldybių gamtos paveldo objektų skelbimo tvarkos aprašu, patvirtintu Lietuvos Respublikos Vyriausybės 2006 m. sausio 19 d. nutarimu Nr. 56 „Dėl Savivaldybių draustinių steigimo ir savivaldybių gamtos paveldo objektų skelbimo tvarkos aprašo patvirtinimo“. Savivaldybių draustinių steigimo ir savivaldybių gamtos paveldo objektų skelbimo tvarkos aprašui, patvirtintam Lietuvos Respublikos Vyriausybės 2006 m. sausio 19 d. nutarimu Nr. 56, netekus galios tampa neaiški savivaldybių draustinių steigimo bei gamtos objektų skelbimo saugomais proceso tvarka ir terminai, kurie buvo pateikti minėto aprašo 10 ir 12 punktuose. Todėl reikalinga parengti tvarką, apimančią </w:t>
      </w:r>
      <w:r w:rsidR="00661C64">
        <w:rPr>
          <w:szCs w:val="24"/>
        </w:rPr>
        <w:t>s</w:t>
      </w:r>
      <w:r w:rsidRPr="001B43D2">
        <w:rPr>
          <w:szCs w:val="24"/>
        </w:rPr>
        <w:t>avivaldybės draustinių steigimo ir gamtos paveldo skelbimo savivaldybės saugomais procedūras.</w:t>
      </w:r>
    </w:p>
    <w:p w:rsidR="007F4F97" w:rsidRDefault="007F4F97" w:rsidP="00356579">
      <w:pPr>
        <w:widowControl w:val="0"/>
        <w:suppressAutoHyphens/>
        <w:ind w:firstLine="360"/>
        <w:jc w:val="both"/>
        <w:rPr>
          <w:szCs w:val="24"/>
        </w:rPr>
      </w:pPr>
    </w:p>
    <w:p w:rsidR="001B43D2" w:rsidRPr="00661C64" w:rsidRDefault="001B43D2" w:rsidP="00661C64">
      <w:pPr>
        <w:pStyle w:val="ListParagraph"/>
        <w:widowControl w:val="0"/>
        <w:numPr>
          <w:ilvl w:val="0"/>
          <w:numId w:val="2"/>
        </w:numPr>
        <w:suppressAutoHyphens/>
        <w:jc w:val="both"/>
        <w:rPr>
          <w:b/>
          <w:szCs w:val="24"/>
        </w:rPr>
      </w:pPr>
      <w:r w:rsidRPr="00661C64">
        <w:rPr>
          <w:b/>
          <w:szCs w:val="24"/>
        </w:rPr>
        <w:t>Laukiami rezultatai</w:t>
      </w:r>
    </w:p>
    <w:p w:rsidR="001B43D2" w:rsidRDefault="001B43D2" w:rsidP="00356579">
      <w:pPr>
        <w:widowControl w:val="0"/>
        <w:suppressAutoHyphens/>
        <w:ind w:firstLine="360"/>
        <w:jc w:val="both"/>
        <w:rPr>
          <w:szCs w:val="24"/>
        </w:rPr>
      </w:pPr>
      <w:r w:rsidRPr="001B43D2">
        <w:rPr>
          <w:szCs w:val="24"/>
        </w:rPr>
        <w:t>Priėmus šį sprendimą, bus patvirtintas Savivaldybės draustinių steigimo, jų ribų keitimo ir gamtos paveldo objektų paskelbimo savivaldybės saugomais tvarkos aprašas (toliau – Tvarkos aprašas), nustatant</w:t>
      </w:r>
      <w:r w:rsidR="00B753B6">
        <w:rPr>
          <w:szCs w:val="24"/>
        </w:rPr>
        <w:t>is reikalavimus Panevėžio rajono</w:t>
      </w:r>
      <w:r w:rsidRPr="001B43D2">
        <w:rPr>
          <w:szCs w:val="24"/>
        </w:rPr>
        <w:t xml:space="preserve"> savivaldybės (toliau – Savivaldybė) administracijos ir kitų valstybės, Savivaldybės institucijų, nevyriausybinių organizacijų, fizinių ir juridinių asmenų teikiamiems pasiūlymams dėl Savivaldybės draustinių steigimo, jų ribų keitimo, gamtos paveldo objektų skelbimo savival</w:t>
      </w:r>
      <w:r w:rsidR="00B753B6">
        <w:rPr>
          <w:szCs w:val="24"/>
        </w:rPr>
        <w:t xml:space="preserve">dybės saugomais Panevėžio rajono </w:t>
      </w:r>
      <w:r w:rsidRPr="001B43D2">
        <w:rPr>
          <w:szCs w:val="24"/>
        </w:rPr>
        <w:t xml:space="preserve">savivaldybės teritorijoje, pateiktų pasiūlymų nagrinėjimo procedūroms ir draustinių steigimo, jų ribų keitimo bei gamtos paveldo objektų skelbimo savivaldybės saugomais tvarką. Vadovaujantis Tvarkos aprašu ir Saugomų teritorijų (išskyrus kultūrinius rezervatus (rezervatus-muziejus), kultūrinius draustinius, istorinius valstybinius parkus) steigimo kriterijais, patvirtintais Lietuvos Respublikos aplinkos ministro 2020 m. gruodžio 3 d. įsakymu Nr. D1-736, bus priimti sprendimai dėl pasiūlymų steigti </w:t>
      </w:r>
      <w:r w:rsidR="007F4F97">
        <w:rPr>
          <w:szCs w:val="24"/>
        </w:rPr>
        <w:t>s</w:t>
      </w:r>
      <w:r w:rsidRPr="001B43D2">
        <w:rPr>
          <w:szCs w:val="24"/>
        </w:rPr>
        <w:t xml:space="preserve">avivaldybės draustinius, keisti jų ribas, skelbti </w:t>
      </w:r>
      <w:r w:rsidR="007F4F97">
        <w:rPr>
          <w:szCs w:val="24"/>
        </w:rPr>
        <w:t>s</w:t>
      </w:r>
      <w:r w:rsidRPr="001B43D2">
        <w:rPr>
          <w:szCs w:val="24"/>
        </w:rPr>
        <w:t>avivaldybės saugomais gamtos paveldo objektus.</w:t>
      </w:r>
    </w:p>
    <w:p w:rsidR="007F4F97" w:rsidRDefault="007F4F97" w:rsidP="00356579">
      <w:pPr>
        <w:widowControl w:val="0"/>
        <w:suppressAutoHyphens/>
        <w:ind w:firstLine="360"/>
        <w:jc w:val="both"/>
        <w:rPr>
          <w:szCs w:val="24"/>
        </w:rPr>
      </w:pPr>
    </w:p>
    <w:p w:rsidR="001B43D2" w:rsidRPr="007F4F97" w:rsidRDefault="001B43D2" w:rsidP="007F4F97">
      <w:pPr>
        <w:pStyle w:val="ListParagraph"/>
        <w:widowControl w:val="0"/>
        <w:numPr>
          <w:ilvl w:val="0"/>
          <w:numId w:val="2"/>
        </w:numPr>
        <w:suppressAutoHyphens/>
        <w:jc w:val="both"/>
        <w:rPr>
          <w:b/>
          <w:szCs w:val="24"/>
        </w:rPr>
      </w:pPr>
      <w:r w:rsidRPr="007F4F97">
        <w:rPr>
          <w:b/>
          <w:szCs w:val="24"/>
        </w:rPr>
        <w:t>Lėšų poreikis ir šaltiniai</w:t>
      </w:r>
    </w:p>
    <w:p w:rsidR="001B43D2" w:rsidRDefault="001B43D2" w:rsidP="007F4F97">
      <w:pPr>
        <w:widowControl w:val="0"/>
        <w:suppressAutoHyphens/>
        <w:ind w:firstLine="360"/>
        <w:jc w:val="both"/>
        <w:rPr>
          <w:szCs w:val="24"/>
        </w:rPr>
      </w:pPr>
      <w:r w:rsidRPr="001B43D2">
        <w:rPr>
          <w:szCs w:val="24"/>
        </w:rPr>
        <w:t>Šiam sprendimui įgyvendinti lėšos nereikalingos.</w:t>
      </w:r>
    </w:p>
    <w:p w:rsidR="007F4F97" w:rsidRDefault="007F4F97" w:rsidP="007F4F97">
      <w:pPr>
        <w:widowControl w:val="0"/>
        <w:suppressAutoHyphens/>
        <w:ind w:firstLine="360"/>
        <w:jc w:val="both"/>
        <w:rPr>
          <w:szCs w:val="24"/>
        </w:rPr>
      </w:pPr>
    </w:p>
    <w:p w:rsidR="001B43D2" w:rsidRDefault="001B43D2" w:rsidP="007F4F97">
      <w:pPr>
        <w:widowControl w:val="0"/>
        <w:suppressAutoHyphens/>
        <w:ind w:firstLine="360"/>
        <w:jc w:val="both"/>
        <w:rPr>
          <w:b/>
          <w:szCs w:val="24"/>
        </w:rPr>
      </w:pPr>
      <w:r w:rsidRPr="00DA2C86">
        <w:rPr>
          <w:b/>
          <w:szCs w:val="24"/>
        </w:rPr>
        <w:t xml:space="preserve">5. </w:t>
      </w:r>
      <w:r w:rsidR="00DA2C86" w:rsidRPr="00DA2C86">
        <w:rPr>
          <w:b/>
          <w:szCs w:val="24"/>
        </w:rPr>
        <w:t>Kiti sprendimui priimti reikalingi pagrindimai, skaičiavimai ar paaiškinimai</w:t>
      </w:r>
    </w:p>
    <w:p w:rsidR="00DA2C86" w:rsidRDefault="00DA2C86" w:rsidP="007F4F97">
      <w:pPr>
        <w:widowControl w:val="0"/>
        <w:suppressAutoHyphens/>
        <w:ind w:firstLine="360"/>
        <w:jc w:val="both"/>
        <w:rPr>
          <w:szCs w:val="24"/>
        </w:rPr>
      </w:pPr>
      <w:r w:rsidRPr="00DA2C86">
        <w:rPr>
          <w:szCs w:val="24"/>
        </w:rPr>
        <w:t>Šiam sprendimui įgyvendinti lėšos nereikalingos, todėl sąmatos, skaičiavimai nepateikiami</w:t>
      </w:r>
      <w:r>
        <w:rPr>
          <w:szCs w:val="24"/>
        </w:rPr>
        <w:t>.</w:t>
      </w:r>
    </w:p>
    <w:p w:rsidR="00A5177C" w:rsidRDefault="00A5177C" w:rsidP="007F4F97">
      <w:pPr>
        <w:widowControl w:val="0"/>
        <w:suppressAutoHyphens/>
        <w:ind w:firstLine="360"/>
        <w:jc w:val="both"/>
        <w:rPr>
          <w:szCs w:val="24"/>
        </w:rPr>
      </w:pPr>
      <w:r>
        <w:rPr>
          <w:szCs w:val="24"/>
        </w:rPr>
        <w:t>Ši</w:t>
      </w:r>
      <w:r w:rsidR="007F4F97">
        <w:rPr>
          <w:szCs w:val="24"/>
        </w:rPr>
        <w:t>o</w:t>
      </w:r>
      <w:r>
        <w:rPr>
          <w:szCs w:val="24"/>
        </w:rPr>
        <w:t xml:space="preserve"> sprendimo projekt</w:t>
      </w:r>
      <w:r w:rsidR="007F4F97">
        <w:rPr>
          <w:szCs w:val="24"/>
        </w:rPr>
        <w:t>o</w:t>
      </w:r>
      <w:r w:rsidR="004021E1">
        <w:rPr>
          <w:szCs w:val="24"/>
        </w:rPr>
        <w:t xml:space="preserve"> </w:t>
      </w:r>
      <w:r>
        <w:rPr>
          <w:szCs w:val="24"/>
        </w:rPr>
        <w:t>antikorupcinis vertinimas</w:t>
      </w:r>
      <w:r w:rsidR="007F4F97" w:rsidRPr="007F4F97">
        <w:rPr>
          <w:szCs w:val="24"/>
        </w:rPr>
        <w:t xml:space="preserve"> </w:t>
      </w:r>
      <w:r w:rsidR="007F4F97">
        <w:rPr>
          <w:szCs w:val="24"/>
        </w:rPr>
        <w:t>reikalingas</w:t>
      </w:r>
      <w:r>
        <w:rPr>
          <w:szCs w:val="24"/>
        </w:rPr>
        <w:t>.</w:t>
      </w:r>
    </w:p>
    <w:p w:rsidR="00B753B6" w:rsidRDefault="00B753B6" w:rsidP="00356579">
      <w:pPr>
        <w:widowControl w:val="0"/>
        <w:suppressAutoHyphens/>
        <w:jc w:val="both"/>
        <w:rPr>
          <w:szCs w:val="24"/>
        </w:rPr>
      </w:pPr>
    </w:p>
    <w:p w:rsidR="00B753B6" w:rsidRDefault="00B753B6" w:rsidP="00356579">
      <w:pPr>
        <w:widowControl w:val="0"/>
        <w:suppressAutoHyphens/>
        <w:jc w:val="both"/>
        <w:rPr>
          <w:szCs w:val="24"/>
        </w:rPr>
      </w:pPr>
    </w:p>
    <w:p w:rsidR="00B753B6" w:rsidRDefault="00B753B6" w:rsidP="00356579">
      <w:pPr>
        <w:widowControl w:val="0"/>
        <w:suppressAutoHyphens/>
        <w:jc w:val="both"/>
        <w:rPr>
          <w:szCs w:val="24"/>
        </w:rPr>
      </w:pPr>
    </w:p>
    <w:p w:rsidR="00B753B6" w:rsidRDefault="00B753B6" w:rsidP="00356579">
      <w:pPr>
        <w:widowControl w:val="0"/>
        <w:suppressAutoHyphens/>
        <w:jc w:val="both"/>
        <w:rPr>
          <w:szCs w:val="24"/>
        </w:rPr>
      </w:pPr>
      <w:r>
        <w:rPr>
          <w:szCs w:val="24"/>
        </w:rPr>
        <w:t>Vyr. specialistas                                                                                             Giedrius Motiejauskas</w:t>
      </w:r>
    </w:p>
    <w:p w:rsidR="00B753B6" w:rsidRDefault="00B753B6" w:rsidP="00356579">
      <w:pPr>
        <w:widowControl w:val="0"/>
        <w:suppressAutoHyphens/>
        <w:ind w:firstLine="1296"/>
        <w:jc w:val="both"/>
        <w:rPr>
          <w:szCs w:val="24"/>
        </w:rPr>
      </w:pPr>
    </w:p>
    <w:p w:rsidR="00B753B6" w:rsidRDefault="00B753B6" w:rsidP="00356579">
      <w:pPr>
        <w:widowControl w:val="0"/>
        <w:suppressAutoHyphens/>
        <w:ind w:firstLine="1296"/>
        <w:jc w:val="both"/>
        <w:rPr>
          <w:szCs w:val="24"/>
        </w:rPr>
      </w:pPr>
    </w:p>
    <w:sectPr w:rsidR="00B753B6" w:rsidSect="00B73A1E">
      <w:pgSz w:w="11906" w:h="16838"/>
      <w:pgMar w:top="1134" w:right="567" w:bottom="1134" w:left="1701" w:header="0" w:footer="567" w:gutter="0"/>
      <w:pgNumType w:start="1"/>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C2" w:rsidRDefault="00BC71C2">
      <w:pPr>
        <w:suppressAutoHyphens/>
        <w:rPr>
          <w:lang w:val="en-US"/>
        </w:rPr>
      </w:pPr>
      <w:r>
        <w:rPr>
          <w:lang w:val="en-US"/>
        </w:rPr>
        <w:separator/>
      </w:r>
    </w:p>
  </w:endnote>
  <w:endnote w:type="continuationSeparator" w:id="0">
    <w:p w:rsidR="00BC71C2" w:rsidRDefault="00BC71C2">
      <w:pPr>
        <w:suppressAutoHyphens/>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C2" w:rsidRDefault="00BC71C2">
      <w:pPr>
        <w:suppressAutoHyphens/>
        <w:rPr>
          <w:lang w:val="en-US"/>
        </w:rPr>
      </w:pPr>
      <w:r>
        <w:rPr>
          <w:lang w:val="en-US"/>
        </w:rPr>
        <w:separator/>
      </w:r>
    </w:p>
  </w:footnote>
  <w:footnote w:type="continuationSeparator" w:id="0">
    <w:p w:rsidR="00BC71C2" w:rsidRDefault="00BC71C2">
      <w:pPr>
        <w:suppressAutoHyphens/>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48300"/>
      <w:docPartObj>
        <w:docPartGallery w:val="Page Numbers (Top of Page)"/>
        <w:docPartUnique/>
      </w:docPartObj>
    </w:sdtPr>
    <w:sdtEndPr/>
    <w:sdtContent>
      <w:p w:rsidR="00B73A1E" w:rsidRDefault="00B73A1E">
        <w:pPr>
          <w:pStyle w:val="Header"/>
          <w:jc w:val="center"/>
        </w:pPr>
        <w:r>
          <w:fldChar w:fldCharType="begin"/>
        </w:r>
        <w:r>
          <w:instrText>PAGE   \* MERGEFORMAT</w:instrText>
        </w:r>
        <w:r>
          <w:fldChar w:fldCharType="separate"/>
        </w:r>
        <w:r w:rsidR="00354675">
          <w:rPr>
            <w:noProof/>
          </w:rPr>
          <w:t>6</w:t>
        </w:r>
        <w:r>
          <w:fldChar w:fldCharType="end"/>
        </w:r>
      </w:p>
    </w:sdtContent>
  </w:sdt>
  <w:p w:rsidR="00CB480D" w:rsidRDefault="00CB480D">
    <w:pPr>
      <w:tabs>
        <w:tab w:val="center" w:pos="4986"/>
        <w:tab w:val="right" w:pos="9972"/>
      </w:tabs>
      <w:suppressAutoHyphens/>
      <w:overflowPunct w:val="0"/>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06C5"/>
    <w:multiLevelType w:val="hybridMultilevel"/>
    <w:tmpl w:val="CC5EC380"/>
    <w:lvl w:ilvl="0" w:tplc="052E0FB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636022D1"/>
    <w:multiLevelType w:val="hybridMultilevel"/>
    <w:tmpl w:val="0E44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34"/>
    <w:rsid w:val="000038FF"/>
    <w:rsid w:val="00010AEE"/>
    <w:rsid w:val="00063C0C"/>
    <w:rsid w:val="00070AF4"/>
    <w:rsid w:val="00077CC3"/>
    <w:rsid w:val="000A7E8A"/>
    <w:rsid w:val="000C1634"/>
    <w:rsid w:val="001206E6"/>
    <w:rsid w:val="0018302E"/>
    <w:rsid w:val="001B43D2"/>
    <w:rsid w:val="00221B9E"/>
    <w:rsid w:val="00283397"/>
    <w:rsid w:val="002B49D5"/>
    <w:rsid w:val="002D0643"/>
    <w:rsid w:val="002D0F27"/>
    <w:rsid w:val="00354675"/>
    <w:rsid w:val="00356579"/>
    <w:rsid w:val="003A0D5F"/>
    <w:rsid w:val="003D5989"/>
    <w:rsid w:val="003E230F"/>
    <w:rsid w:val="004021E1"/>
    <w:rsid w:val="00406FE3"/>
    <w:rsid w:val="00457CA3"/>
    <w:rsid w:val="004773E4"/>
    <w:rsid w:val="005349B8"/>
    <w:rsid w:val="00536979"/>
    <w:rsid w:val="00573E25"/>
    <w:rsid w:val="005C2825"/>
    <w:rsid w:val="005D6057"/>
    <w:rsid w:val="00632E40"/>
    <w:rsid w:val="00661C64"/>
    <w:rsid w:val="00766706"/>
    <w:rsid w:val="007808BF"/>
    <w:rsid w:val="0078708B"/>
    <w:rsid w:val="007B634A"/>
    <w:rsid w:val="007F4F97"/>
    <w:rsid w:val="00800A2E"/>
    <w:rsid w:val="00832B74"/>
    <w:rsid w:val="00891324"/>
    <w:rsid w:val="008E6F6C"/>
    <w:rsid w:val="00960A61"/>
    <w:rsid w:val="009917A5"/>
    <w:rsid w:val="009D5157"/>
    <w:rsid w:val="00A5177C"/>
    <w:rsid w:val="00A91977"/>
    <w:rsid w:val="00B73A1E"/>
    <w:rsid w:val="00B753B6"/>
    <w:rsid w:val="00BC71C2"/>
    <w:rsid w:val="00C10887"/>
    <w:rsid w:val="00C10987"/>
    <w:rsid w:val="00CB480D"/>
    <w:rsid w:val="00D71FA5"/>
    <w:rsid w:val="00DA2C86"/>
    <w:rsid w:val="00DC280D"/>
    <w:rsid w:val="00DE50A8"/>
    <w:rsid w:val="00E564C5"/>
    <w:rsid w:val="00EB6FB0"/>
    <w:rsid w:val="00F16E60"/>
    <w:rsid w:val="00F92B50"/>
    <w:rsid w:val="00FA4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3A1E"/>
    <w:rPr>
      <w:color w:val="808080"/>
    </w:rPr>
  </w:style>
  <w:style w:type="paragraph" w:styleId="Header">
    <w:name w:val="header"/>
    <w:basedOn w:val="Normal"/>
    <w:link w:val="HeaderChar"/>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73A1E"/>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010AEE"/>
    <w:rPr>
      <w:rFonts w:ascii="Tahoma" w:hAnsi="Tahoma" w:cs="Tahoma"/>
      <w:sz w:val="16"/>
      <w:szCs w:val="16"/>
    </w:rPr>
  </w:style>
  <w:style w:type="character" w:customStyle="1" w:styleId="BalloonTextChar">
    <w:name w:val="Balloon Text Char"/>
    <w:basedOn w:val="DefaultParagraphFont"/>
    <w:link w:val="BalloonText"/>
    <w:rsid w:val="00010AEE"/>
    <w:rPr>
      <w:rFonts w:ascii="Tahoma" w:hAnsi="Tahoma" w:cs="Tahoma"/>
      <w:sz w:val="16"/>
      <w:szCs w:val="16"/>
    </w:rPr>
  </w:style>
  <w:style w:type="paragraph" w:styleId="ListParagraph">
    <w:name w:val="List Paragraph"/>
    <w:basedOn w:val="Normal"/>
    <w:rsid w:val="001B43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3A1E"/>
    <w:rPr>
      <w:color w:val="808080"/>
    </w:rPr>
  </w:style>
  <w:style w:type="paragraph" w:styleId="Header">
    <w:name w:val="header"/>
    <w:basedOn w:val="Normal"/>
    <w:link w:val="HeaderChar"/>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73A1E"/>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010AEE"/>
    <w:rPr>
      <w:rFonts w:ascii="Tahoma" w:hAnsi="Tahoma" w:cs="Tahoma"/>
      <w:sz w:val="16"/>
      <w:szCs w:val="16"/>
    </w:rPr>
  </w:style>
  <w:style w:type="character" w:customStyle="1" w:styleId="BalloonTextChar">
    <w:name w:val="Balloon Text Char"/>
    <w:basedOn w:val="DefaultParagraphFont"/>
    <w:link w:val="BalloonText"/>
    <w:rsid w:val="00010AEE"/>
    <w:rPr>
      <w:rFonts w:ascii="Tahoma" w:hAnsi="Tahoma" w:cs="Tahoma"/>
      <w:sz w:val="16"/>
      <w:szCs w:val="16"/>
    </w:rPr>
  </w:style>
  <w:style w:type="paragraph" w:styleId="ListParagraph">
    <w:name w:val="List Paragraph"/>
    <w:basedOn w:val="Normal"/>
    <w:rsid w:val="001B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1123">
      <w:bodyDiv w:val="1"/>
      <w:marLeft w:val="0"/>
      <w:marRight w:val="0"/>
      <w:marTop w:val="0"/>
      <w:marBottom w:val="0"/>
      <w:divBdr>
        <w:top w:val="none" w:sz="0" w:space="0" w:color="auto"/>
        <w:left w:val="none" w:sz="0" w:space="0" w:color="auto"/>
        <w:bottom w:val="none" w:sz="0" w:space="0" w:color="auto"/>
        <w:right w:val="none" w:sz="0" w:space="0" w:color="auto"/>
      </w:divBdr>
      <w:divsChild>
        <w:div w:id="422268456">
          <w:marLeft w:val="0"/>
          <w:marRight w:val="0"/>
          <w:marTop w:val="0"/>
          <w:marBottom w:val="0"/>
          <w:divBdr>
            <w:top w:val="none" w:sz="0" w:space="0" w:color="auto"/>
            <w:left w:val="none" w:sz="0" w:space="0" w:color="auto"/>
            <w:bottom w:val="none" w:sz="0" w:space="0" w:color="auto"/>
            <w:right w:val="none" w:sz="0" w:space="0" w:color="auto"/>
          </w:divBdr>
        </w:div>
        <w:div w:id="1887181833">
          <w:marLeft w:val="0"/>
          <w:marRight w:val="0"/>
          <w:marTop w:val="0"/>
          <w:marBottom w:val="0"/>
          <w:divBdr>
            <w:top w:val="none" w:sz="0" w:space="0" w:color="auto"/>
            <w:left w:val="none" w:sz="0" w:space="0" w:color="auto"/>
            <w:bottom w:val="none" w:sz="0" w:space="0" w:color="auto"/>
            <w:right w:val="none" w:sz="0" w:space="0" w:color="auto"/>
          </w:divBdr>
        </w:div>
        <w:div w:id="517349752">
          <w:marLeft w:val="0"/>
          <w:marRight w:val="0"/>
          <w:marTop w:val="0"/>
          <w:marBottom w:val="0"/>
          <w:divBdr>
            <w:top w:val="none" w:sz="0" w:space="0" w:color="auto"/>
            <w:left w:val="none" w:sz="0" w:space="0" w:color="auto"/>
            <w:bottom w:val="none" w:sz="0" w:space="0" w:color="auto"/>
            <w:right w:val="none" w:sz="0" w:space="0" w:color="auto"/>
          </w:divBdr>
        </w:div>
        <w:div w:id="2046366583">
          <w:marLeft w:val="0"/>
          <w:marRight w:val="0"/>
          <w:marTop w:val="0"/>
          <w:marBottom w:val="0"/>
          <w:divBdr>
            <w:top w:val="none" w:sz="0" w:space="0" w:color="auto"/>
            <w:left w:val="none" w:sz="0" w:space="0" w:color="auto"/>
            <w:bottom w:val="none" w:sz="0" w:space="0" w:color="auto"/>
            <w:right w:val="none" w:sz="0" w:space="0" w:color="auto"/>
          </w:divBdr>
        </w:div>
        <w:div w:id="1342973340">
          <w:marLeft w:val="0"/>
          <w:marRight w:val="0"/>
          <w:marTop w:val="0"/>
          <w:marBottom w:val="0"/>
          <w:divBdr>
            <w:top w:val="none" w:sz="0" w:space="0" w:color="auto"/>
            <w:left w:val="none" w:sz="0" w:space="0" w:color="auto"/>
            <w:bottom w:val="none" w:sz="0" w:space="0" w:color="auto"/>
            <w:right w:val="none" w:sz="0" w:space="0" w:color="auto"/>
          </w:divBdr>
        </w:div>
        <w:div w:id="1873960481">
          <w:marLeft w:val="0"/>
          <w:marRight w:val="0"/>
          <w:marTop w:val="0"/>
          <w:marBottom w:val="0"/>
          <w:divBdr>
            <w:top w:val="none" w:sz="0" w:space="0" w:color="auto"/>
            <w:left w:val="none" w:sz="0" w:space="0" w:color="auto"/>
            <w:bottom w:val="none" w:sz="0" w:space="0" w:color="auto"/>
            <w:right w:val="none" w:sz="0" w:space="0" w:color="auto"/>
          </w:divBdr>
        </w:div>
        <w:div w:id="758064745">
          <w:marLeft w:val="0"/>
          <w:marRight w:val="0"/>
          <w:marTop w:val="0"/>
          <w:marBottom w:val="0"/>
          <w:divBdr>
            <w:top w:val="none" w:sz="0" w:space="0" w:color="auto"/>
            <w:left w:val="none" w:sz="0" w:space="0" w:color="auto"/>
            <w:bottom w:val="none" w:sz="0" w:space="0" w:color="auto"/>
            <w:right w:val="none" w:sz="0" w:space="0" w:color="auto"/>
          </w:divBdr>
        </w:div>
      </w:divsChild>
    </w:div>
    <w:div w:id="110503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AD912-A148-4669-8983-5E5BCC0C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3180</Words>
  <Characters>18131</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IGNALINOS RAJONO SAVIVALDYBĖS VIETOS GYVENTOJŲ APKLAUSOS TVARKOS APRAŠO PATVIRTINIMO</vt:lpstr>
      <vt:lpstr>DĖL IGNALINOS RAJONO SAVIVALDYBĖS VIETOS GYVENTOJŲ APKLAUSOS TVARKOS APRAŠO PATVIRTINIMO</vt:lpstr>
    </vt:vector>
  </TitlesOfParts>
  <Company>savivaldybės administracija</Company>
  <LinksUpToDate>false</LinksUpToDate>
  <CharactersWithSpaces>21269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VIETOS GYVENTOJŲ APKLAUSOS TVARKOS APRAŠO PATVIRTINIMO</dc:title>
  <dc:subject>T-140</dc:subject>
  <dc:creator>IGNALINOS RAJONO SAVIVALDYBĖS TARYBA</dc:creator>
  <cp:lastModifiedBy>Giedrius Motiejauskas</cp:lastModifiedBy>
  <cp:revision>3</cp:revision>
  <cp:lastPrinted>2021-08-03T07:16:00Z</cp:lastPrinted>
  <dcterms:created xsi:type="dcterms:W3CDTF">2021-08-10T06:39:00Z</dcterms:created>
  <dcterms:modified xsi:type="dcterms:W3CDTF">2021-08-10T07:31:00Z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2013-11-07</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