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8CFEF" w14:textId="784846F7" w:rsidR="00472BC0" w:rsidRPr="003F25BA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3F25B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                                                                   </w:t>
      </w:r>
      <w:r w:rsidRPr="003F25BA">
        <w:rPr>
          <w:rFonts w:ascii="Times New Roman" w:eastAsia="Andale Sans UI" w:hAnsi="Times New Roman" w:cs="Times New Roman"/>
          <w:noProof/>
          <w:kern w:val="2"/>
          <w:sz w:val="24"/>
          <w:szCs w:val="24"/>
        </w:rPr>
        <w:drawing>
          <wp:inline distT="0" distB="0" distL="0" distR="0" wp14:anchorId="6F958915" wp14:editId="131717E4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25B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                         </w:t>
      </w:r>
    </w:p>
    <w:p w14:paraId="0B0DE48F" w14:textId="4C223207" w:rsidR="00472BC0" w:rsidRPr="003F25BA" w:rsidRDefault="00D754CC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bCs/>
          <w:kern w:val="2"/>
          <w:sz w:val="28"/>
          <w:szCs w:val="24"/>
          <w:lang w:eastAsia="lt-LT"/>
        </w:rPr>
      </w:pPr>
      <w:r w:rsidRPr="003F25BA"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lt-LT"/>
        </w:rPr>
        <w:t>Projektas</w:t>
      </w:r>
      <w:r w:rsidR="00472BC0" w:rsidRPr="003F25BA"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lt-LT"/>
        </w:rPr>
        <w:t xml:space="preserve">                                                                   </w:t>
      </w:r>
    </w:p>
    <w:p w14:paraId="2F060888" w14:textId="77777777" w:rsidR="00472BC0" w:rsidRPr="003F25BA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</w:pPr>
      <w:r w:rsidRPr="003F25BA"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  <w:t xml:space="preserve">PANEVĖŽIO RAJONO SAVIVALDYBĖS TARYBA </w:t>
      </w:r>
    </w:p>
    <w:p w14:paraId="1582274B" w14:textId="77777777" w:rsidR="00472BC0" w:rsidRPr="003F25BA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</w:pPr>
    </w:p>
    <w:p w14:paraId="3D2A3293" w14:textId="77777777" w:rsidR="00472BC0" w:rsidRPr="003F25BA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lt-LT"/>
        </w:rPr>
      </w:pPr>
      <w:r w:rsidRPr="003F25BA"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  <w:t>SPRENDIMAS</w:t>
      </w:r>
    </w:p>
    <w:p w14:paraId="193840CD" w14:textId="25BDA33E" w:rsidR="00D754CC" w:rsidRPr="003F25BA" w:rsidRDefault="00472BC0" w:rsidP="00D754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25BA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D754CC" w:rsidRPr="003F25BA">
        <w:rPr>
          <w:rFonts w:ascii="Times New Roman" w:hAnsi="Times New Roman" w:cs="Times New Roman"/>
          <w:b/>
          <w:bCs/>
          <w:sz w:val="24"/>
          <w:szCs w:val="24"/>
        </w:rPr>
        <w:t xml:space="preserve"> PANEVĖŽIO RAJONO SAVIVALDYBĖS TARYBOS 2021 M. VASARIO 25 D. SPRENDIMO NR. T-65 „</w:t>
      </w:r>
      <w:r w:rsidR="0097666C"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 w:rsidR="00D754CC" w:rsidRPr="003F25BA">
        <w:rPr>
          <w:rFonts w:ascii="Times New Roman" w:hAnsi="Times New Roman" w:cs="Times New Roman"/>
          <w:b/>
          <w:sz w:val="24"/>
          <w:szCs w:val="24"/>
        </w:rPr>
        <w:t>VALSTYBĖS INVESTICIJŲ PROGRAMOS LĖŠŲ MELIORACIJAI  2021 METAMS PANAUDOJIMO  PROGRAMOS PATVIRTINIMO</w:t>
      </w:r>
      <w:r w:rsidR="00D754CC" w:rsidRPr="003F25BA">
        <w:rPr>
          <w:rFonts w:ascii="Times New Roman" w:hAnsi="Times New Roman" w:cs="Times New Roman"/>
          <w:b/>
          <w:bCs/>
          <w:sz w:val="24"/>
          <w:szCs w:val="24"/>
        </w:rPr>
        <w:t>“ PAKEITIMO</w:t>
      </w:r>
    </w:p>
    <w:p w14:paraId="121CF748" w14:textId="6935D534" w:rsidR="00472BC0" w:rsidRPr="003F25BA" w:rsidRDefault="00472BC0" w:rsidP="00472BC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3F25B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20</w:t>
      </w:r>
      <w:r w:rsidR="00101D93" w:rsidRPr="003F25B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21</w:t>
      </w:r>
      <w:r w:rsidRPr="003F25B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m. </w:t>
      </w:r>
      <w:r w:rsidR="002502D3" w:rsidRPr="003F25B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gegužės 20</w:t>
      </w:r>
      <w:r w:rsidRPr="003F25B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d. Nr. T-</w:t>
      </w:r>
    </w:p>
    <w:p w14:paraId="7C4731BC" w14:textId="77777777" w:rsidR="00472BC0" w:rsidRPr="003F25BA" w:rsidRDefault="00472BC0" w:rsidP="00472BC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3F25B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Panevėžys</w:t>
      </w:r>
    </w:p>
    <w:p w14:paraId="524BFC6C" w14:textId="77777777" w:rsidR="00472BC0" w:rsidRPr="003F25BA" w:rsidRDefault="00472BC0" w:rsidP="00D754CC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0655DD29" w14:textId="0C00CA3E" w:rsidR="00D754CC" w:rsidRPr="003F25BA" w:rsidRDefault="00D754CC" w:rsidP="00190B62">
      <w:pPr>
        <w:autoSpaceDE w:val="0"/>
        <w:spacing w:after="0"/>
        <w:ind w:firstLine="1296"/>
        <w:jc w:val="both"/>
        <w:rPr>
          <w:rFonts w:ascii="Times New Roman" w:eastAsia="Andale Sans UI" w:hAnsi="Times New Roman" w:cs="Times New Roman"/>
          <w:sz w:val="24"/>
          <w:szCs w:val="24"/>
        </w:rPr>
      </w:pPr>
      <w:r w:rsidRPr="003F25BA">
        <w:rPr>
          <w:rFonts w:ascii="Times New Roman" w:eastAsia="Andale Sans UI" w:hAnsi="Times New Roman" w:cs="Times New Roman"/>
          <w:sz w:val="24"/>
          <w:szCs w:val="24"/>
        </w:rPr>
        <w:t>Vadovaudamasi Lietuvos Respublikos vietos savivaldos įstatymo 18 straipsnio</w:t>
      </w:r>
      <w:r w:rsidR="00190B62" w:rsidRPr="003F25BA">
        <w:rPr>
          <w:rFonts w:ascii="Times New Roman" w:eastAsia="Andale Sans UI" w:hAnsi="Times New Roman" w:cs="Times New Roman"/>
          <w:sz w:val="24"/>
          <w:szCs w:val="24"/>
        </w:rPr>
        <w:t xml:space="preserve">                </w:t>
      </w:r>
      <w:r w:rsidRPr="003F25BA">
        <w:rPr>
          <w:rFonts w:ascii="Times New Roman" w:eastAsia="Andale Sans UI" w:hAnsi="Times New Roman" w:cs="Times New Roman"/>
          <w:sz w:val="24"/>
          <w:szCs w:val="24"/>
        </w:rPr>
        <w:t xml:space="preserve"> 1 dalimi, Savivaldybės taryba n u s p r e n d ž i a:</w:t>
      </w:r>
    </w:p>
    <w:p w14:paraId="27121D1A" w14:textId="12F12C34" w:rsidR="00D754CC" w:rsidRPr="003F25BA" w:rsidRDefault="00D754CC" w:rsidP="00D754CC">
      <w:pPr>
        <w:autoSpaceDE w:val="0"/>
        <w:spacing w:after="0"/>
        <w:jc w:val="both"/>
        <w:rPr>
          <w:rFonts w:ascii="Times New Roman" w:eastAsia="Andale Sans UI" w:hAnsi="Times New Roman" w:cs="Times New Roman"/>
          <w:sz w:val="24"/>
          <w:szCs w:val="24"/>
        </w:rPr>
      </w:pPr>
      <w:r w:rsidRPr="003F25BA">
        <w:rPr>
          <w:rFonts w:ascii="Times New Roman" w:eastAsia="Andale Sans UI" w:hAnsi="Times New Roman" w:cs="Times New Roman"/>
          <w:sz w:val="24"/>
          <w:szCs w:val="24"/>
        </w:rPr>
        <w:tab/>
        <w:t xml:space="preserve">Pakeisti Panevėžio rajono savivaldybės 2021 m. valstybės investicijų programos lėšų melioracijai 2021 metams panaudojimo programą, patvirtintą Savivaldybės tarybos 2021 m. vasario 25 d. sprendimu Nr. T-65 „Dėl valstybės investicijų programos lėšų melioracijai 2021 metams panaudojimo programos patvirtinimo“, ir išdėstyti </w:t>
      </w:r>
      <w:r w:rsidR="00190B62" w:rsidRPr="003F25BA">
        <w:rPr>
          <w:rFonts w:ascii="Times New Roman" w:eastAsia="Andale Sans UI" w:hAnsi="Times New Roman" w:cs="Times New Roman"/>
          <w:sz w:val="24"/>
          <w:szCs w:val="24"/>
        </w:rPr>
        <w:t xml:space="preserve">jos </w:t>
      </w:r>
      <w:r w:rsidRPr="003F25BA">
        <w:rPr>
          <w:rFonts w:ascii="Times New Roman" w:eastAsia="Andale Sans UI" w:hAnsi="Times New Roman" w:cs="Times New Roman"/>
          <w:sz w:val="24"/>
          <w:szCs w:val="24"/>
        </w:rPr>
        <w:t>nauj</w:t>
      </w:r>
      <w:r w:rsidR="00190B62" w:rsidRPr="003F25BA">
        <w:rPr>
          <w:rFonts w:ascii="Times New Roman" w:eastAsia="Andale Sans UI" w:hAnsi="Times New Roman" w:cs="Times New Roman"/>
          <w:sz w:val="24"/>
          <w:szCs w:val="24"/>
        </w:rPr>
        <w:t>ą</w:t>
      </w:r>
      <w:r w:rsidRPr="003F25BA">
        <w:rPr>
          <w:rFonts w:ascii="Times New Roman" w:eastAsia="Andale Sans UI" w:hAnsi="Times New Roman" w:cs="Times New Roman"/>
          <w:sz w:val="24"/>
          <w:szCs w:val="24"/>
        </w:rPr>
        <w:t xml:space="preserve"> redakcij</w:t>
      </w:r>
      <w:r w:rsidR="00190B62" w:rsidRPr="003F25BA">
        <w:rPr>
          <w:rFonts w:ascii="Times New Roman" w:eastAsia="Andale Sans UI" w:hAnsi="Times New Roman" w:cs="Times New Roman"/>
          <w:sz w:val="24"/>
          <w:szCs w:val="24"/>
        </w:rPr>
        <w:t>ą</w:t>
      </w:r>
      <w:r w:rsidRPr="003F25BA">
        <w:rPr>
          <w:rFonts w:ascii="Times New Roman" w:eastAsia="Andale Sans UI" w:hAnsi="Times New Roman" w:cs="Times New Roman"/>
          <w:sz w:val="24"/>
          <w:szCs w:val="24"/>
        </w:rPr>
        <w:t xml:space="preserve"> (pridedama).</w:t>
      </w:r>
    </w:p>
    <w:p w14:paraId="02C4B078" w14:textId="06730A11" w:rsidR="00472BC0" w:rsidRPr="003F25BA" w:rsidRDefault="00472BC0" w:rsidP="00D754CC">
      <w:pPr>
        <w:tabs>
          <w:tab w:val="left" w:pos="993"/>
        </w:tabs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3EEC0673" w14:textId="436D3D25" w:rsidR="006B1597" w:rsidRPr="003F25B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2FD90E63" w14:textId="3509BADE" w:rsidR="006B1597" w:rsidRPr="003F25B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51529463" w14:textId="68138D94" w:rsidR="006B1597" w:rsidRPr="003F25B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512B4B05" w14:textId="04E9DA02" w:rsidR="006B1597" w:rsidRPr="003F25B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1A5D3461" w14:textId="04AF22D1" w:rsidR="006B1597" w:rsidRPr="003F25B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4DD75A88" w14:textId="59B8EC7F" w:rsidR="006B1597" w:rsidRPr="003F25B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26559CDB" w14:textId="3D6F336F" w:rsidR="006B1597" w:rsidRPr="003F25B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185F97DA" w14:textId="77777777" w:rsidR="00472BC0" w:rsidRPr="003F25B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265157DE" w14:textId="7B451B1F" w:rsidR="00472BC0" w:rsidRPr="003F25B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252E6C60" w14:textId="0E5DFB1D" w:rsidR="00D754CC" w:rsidRPr="003F25BA" w:rsidRDefault="00D754CC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46775144" w14:textId="6A756D5A" w:rsidR="00D754CC" w:rsidRPr="003F25BA" w:rsidRDefault="00D754CC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35F0F2C2" w14:textId="779DC6E1" w:rsidR="00D754CC" w:rsidRPr="003F25BA" w:rsidRDefault="00D754CC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7AE38DBC" w14:textId="06C16A00" w:rsidR="00D754CC" w:rsidRPr="003F25BA" w:rsidRDefault="00D754CC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450C297D" w14:textId="77777777" w:rsidR="00D754CC" w:rsidRPr="003F25BA" w:rsidRDefault="00D754CC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05610CFE" w14:textId="773C0DEA" w:rsidR="00D754CC" w:rsidRPr="003F25BA" w:rsidRDefault="00D754CC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5EEC4B2" w14:textId="43FCD6D3" w:rsidR="00D754CC" w:rsidRPr="003F25BA" w:rsidRDefault="00D754CC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5CA47A6" w14:textId="4C2B93D4" w:rsidR="00D754CC" w:rsidRPr="003F25BA" w:rsidRDefault="00D754CC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3ED314C4" w14:textId="42D07A7F" w:rsidR="00D754CC" w:rsidRPr="003F25BA" w:rsidRDefault="00D754CC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2F82510" w14:textId="14B2C93B" w:rsidR="00D754CC" w:rsidRPr="003F25BA" w:rsidRDefault="00D754CC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29DE9DEC" w14:textId="05652486" w:rsidR="00D754CC" w:rsidRPr="003F25BA" w:rsidRDefault="00D754CC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3F25B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Zita Bakanienė</w:t>
      </w:r>
    </w:p>
    <w:p w14:paraId="1436E646" w14:textId="789D9447" w:rsidR="00D754CC" w:rsidRPr="003F25BA" w:rsidRDefault="00D754CC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3F25B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2021-0</w:t>
      </w:r>
      <w:r w:rsidR="00B27411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5</w:t>
      </w:r>
      <w:r w:rsidRPr="003F25B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-</w:t>
      </w:r>
      <w:r w:rsidR="0097666C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0</w:t>
      </w:r>
      <w:r w:rsidR="00B27411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4</w:t>
      </w:r>
    </w:p>
    <w:p w14:paraId="19A4B90A" w14:textId="77777777" w:rsidR="00472BC0" w:rsidRPr="003F25B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F5B82DB" w14:textId="77777777" w:rsidR="00472BC0" w:rsidRPr="003F25B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3A630047" w14:textId="77777777" w:rsidR="000C208C" w:rsidRPr="003F25BA" w:rsidRDefault="000C208C" w:rsidP="000C208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3F25BA">
        <w:rPr>
          <w:rFonts w:ascii="Times New Roman" w:hAnsi="Times New Roman" w:cs="Times New Roman"/>
          <w:sz w:val="24"/>
          <w:szCs w:val="24"/>
        </w:rPr>
        <w:lastRenderedPageBreak/>
        <w:t>PATVIRTINTA</w:t>
      </w:r>
    </w:p>
    <w:p w14:paraId="030E6A28" w14:textId="77777777" w:rsidR="000C208C" w:rsidRPr="003F25BA" w:rsidRDefault="000C208C" w:rsidP="000C208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3F25BA">
        <w:rPr>
          <w:rFonts w:ascii="Times New Roman" w:hAnsi="Times New Roman" w:cs="Times New Roman"/>
          <w:sz w:val="24"/>
          <w:szCs w:val="24"/>
        </w:rPr>
        <w:t>Panevėžio rajono savivaldybės tarybos</w:t>
      </w:r>
    </w:p>
    <w:p w14:paraId="5B0B2326" w14:textId="5E42DD7D" w:rsidR="000C208C" w:rsidRPr="003F25BA" w:rsidRDefault="000C208C" w:rsidP="000C208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3F25BA">
        <w:rPr>
          <w:rFonts w:ascii="Times New Roman" w:hAnsi="Times New Roman" w:cs="Times New Roman"/>
          <w:sz w:val="24"/>
          <w:szCs w:val="24"/>
        </w:rPr>
        <w:t>2021 m. vasario 25 d. sprendimu Nr. T-65</w:t>
      </w:r>
    </w:p>
    <w:p w14:paraId="55503F80" w14:textId="7D7C448A" w:rsidR="000C208C" w:rsidRPr="003F25BA" w:rsidRDefault="000C208C" w:rsidP="000C208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3F25BA">
        <w:rPr>
          <w:rFonts w:ascii="Times New Roman" w:hAnsi="Times New Roman" w:cs="Times New Roman"/>
          <w:sz w:val="24"/>
          <w:szCs w:val="24"/>
        </w:rPr>
        <w:t>(Panevėžio rajono savivaldybės tarybos</w:t>
      </w:r>
      <w:r w:rsidR="00190B62" w:rsidRPr="003F25BA">
        <w:rPr>
          <w:rFonts w:ascii="Times New Roman" w:hAnsi="Times New Roman" w:cs="Times New Roman"/>
          <w:sz w:val="24"/>
          <w:szCs w:val="24"/>
        </w:rPr>
        <w:t xml:space="preserve">  </w:t>
      </w:r>
      <w:r w:rsidRPr="003F25BA">
        <w:rPr>
          <w:rFonts w:ascii="Times New Roman" w:hAnsi="Times New Roman" w:cs="Times New Roman"/>
          <w:sz w:val="24"/>
          <w:szCs w:val="24"/>
        </w:rPr>
        <w:t xml:space="preserve"> 2021 m. </w:t>
      </w:r>
      <w:r w:rsidR="002502D3" w:rsidRPr="003F25BA">
        <w:rPr>
          <w:rFonts w:ascii="Times New Roman" w:hAnsi="Times New Roman" w:cs="Times New Roman"/>
          <w:sz w:val="24"/>
          <w:szCs w:val="24"/>
        </w:rPr>
        <w:t>gegužės 20</w:t>
      </w:r>
      <w:r w:rsidRPr="003F25BA">
        <w:rPr>
          <w:rFonts w:ascii="Times New Roman" w:hAnsi="Times New Roman" w:cs="Times New Roman"/>
          <w:sz w:val="24"/>
          <w:szCs w:val="24"/>
        </w:rPr>
        <w:t xml:space="preserve"> d. sprendimo Nr. T-</w:t>
      </w:r>
    </w:p>
    <w:p w14:paraId="02A0E20D" w14:textId="77777777" w:rsidR="000C208C" w:rsidRPr="003F25BA" w:rsidRDefault="000C208C" w:rsidP="000C208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3F25BA">
        <w:rPr>
          <w:rFonts w:ascii="Times New Roman" w:hAnsi="Times New Roman" w:cs="Times New Roman"/>
          <w:sz w:val="24"/>
          <w:szCs w:val="24"/>
        </w:rPr>
        <w:t>redakcija)</w:t>
      </w:r>
    </w:p>
    <w:p w14:paraId="7D7BBD3B" w14:textId="77777777" w:rsidR="006B1597" w:rsidRPr="003F25BA" w:rsidRDefault="006B1597" w:rsidP="006B159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14:paraId="5981EF43" w14:textId="1984172A" w:rsidR="006B1597" w:rsidRPr="003F25BA" w:rsidRDefault="006B1597" w:rsidP="002502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25BA">
        <w:rPr>
          <w:rFonts w:ascii="Times New Roman" w:hAnsi="Times New Roman" w:cs="Times New Roman"/>
          <w:b/>
          <w:bCs/>
          <w:sz w:val="24"/>
          <w:szCs w:val="24"/>
        </w:rPr>
        <w:t>PANEVĖŽIO RAJONO SAVIVALDYBĖS 2021 METŲ VALSTYBĖS INVESTICIJŲ DA</w:t>
      </w:r>
      <w:r w:rsidR="00190B62" w:rsidRPr="003F25BA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3F25BA">
        <w:rPr>
          <w:rFonts w:ascii="Times New Roman" w:hAnsi="Times New Roman" w:cs="Times New Roman"/>
          <w:b/>
          <w:bCs/>
          <w:sz w:val="24"/>
          <w:szCs w:val="24"/>
        </w:rPr>
        <w:t>BŲ PROGRAMA</w:t>
      </w:r>
    </w:p>
    <w:tbl>
      <w:tblPr>
        <w:tblW w:w="0" w:type="auto"/>
        <w:tblInd w:w="-3" w:type="dxa"/>
        <w:tblLayout w:type="fixed"/>
        <w:tblLook w:val="0000" w:firstRow="0" w:lastRow="0" w:firstColumn="0" w:lastColumn="0" w:noHBand="0" w:noVBand="0"/>
      </w:tblPr>
      <w:tblGrid>
        <w:gridCol w:w="709"/>
        <w:gridCol w:w="5528"/>
        <w:gridCol w:w="851"/>
        <w:gridCol w:w="1134"/>
        <w:gridCol w:w="1392"/>
      </w:tblGrid>
      <w:tr w:rsidR="006B1597" w:rsidRPr="003F25BA" w14:paraId="66CA5820" w14:textId="77777777" w:rsidTr="006B1597">
        <w:trPr>
          <w:trHeight w:val="70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C4C138" w14:textId="77777777" w:rsidR="006B1597" w:rsidRPr="003F25BA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35600D" w14:textId="77777777" w:rsidR="006B1597" w:rsidRPr="003F25BA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Darbų pavadinimas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B2C358" w14:textId="77777777" w:rsidR="006B1597" w:rsidRPr="003F25BA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Mato vnt.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FCBAAB" w14:textId="77777777" w:rsidR="006B1597" w:rsidRPr="003F25BA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Kiekis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9218B3" w14:textId="77777777" w:rsidR="006B1597" w:rsidRPr="003F25BA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Darbų vertė Eur</w:t>
            </w:r>
          </w:p>
        </w:tc>
      </w:tr>
      <w:tr w:rsidR="006B1597" w:rsidRPr="003F25BA" w14:paraId="3E65F7F2" w14:textId="77777777" w:rsidTr="006B1597">
        <w:trPr>
          <w:trHeight w:val="4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BA3C04D" w14:textId="77777777" w:rsidR="006B1597" w:rsidRPr="003F25BA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1553C4" w14:textId="77777777" w:rsidR="006B1597" w:rsidRPr="003F25BA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Investicijos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3B618A" w14:textId="77777777" w:rsidR="006B1597" w:rsidRPr="003F25BA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19D514" w14:textId="77777777" w:rsidR="006B1597" w:rsidRPr="003F25BA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105A52" w14:textId="4DCD0316" w:rsidR="006B1597" w:rsidRPr="003F25BA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920 000,0</w:t>
            </w:r>
          </w:p>
        </w:tc>
      </w:tr>
      <w:tr w:rsidR="006B1597" w:rsidRPr="003F25BA" w14:paraId="4582BE9E" w14:textId="77777777" w:rsidTr="006B1597">
        <w:trPr>
          <w:trHeight w:val="4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E5D800" w14:textId="77777777" w:rsidR="006B1597" w:rsidRPr="003F25BA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9C7714" w14:textId="77777777" w:rsidR="006B1597" w:rsidRPr="003F25BA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Melioracijos statinių rekonstrukcija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1911681" w14:textId="1061C0BD" w:rsidR="006B1597" w:rsidRPr="003F25BA" w:rsidRDefault="006013B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191D59" w14:textId="6952ED10" w:rsidR="006B1597" w:rsidRPr="003F25BA" w:rsidRDefault="006553C2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127,</w:t>
            </w:r>
            <w:r w:rsidR="007A08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878194" w14:textId="4CFC4BAB" w:rsidR="006B1597" w:rsidRPr="003F25BA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920 000,0</w:t>
            </w:r>
          </w:p>
        </w:tc>
      </w:tr>
      <w:tr w:rsidR="006B1597" w:rsidRPr="003F25BA" w14:paraId="55C7BD12" w14:textId="77777777" w:rsidTr="006B1597">
        <w:trPr>
          <w:trHeight w:val="53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3D7818C" w14:textId="77777777" w:rsidR="006B1597" w:rsidRPr="003F25BA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91C302" w14:textId="240CAACE" w:rsidR="006B1597" w:rsidRPr="003F25BA" w:rsidRDefault="006B1597" w:rsidP="001A40A7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Panevėžio rajono </w:t>
            </w:r>
            <w:r w:rsidRPr="003F25BA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Raguvos</w:t>
            </w:r>
            <w:r w:rsidRPr="003F25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seniūnijos Vilkonių, Prasčiūnų, Dudelėnų ir Šilų kaimuose griovių ir   juose esančių statinių rekonstrukcija kartu su projekto parengimu</w:t>
            </w:r>
            <w:r w:rsidR="000A11C8" w:rsidRPr="003F25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F2F3D4" w14:textId="77777777" w:rsidR="006B1597" w:rsidRPr="003F25BA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80C629" w14:textId="77777777" w:rsidR="006B1597" w:rsidRPr="003F25BA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18,48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3EEAF0" w14:textId="05EFAF73" w:rsidR="006B1597" w:rsidRPr="003F25BA" w:rsidRDefault="000C208C" w:rsidP="004E404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128 865</w:t>
            </w:r>
            <w:r w:rsidR="006B1597" w:rsidRPr="003F25B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B1597" w:rsidRPr="003F25BA" w14:paraId="3FAF66AC" w14:textId="77777777" w:rsidTr="006B1597">
        <w:trPr>
          <w:trHeight w:val="52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AD4B1B" w14:textId="77777777" w:rsidR="006B1597" w:rsidRPr="003F25BA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273669" w14:textId="1F3DF896" w:rsidR="006B1597" w:rsidRPr="003F25BA" w:rsidRDefault="006B1597" w:rsidP="001A40A7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Panevėžio rajono </w:t>
            </w:r>
            <w:r w:rsidRPr="003F2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Paįstrio</w:t>
            </w:r>
            <w:r w:rsidRPr="003F25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seniūnijos Pragarėlės kaime griovių ir juose esančių statinių rekonstrukcija kartu su projekto parengimu</w:t>
            </w:r>
            <w:r w:rsidR="00A87C95" w:rsidRPr="003F25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5F0754" w14:textId="77777777" w:rsidR="006B1597" w:rsidRPr="003F25BA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A8E94D" w14:textId="77777777" w:rsidR="006B1597" w:rsidRPr="003F25BA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17,52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0AE2E5" w14:textId="46E3D759" w:rsidR="006B1597" w:rsidRPr="003F25BA" w:rsidRDefault="000C208C" w:rsidP="004E404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89 772,57</w:t>
            </w:r>
          </w:p>
        </w:tc>
      </w:tr>
      <w:tr w:rsidR="006B1597" w:rsidRPr="003F25BA" w14:paraId="68944B60" w14:textId="77777777" w:rsidTr="006B1597">
        <w:trPr>
          <w:trHeight w:val="81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02BB83" w14:textId="77777777" w:rsidR="006B1597" w:rsidRPr="003F25BA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E06110" w14:textId="40CE9B04" w:rsidR="006B1597" w:rsidRPr="003F25BA" w:rsidRDefault="006B1597" w:rsidP="001A40A7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Panevėžio rajono </w:t>
            </w:r>
            <w:r w:rsidRPr="003F2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Velžio</w:t>
            </w:r>
            <w:r w:rsidRPr="003F25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seniūnijos Maženių ir Dembavos kaimuose griovių ir juose esančių statinių rekonstrukcija kartu su projekto parengimu</w:t>
            </w:r>
            <w:r w:rsidR="00A87C95" w:rsidRPr="003F25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F87FCD" w14:textId="77777777" w:rsidR="006B1597" w:rsidRPr="003F25BA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4B9EE9" w14:textId="77777777" w:rsidR="006B1597" w:rsidRPr="003F25BA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16,68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1C1666" w14:textId="572A7776" w:rsidR="006B1597" w:rsidRPr="003F25BA" w:rsidRDefault="000C208C" w:rsidP="004E404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143 990,0</w:t>
            </w:r>
          </w:p>
        </w:tc>
      </w:tr>
      <w:tr w:rsidR="006B1597" w:rsidRPr="003F25BA" w14:paraId="7BBF6BFF" w14:textId="77777777" w:rsidTr="006B1597">
        <w:trPr>
          <w:trHeight w:val="63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1C99B0" w14:textId="77777777" w:rsidR="006B1597" w:rsidRPr="003F25BA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40B96D" w14:textId="15124509" w:rsidR="006B1597" w:rsidRPr="003F25BA" w:rsidRDefault="006B1597" w:rsidP="001A40A7">
            <w:pPr>
              <w:widowControl w:val="0"/>
              <w:tabs>
                <w:tab w:val="num" w:pos="0"/>
                <w:tab w:val="left" w:pos="426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F25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Panevėžio rajono </w:t>
            </w:r>
            <w:r w:rsidRPr="003F25BA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Miežiškių</w:t>
            </w:r>
            <w:r w:rsidRPr="003F25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seniūnijos Miežiškių, Pucekų, Kunčiagalio ir Budrionių kaimuose griovių ir   juose esančių statinių rekonstrukcija kartu su projekto parengimu</w:t>
            </w:r>
            <w:r w:rsidR="00A87C95" w:rsidRPr="003F25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163ED3" w14:textId="77777777" w:rsidR="006B1597" w:rsidRPr="003F25BA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74EF48" w14:textId="77777777" w:rsidR="006B1597" w:rsidRPr="003F25BA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18,43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0C73B2" w14:textId="1335DBE9" w:rsidR="006B1597" w:rsidRPr="003F25BA" w:rsidRDefault="000C208C" w:rsidP="004E404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134 310</w:t>
            </w:r>
            <w:r w:rsidR="001A40A7" w:rsidRPr="003F25B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B1597" w:rsidRPr="003F25BA" w14:paraId="786A1047" w14:textId="77777777" w:rsidTr="006B1597">
        <w:trPr>
          <w:trHeight w:val="63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9F0AE5" w14:textId="77777777" w:rsidR="006B1597" w:rsidRPr="003F25BA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71FDBB" w14:textId="225D269E" w:rsidR="006B1597" w:rsidRPr="003F25BA" w:rsidRDefault="006B1597" w:rsidP="001A40A7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Panevėžio rajono </w:t>
            </w:r>
            <w:r w:rsidRPr="003F25BA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Karsakiškio</w:t>
            </w:r>
            <w:r w:rsidRPr="003F25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seniūnijos Natiškių, Užubalių, Vareikių II kaimuose griovių ir   juose esančių statinių rekonstrukcija kartu su projekto parengimu</w:t>
            </w:r>
            <w:r w:rsidR="00A87C95" w:rsidRPr="003F25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1FE997" w14:textId="77777777" w:rsidR="006B1597" w:rsidRPr="003F25BA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512CF6" w14:textId="77777777" w:rsidR="006B1597" w:rsidRPr="003F25BA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19,60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368A71" w14:textId="66418BED" w:rsidR="006B1597" w:rsidRPr="003F25BA" w:rsidRDefault="000C208C" w:rsidP="004E404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132 098,94</w:t>
            </w:r>
          </w:p>
        </w:tc>
      </w:tr>
      <w:tr w:rsidR="006B1597" w:rsidRPr="003F25BA" w14:paraId="781121A4" w14:textId="77777777" w:rsidTr="006B1597">
        <w:trPr>
          <w:trHeight w:val="53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FF5DF8" w14:textId="77777777" w:rsidR="006B1597" w:rsidRPr="003F25BA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70271B" w14:textId="3420A5BD" w:rsidR="006B1597" w:rsidRPr="003F25BA" w:rsidRDefault="006B1597" w:rsidP="00AC6959">
            <w:pPr>
              <w:widowControl w:val="0"/>
              <w:tabs>
                <w:tab w:val="num" w:pos="0"/>
                <w:tab w:val="left" w:pos="426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Panevėžio rajono </w:t>
            </w:r>
            <w:r w:rsidRPr="003F25BA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Smilgių</w:t>
            </w:r>
            <w:r w:rsidRPr="003F25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seniūnijos Sujetų, Utėnų, ir Pelenės kaimuose griovių ir juose esančių statinių rekonstrukcija kartu su projekto parengimu</w:t>
            </w:r>
            <w:r w:rsidR="00A87C95" w:rsidRPr="003F25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9905DC" w14:textId="77777777" w:rsidR="006B1597" w:rsidRPr="003F25BA" w:rsidRDefault="006B1597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829499" w14:textId="09FA2888" w:rsidR="006B1597" w:rsidRPr="003F25BA" w:rsidRDefault="00C645EC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15,</w:t>
            </w:r>
            <w:r w:rsidR="007A080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8B9CF5" w14:textId="2F21F6D8" w:rsidR="006B1597" w:rsidRPr="003F25BA" w:rsidRDefault="000C208C" w:rsidP="004E404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86 199,63</w:t>
            </w:r>
          </w:p>
        </w:tc>
      </w:tr>
      <w:tr w:rsidR="0042457D" w:rsidRPr="003F25BA" w14:paraId="235DD8A4" w14:textId="77777777" w:rsidTr="006B1597">
        <w:trPr>
          <w:trHeight w:val="48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448B16" w14:textId="3C49B17D" w:rsidR="0042457D" w:rsidRPr="003F25BA" w:rsidRDefault="0042457D" w:rsidP="0042457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98A43C" w14:textId="1BA70640" w:rsidR="0042457D" w:rsidRPr="003F25BA" w:rsidRDefault="0042457D" w:rsidP="0042457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Techninė priežiūra.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E15216" w14:textId="71A784DD" w:rsidR="0042457D" w:rsidRPr="003F25BA" w:rsidRDefault="0042457D" w:rsidP="0042457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16E9FC" w14:textId="42A0F44B" w:rsidR="0042457D" w:rsidRPr="003F25BA" w:rsidRDefault="0042457D" w:rsidP="0042457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1B5A24" w14:textId="14423EA8" w:rsidR="0042457D" w:rsidRPr="003F25BA" w:rsidRDefault="0042457D" w:rsidP="0042457D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6 980,0</w:t>
            </w:r>
          </w:p>
        </w:tc>
      </w:tr>
      <w:tr w:rsidR="0042457D" w:rsidRPr="003F25BA" w14:paraId="58D4FED6" w14:textId="77777777" w:rsidTr="006B1597">
        <w:trPr>
          <w:trHeight w:val="48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07566B" w14:textId="739AF2E2" w:rsidR="0042457D" w:rsidRPr="003F25BA" w:rsidRDefault="0042457D" w:rsidP="0042457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8B2CEC" w14:textId="39915696" w:rsidR="0042457D" w:rsidRPr="003F25BA" w:rsidRDefault="0042457D" w:rsidP="0042457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Panevėžio rajono </w:t>
            </w:r>
            <w:r w:rsidRPr="003F25BA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Krekenavos</w:t>
            </w:r>
            <w:r w:rsidRPr="003F25B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sen. Linkaučių ir Papalčių kaimuose melioracijos griovių ir juose esančių statinių rekonstrukcija kartu su projekto parengimu</w:t>
            </w:r>
            <w:r w:rsidRPr="003F25BA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4742DD" w14:textId="17B38E96" w:rsidR="0042457D" w:rsidRPr="003F25BA" w:rsidRDefault="0042457D" w:rsidP="0042457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DCC5B1" w14:textId="60B0253D" w:rsidR="0042457D" w:rsidRPr="003F25BA" w:rsidRDefault="0042457D" w:rsidP="0042457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21,</w:t>
            </w:r>
            <w:r w:rsidR="001C3AFF" w:rsidRPr="003F2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98F3FC" w14:textId="51858414" w:rsidR="0042457D" w:rsidRPr="003F25BA" w:rsidRDefault="0042457D" w:rsidP="0042457D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155 182,50</w:t>
            </w:r>
          </w:p>
        </w:tc>
      </w:tr>
      <w:tr w:rsidR="000C208C" w:rsidRPr="003F25BA" w14:paraId="00AF3756" w14:textId="77777777" w:rsidTr="006B1597">
        <w:trPr>
          <w:trHeight w:val="48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97A13E" w14:textId="01437CF1" w:rsidR="000C208C" w:rsidRPr="003F25BA" w:rsidRDefault="000A11C8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1174A2" w14:textId="2A97A7A1" w:rsidR="000C208C" w:rsidRPr="003F25BA" w:rsidRDefault="000A11C8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Projektų ek</w:t>
            </w:r>
            <w:r w:rsidR="002A4E2D" w:rsidRPr="003F25B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pertizės paslauga.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B42BA9" w14:textId="6F763C38" w:rsidR="000C208C" w:rsidRPr="003F25BA" w:rsidRDefault="000A11C8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FBF72B" w14:textId="25F12C0D" w:rsidR="000C208C" w:rsidRPr="003F25BA" w:rsidRDefault="000A11C8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846015E" w14:textId="4C6A71AC" w:rsidR="000C208C" w:rsidRPr="003F25BA" w:rsidRDefault="000A11C8" w:rsidP="004E404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7 300,0</w:t>
            </w:r>
          </w:p>
        </w:tc>
      </w:tr>
      <w:tr w:rsidR="000A11C8" w:rsidRPr="003F25BA" w14:paraId="0F8080A5" w14:textId="77777777" w:rsidTr="006B1597">
        <w:trPr>
          <w:trHeight w:val="48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8C7DC9" w14:textId="520E14DE" w:rsidR="000A11C8" w:rsidRPr="003F25BA" w:rsidRDefault="000A11C8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C2357F" w14:textId="3BB881EA" w:rsidR="000A11C8" w:rsidRPr="003F25BA" w:rsidRDefault="000A11C8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Projektavimo paslaugos</w:t>
            </w:r>
            <w:r w:rsidR="0042457D" w:rsidRPr="003F25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8B5328" w14:textId="66E52205" w:rsidR="000A11C8" w:rsidRPr="003F25BA" w:rsidRDefault="000A11C8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01EF7C" w14:textId="06198A8D" w:rsidR="000A11C8" w:rsidRPr="003F25BA" w:rsidRDefault="00DE088F" w:rsidP="004E404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B4D4C99" w14:textId="2A4E5531" w:rsidR="000A11C8" w:rsidRPr="003F25BA" w:rsidRDefault="006C0FED" w:rsidP="004E404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5BA">
              <w:rPr>
                <w:rFonts w:ascii="Times New Roman" w:hAnsi="Times New Roman" w:cs="Times New Roman"/>
                <w:sz w:val="24"/>
                <w:szCs w:val="24"/>
              </w:rPr>
              <w:t>35 301,36</w:t>
            </w:r>
          </w:p>
        </w:tc>
      </w:tr>
    </w:tbl>
    <w:p w14:paraId="56A6B19A" w14:textId="6F34B8F3" w:rsidR="006B1597" w:rsidRPr="003F25BA" w:rsidRDefault="006B1597" w:rsidP="006B159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25BA">
        <w:rPr>
          <w:rFonts w:ascii="Times New Roman" w:hAnsi="Times New Roman" w:cs="Times New Roman"/>
          <w:sz w:val="24"/>
          <w:szCs w:val="24"/>
        </w:rPr>
        <w:t>______</w:t>
      </w:r>
      <w:r w:rsidR="002A4E2D" w:rsidRPr="003F25BA">
        <w:rPr>
          <w:rFonts w:ascii="Times New Roman" w:hAnsi="Times New Roman" w:cs="Times New Roman"/>
          <w:sz w:val="24"/>
          <w:szCs w:val="24"/>
        </w:rPr>
        <w:t>_____________________</w:t>
      </w:r>
    </w:p>
    <w:p w14:paraId="53F83204" w14:textId="77777777" w:rsidR="006B1597" w:rsidRPr="003F25BA" w:rsidRDefault="006B1597" w:rsidP="006B159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A3B1D2" w14:textId="77777777" w:rsidR="006B1597" w:rsidRPr="003F25BA" w:rsidRDefault="006B1597" w:rsidP="006B159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E9B47B" w14:textId="77777777" w:rsidR="006B1597" w:rsidRPr="003F25BA" w:rsidRDefault="006B1597" w:rsidP="006B159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BDC1CD" w14:textId="153A1532" w:rsidR="006B1597" w:rsidRPr="003F25BA" w:rsidRDefault="006B1597" w:rsidP="006B1597"/>
    <w:p w14:paraId="704BC91F" w14:textId="34C0DE2C" w:rsidR="006013B7" w:rsidRPr="003F25BA" w:rsidRDefault="006013B7" w:rsidP="006B1597"/>
    <w:p w14:paraId="6A4E9556" w14:textId="77777777" w:rsidR="006553C2" w:rsidRPr="003F25BA" w:rsidRDefault="006553C2" w:rsidP="006553C2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25BA">
        <w:rPr>
          <w:rFonts w:ascii="Times New Roman" w:hAnsi="Times New Roman" w:cs="Times New Roman"/>
          <w:b/>
          <w:bCs/>
          <w:sz w:val="24"/>
          <w:szCs w:val="24"/>
        </w:rPr>
        <w:t>PANEVĖŽIO RAJONO SAVIVALDYBĖS ADMINISTRACIJOS</w:t>
      </w:r>
    </w:p>
    <w:p w14:paraId="63C3FF6C" w14:textId="77777777" w:rsidR="006553C2" w:rsidRPr="003F25BA" w:rsidRDefault="006553C2" w:rsidP="006553C2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F25BA">
        <w:rPr>
          <w:rFonts w:ascii="Times New Roman" w:hAnsi="Times New Roman" w:cs="Times New Roman"/>
          <w:b/>
          <w:bCs/>
          <w:sz w:val="24"/>
          <w:szCs w:val="24"/>
        </w:rPr>
        <w:t>ŽEMĖS ŪKIO SKYRIUS</w:t>
      </w:r>
    </w:p>
    <w:p w14:paraId="712AC3C0" w14:textId="77777777" w:rsidR="006553C2" w:rsidRPr="003F25BA" w:rsidRDefault="006553C2" w:rsidP="006553C2">
      <w:pPr>
        <w:widowControl w:val="0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14:paraId="10A47DB6" w14:textId="77777777" w:rsidR="006553C2" w:rsidRPr="003F25BA" w:rsidRDefault="006553C2" w:rsidP="006553C2">
      <w:pPr>
        <w:keepNext/>
        <w:widowControl w:val="0"/>
        <w:jc w:val="both"/>
        <w:outlineLvl w:val="3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3F25B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Panevėžio rajono savivaldybės tarybai</w:t>
      </w:r>
    </w:p>
    <w:p w14:paraId="11776465" w14:textId="77777777" w:rsidR="006553C2" w:rsidRPr="003F25BA" w:rsidRDefault="006553C2" w:rsidP="006553C2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76AE71D6" w14:textId="712C8AA9" w:rsidR="002A4E2D" w:rsidRPr="003F25BA" w:rsidRDefault="00085648" w:rsidP="002A4E2D">
      <w:pPr>
        <w:pStyle w:val="prastasiniatinklio"/>
        <w:spacing w:before="0" w:beforeAutospacing="0" w:after="0" w:afterAutospacing="0"/>
        <w:jc w:val="center"/>
        <w:rPr>
          <w:rFonts w:eastAsia="SimSun"/>
          <w:b/>
          <w:kern w:val="2"/>
          <w:lang w:eastAsia="hi-IN" w:bidi="hi-IN"/>
        </w:rPr>
      </w:pPr>
      <w:r w:rsidRPr="003F25BA">
        <w:rPr>
          <w:rFonts w:eastAsia="SimSun"/>
          <w:b/>
          <w:kern w:val="2"/>
          <w:lang w:eastAsia="hi-IN" w:bidi="hi-IN"/>
        </w:rPr>
        <w:t xml:space="preserve">PANEVĖŽIO RAJONO SAVIVALDYBĖS TARYBOS 2021 M. VASARIO 25 D. SPRENDIMO NR. T-65 </w:t>
      </w:r>
      <w:r w:rsidR="006553C2" w:rsidRPr="003F25BA">
        <w:rPr>
          <w:rFonts w:eastAsia="SimSun"/>
          <w:b/>
          <w:kern w:val="2"/>
          <w:lang w:eastAsia="hi-IN" w:bidi="hi-IN"/>
        </w:rPr>
        <w:t>„DĖL VALSTYBĖS INVESTICIJŲ PROGRAMOS LĖŠŲ MELIORACIJAI 2021 METAMS PANAUDOJIMO PROGRAMOS PATVIRTINIMO</w:t>
      </w:r>
      <w:r w:rsidR="006553C2" w:rsidRPr="003F25BA">
        <w:rPr>
          <w:b/>
          <w:bCs/>
        </w:rPr>
        <w:t xml:space="preserve">“ </w:t>
      </w:r>
      <w:r w:rsidR="000D751C" w:rsidRPr="003F25BA">
        <w:rPr>
          <w:rFonts w:eastAsia="SimSun"/>
          <w:b/>
          <w:kern w:val="2"/>
          <w:lang w:eastAsia="hi-IN" w:bidi="hi-IN"/>
        </w:rPr>
        <w:t>PAKEITIMO</w:t>
      </w:r>
      <w:r w:rsidR="002A4E2D" w:rsidRPr="003F25BA">
        <w:rPr>
          <w:rFonts w:eastAsia="SimSun"/>
          <w:b/>
          <w:kern w:val="2"/>
          <w:lang w:eastAsia="hi-IN" w:bidi="hi-IN"/>
        </w:rPr>
        <w:t xml:space="preserve"> AIŠKINAMASIS RAŠTAS</w:t>
      </w:r>
    </w:p>
    <w:p w14:paraId="2C532FCA" w14:textId="0816127F" w:rsidR="006553C2" w:rsidRPr="003F25BA" w:rsidRDefault="006553C2" w:rsidP="006553C2">
      <w:pPr>
        <w:pStyle w:val="prastasiniatinklio"/>
        <w:spacing w:before="0" w:beforeAutospacing="0" w:after="0" w:afterAutospacing="0"/>
        <w:jc w:val="center"/>
        <w:rPr>
          <w:rFonts w:eastAsia="SimSun"/>
          <w:b/>
          <w:kern w:val="2"/>
          <w:lang w:eastAsia="hi-IN" w:bidi="hi-IN"/>
        </w:rPr>
      </w:pPr>
    </w:p>
    <w:p w14:paraId="24F86D70" w14:textId="77777777" w:rsidR="006553C2" w:rsidRPr="003F25BA" w:rsidRDefault="006553C2" w:rsidP="006553C2">
      <w:pPr>
        <w:spacing w:after="0"/>
        <w:jc w:val="center"/>
        <w:rPr>
          <w:rFonts w:ascii="Times New Roman" w:hAnsi="Times New Roman" w:cs="Times New Roman"/>
          <w:kern w:val="2"/>
          <w:sz w:val="24"/>
          <w:szCs w:val="24"/>
        </w:rPr>
      </w:pPr>
    </w:p>
    <w:p w14:paraId="698B25A5" w14:textId="504E5E41" w:rsidR="006553C2" w:rsidRPr="003F25BA" w:rsidRDefault="006553C2" w:rsidP="006553C2">
      <w:pPr>
        <w:spacing w:after="0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3F25BA">
        <w:rPr>
          <w:rFonts w:ascii="Times New Roman" w:hAnsi="Times New Roman" w:cs="Times New Roman"/>
          <w:kern w:val="2"/>
          <w:sz w:val="24"/>
          <w:szCs w:val="24"/>
        </w:rPr>
        <w:t xml:space="preserve">2021 m. gegužės </w:t>
      </w:r>
      <w:r w:rsidR="00B27411">
        <w:rPr>
          <w:rFonts w:ascii="Times New Roman" w:hAnsi="Times New Roman" w:cs="Times New Roman"/>
          <w:kern w:val="2"/>
          <w:sz w:val="24"/>
          <w:szCs w:val="24"/>
        </w:rPr>
        <w:t>4</w:t>
      </w:r>
      <w:r w:rsidRPr="003F25BA">
        <w:rPr>
          <w:rFonts w:ascii="Times New Roman" w:hAnsi="Times New Roman" w:cs="Times New Roman"/>
          <w:kern w:val="2"/>
          <w:sz w:val="24"/>
          <w:szCs w:val="24"/>
        </w:rPr>
        <w:t xml:space="preserve"> d.</w:t>
      </w:r>
    </w:p>
    <w:p w14:paraId="1A30217B" w14:textId="77777777" w:rsidR="006553C2" w:rsidRPr="003F25BA" w:rsidRDefault="006553C2" w:rsidP="006553C2">
      <w:pPr>
        <w:spacing w:after="0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3F25BA">
        <w:rPr>
          <w:rFonts w:ascii="Times New Roman" w:hAnsi="Times New Roman" w:cs="Times New Roman"/>
          <w:kern w:val="2"/>
          <w:sz w:val="24"/>
          <w:szCs w:val="24"/>
        </w:rPr>
        <w:t>Panevėžys</w:t>
      </w:r>
    </w:p>
    <w:p w14:paraId="43812CCC" w14:textId="77777777" w:rsidR="006553C2" w:rsidRPr="003F25BA" w:rsidRDefault="006553C2" w:rsidP="006553C2">
      <w:pPr>
        <w:spacing w:after="0"/>
        <w:jc w:val="center"/>
        <w:rPr>
          <w:rFonts w:ascii="Times New Roman" w:hAnsi="Times New Roman" w:cs="Times New Roman"/>
          <w:kern w:val="2"/>
          <w:sz w:val="24"/>
          <w:szCs w:val="24"/>
        </w:rPr>
      </w:pPr>
    </w:p>
    <w:p w14:paraId="24836969" w14:textId="59757912" w:rsidR="002A4E2D" w:rsidRPr="003F25BA" w:rsidRDefault="00EC5A92" w:rsidP="00EC5A92">
      <w:pPr>
        <w:pStyle w:val="Standard"/>
        <w:jc w:val="both"/>
        <w:rPr>
          <w:b/>
          <w:lang w:val="lt-LT"/>
        </w:rPr>
      </w:pPr>
      <w:r w:rsidRPr="003F25BA">
        <w:rPr>
          <w:b/>
          <w:lang w:val="lt-LT"/>
        </w:rPr>
        <w:tab/>
      </w:r>
      <w:r w:rsidR="002A4E2D" w:rsidRPr="003F25BA">
        <w:rPr>
          <w:b/>
          <w:lang w:val="lt-LT"/>
        </w:rPr>
        <w:t xml:space="preserve">1. </w:t>
      </w:r>
      <w:r w:rsidR="006553C2" w:rsidRPr="003F25BA">
        <w:rPr>
          <w:b/>
          <w:lang w:val="lt-LT"/>
        </w:rPr>
        <w:t>Sprendimo projekto tikslai ir uždaviniai</w:t>
      </w:r>
    </w:p>
    <w:p w14:paraId="09354C02" w14:textId="6F970867" w:rsidR="00EC5A92" w:rsidRPr="003F25BA" w:rsidRDefault="00EC5A92" w:rsidP="002A4E2D">
      <w:pPr>
        <w:pStyle w:val="Standard"/>
        <w:ind w:firstLine="1134"/>
        <w:jc w:val="both"/>
        <w:rPr>
          <w:bCs/>
          <w:color w:val="000000"/>
          <w:lang w:val="lt-LT" w:eastAsia="lt-LT"/>
        </w:rPr>
      </w:pPr>
      <w:r w:rsidRPr="003F25BA">
        <w:rPr>
          <w:bCs/>
          <w:lang w:val="lt-LT"/>
        </w:rPr>
        <w:t xml:space="preserve">Panevėžio rajono savivaldybės taryba 2021 m. </w:t>
      </w:r>
      <w:r w:rsidR="00085648" w:rsidRPr="003F25BA">
        <w:rPr>
          <w:bCs/>
          <w:lang w:val="lt-LT"/>
        </w:rPr>
        <w:t>vasario 25</w:t>
      </w:r>
      <w:r w:rsidRPr="003F25BA">
        <w:rPr>
          <w:bCs/>
          <w:lang w:val="lt-LT"/>
        </w:rPr>
        <w:t xml:space="preserve"> d. sprendimu Nr. T-</w:t>
      </w:r>
      <w:r w:rsidR="00085648" w:rsidRPr="003F25BA">
        <w:rPr>
          <w:bCs/>
          <w:lang w:val="lt-LT"/>
        </w:rPr>
        <w:t>65</w:t>
      </w:r>
      <w:r w:rsidRPr="003F25BA">
        <w:rPr>
          <w:bCs/>
          <w:lang w:val="lt-LT"/>
        </w:rPr>
        <w:t xml:space="preserve"> „Dėl </w:t>
      </w:r>
      <w:r w:rsidR="00085648" w:rsidRPr="003F25BA">
        <w:rPr>
          <w:bCs/>
          <w:lang w:val="lt-LT"/>
        </w:rPr>
        <w:t xml:space="preserve">valstybės investicijų programos lėšų melioracijai 2021 m. panaudojimo </w:t>
      </w:r>
      <w:r w:rsidRPr="003F25BA">
        <w:rPr>
          <w:bCs/>
          <w:lang w:val="lt-LT"/>
        </w:rPr>
        <w:t xml:space="preserve">patvirtinimo“ </w:t>
      </w:r>
      <w:r w:rsidR="00EE620C" w:rsidRPr="003F25BA">
        <w:rPr>
          <w:bCs/>
          <w:lang w:val="lt-LT"/>
        </w:rPr>
        <w:t>p</w:t>
      </w:r>
      <w:r w:rsidR="00EE620C" w:rsidRPr="003F25BA">
        <w:rPr>
          <w:lang w:val="lt-LT" w:eastAsia="lt-LT"/>
        </w:rPr>
        <w:t>atvirtino Panevėžio rajono savivaldybės valstybės investicijų programos lėšų melioracijai 2021 metams panaudojimo programą</w:t>
      </w:r>
      <w:r w:rsidRPr="003F25BA">
        <w:rPr>
          <w:bCs/>
          <w:lang w:val="lt-LT"/>
        </w:rPr>
        <w:t>.</w:t>
      </w:r>
      <w:r w:rsidRPr="003F25BA">
        <w:rPr>
          <w:bCs/>
          <w:color w:val="000000"/>
          <w:lang w:val="lt-LT" w:eastAsia="lt-LT"/>
        </w:rPr>
        <w:t xml:space="preserve"> Atlikus viešuosius numatytų darbų</w:t>
      </w:r>
      <w:r w:rsidR="00EE620C" w:rsidRPr="003F25BA">
        <w:rPr>
          <w:bCs/>
          <w:color w:val="000000"/>
          <w:lang w:val="lt-LT" w:eastAsia="lt-LT"/>
        </w:rPr>
        <w:t xml:space="preserve"> ir</w:t>
      </w:r>
      <w:r w:rsidRPr="003F25BA">
        <w:rPr>
          <w:bCs/>
          <w:color w:val="000000"/>
          <w:lang w:val="lt-LT" w:eastAsia="lt-LT"/>
        </w:rPr>
        <w:t xml:space="preserve"> paslaugų pirkimus, paaiškėjo lėšų, reikalingų apmokėti už </w:t>
      </w:r>
      <w:r w:rsidR="00085648" w:rsidRPr="003F25BA">
        <w:rPr>
          <w:bCs/>
          <w:color w:val="000000"/>
          <w:lang w:val="lt-LT" w:eastAsia="lt-LT"/>
        </w:rPr>
        <w:t xml:space="preserve">numatomus </w:t>
      </w:r>
      <w:r w:rsidRPr="003F25BA">
        <w:rPr>
          <w:bCs/>
          <w:color w:val="000000"/>
          <w:lang w:val="lt-LT" w:eastAsia="lt-LT"/>
        </w:rPr>
        <w:t>atliktus darbus</w:t>
      </w:r>
      <w:r w:rsidR="00EE620C" w:rsidRPr="003F25BA">
        <w:rPr>
          <w:bCs/>
          <w:color w:val="000000"/>
          <w:lang w:val="lt-LT" w:eastAsia="lt-LT"/>
        </w:rPr>
        <w:t xml:space="preserve"> ir paslaugas</w:t>
      </w:r>
      <w:r w:rsidRPr="003F25BA">
        <w:rPr>
          <w:bCs/>
          <w:color w:val="000000"/>
          <w:lang w:val="lt-LT" w:eastAsia="lt-LT"/>
        </w:rPr>
        <w:t xml:space="preserve">, dydis, todėl reikalinga patikslinti </w:t>
      </w:r>
      <w:r w:rsidR="00EE620C" w:rsidRPr="003F25BA">
        <w:rPr>
          <w:bCs/>
          <w:color w:val="000000"/>
          <w:lang w:val="lt-LT" w:eastAsia="lt-LT"/>
        </w:rPr>
        <w:t xml:space="preserve">investicijų programos lėšų melioracijai 1. </w:t>
      </w:r>
      <w:r w:rsidR="0042457D" w:rsidRPr="003F25BA">
        <w:rPr>
          <w:bCs/>
          <w:color w:val="000000"/>
          <w:lang w:val="lt-LT" w:eastAsia="lt-LT"/>
        </w:rPr>
        <w:t xml:space="preserve">ir 1.7. </w:t>
      </w:r>
      <w:r w:rsidR="00EE620C" w:rsidRPr="003F25BA">
        <w:rPr>
          <w:bCs/>
          <w:color w:val="000000"/>
          <w:lang w:val="lt-LT" w:eastAsia="lt-LT"/>
        </w:rPr>
        <w:t>eilu</w:t>
      </w:r>
      <w:r w:rsidR="0042457D" w:rsidRPr="003F25BA">
        <w:rPr>
          <w:bCs/>
          <w:color w:val="000000"/>
          <w:lang w:val="lt-LT" w:eastAsia="lt-LT"/>
        </w:rPr>
        <w:t>čių</w:t>
      </w:r>
      <w:r w:rsidR="00EE620C" w:rsidRPr="003F25BA">
        <w:rPr>
          <w:bCs/>
          <w:color w:val="000000"/>
          <w:lang w:val="lt-LT" w:eastAsia="lt-LT"/>
        </w:rPr>
        <w:t xml:space="preserve"> darbų apimtis, </w:t>
      </w:r>
      <w:r w:rsidRPr="003F25BA">
        <w:rPr>
          <w:bCs/>
          <w:color w:val="000000"/>
          <w:lang w:val="lt-LT" w:eastAsia="lt-LT"/>
        </w:rPr>
        <w:t>1.</w:t>
      </w:r>
      <w:r w:rsidR="00EE620C" w:rsidRPr="003F25BA">
        <w:rPr>
          <w:bCs/>
          <w:color w:val="000000"/>
          <w:lang w:val="lt-LT" w:eastAsia="lt-LT"/>
        </w:rPr>
        <w:t>1.</w:t>
      </w:r>
      <w:r w:rsidRPr="003F25BA">
        <w:rPr>
          <w:bCs/>
          <w:color w:val="000000"/>
          <w:lang w:val="lt-LT" w:eastAsia="lt-LT"/>
        </w:rPr>
        <w:t>, 1.</w:t>
      </w:r>
      <w:r w:rsidR="00EE620C" w:rsidRPr="003F25BA">
        <w:rPr>
          <w:bCs/>
          <w:color w:val="000000"/>
          <w:lang w:val="lt-LT" w:eastAsia="lt-LT"/>
        </w:rPr>
        <w:t>2.</w:t>
      </w:r>
      <w:r w:rsidRPr="003F25BA">
        <w:rPr>
          <w:bCs/>
          <w:color w:val="000000"/>
          <w:lang w:val="lt-LT" w:eastAsia="lt-LT"/>
        </w:rPr>
        <w:t>, 1.</w:t>
      </w:r>
      <w:r w:rsidR="00EE620C" w:rsidRPr="003F25BA">
        <w:rPr>
          <w:bCs/>
          <w:color w:val="000000"/>
          <w:lang w:val="lt-LT" w:eastAsia="lt-LT"/>
        </w:rPr>
        <w:t>3.</w:t>
      </w:r>
      <w:r w:rsidRPr="003F25BA">
        <w:rPr>
          <w:bCs/>
          <w:color w:val="000000"/>
          <w:lang w:val="lt-LT" w:eastAsia="lt-LT"/>
        </w:rPr>
        <w:t>, 1.</w:t>
      </w:r>
      <w:r w:rsidR="00EE620C" w:rsidRPr="003F25BA">
        <w:rPr>
          <w:bCs/>
          <w:color w:val="000000"/>
          <w:lang w:val="lt-LT" w:eastAsia="lt-LT"/>
        </w:rPr>
        <w:t>4.</w:t>
      </w:r>
      <w:r w:rsidRPr="003F25BA">
        <w:rPr>
          <w:bCs/>
          <w:color w:val="000000"/>
          <w:lang w:val="lt-LT" w:eastAsia="lt-LT"/>
        </w:rPr>
        <w:t xml:space="preserve">, </w:t>
      </w:r>
      <w:r w:rsidR="00EE620C" w:rsidRPr="003F25BA">
        <w:rPr>
          <w:bCs/>
          <w:color w:val="000000"/>
          <w:lang w:val="lt-LT" w:eastAsia="lt-LT"/>
        </w:rPr>
        <w:t xml:space="preserve">1.5., 1.6., </w:t>
      </w:r>
      <w:r w:rsidRPr="003F25BA">
        <w:rPr>
          <w:bCs/>
          <w:color w:val="000000"/>
          <w:lang w:val="lt-LT" w:eastAsia="lt-LT"/>
        </w:rPr>
        <w:t xml:space="preserve">eilučių darbų </w:t>
      </w:r>
      <w:r w:rsidR="0097666C">
        <w:rPr>
          <w:bCs/>
          <w:color w:val="000000"/>
          <w:lang w:val="lt-LT" w:eastAsia="lt-LT"/>
        </w:rPr>
        <w:t xml:space="preserve">pavadinimus ir </w:t>
      </w:r>
      <w:r w:rsidRPr="003F25BA">
        <w:rPr>
          <w:bCs/>
          <w:color w:val="000000"/>
          <w:lang w:val="lt-LT" w:eastAsia="lt-LT"/>
        </w:rPr>
        <w:t>vertes</w:t>
      </w:r>
      <w:r w:rsidR="0097666C">
        <w:rPr>
          <w:bCs/>
          <w:color w:val="000000"/>
          <w:lang w:val="lt-LT" w:eastAsia="lt-LT"/>
        </w:rPr>
        <w:t>,</w:t>
      </w:r>
      <w:r w:rsidRPr="003F25BA">
        <w:rPr>
          <w:bCs/>
          <w:color w:val="000000"/>
          <w:lang w:val="lt-LT" w:eastAsia="lt-LT"/>
        </w:rPr>
        <w:t xml:space="preserve"> ir papildyti nauj</w:t>
      </w:r>
      <w:r w:rsidR="00EE620C" w:rsidRPr="003F25BA">
        <w:rPr>
          <w:bCs/>
          <w:color w:val="000000"/>
          <w:lang w:val="lt-LT" w:eastAsia="lt-LT"/>
        </w:rPr>
        <w:t>omis</w:t>
      </w:r>
      <w:r w:rsidRPr="003F25BA">
        <w:rPr>
          <w:bCs/>
          <w:color w:val="000000"/>
          <w:lang w:val="lt-LT" w:eastAsia="lt-LT"/>
        </w:rPr>
        <w:t xml:space="preserve"> 1.</w:t>
      </w:r>
      <w:r w:rsidR="0042457D" w:rsidRPr="003F25BA">
        <w:rPr>
          <w:bCs/>
          <w:color w:val="000000"/>
          <w:lang w:val="lt-LT" w:eastAsia="lt-LT"/>
        </w:rPr>
        <w:t>8., 1.9., 1.10. ei</w:t>
      </w:r>
      <w:r w:rsidRPr="003F25BA">
        <w:rPr>
          <w:bCs/>
          <w:color w:val="000000"/>
          <w:lang w:val="lt-LT" w:eastAsia="lt-LT"/>
        </w:rPr>
        <w:t>lut</w:t>
      </w:r>
      <w:r w:rsidR="0097666C">
        <w:rPr>
          <w:bCs/>
          <w:color w:val="000000"/>
          <w:lang w:val="lt-LT" w:eastAsia="lt-LT"/>
        </w:rPr>
        <w:t>ėmis</w:t>
      </w:r>
      <w:r w:rsidRPr="003F25BA">
        <w:rPr>
          <w:bCs/>
          <w:color w:val="000000"/>
          <w:lang w:val="lt-LT" w:eastAsia="lt-LT"/>
        </w:rPr>
        <w:t>.</w:t>
      </w:r>
    </w:p>
    <w:p w14:paraId="6CA74590" w14:textId="7403EE5A" w:rsidR="002A4E2D" w:rsidRPr="003F25BA" w:rsidRDefault="002A4E2D" w:rsidP="006553C2">
      <w:pPr>
        <w:spacing w:after="0"/>
        <w:ind w:firstLine="113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3F25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2. </w:t>
      </w:r>
      <w:r w:rsidR="006553C2" w:rsidRPr="003F25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Siūlomos teisinio reguliavimo nuostatos</w:t>
      </w:r>
    </w:p>
    <w:p w14:paraId="1CDD912B" w14:textId="4587251B" w:rsidR="006553C2" w:rsidRPr="003F25BA" w:rsidRDefault="006553C2" w:rsidP="006553C2">
      <w:pPr>
        <w:spacing w:after="0"/>
        <w:ind w:firstLine="113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  <w:r w:rsidRPr="003F25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</w:t>
      </w:r>
      <w:r w:rsidRPr="003F25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Priėmus teikiamą projektą galiojantys teisės aktai nebus pakeisti ar panaikinti.</w:t>
      </w:r>
    </w:p>
    <w:p w14:paraId="7B16E44D" w14:textId="1A918CF5" w:rsidR="006553C2" w:rsidRPr="003F25BA" w:rsidRDefault="002A4E2D" w:rsidP="006553C2">
      <w:pPr>
        <w:pStyle w:val="Betarp"/>
        <w:ind w:firstLine="1134"/>
        <w:jc w:val="both"/>
        <w:rPr>
          <w:rFonts w:eastAsia="Times New Roman"/>
          <w:lang w:val="lt-LT" w:eastAsia="lt-LT"/>
        </w:rPr>
      </w:pPr>
      <w:r w:rsidRPr="003F25BA">
        <w:rPr>
          <w:rFonts w:eastAsia="Times New Roman"/>
          <w:b/>
          <w:color w:val="000000"/>
          <w:lang w:val="lt-LT" w:eastAsia="lt-LT"/>
        </w:rPr>
        <w:t xml:space="preserve">3. </w:t>
      </w:r>
      <w:r w:rsidR="006553C2" w:rsidRPr="003F25BA">
        <w:rPr>
          <w:rFonts w:eastAsia="Times New Roman"/>
          <w:b/>
          <w:color w:val="000000"/>
          <w:lang w:val="lt-LT" w:eastAsia="lt-LT"/>
        </w:rPr>
        <w:t xml:space="preserve">Laukiami rezultatai. </w:t>
      </w:r>
      <w:r w:rsidR="006553C2" w:rsidRPr="003F25BA">
        <w:rPr>
          <w:rFonts w:eastAsia="Times New Roman"/>
          <w:bCs/>
          <w:color w:val="000000"/>
          <w:lang w:val="lt-LT" w:eastAsia="lt-LT"/>
        </w:rPr>
        <w:t xml:space="preserve">Panaudojus </w:t>
      </w:r>
      <w:r w:rsidR="006553C2" w:rsidRPr="003F25BA">
        <w:rPr>
          <w:kern w:val="2"/>
          <w:lang w:val="lt-LT"/>
        </w:rPr>
        <w:t>valstybės investicijų programos lėšas, 2021 metais</w:t>
      </w:r>
      <w:r w:rsidR="006553C2" w:rsidRPr="003F25BA">
        <w:rPr>
          <w:rFonts w:eastAsia="Times New Roman"/>
          <w:bCs/>
          <w:color w:val="000000"/>
          <w:lang w:val="lt-LT" w:eastAsia="lt-LT"/>
        </w:rPr>
        <w:t xml:space="preserve"> bus rekonstruota 1</w:t>
      </w:r>
      <w:r w:rsidR="0042457D" w:rsidRPr="003F25BA">
        <w:rPr>
          <w:rFonts w:eastAsia="Times New Roman"/>
          <w:bCs/>
          <w:color w:val="000000"/>
          <w:lang w:val="lt-LT" w:eastAsia="lt-LT"/>
        </w:rPr>
        <w:t xml:space="preserve">27, </w:t>
      </w:r>
      <w:r w:rsidR="00A91F35">
        <w:rPr>
          <w:rFonts w:eastAsia="Times New Roman"/>
          <w:bCs/>
          <w:color w:val="000000"/>
          <w:lang w:val="lt-LT" w:eastAsia="lt-LT"/>
        </w:rPr>
        <w:t>3</w:t>
      </w:r>
      <w:r w:rsidR="0042457D" w:rsidRPr="003F25BA">
        <w:rPr>
          <w:rFonts w:eastAsia="Times New Roman"/>
          <w:bCs/>
          <w:color w:val="000000"/>
          <w:lang w:val="lt-LT" w:eastAsia="lt-LT"/>
        </w:rPr>
        <w:t>3</w:t>
      </w:r>
      <w:r w:rsidR="006553C2" w:rsidRPr="003F25BA">
        <w:rPr>
          <w:rFonts w:eastAsia="Times New Roman"/>
          <w:bCs/>
          <w:color w:val="000000"/>
          <w:lang w:val="lt-LT" w:eastAsia="lt-LT"/>
        </w:rPr>
        <w:t xml:space="preserve"> km melioracijos griovių ir juose esančių statinių </w:t>
      </w:r>
      <w:r w:rsidR="006553C2" w:rsidRPr="003F25BA">
        <w:rPr>
          <w:rFonts w:eastAsia="Times New Roman"/>
          <w:bCs/>
          <w:lang w:val="lt-LT" w:eastAsia="lt-LT"/>
        </w:rPr>
        <w:t>(1</w:t>
      </w:r>
      <w:r w:rsidR="001C3AFF" w:rsidRPr="003F25BA">
        <w:rPr>
          <w:rFonts w:eastAsia="Times New Roman"/>
          <w:bCs/>
          <w:lang w:val="lt-LT" w:eastAsia="lt-LT"/>
        </w:rPr>
        <w:t>42</w:t>
      </w:r>
      <w:r w:rsidR="006553C2" w:rsidRPr="003F25BA">
        <w:rPr>
          <w:rFonts w:eastAsia="Times New Roman"/>
          <w:bCs/>
          <w:lang w:val="lt-LT" w:eastAsia="lt-LT"/>
        </w:rPr>
        <w:t xml:space="preserve"> vnt. pralaidų ir</w:t>
      </w:r>
      <w:r w:rsidRPr="003F25BA">
        <w:rPr>
          <w:rFonts w:eastAsia="Times New Roman"/>
          <w:bCs/>
          <w:lang w:val="lt-LT" w:eastAsia="lt-LT"/>
        </w:rPr>
        <w:t xml:space="preserve">      </w:t>
      </w:r>
      <w:r w:rsidR="006553C2" w:rsidRPr="003F25BA">
        <w:rPr>
          <w:rFonts w:eastAsia="Times New Roman"/>
          <w:bCs/>
          <w:lang w:val="lt-LT" w:eastAsia="lt-LT"/>
        </w:rPr>
        <w:t xml:space="preserve"> 1 </w:t>
      </w:r>
      <w:r w:rsidR="001C3AFF" w:rsidRPr="003F25BA">
        <w:rPr>
          <w:rFonts w:eastAsia="Times New Roman"/>
          <w:bCs/>
          <w:lang w:val="lt-LT" w:eastAsia="lt-LT"/>
        </w:rPr>
        <w:t>190</w:t>
      </w:r>
      <w:r w:rsidR="006553C2" w:rsidRPr="003F25BA">
        <w:rPr>
          <w:rFonts w:eastAsia="Times New Roman"/>
          <w:bCs/>
          <w:lang w:val="lt-LT" w:eastAsia="lt-LT"/>
        </w:rPr>
        <w:t xml:space="preserve"> vnt. žiočių). </w:t>
      </w:r>
    </w:p>
    <w:p w14:paraId="7815BE54" w14:textId="77777777" w:rsidR="002A4E2D" w:rsidRPr="003F25BA" w:rsidRDefault="002A4E2D" w:rsidP="006553C2">
      <w:pPr>
        <w:pStyle w:val="Betarp"/>
        <w:ind w:firstLine="1134"/>
        <w:jc w:val="both"/>
        <w:rPr>
          <w:rFonts w:eastAsia="Times New Roman"/>
          <w:b/>
          <w:color w:val="000000"/>
          <w:lang w:val="lt-LT" w:eastAsia="lt-LT"/>
        </w:rPr>
      </w:pPr>
      <w:r w:rsidRPr="003F25BA">
        <w:rPr>
          <w:rFonts w:eastAsia="Times New Roman"/>
          <w:b/>
          <w:color w:val="000000"/>
          <w:lang w:val="lt-LT" w:eastAsia="lt-LT"/>
        </w:rPr>
        <w:t xml:space="preserve">4. </w:t>
      </w:r>
      <w:r w:rsidR="006553C2" w:rsidRPr="003F25BA">
        <w:rPr>
          <w:rFonts w:eastAsia="Times New Roman"/>
          <w:b/>
          <w:color w:val="000000"/>
          <w:lang w:val="lt-LT" w:eastAsia="lt-LT"/>
        </w:rPr>
        <w:t>Lėšų poreikis ir šaltiniai</w:t>
      </w:r>
    </w:p>
    <w:p w14:paraId="38415B54" w14:textId="21A3BB84" w:rsidR="006553C2" w:rsidRPr="003F25BA" w:rsidRDefault="006553C2" w:rsidP="006553C2">
      <w:pPr>
        <w:pStyle w:val="Betarp"/>
        <w:ind w:firstLine="1134"/>
        <w:jc w:val="both"/>
        <w:rPr>
          <w:rFonts w:eastAsia="Times New Roman"/>
          <w:color w:val="000000"/>
          <w:lang w:val="lt-LT" w:eastAsia="lt-LT"/>
        </w:rPr>
      </w:pPr>
      <w:r w:rsidRPr="003F25BA">
        <w:rPr>
          <w:rFonts w:eastAsia="Times New Roman"/>
          <w:color w:val="000000"/>
          <w:lang w:val="lt-LT" w:eastAsia="lt-LT"/>
        </w:rPr>
        <w:t xml:space="preserve">Vadovaujantis Lietuvos Respublikos Vyriausybės </w:t>
      </w:r>
      <w:r w:rsidR="00A91F35">
        <w:rPr>
          <w:rFonts w:eastAsia="Times New Roman"/>
          <w:color w:val="000000"/>
          <w:lang w:val="lt-LT" w:eastAsia="lt-LT"/>
        </w:rPr>
        <w:t xml:space="preserve">2020 m. kovo 18 d. </w:t>
      </w:r>
      <w:r w:rsidRPr="003F25BA">
        <w:rPr>
          <w:rFonts w:eastAsia="Times New Roman"/>
          <w:color w:val="000000"/>
          <w:lang w:val="lt-LT" w:eastAsia="lt-LT"/>
        </w:rPr>
        <w:t>nutarimu</w:t>
      </w:r>
      <w:r w:rsidR="00A91F35">
        <w:rPr>
          <w:rFonts w:eastAsia="Times New Roman"/>
          <w:color w:val="000000"/>
          <w:lang w:val="lt-LT" w:eastAsia="lt-LT"/>
        </w:rPr>
        <w:t xml:space="preserve"> Nr. 243</w:t>
      </w:r>
      <w:r w:rsidRPr="003F25BA">
        <w:rPr>
          <w:rFonts w:eastAsia="Times New Roman"/>
          <w:color w:val="000000"/>
          <w:lang w:val="lt-LT" w:eastAsia="lt-LT"/>
        </w:rPr>
        <w:t>, Panevėžio rajono savivaldybei melioracijos statinių rekonstravimui iš valstybės lėšų, skirtų valstybės kapitalo investicijų programai, 2021 metams skirta 920 000</w:t>
      </w:r>
      <w:r w:rsidR="002A4E2D" w:rsidRPr="003F25BA">
        <w:rPr>
          <w:rFonts w:eastAsia="Times New Roman"/>
          <w:color w:val="000000"/>
          <w:lang w:val="lt-LT" w:eastAsia="lt-LT"/>
        </w:rPr>
        <w:t xml:space="preserve"> </w:t>
      </w:r>
      <w:r w:rsidRPr="003F25BA">
        <w:rPr>
          <w:rFonts w:eastAsia="Times New Roman"/>
          <w:color w:val="000000"/>
          <w:lang w:val="lt-LT" w:eastAsia="lt-LT"/>
        </w:rPr>
        <w:t>Eur.</w:t>
      </w:r>
    </w:p>
    <w:p w14:paraId="00C644BA" w14:textId="0DD4CE30" w:rsidR="002A4E2D" w:rsidRPr="003F25BA" w:rsidRDefault="002A4E2D" w:rsidP="006553C2">
      <w:pPr>
        <w:tabs>
          <w:tab w:val="left" w:pos="426"/>
        </w:tabs>
        <w:spacing w:after="0"/>
        <w:ind w:firstLine="1134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</w:pPr>
      <w:r w:rsidRPr="003F25BA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 xml:space="preserve">5. </w:t>
      </w:r>
      <w:r w:rsidR="006553C2" w:rsidRPr="003F25BA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>Kiti sprendimui priimti reikalingi pagrindimai, skaičiavimai ir paaiškinimai</w:t>
      </w:r>
    </w:p>
    <w:p w14:paraId="3E597B02" w14:textId="5B9A09D2" w:rsidR="006553C2" w:rsidRPr="003F25BA" w:rsidRDefault="006553C2" w:rsidP="006553C2">
      <w:pPr>
        <w:tabs>
          <w:tab w:val="left" w:pos="426"/>
        </w:tabs>
        <w:spacing w:after="0"/>
        <w:ind w:firstLine="113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  <w:r w:rsidRPr="003F25BA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 xml:space="preserve"> </w:t>
      </w:r>
      <w:r w:rsidRPr="003F25B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Pateikiama </w:t>
      </w:r>
      <w:r w:rsidR="0042457D" w:rsidRPr="003F25B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patikslinta </w:t>
      </w:r>
      <w:r w:rsidRPr="003F25B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Panevėžio rajono savivaldybės 2021 metų valstybės investicijų darbų programa, kurioje numatyta lėšas panaudoti </w:t>
      </w:r>
      <w:r w:rsidR="0042457D" w:rsidRPr="003F25B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7</w:t>
      </w:r>
      <w:r w:rsidRPr="003F25B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seniūnijose, atliekant melioracijos griovių ir juose esančių statinių rekonstrukciją su projektų parengimu</w:t>
      </w:r>
      <w:r w:rsidR="00A91F35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, ekspertizės ir darbų vykdymo priežiūros paslaugomis,</w:t>
      </w:r>
      <w:r w:rsidR="0042457D" w:rsidRPr="003F25B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 w:rsidRPr="003F25B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pagal melioracijos griovių ilgius (km) ir juose esančių įrenginių kiekį</w:t>
      </w:r>
      <w:r w:rsidR="00A91F35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.</w:t>
      </w:r>
      <w:r w:rsidR="00920516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</w:p>
    <w:p w14:paraId="09D0DF3C" w14:textId="77777777" w:rsidR="006553C2" w:rsidRPr="003F25BA" w:rsidRDefault="006553C2" w:rsidP="006553C2">
      <w:pPr>
        <w:tabs>
          <w:tab w:val="left" w:pos="426"/>
        </w:tabs>
        <w:ind w:firstLine="113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</w:pPr>
    </w:p>
    <w:p w14:paraId="2D10BCAB" w14:textId="77777777" w:rsidR="006553C2" w:rsidRPr="003F25BA" w:rsidRDefault="006553C2" w:rsidP="006553C2">
      <w:pPr>
        <w:tabs>
          <w:tab w:val="left" w:pos="1185"/>
        </w:tabs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</w:pPr>
    </w:p>
    <w:p w14:paraId="7622A49D" w14:textId="77777777" w:rsidR="006553C2" w:rsidRPr="003F25BA" w:rsidRDefault="006553C2" w:rsidP="006553C2">
      <w:pPr>
        <w:rPr>
          <w:rFonts w:ascii="Times New Roman" w:hAnsi="Times New Roman" w:cs="Times New Roman"/>
          <w:sz w:val="24"/>
          <w:szCs w:val="24"/>
        </w:rPr>
      </w:pPr>
      <w:r w:rsidRPr="003F25B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Skyriaus vedėja                                                                                                           Zita Bakanienė                                                </w:t>
      </w:r>
    </w:p>
    <w:p w14:paraId="2A121997" w14:textId="77777777" w:rsidR="006553C2" w:rsidRPr="003F25BA" w:rsidRDefault="006553C2" w:rsidP="006553C2">
      <w:pPr>
        <w:widowControl w:val="0"/>
        <w:suppressAutoHyphens/>
        <w:autoSpaceDE w:val="0"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</w:pPr>
    </w:p>
    <w:p w14:paraId="136C87C1" w14:textId="77777777" w:rsidR="006553C2" w:rsidRPr="003F25BA" w:rsidRDefault="006553C2" w:rsidP="006553C2">
      <w:pPr>
        <w:rPr>
          <w:rFonts w:ascii="Times New Roman" w:hAnsi="Times New Roman" w:cs="Times New Roman"/>
          <w:sz w:val="24"/>
          <w:szCs w:val="24"/>
        </w:rPr>
      </w:pPr>
    </w:p>
    <w:p w14:paraId="7AF6D49D" w14:textId="6A4785FD" w:rsidR="006013B7" w:rsidRPr="003F25BA" w:rsidRDefault="006013B7" w:rsidP="006B1597"/>
    <w:p w14:paraId="77233BFC" w14:textId="77777777" w:rsidR="00997069" w:rsidRPr="003F25BA" w:rsidRDefault="00997069">
      <w:pPr>
        <w:rPr>
          <w:rFonts w:ascii="Times New Roman" w:hAnsi="Times New Roman" w:cs="Times New Roman"/>
          <w:sz w:val="24"/>
          <w:szCs w:val="24"/>
        </w:rPr>
      </w:pPr>
    </w:p>
    <w:sectPr w:rsidR="00997069" w:rsidRPr="003F25B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771"/>
    <w:rsid w:val="00063271"/>
    <w:rsid w:val="00085648"/>
    <w:rsid w:val="000A11C8"/>
    <w:rsid w:val="000C208C"/>
    <w:rsid w:val="000D751C"/>
    <w:rsid w:val="00101D93"/>
    <w:rsid w:val="00190B62"/>
    <w:rsid w:val="001A40A7"/>
    <w:rsid w:val="001C3AFF"/>
    <w:rsid w:val="002502D3"/>
    <w:rsid w:val="002A4E2D"/>
    <w:rsid w:val="003F25BA"/>
    <w:rsid w:val="0042457D"/>
    <w:rsid w:val="00472BC0"/>
    <w:rsid w:val="004D406D"/>
    <w:rsid w:val="0050783F"/>
    <w:rsid w:val="005D0913"/>
    <w:rsid w:val="005D1BC1"/>
    <w:rsid w:val="006013B7"/>
    <w:rsid w:val="006553C2"/>
    <w:rsid w:val="006B1597"/>
    <w:rsid w:val="006C0FED"/>
    <w:rsid w:val="007A0803"/>
    <w:rsid w:val="00844CD4"/>
    <w:rsid w:val="00920516"/>
    <w:rsid w:val="0097666C"/>
    <w:rsid w:val="00997069"/>
    <w:rsid w:val="0099714D"/>
    <w:rsid w:val="00A87C95"/>
    <w:rsid w:val="00A91F35"/>
    <w:rsid w:val="00AB6F44"/>
    <w:rsid w:val="00AC6959"/>
    <w:rsid w:val="00B27411"/>
    <w:rsid w:val="00B361AF"/>
    <w:rsid w:val="00BA1FF5"/>
    <w:rsid w:val="00C01771"/>
    <w:rsid w:val="00C645EC"/>
    <w:rsid w:val="00D754CC"/>
    <w:rsid w:val="00DE088F"/>
    <w:rsid w:val="00DF7741"/>
    <w:rsid w:val="00EC5A92"/>
    <w:rsid w:val="00EE620C"/>
    <w:rsid w:val="00F5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5DB3F"/>
  <w15:chartTrackingRefBased/>
  <w15:docId w15:val="{39C7F94B-49D7-4272-BCEF-677767FE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72BC0"/>
    <w:pPr>
      <w:spacing w:line="252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601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6013B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val="en-US" w:eastAsia="ar-SA"/>
    </w:rPr>
  </w:style>
  <w:style w:type="paragraph" w:customStyle="1" w:styleId="Standard">
    <w:name w:val="Standard"/>
    <w:rsid w:val="00EC5A92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3291</Words>
  <Characters>1877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Berezanskis</dc:creator>
  <cp:keywords/>
  <dc:description/>
  <cp:lastModifiedBy>Zita Bakaniene</cp:lastModifiedBy>
  <cp:revision>5</cp:revision>
  <cp:lastPrinted>2021-05-03T11:00:00Z</cp:lastPrinted>
  <dcterms:created xsi:type="dcterms:W3CDTF">2021-05-03T13:34:00Z</dcterms:created>
  <dcterms:modified xsi:type="dcterms:W3CDTF">2021-05-11T05:06:00Z</dcterms:modified>
</cp:coreProperties>
</file>