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F0A" w:rsidRDefault="003A6F0A" w:rsidP="00AA21C9">
      <w:pPr>
        <w:tabs>
          <w:tab w:val="left" w:pos="14656"/>
        </w:tabs>
        <w:rPr>
          <w:b/>
          <w:sz w:val="20"/>
          <w:lang w:eastAsia="lt-LT"/>
        </w:rPr>
      </w:pPr>
    </w:p>
    <w:p w:rsidR="00C027DA" w:rsidRDefault="00C027DA" w:rsidP="00C027DA">
      <w:pPr>
        <w:tabs>
          <w:tab w:val="left" w:pos="14656"/>
        </w:tabs>
        <w:ind w:left="5760"/>
        <w:rPr>
          <w:szCs w:val="24"/>
          <w:lang w:eastAsia="lt-LT"/>
        </w:rPr>
      </w:pPr>
      <w:r>
        <w:rPr>
          <w:b/>
          <w:sz w:val="20"/>
          <w:lang w:eastAsia="lt-LT"/>
        </w:rPr>
        <w:t xml:space="preserve">                                                                                                                </w:t>
      </w:r>
      <w:r>
        <w:rPr>
          <w:szCs w:val="24"/>
          <w:lang w:eastAsia="lt-LT"/>
        </w:rPr>
        <w:t>PRITARTA</w:t>
      </w:r>
    </w:p>
    <w:p w:rsidR="00C027DA" w:rsidRDefault="00C027DA" w:rsidP="00C027DA">
      <w:pPr>
        <w:tabs>
          <w:tab w:val="left" w:pos="14656"/>
        </w:tabs>
        <w:ind w:left="5760"/>
        <w:rPr>
          <w:szCs w:val="24"/>
          <w:lang w:eastAsia="lt-LT"/>
        </w:rPr>
      </w:pPr>
      <w:r>
        <w:rPr>
          <w:bCs/>
          <w:szCs w:val="24"/>
          <w:lang w:eastAsia="lt-LT"/>
        </w:rPr>
        <w:t>Panevėžio rajono savivaldybės tarybos</w:t>
      </w:r>
    </w:p>
    <w:p w:rsidR="00C027DA" w:rsidRDefault="00C027DA" w:rsidP="00291A69">
      <w:pPr>
        <w:tabs>
          <w:tab w:val="left" w:pos="14656"/>
        </w:tabs>
        <w:ind w:left="5760"/>
        <w:rPr>
          <w:szCs w:val="24"/>
          <w:lang w:eastAsia="lt-LT"/>
        </w:rPr>
      </w:pPr>
      <w:r>
        <w:rPr>
          <w:bCs/>
          <w:szCs w:val="24"/>
          <w:lang w:eastAsia="lt-LT"/>
        </w:rPr>
        <w:t xml:space="preserve">2021 m. </w:t>
      </w:r>
      <w:r w:rsidR="00291A69">
        <w:rPr>
          <w:bCs/>
          <w:szCs w:val="24"/>
          <w:lang w:eastAsia="lt-LT"/>
        </w:rPr>
        <w:t>gegužės 20</w:t>
      </w:r>
      <w:r>
        <w:rPr>
          <w:bCs/>
          <w:szCs w:val="24"/>
          <w:lang w:eastAsia="lt-LT"/>
        </w:rPr>
        <w:t xml:space="preserve"> d. sprendimu Nr.</w:t>
      </w:r>
      <w:r w:rsidR="00876ECE" w:rsidRPr="00876ECE">
        <w:rPr>
          <w:bCs/>
          <w:szCs w:val="24"/>
          <w:lang w:eastAsia="lt-LT"/>
        </w:rPr>
        <w:t xml:space="preserve"> </w:t>
      </w:r>
      <w:r w:rsidR="00876ECE">
        <w:rPr>
          <w:bCs/>
          <w:szCs w:val="24"/>
          <w:lang w:eastAsia="lt-LT"/>
        </w:rPr>
        <w:t>T-</w:t>
      </w:r>
      <w:bookmarkStart w:id="0" w:name="_GoBack"/>
      <w:bookmarkEnd w:id="0"/>
    </w:p>
    <w:p w:rsidR="00291A69" w:rsidRPr="00291A69" w:rsidRDefault="00291A69" w:rsidP="00291A69">
      <w:pPr>
        <w:tabs>
          <w:tab w:val="left" w:pos="14656"/>
        </w:tabs>
        <w:ind w:left="5760"/>
        <w:rPr>
          <w:szCs w:val="24"/>
          <w:lang w:eastAsia="lt-LT"/>
        </w:rPr>
      </w:pPr>
    </w:p>
    <w:p w:rsidR="00C027DA" w:rsidRDefault="00C027DA" w:rsidP="00C027DA">
      <w:pPr>
        <w:tabs>
          <w:tab w:val="left" w:pos="14656"/>
        </w:tabs>
        <w:rPr>
          <w:bCs/>
          <w:szCs w:val="24"/>
          <w:lang w:eastAsia="lt-LT"/>
        </w:rPr>
      </w:pPr>
    </w:p>
    <w:p w:rsidR="00C027DA" w:rsidRPr="00876617" w:rsidRDefault="00C027DA" w:rsidP="00C027DA">
      <w:pPr>
        <w:tabs>
          <w:tab w:val="left" w:pos="14656"/>
        </w:tabs>
        <w:overflowPunct w:val="0"/>
        <w:spacing w:line="360" w:lineRule="auto"/>
        <w:jc w:val="center"/>
        <w:textAlignment w:val="baseline"/>
        <w:rPr>
          <w:b/>
          <w:sz w:val="20"/>
          <w:lang w:eastAsia="lt-LT"/>
        </w:rPr>
      </w:pPr>
      <w:r>
        <w:rPr>
          <w:b/>
          <w:szCs w:val="24"/>
          <w:lang w:eastAsia="lt-LT"/>
        </w:rPr>
        <w:t>PANEVĖŽIO R. KREKENAVOS LOPŠELIS-DARŽELIS</w:t>
      </w:r>
      <w:r w:rsidRPr="00876617">
        <w:rPr>
          <w:b/>
          <w:szCs w:val="24"/>
          <w:lang w:eastAsia="lt-LT"/>
        </w:rPr>
        <w:t xml:space="preserve"> „SIGUTĖ“</w:t>
      </w:r>
    </w:p>
    <w:p w:rsidR="00C027DA" w:rsidRPr="008E02FF" w:rsidRDefault="00C027DA" w:rsidP="00C027DA">
      <w:pPr>
        <w:tabs>
          <w:tab w:val="left" w:pos="14656"/>
        </w:tabs>
        <w:rPr>
          <w:bCs/>
          <w:szCs w:val="24"/>
          <w:lang w:eastAsia="lt-LT"/>
        </w:rPr>
      </w:pPr>
      <w:r>
        <w:rPr>
          <w:bCs/>
          <w:szCs w:val="24"/>
          <w:lang w:eastAsia="lt-LT"/>
        </w:rPr>
        <w:tab/>
      </w:r>
    </w:p>
    <w:p w:rsidR="00C027DA" w:rsidRPr="00291A69" w:rsidRDefault="00C027DA" w:rsidP="00291A69">
      <w:pPr>
        <w:jc w:val="center"/>
        <w:rPr>
          <w:b/>
          <w:szCs w:val="24"/>
          <w:lang w:eastAsia="lt-LT"/>
        </w:rPr>
      </w:pPr>
      <w:r w:rsidRPr="004B73A3">
        <w:rPr>
          <w:b/>
          <w:szCs w:val="24"/>
          <w:lang w:eastAsia="lt-LT"/>
        </w:rPr>
        <w:t>2020 METŲ</w:t>
      </w:r>
      <w:r w:rsidRPr="00DA4C2F">
        <w:rPr>
          <w:b/>
          <w:szCs w:val="24"/>
          <w:lang w:eastAsia="lt-LT"/>
        </w:rPr>
        <w:t xml:space="preserve"> VEIKLOS ATASKAITA</w:t>
      </w:r>
    </w:p>
    <w:p w:rsidR="00C027DA" w:rsidRPr="00DA4C2F" w:rsidRDefault="00C027DA" w:rsidP="00C027DA">
      <w:pPr>
        <w:jc w:val="center"/>
        <w:rPr>
          <w:szCs w:val="24"/>
          <w:lang w:eastAsia="lt-LT"/>
        </w:rPr>
      </w:pPr>
      <w:r>
        <w:rPr>
          <w:szCs w:val="24"/>
          <w:lang w:eastAsia="lt-LT"/>
        </w:rPr>
        <w:t>2021-04-28</w:t>
      </w:r>
    </w:p>
    <w:p w:rsidR="00C027DA" w:rsidRDefault="00C027DA" w:rsidP="00C027DA">
      <w:pPr>
        <w:jc w:val="center"/>
        <w:rPr>
          <w:b/>
          <w:szCs w:val="24"/>
          <w:lang w:eastAsia="lt-LT"/>
        </w:rPr>
      </w:pPr>
    </w:p>
    <w:p w:rsidR="00C027DA" w:rsidRDefault="00C027DA" w:rsidP="00C027DA">
      <w:pPr>
        <w:jc w:val="center"/>
        <w:rPr>
          <w:b/>
          <w:szCs w:val="24"/>
          <w:lang w:eastAsia="lt-LT"/>
        </w:rPr>
      </w:pPr>
      <w:r w:rsidRPr="00DA4C2F">
        <w:rPr>
          <w:b/>
          <w:szCs w:val="24"/>
          <w:lang w:eastAsia="lt-LT"/>
        </w:rPr>
        <w:t>STRATEGINIO PLANO IR METINIO VEIKLOS PLANO ĮGYVENDINIMAS</w:t>
      </w:r>
    </w:p>
    <w:p w:rsidR="00C027DA" w:rsidRDefault="00C027DA" w:rsidP="00C027DA">
      <w:pPr>
        <w:jc w:val="center"/>
        <w:rPr>
          <w:b/>
          <w:szCs w:val="24"/>
          <w:lang w:eastAsia="lt-LT"/>
        </w:rPr>
      </w:pPr>
    </w:p>
    <w:tbl>
      <w:tblPr>
        <w:tblStyle w:val="TableGrid"/>
        <w:tblW w:w="0" w:type="auto"/>
        <w:tblInd w:w="-147" w:type="dxa"/>
        <w:tblLook w:val="04A0" w:firstRow="1" w:lastRow="0" w:firstColumn="1" w:lastColumn="0" w:noHBand="0" w:noVBand="1"/>
      </w:tblPr>
      <w:tblGrid>
        <w:gridCol w:w="9723"/>
      </w:tblGrid>
      <w:tr w:rsidR="00C027DA" w:rsidRPr="00806BDB" w:rsidTr="00C202E7">
        <w:tc>
          <w:tcPr>
            <w:tcW w:w="9723" w:type="dxa"/>
          </w:tcPr>
          <w:p w:rsidR="00C027DA" w:rsidRPr="00806BDB" w:rsidRDefault="00291A69" w:rsidP="00291A69">
            <w:pPr>
              <w:pStyle w:val="Sraopastraipa1"/>
              <w:ind w:left="0"/>
              <w:jc w:val="both"/>
              <w:rPr>
                <w:sz w:val="24"/>
                <w:lang w:val="lt-LT"/>
              </w:rPr>
            </w:pPr>
            <w:r w:rsidRPr="00806BDB">
              <w:rPr>
                <w:sz w:val="24"/>
                <w:lang w:val="lt-LT" w:eastAsia="lt-LT"/>
              </w:rPr>
              <w:t xml:space="preserve">       </w:t>
            </w:r>
            <w:r w:rsidR="00C027DA" w:rsidRPr="00806BDB">
              <w:rPr>
                <w:sz w:val="24"/>
                <w:lang w:val="lt-LT" w:eastAsia="lt-LT"/>
              </w:rPr>
              <w:t>Krekenavos lopšelio-darželio „Sigutė“ 2020–2023 metų</w:t>
            </w:r>
            <w:r w:rsidR="00C027DA" w:rsidRPr="00806BDB">
              <w:rPr>
                <w:bCs/>
                <w:sz w:val="24"/>
                <w:lang w:val="lt-LT"/>
              </w:rPr>
              <w:t xml:space="preserve"> strateginiame plane ir 2020 metų veiklos plane numatyti tikslai ir uždaviniai buvo orientuoti į kokybiškas ugdymo paslaugas,</w:t>
            </w:r>
            <w:r w:rsidR="00C027DA" w:rsidRPr="00806BDB">
              <w:rPr>
                <w:sz w:val="24"/>
                <w:lang w:val="lt-LT"/>
              </w:rPr>
              <w:t xml:space="preserve"> saugios, modernios edukacinės aplinkos kūrimą, vaikų fizinės ir psichinės sveikatos saugojimą ir stiprinimą, ekologinės kultūros ugdymą.</w:t>
            </w:r>
          </w:p>
          <w:p w:rsidR="00C027DA" w:rsidRPr="00806BDB" w:rsidRDefault="00C027DA" w:rsidP="00C202E7">
            <w:pPr>
              <w:pStyle w:val="Sraopastraipa1"/>
              <w:ind w:left="0" w:firstLine="360"/>
              <w:jc w:val="both"/>
              <w:rPr>
                <w:b/>
                <w:sz w:val="24"/>
                <w:lang w:val="lt-LT"/>
              </w:rPr>
            </w:pPr>
            <w:r w:rsidRPr="00806BDB">
              <w:rPr>
                <w:sz w:val="24"/>
                <w:lang w:val="lt-LT"/>
              </w:rPr>
              <w:t>Tobulinant ugdymą, gerinant jo kokybę, buvo atnaujinta ikimokyklinio ugdymo programa „</w:t>
            </w:r>
            <w:r w:rsidRPr="00806BDB">
              <w:rPr>
                <w:rFonts w:eastAsia="Calibri"/>
                <w:sz w:val="24"/>
                <w:lang w:val="lt-LT"/>
              </w:rPr>
              <w:t xml:space="preserve">Vaikystė žaliuoju taku“. </w:t>
            </w:r>
            <w:r w:rsidRPr="00806BDB">
              <w:rPr>
                <w:sz w:val="24"/>
                <w:lang w:val="lt-LT"/>
              </w:rPr>
              <w:t xml:space="preserve">Vaikų ugdymas pritaikomas kiekvienam pagal jo patirtį, poreikius, galimybes. Vykdomos prevencinės programos, ugdomos vaikų vertybinės nuostatos. </w:t>
            </w:r>
          </w:p>
          <w:p w:rsidR="00C027DA" w:rsidRPr="00806BDB" w:rsidRDefault="00C027DA" w:rsidP="00C202E7">
            <w:pPr>
              <w:ind w:right="8" w:firstLine="360"/>
              <w:jc w:val="both"/>
              <w:rPr>
                <w:sz w:val="24"/>
                <w:szCs w:val="24"/>
              </w:rPr>
            </w:pPr>
            <w:r w:rsidRPr="00806BDB">
              <w:rPr>
                <w:sz w:val="24"/>
                <w:szCs w:val="24"/>
              </w:rPr>
              <w:t xml:space="preserve">Modernizuotos vidaus ir lauko edukacinės erdvės, pritaikant jas vaikų poreikiams. Vaikų ugdomoji veikla vykdoma kitose erdvėse, pasinaudota partnerių gamtine ir socialine aplinkomis. Veiklų metu ugdomos įvairios vaikų kompetencijos. Siekiant ugdymo kokybės, sukurtos IT aplinkos vaikų grupėse. Inovatyvioms priemonėms įsigyti gautas finansavimas iš ES struktūrinių fondų. </w:t>
            </w:r>
            <w:r w:rsidRPr="00806BDB">
              <w:rPr>
                <w:rFonts w:eastAsia="Calibri"/>
                <w:sz w:val="24"/>
                <w:szCs w:val="24"/>
              </w:rPr>
              <w:t>Mokytojai</w:t>
            </w:r>
            <w:r w:rsidRPr="00806BDB">
              <w:rPr>
                <w:rFonts w:eastAsia="Calibri"/>
                <w:b/>
                <w:caps/>
                <w:sz w:val="24"/>
                <w:szCs w:val="24"/>
              </w:rPr>
              <w:t xml:space="preserve"> </w:t>
            </w:r>
            <w:r w:rsidRPr="00806BDB">
              <w:rPr>
                <w:rFonts w:eastAsia="Calibri"/>
                <w:sz w:val="24"/>
                <w:szCs w:val="24"/>
              </w:rPr>
              <w:t>naudoja</w:t>
            </w:r>
            <w:r w:rsidRPr="00806BDB">
              <w:rPr>
                <w:rFonts w:eastAsia="Calibri"/>
                <w:b/>
                <w:caps/>
                <w:sz w:val="24"/>
                <w:szCs w:val="24"/>
              </w:rPr>
              <w:t xml:space="preserve"> </w:t>
            </w:r>
            <w:r w:rsidRPr="00806BDB">
              <w:rPr>
                <w:rFonts w:eastAsia="Calibri"/>
                <w:caps/>
                <w:sz w:val="24"/>
                <w:szCs w:val="24"/>
              </w:rPr>
              <w:t>I</w:t>
            </w:r>
            <w:r w:rsidRPr="00806BDB">
              <w:rPr>
                <w:rFonts w:eastAsia="Calibri"/>
                <w:sz w:val="24"/>
                <w:szCs w:val="24"/>
              </w:rPr>
              <w:t>T priemones, įvairius ugdymo metodus ir būdus,</w:t>
            </w:r>
            <w:r w:rsidRPr="00806BDB">
              <w:rPr>
                <w:sz w:val="24"/>
                <w:szCs w:val="24"/>
              </w:rPr>
              <w:t xml:space="preserve"> gerėja ugdymo kokybė. </w:t>
            </w:r>
            <w:r w:rsidRPr="00806BDB">
              <w:rPr>
                <w:rFonts w:eastAsia="Calibri"/>
                <w:sz w:val="24"/>
                <w:szCs w:val="24"/>
              </w:rPr>
              <w:t>Vaikai įgijo naujų įgūdžių bei kompetencijų.</w:t>
            </w:r>
          </w:p>
          <w:p w:rsidR="00C027DA" w:rsidRPr="00806BDB" w:rsidRDefault="00C027DA" w:rsidP="00C202E7">
            <w:pPr>
              <w:ind w:right="8" w:firstLine="360"/>
              <w:jc w:val="both"/>
              <w:rPr>
                <w:sz w:val="24"/>
                <w:szCs w:val="24"/>
              </w:rPr>
            </w:pPr>
            <w:r w:rsidRPr="00806BDB">
              <w:rPr>
                <w:sz w:val="24"/>
                <w:szCs w:val="24"/>
              </w:rPr>
              <w:t>Didinant fizinį vaikų aktyvumą, sukurtos saugios, sveikatą stiprinančios edukacinės erdvės. Lopšeliui-darželiui išlaikyti skirtos lėšos naudotos racionaliai ir taupiai, sprendimai dėl jų naudojimo derinti su savivaldos institucijomis, bendruomene. Įsigyti 2 lauko žaidimų įrenginiai, atnaujinta priekinės lauko aikštelės danga.</w:t>
            </w:r>
          </w:p>
          <w:p w:rsidR="00C027DA" w:rsidRPr="00806BDB" w:rsidRDefault="00C027DA" w:rsidP="00C202E7">
            <w:pPr>
              <w:pStyle w:val="Sraopastraipa1"/>
              <w:ind w:left="0" w:firstLine="360"/>
              <w:jc w:val="both"/>
              <w:rPr>
                <w:bCs/>
                <w:sz w:val="24"/>
                <w:lang w:val="lt-LT"/>
              </w:rPr>
            </w:pPr>
            <w:r w:rsidRPr="00806BDB">
              <w:rPr>
                <w:bCs/>
                <w:sz w:val="24"/>
                <w:lang w:val="lt-LT"/>
              </w:rPr>
              <w:t>Svarbiausia saugoti ir stiprinti vaikų fizinę ir psichi</w:t>
            </w:r>
            <w:r w:rsidR="00823B9C" w:rsidRPr="00806BDB">
              <w:rPr>
                <w:bCs/>
                <w:sz w:val="24"/>
                <w:lang w:val="lt-LT"/>
              </w:rPr>
              <w:t>kos</w:t>
            </w:r>
            <w:r w:rsidRPr="00806BDB">
              <w:rPr>
                <w:bCs/>
                <w:sz w:val="24"/>
                <w:lang w:val="lt-LT"/>
              </w:rPr>
              <w:t xml:space="preserve"> sveikatą. Šiam tikslui pasiekti numatyti lopšelio-darželio veiklos uždaviniai, apibrėžtos priemonės uždaviniams</w:t>
            </w:r>
            <w:r w:rsidRPr="00806BDB">
              <w:rPr>
                <w:bCs/>
                <w:sz w:val="24"/>
              </w:rPr>
              <w:t xml:space="preserve"> </w:t>
            </w:r>
            <w:r w:rsidRPr="00806BDB">
              <w:rPr>
                <w:bCs/>
                <w:sz w:val="24"/>
                <w:lang w:val="lt-LT"/>
              </w:rPr>
              <w:t>įgyvendinti. D</w:t>
            </w:r>
            <w:r w:rsidRPr="00806BDB">
              <w:rPr>
                <w:sz w:val="24"/>
                <w:lang w:val="lt-LT"/>
              </w:rPr>
              <w:t xml:space="preserve">ėmesys buvo skiriamas įvairių veiklų vykdymui, </w:t>
            </w:r>
            <w:r w:rsidRPr="00806BDB">
              <w:rPr>
                <w:bCs/>
                <w:sz w:val="24"/>
                <w:lang w:val="lt-LT"/>
              </w:rPr>
              <w:t>puoselėjant bendruomenės narių santykius, grindžiamus abipuse pagarba, darbštumu, nuoširdumu ir užuojauta, skleisti bendruomenėje sveikos gyvensenos idėjas, didinant fizinį vaikų aktyvumą, taikant patrauklius veiklos metodus, būdus ir priemones.</w:t>
            </w:r>
          </w:p>
          <w:p w:rsidR="00C027DA" w:rsidRPr="00806BDB" w:rsidRDefault="00C027DA" w:rsidP="00C202E7">
            <w:pPr>
              <w:ind w:right="8" w:firstLine="360"/>
              <w:jc w:val="both"/>
              <w:rPr>
                <w:sz w:val="24"/>
                <w:szCs w:val="24"/>
              </w:rPr>
            </w:pPr>
            <w:r w:rsidRPr="00806BDB">
              <w:rPr>
                <w:sz w:val="24"/>
                <w:szCs w:val="24"/>
              </w:rPr>
              <w:t>Tenkinant vaikų ugdymosi poreikius, t</w:t>
            </w:r>
            <w:r w:rsidRPr="00806BDB">
              <w:rPr>
                <w:bCs/>
                <w:sz w:val="24"/>
                <w:szCs w:val="24"/>
              </w:rPr>
              <w:t>eikta švietimo pagalba (l</w:t>
            </w:r>
            <w:r w:rsidRPr="00806BDB">
              <w:rPr>
                <w:sz w:val="24"/>
                <w:szCs w:val="24"/>
              </w:rPr>
              <w:t xml:space="preserve">ogopedo ir specialiojo pedagogo). Bendradarbiauta su vaikų, turinčių specialiuosius ugdymo(si) poreikius, tėvais (globėjais), aptariant vaiko asmeninę pažangą. </w:t>
            </w:r>
          </w:p>
          <w:p w:rsidR="00C027DA" w:rsidRPr="00806BDB" w:rsidRDefault="00C027DA" w:rsidP="00C202E7">
            <w:pPr>
              <w:ind w:right="8" w:firstLine="360"/>
              <w:jc w:val="both"/>
              <w:rPr>
                <w:sz w:val="24"/>
                <w:szCs w:val="24"/>
              </w:rPr>
            </w:pPr>
            <w:r w:rsidRPr="00806BDB">
              <w:rPr>
                <w:sz w:val="24"/>
                <w:szCs w:val="24"/>
              </w:rPr>
              <w:t xml:space="preserve">Mokytojai ir kiti darbuotojai dalyvavo kvalifikacijos tobulinimo renginiuose, tobulino profesines kompetencijas. Vyko patirties sklaida, įgytas žinias ir gebėjimus aktyviai taikė praktinėje veikloje. Lopšelyje-darželyje vyksta kolegialus mokytojų mokymasis, naujovių taikymas ugdymo procese, stebimos efektyvesnės mokytojų veiklos. Vestos 2 atviros veiklos kolegoms. Mokytojai patirtimi dalijosi ir su 3 studentais, kurie lopšelyje-darželyje atliko pedagoginę praktiką. Palaikomas partnerystės ryšys su kitų ugdymo įstaigų kolegomis. </w:t>
            </w:r>
          </w:p>
          <w:p w:rsidR="00C027DA" w:rsidRPr="00806BDB" w:rsidRDefault="00C027DA" w:rsidP="00C202E7">
            <w:pPr>
              <w:snapToGrid w:val="0"/>
              <w:ind w:firstLine="360"/>
              <w:jc w:val="both"/>
              <w:rPr>
                <w:sz w:val="24"/>
                <w:szCs w:val="24"/>
              </w:rPr>
            </w:pPr>
            <w:r w:rsidRPr="00806BDB">
              <w:rPr>
                <w:sz w:val="24"/>
                <w:szCs w:val="24"/>
              </w:rPr>
              <w:t>Finansuotas Visuomenės sveikatos rėmimo specialiosios programos projektas „Gamta – geriausias sveikatos mokytojas“ (800 Eur). Vykdytos projekto veiklos padėjo gerinti vaikų sveikatą. Vaikų socializacijos programos projekto „Kartu aukime ir draugaukime“ (600 Eur) veiklos padėjo ugdyti įvairias vaikų kompetencijas, stiprinti vaikų socialinius įgūdžius.</w:t>
            </w:r>
          </w:p>
          <w:p w:rsidR="00C027DA" w:rsidRPr="00806BDB" w:rsidRDefault="00C027DA" w:rsidP="00C202E7">
            <w:pPr>
              <w:ind w:right="8" w:firstLine="360"/>
              <w:jc w:val="both"/>
              <w:rPr>
                <w:sz w:val="24"/>
                <w:szCs w:val="24"/>
              </w:rPr>
            </w:pPr>
            <w:r w:rsidRPr="00806BDB">
              <w:rPr>
                <w:sz w:val="24"/>
                <w:szCs w:val="24"/>
              </w:rPr>
              <w:t>Tęsiamas bendradarbiavimas su socialiniais partneriais: Panevėžio lopšeliu-darželiu „Vyturėlis“ ir Panevėžio r. Ramygalos lopšeliu-darželiu „Gandriukas“.</w:t>
            </w:r>
          </w:p>
          <w:p w:rsidR="00C027DA" w:rsidRPr="00806BDB" w:rsidRDefault="00C027DA" w:rsidP="00C202E7">
            <w:pPr>
              <w:snapToGrid w:val="0"/>
              <w:ind w:firstLine="360"/>
              <w:jc w:val="both"/>
              <w:rPr>
                <w:sz w:val="24"/>
                <w:szCs w:val="24"/>
              </w:rPr>
            </w:pPr>
            <w:r w:rsidRPr="00806BDB">
              <w:rPr>
                <w:sz w:val="24"/>
                <w:szCs w:val="24"/>
              </w:rPr>
              <w:lastRenderedPageBreak/>
              <w:t>Dalyvaujama „Europos solidarumo korpuso“ programoje. Paraiška patvirtinta 2021–2027 metams, įgytas Kokybės ženklas savanoriškai veiklai priimančios organizacijos statusu</w:t>
            </w:r>
            <w:r w:rsidR="00823B9C" w:rsidRPr="00806BDB">
              <w:rPr>
                <w:sz w:val="24"/>
                <w:szCs w:val="24"/>
              </w:rPr>
              <w:t xml:space="preserve">                 </w:t>
            </w:r>
            <w:r w:rsidRPr="00806BDB">
              <w:rPr>
                <w:sz w:val="24"/>
                <w:szCs w:val="24"/>
              </w:rPr>
              <w:t xml:space="preserve"> 1 ilgalaikiam savanoriui priimti. </w:t>
            </w:r>
          </w:p>
          <w:p w:rsidR="00C027DA" w:rsidRPr="00806BDB" w:rsidRDefault="00C027DA" w:rsidP="00C202E7">
            <w:pPr>
              <w:snapToGrid w:val="0"/>
              <w:ind w:firstLine="360"/>
              <w:jc w:val="both"/>
              <w:rPr>
                <w:sz w:val="24"/>
                <w:szCs w:val="24"/>
              </w:rPr>
            </w:pPr>
            <w:r w:rsidRPr="00806BDB">
              <w:rPr>
                <w:sz w:val="24"/>
                <w:szCs w:val="24"/>
              </w:rPr>
              <w:t>Esame STEAM mokyklų tinklo nariai. Vykdomų projektų veiklos skatino vaikų kompetencijas įvairių mokslų srityse, lavino įgūdžius.</w:t>
            </w:r>
          </w:p>
          <w:p w:rsidR="00C027DA" w:rsidRPr="00806BDB" w:rsidRDefault="00823B9C" w:rsidP="00C202E7">
            <w:pPr>
              <w:jc w:val="both"/>
              <w:rPr>
                <w:sz w:val="24"/>
                <w:szCs w:val="24"/>
                <w:lang w:eastAsia="lt-LT"/>
              </w:rPr>
            </w:pPr>
            <w:r w:rsidRPr="00806BDB">
              <w:rPr>
                <w:sz w:val="24"/>
                <w:szCs w:val="24"/>
              </w:rPr>
              <w:t xml:space="preserve">      </w:t>
            </w:r>
            <w:r w:rsidR="00C027DA" w:rsidRPr="00806BDB">
              <w:rPr>
                <w:sz w:val="24"/>
                <w:szCs w:val="24"/>
              </w:rPr>
              <w:t>Dalyvaujama Ekologiškų ir pagal nacionalinę žemės ūkio ir maisto kokybės sistemą pagamintų maisto produktų vartojimo skatinimo programoje. Gaminant maistą naudojama daugiau ekologiškų produktų, mažinamas atliekų kiekis.</w:t>
            </w:r>
          </w:p>
        </w:tc>
      </w:tr>
    </w:tbl>
    <w:p w:rsidR="00C027DA" w:rsidRPr="00806BDB" w:rsidRDefault="00C027DA" w:rsidP="00C027DA">
      <w:pPr>
        <w:rPr>
          <w:szCs w:val="24"/>
        </w:rPr>
      </w:pPr>
    </w:p>
    <w:p w:rsidR="00C027DA" w:rsidRPr="00806BDB" w:rsidRDefault="00C027DA" w:rsidP="00C027DA">
      <w:pPr>
        <w:rPr>
          <w:szCs w:val="24"/>
        </w:rPr>
      </w:pPr>
      <w:r w:rsidRPr="00806BDB">
        <w:rPr>
          <w:szCs w:val="24"/>
        </w:rPr>
        <w:t>Ataskaitą parengė direktorė Danutė Ropienė</w:t>
      </w:r>
    </w:p>
    <w:p w:rsidR="00C027DA" w:rsidRPr="00806BDB" w:rsidRDefault="00C027DA" w:rsidP="00C027DA">
      <w:pPr>
        <w:jc w:val="center"/>
        <w:rPr>
          <w:szCs w:val="24"/>
        </w:rPr>
      </w:pP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r>
      <w:r w:rsidRPr="00806BDB">
        <w:rPr>
          <w:szCs w:val="24"/>
        </w:rPr>
        <w:softHyphen/>
        <w:t>_____________________________________</w:t>
      </w:r>
    </w:p>
    <w:p w:rsidR="00C027DA" w:rsidRPr="00806BDB" w:rsidRDefault="00C027DA" w:rsidP="00C027DA">
      <w:pPr>
        <w:rPr>
          <w:szCs w:val="24"/>
        </w:rPr>
      </w:pPr>
    </w:p>
    <w:p w:rsidR="00C027DA" w:rsidRPr="00806BDB" w:rsidRDefault="00C027DA" w:rsidP="00AA21C9">
      <w:pPr>
        <w:tabs>
          <w:tab w:val="left" w:pos="14656"/>
        </w:tabs>
        <w:rPr>
          <w:b/>
          <w:szCs w:val="24"/>
          <w:lang w:eastAsia="lt-LT"/>
        </w:rPr>
      </w:pPr>
    </w:p>
    <w:p w:rsidR="003145E6" w:rsidRPr="00806BDB" w:rsidRDefault="003145E6" w:rsidP="00AA21C9">
      <w:pPr>
        <w:tabs>
          <w:tab w:val="left" w:pos="14656"/>
        </w:tabs>
        <w:rPr>
          <w:b/>
          <w:szCs w:val="24"/>
          <w:lang w:eastAsia="lt-LT"/>
        </w:rPr>
      </w:pPr>
    </w:p>
    <w:p w:rsidR="003145E6" w:rsidRDefault="003145E6"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p w:rsidR="002E6955" w:rsidRDefault="002E6955" w:rsidP="00AA21C9">
      <w:pPr>
        <w:tabs>
          <w:tab w:val="left" w:pos="14656"/>
        </w:tabs>
        <w:rPr>
          <w:b/>
          <w:sz w:val="20"/>
          <w:lang w:eastAsia="lt-LT"/>
        </w:rPr>
      </w:pPr>
    </w:p>
    <w:p w:rsidR="00C027DA" w:rsidRDefault="00C027DA" w:rsidP="00AA21C9">
      <w:pPr>
        <w:tabs>
          <w:tab w:val="left" w:pos="14656"/>
        </w:tabs>
        <w:rPr>
          <w:b/>
          <w:sz w:val="20"/>
          <w:lang w:eastAsia="lt-LT"/>
        </w:rPr>
      </w:pPr>
    </w:p>
    <w:p w:rsidR="00C027DA" w:rsidRDefault="00C027DA" w:rsidP="00AA21C9">
      <w:pPr>
        <w:tabs>
          <w:tab w:val="left" w:pos="14656"/>
        </w:tabs>
        <w:rPr>
          <w:b/>
          <w:sz w:val="20"/>
          <w:lang w:eastAsia="lt-LT"/>
        </w:rPr>
      </w:pPr>
    </w:p>
    <w:sectPr w:rsidR="00C027DA" w:rsidSect="00291A69">
      <w:pgSz w:w="12240" w:h="15840"/>
      <w:pgMar w:top="36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hyphenationZone w:val="396"/>
  <w:characterSpacingControl w:val="doNotCompress"/>
  <w:compat>
    <w:compatSetting w:name="compatibilityMode" w:uri="http://schemas.microsoft.com/office/word" w:val="12"/>
  </w:compat>
  <w:rsids>
    <w:rsidRoot w:val="003C6307"/>
    <w:rsid w:val="000C66C0"/>
    <w:rsid w:val="000E7B0C"/>
    <w:rsid w:val="0013635E"/>
    <w:rsid w:val="00180D17"/>
    <w:rsid w:val="00232945"/>
    <w:rsid w:val="00291A69"/>
    <w:rsid w:val="002E6955"/>
    <w:rsid w:val="003145E6"/>
    <w:rsid w:val="0034201D"/>
    <w:rsid w:val="0035143D"/>
    <w:rsid w:val="003867BF"/>
    <w:rsid w:val="003A2C8C"/>
    <w:rsid w:val="003A6F0A"/>
    <w:rsid w:val="003B548C"/>
    <w:rsid w:val="003C6307"/>
    <w:rsid w:val="003F268F"/>
    <w:rsid w:val="003F7D3B"/>
    <w:rsid w:val="004134E7"/>
    <w:rsid w:val="004239C5"/>
    <w:rsid w:val="00495576"/>
    <w:rsid w:val="004B2A28"/>
    <w:rsid w:val="0063667C"/>
    <w:rsid w:val="006568E1"/>
    <w:rsid w:val="00670DD2"/>
    <w:rsid w:val="006F63AF"/>
    <w:rsid w:val="00727CA9"/>
    <w:rsid w:val="00766A27"/>
    <w:rsid w:val="00772CAC"/>
    <w:rsid w:val="007E14AF"/>
    <w:rsid w:val="00806BDB"/>
    <w:rsid w:val="00823B9C"/>
    <w:rsid w:val="0086259C"/>
    <w:rsid w:val="00876ECE"/>
    <w:rsid w:val="009613F0"/>
    <w:rsid w:val="00992554"/>
    <w:rsid w:val="009C38D1"/>
    <w:rsid w:val="009C5D8D"/>
    <w:rsid w:val="009F6DE6"/>
    <w:rsid w:val="00A213C5"/>
    <w:rsid w:val="00AA21C9"/>
    <w:rsid w:val="00AC4CC2"/>
    <w:rsid w:val="00B61603"/>
    <w:rsid w:val="00B6237E"/>
    <w:rsid w:val="00B828B6"/>
    <w:rsid w:val="00C027DA"/>
    <w:rsid w:val="00C361B2"/>
    <w:rsid w:val="00D07009"/>
    <w:rsid w:val="00D12569"/>
    <w:rsid w:val="00D55002"/>
    <w:rsid w:val="00E4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customStyle="1" w:styleId="d2edcug0">
    <w:name w:val="d2edcug0"/>
    <w:basedOn w:val="DefaultParagraphFont"/>
    <w:rsid w:val="0034201D"/>
  </w:style>
  <w:style w:type="table" w:customStyle="1" w:styleId="TableGrid1">
    <w:name w:val="Table Grid1"/>
    <w:basedOn w:val="TableNormal"/>
    <w:next w:val="TableGrid"/>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C02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3590</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4</cp:revision>
  <dcterms:created xsi:type="dcterms:W3CDTF">2021-05-02T04:53:00Z</dcterms:created>
  <dcterms:modified xsi:type="dcterms:W3CDTF">2021-05-04T12:26:00Z</dcterms:modified>
</cp:coreProperties>
</file>