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7192" w:rsidRDefault="00A57192" w:rsidP="00592FD5">
      <w:pPr>
        <w:pStyle w:val="Pagrindiniotekstotrauka"/>
        <w:ind w:left="0"/>
        <w:jc w:val="center"/>
      </w:pPr>
      <w:bookmarkStart w:id="0" w:name="_GoBack"/>
      <w:bookmarkEnd w:id="0"/>
      <w:r>
        <w:tab/>
      </w:r>
      <w:r>
        <w:tab/>
      </w:r>
      <w:r>
        <w:tab/>
      </w:r>
      <w:r w:rsidR="0069252E">
        <w:rPr>
          <w:noProof/>
          <w:lang w:eastAsia="lt-LT"/>
        </w:rPr>
        <w:drawing>
          <wp:inline distT="0" distB="0" distL="0" distR="0">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r>
        <w:tab/>
      </w:r>
      <w:r>
        <w:tab/>
      </w:r>
      <w:r>
        <w:tab/>
        <w:t>Projektas</w:t>
      </w:r>
    </w:p>
    <w:p w:rsidR="00A57192" w:rsidRDefault="00A57192">
      <w:pPr>
        <w:pStyle w:val="Antrats"/>
        <w:jc w:val="center"/>
        <w:rPr>
          <w:b/>
          <w:caps/>
          <w:sz w:val="28"/>
        </w:rPr>
      </w:pPr>
      <w:r>
        <w:rPr>
          <w:b/>
          <w:caps/>
          <w:sz w:val="28"/>
        </w:rPr>
        <w:t>panevėžio rajono savivaldybės taryba</w:t>
      </w:r>
    </w:p>
    <w:p w:rsidR="00A57192" w:rsidRPr="0064765C" w:rsidRDefault="00A57192">
      <w:pPr>
        <w:pStyle w:val="Antrats"/>
        <w:jc w:val="center"/>
        <w:rPr>
          <w:caps/>
          <w:sz w:val="24"/>
          <w:szCs w:val="24"/>
        </w:rPr>
      </w:pPr>
    </w:p>
    <w:p w:rsidR="00A57192" w:rsidRDefault="00A57192">
      <w:pPr>
        <w:pStyle w:val="Antrats"/>
        <w:jc w:val="center"/>
        <w:rPr>
          <w:b/>
          <w:caps/>
          <w:sz w:val="28"/>
          <w:szCs w:val="28"/>
        </w:rPr>
      </w:pPr>
      <w:r>
        <w:rPr>
          <w:b/>
          <w:caps/>
          <w:sz w:val="28"/>
          <w:szCs w:val="28"/>
        </w:rPr>
        <w:t>sprendimas</w:t>
      </w:r>
    </w:p>
    <w:p w:rsidR="00A57192" w:rsidRDefault="00A57192">
      <w:pPr>
        <w:jc w:val="center"/>
        <w:rPr>
          <w:b/>
          <w:sz w:val="24"/>
        </w:rPr>
      </w:pPr>
      <w:r>
        <w:rPr>
          <w:b/>
          <w:bCs/>
          <w:sz w:val="24"/>
          <w:szCs w:val="24"/>
        </w:rPr>
        <w:t>DĖL</w:t>
      </w:r>
      <w:r w:rsidR="003069EC">
        <w:rPr>
          <w:b/>
          <w:bCs/>
          <w:sz w:val="24"/>
          <w:szCs w:val="24"/>
        </w:rPr>
        <w:t xml:space="preserve"> TURTO </w:t>
      </w:r>
      <w:r>
        <w:rPr>
          <w:b/>
          <w:sz w:val="24"/>
        </w:rPr>
        <w:t>NURAŠYMO</w:t>
      </w:r>
      <w:r w:rsidR="003069EC">
        <w:rPr>
          <w:b/>
          <w:sz w:val="24"/>
        </w:rPr>
        <w:t xml:space="preserve"> </w:t>
      </w:r>
    </w:p>
    <w:p w:rsidR="00A57192" w:rsidRPr="00F851DD" w:rsidRDefault="00A57192">
      <w:pPr>
        <w:jc w:val="center"/>
        <w:rPr>
          <w:sz w:val="24"/>
          <w:szCs w:val="24"/>
        </w:rPr>
      </w:pPr>
    </w:p>
    <w:p w:rsidR="00A57192" w:rsidRDefault="00A57192">
      <w:pPr>
        <w:jc w:val="center"/>
        <w:rPr>
          <w:sz w:val="24"/>
        </w:rPr>
      </w:pPr>
      <w:r>
        <w:rPr>
          <w:sz w:val="24"/>
        </w:rPr>
        <w:t>20</w:t>
      </w:r>
      <w:r w:rsidR="003069EC">
        <w:rPr>
          <w:sz w:val="24"/>
        </w:rPr>
        <w:t>2</w:t>
      </w:r>
      <w:r w:rsidR="00F934DC">
        <w:rPr>
          <w:sz w:val="24"/>
        </w:rPr>
        <w:t>1</w:t>
      </w:r>
      <w:r>
        <w:rPr>
          <w:sz w:val="24"/>
        </w:rPr>
        <w:t xml:space="preserve"> m. </w:t>
      </w:r>
      <w:r w:rsidR="00C53377">
        <w:rPr>
          <w:sz w:val="24"/>
        </w:rPr>
        <w:t>birželio 29</w:t>
      </w:r>
      <w:r w:rsidR="00A3642E">
        <w:rPr>
          <w:sz w:val="24"/>
        </w:rPr>
        <w:t xml:space="preserve"> </w:t>
      </w:r>
      <w:r w:rsidR="00A22A02">
        <w:rPr>
          <w:sz w:val="24"/>
        </w:rPr>
        <w:t>d</w:t>
      </w:r>
      <w:r>
        <w:rPr>
          <w:sz w:val="24"/>
        </w:rPr>
        <w:t>. Nr. T-</w:t>
      </w:r>
    </w:p>
    <w:p w:rsidR="00A57192" w:rsidRDefault="00B7644C">
      <w:pPr>
        <w:jc w:val="center"/>
        <w:rPr>
          <w:sz w:val="24"/>
        </w:rPr>
      </w:pPr>
      <w:r>
        <w:rPr>
          <w:sz w:val="24"/>
        </w:rPr>
        <w:t>Panevėžys</w:t>
      </w:r>
    </w:p>
    <w:p w:rsidR="00A57192" w:rsidRDefault="00A57192" w:rsidP="00C91F9A">
      <w:pPr>
        <w:jc w:val="both"/>
        <w:rPr>
          <w:sz w:val="24"/>
        </w:rPr>
      </w:pPr>
    </w:p>
    <w:p w:rsidR="00A57192" w:rsidRDefault="00A57192" w:rsidP="00C91F9A">
      <w:pPr>
        <w:ind w:right="-30" w:firstLine="720"/>
        <w:jc w:val="both"/>
        <w:rPr>
          <w:sz w:val="24"/>
          <w:szCs w:val="24"/>
        </w:rPr>
      </w:pPr>
      <w:r>
        <w:rPr>
          <w:sz w:val="24"/>
          <w:szCs w:val="24"/>
        </w:rPr>
        <w:t>Vadovaudamasi Lietuvos Respublikos valstybės ir savivaldybių turto valdymo, naudojimo ir disponavimo juo įstatymo 26 ir 27 straipsniais, Pripažinto nereikalingu arba netinkamu (negalimu) naudoti valstybės ir savivaldybių turto nurašymo, išardymo ir likvidav</w:t>
      </w:r>
      <w:r w:rsidR="00F851DD">
        <w:rPr>
          <w:sz w:val="24"/>
          <w:szCs w:val="24"/>
        </w:rPr>
        <w:t xml:space="preserve">imo tvarkos aprašu, </w:t>
      </w:r>
      <w:r w:rsidR="00C91F9A">
        <w:rPr>
          <w:sz w:val="24"/>
          <w:szCs w:val="24"/>
        </w:rPr>
        <w:t>p</w:t>
      </w:r>
      <w:r w:rsidR="00F851DD">
        <w:rPr>
          <w:sz w:val="24"/>
          <w:szCs w:val="24"/>
        </w:rPr>
        <w:t>atvirtintu</w:t>
      </w:r>
      <w:r>
        <w:rPr>
          <w:sz w:val="24"/>
          <w:szCs w:val="24"/>
        </w:rPr>
        <w:t xml:space="preserve"> Lietuvos Respublikos Vyriausybės 2001 m. spalio 19 d. nutarimu Nr. 1250 </w:t>
      </w:r>
      <w:r>
        <w:rPr>
          <w:color w:val="000000"/>
          <w:sz w:val="24"/>
          <w:szCs w:val="24"/>
        </w:rPr>
        <w:t>„Dėl Pripažinto nereikalingu arba netinkamu (negalimu) naudoti valstybės ir savivaldybių turto nurašymo, išardymo ir likvidavimo tvarkos aprašo patvirtinimo“,</w:t>
      </w:r>
      <w:r w:rsidR="00C30F8C">
        <w:rPr>
          <w:color w:val="000000"/>
          <w:sz w:val="24"/>
          <w:szCs w:val="24"/>
        </w:rPr>
        <w:t xml:space="preserve"> </w:t>
      </w:r>
      <w:r w:rsidR="00C30F8C" w:rsidRPr="0025221F">
        <w:rPr>
          <w:sz w:val="24"/>
          <w:szCs w:val="24"/>
          <w:lang w:bidi="he-IL"/>
        </w:rPr>
        <w:t xml:space="preserve">Panevėžio rajono savivaldybės turto, pripažinto nereikalingu arba netinkamu (negalimu) </w:t>
      </w:r>
      <w:r w:rsidR="00C30F8C" w:rsidRPr="007D6839">
        <w:rPr>
          <w:sz w:val="24"/>
          <w:szCs w:val="24"/>
          <w:lang w:bidi="he-IL"/>
        </w:rPr>
        <w:t>naudoti</w:t>
      </w:r>
      <w:r w:rsidR="00C30F8C" w:rsidRPr="0055216D">
        <w:rPr>
          <w:sz w:val="24"/>
          <w:szCs w:val="24"/>
          <w:lang w:bidi="he-IL"/>
        </w:rPr>
        <w:t xml:space="preserve"> </w:t>
      </w:r>
      <w:r w:rsidR="00C30F8C" w:rsidRPr="0025221F">
        <w:rPr>
          <w:sz w:val="24"/>
          <w:szCs w:val="24"/>
          <w:lang w:bidi="he-IL"/>
        </w:rPr>
        <w:t>nurašymo, išardymo ir likvidavimo tvarkos apraš</w:t>
      </w:r>
      <w:r w:rsidR="00C30F8C">
        <w:rPr>
          <w:sz w:val="24"/>
          <w:szCs w:val="24"/>
          <w:lang w:bidi="he-IL"/>
        </w:rPr>
        <w:t xml:space="preserve">u, patvirtintu </w:t>
      </w:r>
      <w:r w:rsidR="00C30F8C" w:rsidRPr="00874E61">
        <w:rPr>
          <w:color w:val="000000"/>
          <w:sz w:val="24"/>
          <w:szCs w:val="24"/>
        </w:rPr>
        <w:t>Panevėžio rajono savivaldybės tarybos 20</w:t>
      </w:r>
      <w:r w:rsidR="00C30F8C">
        <w:rPr>
          <w:color w:val="000000"/>
          <w:sz w:val="24"/>
          <w:szCs w:val="24"/>
        </w:rPr>
        <w:t>20</w:t>
      </w:r>
      <w:r w:rsidR="00C30F8C" w:rsidRPr="00874E61">
        <w:rPr>
          <w:color w:val="000000"/>
          <w:sz w:val="24"/>
          <w:szCs w:val="24"/>
        </w:rPr>
        <w:t xml:space="preserve"> m. </w:t>
      </w:r>
      <w:r w:rsidR="00C30F8C">
        <w:rPr>
          <w:color w:val="000000"/>
          <w:sz w:val="24"/>
          <w:szCs w:val="24"/>
        </w:rPr>
        <w:t>rugpjūčio 20</w:t>
      </w:r>
      <w:r w:rsidR="00C30F8C" w:rsidRPr="00874E61">
        <w:rPr>
          <w:color w:val="000000"/>
          <w:sz w:val="24"/>
          <w:szCs w:val="24"/>
        </w:rPr>
        <w:t xml:space="preserve"> d. sprendimu Nr. T-</w:t>
      </w:r>
      <w:r w:rsidR="00C30F8C">
        <w:rPr>
          <w:color w:val="000000"/>
          <w:sz w:val="24"/>
          <w:szCs w:val="24"/>
        </w:rPr>
        <w:t>180 „</w:t>
      </w:r>
      <w:r w:rsidR="00C30F8C" w:rsidRPr="0025221F">
        <w:rPr>
          <w:sz w:val="24"/>
          <w:szCs w:val="24"/>
          <w:lang w:bidi="he-IL"/>
        </w:rPr>
        <w:t xml:space="preserve">Panevėžio rajono savivaldybės turto, pripažinto nereikalingu arba netinkamu (negalimu) </w:t>
      </w:r>
      <w:r w:rsidR="00C30F8C" w:rsidRPr="007D6839">
        <w:rPr>
          <w:sz w:val="24"/>
          <w:szCs w:val="24"/>
          <w:lang w:bidi="he-IL"/>
        </w:rPr>
        <w:t>naudoti</w:t>
      </w:r>
      <w:r w:rsidR="00C30F8C" w:rsidRPr="0059745C">
        <w:rPr>
          <w:color w:val="FF0000"/>
          <w:sz w:val="24"/>
          <w:szCs w:val="24"/>
          <w:lang w:bidi="he-IL"/>
        </w:rPr>
        <w:t xml:space="preserve"> </w:t>
      </w:r>
      <w:r w:rsidR="00C30F8C" w:rsidRPr="0025221F">
        <w:rPr>
          <w:sz w:val="24"/>
          <w:szCs w:val="24"/>
          <w:lang w:bidi="he-IL"/>
        </w:rPr>
        <w:t>nurašymo, išardymo ir likvidavimo tvarkos apraš</w:t>
      </w:r>
      <w:r w:rsidR="00C30F8C">
        <w:rPr>
          <w:sz w:val="24"/>
          <w:szCs w:val="24"/>
          <w:lang w:bidi="he-IL"/>
        </w:rPr>
        <w:t>o patvirtinimo“</w:t>
      </w:r>
      <w:r w:rsidR="0055216D">
        <w:rPr>
          <w:sz w:val="24"/>
          <w:szCs w:val="24"/>
          <w:lang w:bidi="he-IL"/>
        </w:rPr>
        <w:t>,</w:t>
      </w:r>
      <w:r w:rsidR="00C30F8C">
        <w:rPr>
          <w:sz w:val="24"/>
          <w:szCs w:val="24"/>
          <w:lang w:bidi="he-IL"/>
        </w:rPr>
        <w:t xml:space="preserve"> </w:t>
      </w:r>
      <w:r>
        <w:rPr>
          <w:sz w:val="24"/>
          <w:szCs w:val="24"/>
        </w:rPr>
        <w:t>bei atsižvelgdama</w:t>
      </w:r>
      <w:r w:rsidR="0037017F">
        <w:rPr>
          <w:sz w:val="24"/>
          <w:szCs w:val="24"/>
        </w:rPr>
        <w:t xml:space="preserve"> į</w:t>
      </w:r>
      <w:r w:rsidR="00C91F9A">
        <w:rPr>
          <w:sz w:val="24"/>
          <w:szCs w:val="24"/>
        </w:rPr>
        <w:t xml:space="preserve"> </w:t>
      </w:r>
      <w:r w:rsidR="00B37449">
        <w:rPr>
          <w:sz w:val="24"/>
          <w:szCs w:val="24"/>
        </w:rPr>
        <w:t>Panevėžio r. Ramygalos gimnazijos 2021-05-27 raštą Nr. SD-249 „Dėl dokumentų pateikimo“</w:t>
      </w:r>
      <w:r w:rsidR="00C91F9A">
        <w:rPr>
          <w:sz w:val="24"/>
          <w:szCs w:val="24"/>
        </w:rPr>
        <w:t>,</w:t>
      </w:r>
      <w:r w:rsidR="00B37449">
        <w:rPr>
          <w:sz w:val="24"/>
          <w:szCs w:val="24"/>
        </w:rPr>
        <w:t xml:space="preserve"> Panevėžio r. Vadoklių pagrindinės mokyklos 2021-05-20 raštą Nr. S-165 „Dėl leidimo nurašyti valstybės turtą“</w:t>
      </w:r>
      <w:r w:rsidR="00C91F9A">
        <w:rPr>
          <w:sz w:val="24"/>
          <w:szCs w:val="24"/>
        </w:rPr>
        <w:t xml:space="preserve"> </w:t>
      </w:r>
      <w:r w:rsidR="00EC7C2B">
        <w:rPr>
          <w:sz w:val="24"/>
          <w:szCs w:val="24"/>
        </w:rPr>
        <w:t>S</w:t>
      </w:r>
      <w:r>
        <w:rPr>
          <w:sz w:val="24"/>
          <w:szCs w:val="24"/>
        </w:rPr>
        <w:t>avivaldybės taryba</w:t>
      </w:r>
      <w:r w:rsidR="00F934DC">
        <w:rPr>
          <w:sz w:val="24"/>
          <w:szCs w:val="24"/>
        </w:rPr>
        <w:t xml:space="preserve"> </w:t>
      </w:r>
      <w:r w:rsidR="00F851DD">
        <w:rPr>
          <w:sz w:val="24"/>
          <w:szCs w:val="24"/>
        </w:rPr>
        <w:t>n u s p r e n d ž i a:</w:t>
      </w:r>
    </w:p>
    <w:p w:rsidR="000B53AB" w:rsidRDefault="00F934DC" w:rsidP="00F934DC">
      <w:pPr>
        <w:widowControl w:val="0"/>
        <w:tabs>
          <w:tab w:val="left" w:pos="720"/>
        </w:tabs>
        <w:jc w:val="both"/>
        <w:rPr>
          <w:spacing w:val="-1"/>
          <w:sz w:val="24"/>
          <w:szCs w:val="24"/>
        </w:rPr>
      </w:pPr>
      <w:r>
        <w:rPr>
          <w:spacing w:val="-1"/>
          <w:sz w:val="24"/>
          <w:szCs w:val="24"/>
        </w:rPr>
        <w:tab/>
      </w:r>
      <w:r w:rsidR="00A57192">
        <w:rPr>
          <w:spacing w:val="-1"/>
          <w:sz w:val="24"/>
          <w:szCs w:val="24"/>
        </w:rPr>
        <w:t xml:space="preserve">1. </w:t>
      </w:r>
      <w:r w:rsidR="009C06EE">
        <w:rPr>
          <w:spacing w:val="-1"/>
          <w:sz w:val="24"/>
          <w:szCs w:val="24"/>
        </w:rPr>
        <w:t>Nurašyti ir likviduoti</w:t>
      </w:r>
      <w:r w:rsidR="000B53AB">
        <w:rPr>
          <w:spacing w:val="-1"/>
          <w:sz w:val="24"/>
          <w:szCs w:val="24"/>
        </w:rPr>
        <w:t>:</w:t>
      </w:r>
    </w:p>
    <w:p w:rsidR="000B53AB" w:rsidRDefault="000B53AB" w:rsidP="00523AD4">
      <w:pPr>
        <w:widowControl w:val="0"/>
        <w:tabs>
          <w:tab w:val="left" w:pos="720"/>
        </w:tabs>
        <w:jc w:val="both"/>
        <w:rPr>
          <w:color w:val="000000"/>
          <w:sz w:val="24"/>
          <w:szCs w:val="24"/>
        </w:rPr>
      </w:pPr>
      <w:r>
        <w:rPr>
          <w:spacing w:val="-1"/>
          <w:sz w:val="24"/>
          <w:szCs w:val="24"/>
        </w:rPr>
        <w:tab/>
        <w:t xml:space="preserve">1.1. </w:t>
      </w:r>
      <w:r w:rsidR="009C06EE">
        <w:rPr>
          <w:spacing w:val="-1"/>
          <w:sz w:val="24"/>
          <w:szCs w:val="24"/>
        </w:rPr>
        <w:t>pripažintą</w:t>
      </w:r>
      <w:r w:rsidR="009C06EE" w:rsidRPr="00092DF7">
        <w:rPr>
          <w:color w:val="000000"/>
          <w:sz w:val="24"/>
          <w:szCs w:val="24"/>
        </w:rPr>
        <w:t xml:space="preserve"> </w:t>
      </w:r>
      <w:r w:rsidR="009C06EE">
        <w:rPr>
          <w:color w:val="000000"/>
          <w:sz w:val="24"/>
          <w:szCs w:val="24"/>
        </w:rPr>
        <w:t xml:space="preserve">netinkamu (negalimu) naudoti dėl </w:t>
      </w:r>
      <w:r w:rsidR="00F76C4C">
        <w:rPr>
          <w:color w:val="000000"/>
          <w:sz w:val="24"/>
          <w:szCs w:val="24"/>
        </w:rPr>
        <w:t xml:space="preserve">fizinio ir </w:t>
      </w:r>
      <w:r w:rsidR="009C06EE">
        <w:rPr>
          <w:color w:val="000000"/>
          <w:sz w:val="24"/>
          <w:szCs w:val="24"/>
        </w:rPr>
        <w:t>funkcinio nusidėvėjimo</w:t>
      </w:r>
      <w:r w:rsidR="00146D51">
        <w:rPr>
          <w:color w:val="000000"/>
          <w:sz w:val="24"/>
          <w:szCs w:val="24"/>
        </w:rPr>
        <w:t xml:space="preserve"> savivaldybei</w:t>
      </w:r>
      <w:r w:rsidR="009C06EE">
        <w:rPr>
          <w:color w:val="000000"/>
          <w:spacing w:val="-1"/>
          <w:sz w:val="24"/>
          <w:szCs w:val="24"/>
        </w:rPr>
        <w:t xml:space="preserve"> nuosavybės teise priklausan</w:t>
      </w:r>
      <w:r w:rsidR="00395370">
        <w:rPr>
          <w:color w:val="000000"/>
          <w:spacing w:val="-1"/>
          <w:sz w:val="24"/>
          <w:szCs w:val="24"/>
        </w:rPr>
        <w:t xml:space="preserve">tį </w:t>
      </w:r>
      <w:r w:rsidR="00395370" w:rsidRPr="00182CAC">
        <w:rPr>
          <w:spacing w:val="-1"/>
          <w:sz w:val="24"/>
          <w:szCs w:val="24"/>
        </w:rPr>
        <w:t>ir šiuo metu</w:t>
      </w:r>
      <w:r w:rsidR="00395370">
        <w:rPr>
          <w:color w:val="000000"/>
          <w:spacing w:val="-1"/>
          <w:sz w:val="24"/>
          <w:szCs w:val="24"/>
        </w:rPr>
        <w:t xml:space="preserve"> </w:t>
      </w:r>
      <w:r w:rsidR="00F934DC">
        <w:rPr>
          <w:color w:val="000000"/>
          <w:spacing w:val="-1"/>
          <w:sz w:val="24"/>
          <w:szCs w:val="24"/>
        </w:rPr>
        <w:t xml:space="preserve">Panevėžio </w:t>
      </w:r>
      <w:r w:rsidR="00F934DC">
        <w:rPr>
          <w:sz w:val="24"/>
          <w:szCs w:val="24"/>
        </w:rPr>
        <w:t>r</w:t>
      </w:r>
      <w:r w:rsidR="00523AD4">
        <w:rPr>
          <w:sz w:val="24"/>
          <w:szCs w:val="24"/>
        </w:rPr>
        <w:t>. Ramygalos gimnazijos</w:t>
      </w:r>
      <w:r w:rsidR="00C91F9A">
        <w:rPr>
          <w:sz w:val="24"/>
          <w:szCs w:val="24"/>
        </w:rPr>
        <w:t xml:space="preserve"> </w:t>
      </w:r>
      <w:r w:rsidR="00F934DC">
        <w:rPr>
          <w:sz w:val="24"/>
          <w:szCs w:val="24"/>
        </w:rPr>
        <w:t>patikėjimo teise val</w:t>
      </w:r>
      <w:r w:rsidR="00523AD4">
        <w:rPr>
          <w:sz w:val="24"/>
          <w:szCs w:val="24"/>
        </w:rPr>
        <w:t>domą turtą</w:t>
      </w:r>
      <w:r w:rsidR="00CA5708">
        <w:rPr>
          <w:sz w:val="24"/>
          <w:szCs w:val="24"/>
        </w:rPr>
        <w:t xml:space="preserve"> </w:t>
      </w:r>
      <w:r w:rsidR="00523AD4">
        <w:rPr>
          <w:sz w:val="24"/>
          <w:szCs w:val="24"/>
        </w:rPr>
        <w:t>─</w:t>
      </w:r>
      <w:r w:rsidR="00C91F9A">
        <w:rPr>
          <w:color w:val="000000"/>
          <w:sz w:val="24"/>
          <w:szCs w:val="24"/>
        </w:rPr>
        <w:t xml:space="preserve"> ūkinį pastatą (unikalus Nr. 669</w:t>
      </w:r>
      <w:r w:rsidR="00CA5708">
        <w:rPr>
          <w:color w:val="000000"/>
          <w:sz w:val="24"/>
          <w:szCs w:val="24"/>
        </w:rPr>
        <w:t>2-0005-1044</w:t>
      </w:r>
      <w:r w:rsidR="00C91F9A">
        <w:rPr>
          <w:color w:val="000000"/>
          <w:sz w:val="24"/>
          <w:szCs w:val="24"/>
        </w:rPr>
        <w:t>, inventorinis</w:t>
      </w:r>
      <w:r w:rsidR="006A1192">
        <w:rPr>
          <w:color w:val="000000"/>
          <w:sz w:val="24"/>
          <w:szCs w:val="24"/>
        </w:rPr>
        <w:t xml:space="preserve">                 </w:t>
      </w:r>
      <w:r w:rsidR="00C91F9A">
        <w:rPr>
          <w:color w:val="000000"/>
          <w:sz w:val="24"/>
          <w:szCs w:val="24"/>
        </w:rPr>
        <w:t xml:space="preserve"> Nr. </w:t>
      </w:r>
      <w:r w:rsidR="00CA5708">
        <w:rPr>
          <w:color w:val="000000"/>
          <w:sz w:val="24"/>
          <w:szCs w:val="24"/>
        </w:rPr>
        <w:t>351200456</w:t>
      </w:r>
      <w:r w:rsidR="00C91F9A">
        <w:rPr>
          <w:color w:val="000000"/>
          <w:sz w:val="24"/>
          <w:szCs w:val="24"/>
        </w:rPr>
        <w:t>, statybos metai 19</w:t>
      </w:r>
      <w:r w:rsidR="00CA5708">
        <w:rPr>
          <w:color w:val="000000"/>
          <w:sz w:val="24"/>
          <w:szCs w:val="24"/>
        </w:rPr>
        <w:t>20, užstatytas plotas 239</w:t>
      </w:r>
      <w:r w:rsidR="00C91F9A">
        <w:rPr>
          <w:color w:val="000000"/>
          <w:sz w:val="24"/>
          <w:szCs w:val="24"/>
        </w:rPr>
        <w:t xml:space="preserve"> kv. m, įsigijimo vertė </w:t>
      </w:r>
      <w:r w:rsidR="00CA5708">
        <w:rPr>
          <w:color w:val="000000"/>
          <w:sz w:val="24"/>
          <w:szCs w:val="24"/>
        </w:rPr>
        <w:t>3 048</w:t>
      </w:r>
      <w:r w:rsidR="00C91F9A">
        <w:rPr>
          <w:color w:val="000000"/>
          <w:sz w:val="24"/>
          <w:szCs w:val="24"/>
        </w:rPr>
        <w:t xml:space="preserve"> Eur, likutinė vertė </w:t>
      </w:r>
      <w:r w:rsidR="00CA5708">
        <w:rPr>
          <w:color w:val="000000"/>
          <w:sz w:val="24"/>
          <w:szCs w:val="24"/>
        </w:rPr>
        <w:t>0</w:t>
      </w:r>
      <w:r w:rsidR="00C91F9A">
        <w:rPr>
          <w:color w:val="000000"/>
          <w:sz w:val="24"/>
          <w:szCs w:val="24"/>
        </w:rPr>
        <w:t xml:space="preserve"> Eur), esantį</w:t>
      </w:r>
      <w:r w:rsidR="00CA5708">
        <w:rPr>
          <w:color w:val="000000"/>
          <w:sz w:val="24"/>
          <w:szCs w:val="24"/>
        </w:rPr>
        <w:t xml:space="preserve"> Žalioji g. 32, Uliūnų k.</w:t>
      </w:r>
      <w:r w:rsidR="00C91F9A">
        <w:rPr>
          <w:color w:val="000000"/>
          <w:sz w:val="24"/>
          <w:szCs w:val="24"/>
        </w:rPr>
        <w:t>, Panevėžio r. sav.</w:t>
      </w:r>
      <w:r>
        <w:rPr>
          <w:color w:val="000000"/>
          <w:sz w:val="24"/>
          <w:szCs w:val="24"/>
        </w:rPr>
        <w:t>;</w:t>
      </w:r>
    </w:p>
    <w:p w:rsidR="000B53AB" w:rsidRDefault="000B53AB" w:rsidP="000B53AB">
      <w:pPr>
        <w:widowControl w:val="0"/>
        <w:tabs>
          <w:tab w:val="left" w:pos="720"/>
        </w:tabs>
        <w:jc w:val="both"/>
        <w:rPr>
          <w:sz w:val="24"/>
          <w:szCs w:val="24"/>
        </w:rPr>
      </w:pPr>
      <w:r>
        <w:rPr>
          <w:color w:val="000000"/>
          <w:sz w:val="24"/>
          <w:szCs w:val="24"/>
        </w:rPr>
        <w:tab/>
        <w:t xml:space="preserve">1.2. </w:t>
      </w:r>
      <w:r>
        <w:rPr>
          <w:spacing w:val="-1"/>
          <w:sz w:val="24"/>
          <w:szCs w:val="24"/>
        </w:rPr>
        <w:t>pripažintą</w:t>
      </w:r>
      <w:r w:rsidRPr="00092DF7">
        <w:rPr>
          <w:color w:val="000000"/>
          <w:sz w:val="24"/>
          <w:szCs w:val="24"/>
        </w:rPr>
        <w:t xml:space="preserve"> </w:t>
      </w:r>
      <w:r>
        <w:rPr>
          <w:color w:val="000000"/>
          <w:sz w:val="24"/>
          <w:szCs w:val="24"/>
        </w:rPr>
        <w:t xml:space="preserve">netinkamu (negalimu) naudoti dėl fizinio ir funkcinio nusidėvėjimo </w:t>
      </w:r>
      <w:r>
        <w:rPr>
          <w:color w:val="000000"/>
          <w:spacing w:val="-1"/>
          <w:sz w:val="24"/>
          <w:szCs w:val="24"/>
        </w:rPr>
        <w:t xml:space="preserve">valstybei nuosavybės teise priklausantį </w:t>
      </w:r>
      <w:r w:rsidRPr="00182CAC">
        <w:rPr>
          <w:spacing w:val="-1"/>
          <w:sz w:val="24"/>
          <w:szCs w:val="24"/>
        </w:rPr>
        <w:t>ir šiuo metu</w:t>
      </w:r>
      <w:r>
        <w:rPr>
          <w:color w:val="000000"/>
          <w:spacing w:val="-1"/>
          <w:sz w:val="24"/>
          <w:szCs w:val="24"/>
        </w:rPr>
        <w:t xml:space="preserve"> Panevėžio </w:t>
      </w:r>
      <w:r>
        <w:rPr>
          <w:sz w:val="24"/>
          <w:szCs w:val="24"/>
        </w:rPr>
        <w:t>r</w:t>
      </w:r>
      <w:r w:rsidR="00A1296B">
        <w:rPr>
          <w:sz w:val="24"/>
          <w:szCs w:val="24"/>
        </w:rPr>
        <w:t>. Vadoklių pagrindinės mokyklos</w:t>
      </w:r>
      <w:r>
        <w:rPr>
          <w:sz w:val="24"/>
          <w:szCs w:val="24"/>
        </w:rPr>
        <w:t xml:space="preserve"> </w:t>
      </w:r>
      <w:r w:rsidR="008C2A92">
        <w:rPr>
          <w:sz w:val="24"/>
          <w:szCs w:val="24"/>
        </w:rPr>
        <w:t>patikėjimo teise valdomą turtą (pridedama).</w:t>
      </w:r>
    </w:p>
    <w:p w:rsidR="000B53AB" w:rsidRDefault="008C2A92" w:rsidP="008C2A92">
      <w:pPr>
        <w:widowControl w:val="0"/>
        <w:tabs>
          <w:tab w:val="left" w:pos="720"/>
        </w:tabs>
        <w:jc w:val="both"/>
        <w:rPr>
          <w:spacing w:val="-1"/>
          <w:sz w:val="24"/>
          <w:szCs w:val="24"/>
        </w:rPr>
      </w:pPr>
      <w:r>
        <w:rPr>
          <w:sz w:val="24"/>
          <w:szCs w:val="24"/>
        </w:rPr>
        <w:tab/>
      </w:r>
      <w:r w:rsidR="00D22A49">
        <w:rPr>
          <w:spacing w:val="-1"/>
          <w:sz w:val="24"/>
          <w:szCs w:val="24"/>
        </w:rPr>
        <w:t>2</w:t>
      </w:r>
      <w:r w:rsidR="000B53AB" w:rsidRPr="008245D7">
        <w:rPr>
          <w:spacing w:val="-1"/>
          <w:sz w:val="24"/>
          <w:szCs w:val="24"/>
        </w:rPr>
        <w:t>. Įgalioti</w:t>
      </w:r>
      <w:r>
        <w:rPr>
          <w:spacing w:val="-1"/>
          <w:sz w:val="24"/>
          <w:szCs w:val="24"/>
        </w:rPr>
        <w:t xml:space="preserve"> </w:t>
      </w:r>
      <w:r>
        <w:rPr>
          <w:color w:val="000000"/>
          <w:spacing w:val="-1"/>
          <w:sz w:val="24"/>
          <w:szCs w:val="24"/>
        </w:rPr>
        <w:t xml:space="preserve">Panevėžio </w:t>
      </w:r>
      <w:r>
        <w:rPr>
          <w:sz w:val="24"/>
          <w:szCs w:val="24"/>
        </w:rPr>
        <w:t xml:space="preserve">r. Ramygalos gimnazijos direktorių </w:t>
      </w:r>
      <w:r w:rsidR="000B53AB" w:rsidRPr="008245D7">
        <w:rPr>
          <w:spacing w:val="-1"/>
          <w:sz w:val="24"/>
          <w:szCs w:val="24"/>
        </w:rPr>
        <w:t>šio sprendimo</w:t>
      </w:r>
      <w:r w:rsidR="000B53AB">
        <w:rPr>
          <w:spacing w:val="-1"/>
          <w:sz w:val="24"/>
          <w:szCs w:val="24"/>
        </w:rPr>
        <w:t xml:space="preserve"> 1.1 i</w:t>
      </w:r>
      <w:r w:rsidR="006A1192">
        <w:rPr>
          <w:spacing w:val="-1"/>
          <w:sz w:val="24"/>
          <w:szCs w:val="24"/>
        </w:rPr>
        <w:t>r</w:t>
      </w:r>
      <w:r w:rsidR="000B53AB">
        <w:rPr>
          <w:spacing w:val="-1"/>
          <w:sz w:val="24"/>
          <w:szCs w:val="24"/>
        </w:rPr>
        <w:t xml:space="preserve"> 1.2  </w:t>
      </w:r>
      <w:r w:rsidR="000B53AB" w:rsidRPr="008245D7">
        <w:rPr>
          <w:spacing w:val="-1"/>
          <w:sz w:val="24"/>
          <w:szCs w:val="24"/>
        </w:rPr>
        <w:t>p</w:t>
      </w:r>
      <w:r w:rsidR="000B53AB">
        <w:rPr>
          <w:spacing w:val="-1"/>
          <w:sz w:val="24"/>
          <w:szCs w:val="24"/>
        </w:rPr>
        <w:t xml:space="preserve">apunkčiuose </w:t>
      </w:r>
      <w:r w:rsidR="000B53AB" w:rsidRPr="008245D7">
        <w:rPr>
          <w:spacing w:val="-1"/>
          <w:sz w:val="24"/>
          <w:szCs w:val="24"/>
        </w:rPr>
        <w:t>nurodytą turtą</w:t>
      </w:r>
      <w:r w:rsidR="000B53AB">
        <w:rPr>
          <w:spacing w:val="-1"/>
          <w:sz w:val="24"/>
          <w:szCs w:val="24"/>
        </w:rPr>
        <w:t xml:space="preserve"> </w:t>
      </w:r>
      <w:r w:rsidR="000B53AB" w:rsidRPr="008245D7">
        <w:rPr>
          <w:spacing w:val="-1"/>
          <w:sz w:val="24"/>
          <w:szCs w:val="24"/>
        </w:rPr>
        <w:t>iki 20</w:t>
      </w:r>
      <w:r w:rsidR="000B53AB">
        <w:rPr>
          <w:spacing w:val="-1"/>
          <w:sz w:val="24"/>
          <w:szCs w:val="24"/>
        </w:rPr>
        <w:t>2</w:t>
      </w:r>
      <w:r w:rsidR="00966C16">
        <w:rPr>
          <w:spacing w:val="-1"/>
          <w:sz w:val="24"/>
          <w:szCs w:val="24"/>
        </w:rPr>
        <w:t>1</w:t>
      </w:r>
      <w:r w:rsidR="000B53AB" w:rsidRPr="008245D7">
        <w:rPr>
          <w:spacing w:val="-1"/>
          <w:sz w:val="24"/>
          <w:szCs w:val="24"/>
        </w:rPr>
        <w:t xml:space="preserve"> m.</w:t>
      </w:r>
      <w:r w:rsidR="000B53AB">
        <w:rPr>
          <w:spacing w:val="-1"/>
          <w:sz w:val="24"/>
          <w:szCs w:val="24"/>
        </w:rPr>
        <w:t xml:space="preserve"> rug</w:t>
      </w:r>
      <w:r>
        <w:rPr>
          <w:spacing w:val="-1"/>
          <w:sz w:val="24"/>
          <w:szCs w:val="24"/>
        </w:rPr>
        <w:t xml:space="preserve">pjūčio 31 </w:t>
      </w:r>
      <w:r w:rsidR="000B53AB" w:rsidRPr="008245D7">
        <w:rPr>
          <w:spacing w:val="-1"/>
          <w:sz w:val="24"/>
          <w:szCs w:val="24"/>
        </w:rPr>
        <w:t>d. likviduot</w:t>
      </w:r>
      <w:r>
        <w:rPr>
          <w:spacing w:val="-1"/>
          <w:sz w:val="24"/>
          <w:szCs w:val="24"/>
        </w:rPr>
        <w:t>i teisės aktų nustatyta tvarka.</w:t>
      </w:r>
      <w:r w:rsidR="000B53AB">
        <w:rPr>
          <w:spacing w:val="-1"/>
          <w:sz w:val="24"/>
          <w:szCs w:val="24"/>
        </w:rPr>
        <w:t xml:space="preserve"> </w:t>
      </w:r>
    </w:p>
    <w:p w:rsidR="00966C16" w:rsidRDefault="00966C16" w:rsidP="000B53AB">
      <w:pPr>
        <w:ind w:left="30" w:firstLine="690"/>
        <w:jc w:val="both"/>
        <w:rPr>
          <w:spacing w:val="-1"/>
          <w:sz w:val="24"/>
          <w:szCs w:val="24"/>
        </w:rPr>
      </w:pPr>
    </w:p>
    <w:p w:rsidR="000B53AB" w:rsidRDefault="000B53AB" w:rsidP="000B53AB">
      <w:pPr>
        <w:ind w:left="30" w:firstLine="690"/>
        <w:jc w:val="both"/>
        <w:rPr>
          <w:sz w:val="24"/>
          <w:szCs w:val="24"/>
        </w:rPr>
      </w:pPr>
    </w:p>
    <w:p w:rsidR="000B53AB" w:rsidRDefault="000B53AB" w:rsidP="000B53AB">
      <w:pPr>
        <w:ind w:firstLine="720"/>
        <w:jc w:val="both"/>
        <w:rPr>
          <w:color w:val="000000"/>
          <w:sz w:val="24"/>
        </w:rPr>
      </w:pPr>
    </w:p>
    <w:p w:rsidR="00FF4325" w:rsidRDefault="00FF4325" w:rsidP="00FF4325">
      <w:pPr>
        <w:pStyle w:val="Standard"/>
        <w:spacing w:line="276" w:lineRule="auto"/>
        <w:ind w:firstLine="1008"/>
        <w:jc w:val="both"/>
        <w:rPr>
          <w:sz w:val="24"/>
          <w:szCs w:val="24"/>
        </w:rPr>
      </w:pPr>
    </w:p>
    <w:p w:rsidR="00966C16" w:rsidRDefault="00966C16" w:rsidP="00FF4325">
      <w:pPr>
        <w:pStyle w:val="Standard"/>
        <w:spacing w:line="276" w:lineRule="auto"/>
        <w:ind w:firstLine="1008"/>
        <w:jc w:val="both"/>
        <w:rPr>
          <w:sz w:val="24"/>
          <w:szCs w:val="24"/>
        </w:rPr>
      </w:pPr>
    </w:p>
    <w:p w:rsidR="00966C16" w:rsidRDefault="00966C16" w:rsidP="00FF4325">
      <w:pPr>
        <w:pStyle w:val="Standard"/>
        <w:spacing w:line="276" w:lineRule="auto"/>
        <w:ind w:firstLine="1008"/>
        <w:jc w:val="both"/>
        <w:rPr>
          <w:sz w:val="24"/>
          <w:szCs w:val="24"/>
        </w:rPr>
      </w:pPr>
    </w:p>
    <w:p w:rsidR="00966C16" w:rsidRDefault="00966C16" w:rsidP="00FF4325">
      <w:pPr>
        <w:pStyle w:val="Standard"/>
        <w:spacing w:line="276" w:lineRule="auto"/>
        <w:ind w:firstLine="1008"/>
        <w:jc w:val="both"/>
        <w:rPr>
          <w:sz w:val="24"/>
          <w:szCs w:val="24"/>
        </w:rPr>
      </w:pPr>
    </w:p>
    <w:p w:rsidR="008C2A92" w:rsidRDefault="008C2A92" w:rsidP="00FF4325">
      <w:pPr>
        <w:pStyle w:val="Standard"/>
        <w:spacing w:line="276" w:lineRule="auto"/>
        <w:ind w:firstLine="1008"/>
        <w:jc w:val="both"/>
        <w:rPr>
          <w:sz w:val="24"/>
          <w:szCs w:val="24"/>
        </w:rPr>
      </w:pPr>
    </w:p>
    <w:p w:rsidR="008C2A92" w:rsidRDefault="008C2A92" w:rsidP="00FF4325">
      <w:pPr>
        <w:pStyle w:val="Standard"/>
        <w:spacing w:line="276" w:lineRule="auto"/>
        <w:ind w:firstLine="1008"/>
        <w:jc w:val="both"/>
        <w:rPr>
          <w:sz w:val="24"/>
          <w:szCs w:val="24"/>
        </w:rPr>
      </w:pPr>
    </w:p>
    <w:p w:rsidR="008C2A92" w:rsidRDefault="008C2A92" w:rsidP="00FF4325">
      <w:pPr>
        <w:pStyle w:val="Standard"/>
        <w:spacing w:line="276" w:lineRule="auto"/>
        <w:ind w:firstLine="1008"/>
        <w:jc w:val="both"/>
        <w:rPr>
          <w:sz w:val="24"/>
          <w:szCs w:val="24"/>
        </w:rPr>
      </w:pPr>
    </w:p>
    <w:p w:rsidR="008C2A92" w:rsidRDefault="008C2A92" w:rsidP="00FF4325">
      <w:pPr>
        <w:pStyle w:val="Standard"/>
        <w:spacing w:line="276" w:lineRule="auto"/>
        <w:ind w:firstLine="1008"/>
        <w:jc w:val="both"/>
        <w:rPr>
          <w:sz w:val="24"/>
          <w:szCs w:val="24"/>
        </w:rPr>
      </w:pPr>
    </w:p>
    <w:p w:rsidR="008C2A92" w:rsidRDefault="008C2A92" w:rsidP="00FF4325">
      <w:pPr>
        <w:pStyle w:val="Standard"/>
        <w:spacing w:line="276" w:lineRule="auto"/>
        <w:ind w:firstLine="1008"/>
        <w:jc w:val="both"/>
        <w:rPr>
          <w:sz w:val="24"/>
          <w:szCs w:val="24"/>
        </w:rPr>
      </w:pPr>
    </w:p>
    <w:p w:rsidR="00966C16" w:rsidRDefault="00966C16" w:rsidP="00FF4325">
      <w:pPr>
        <w:pStyle w:val="Standard"/>
        <w:spacing w:line="276" w:lineRule="auto"/>
        <w:ind w:firstLine="1008"/>
        <w:jc w:val="both"/>
        <w:rPr>
          <w:sz w:val="24"/>
          <w:szCs w:val="24"/>
        </w:rPr>
      </w:pPr>
    </w:p>
    <w:p w:rsidR="00966C16" w:rsidRDefault="00966C16" w:rsidP="00FF4325">
      <w:pPr>
        <w:pStyle w:val="Standard"/>
        <w:spacing w:line="276" w:lineRule="auto"/>
        <w:ind w:firstLine="1008"/>
        <w:jc w:val="both"/>
        <w:rPr>
          <w:sz w:val="24"/>
          <w:szCs w:val="24"/>
        </w:rPr>
      </w:pPr>
    </w:p>
    <w:p w:rsidR="00966C16" w:rsidRDefault="00966C16" w:rsidP="00FF4325">
      <w:pPr>
        <w:pStyle w:val="Standard"/>
        <w:spacing w:line="276" w:lineRule="auto"/>
        <w:ind w:firstLine="1008"/>
        <w:jc w:val="both"/>
        <w:rPr>
          <w:sz w:val="24"/>
          <w:szCs w:val="24"/>
        </w:rPr>
      </w:pPr>
    </w:p>
    <w:p w:rsidR="00966C16" w:rsidRDefault="00966C16" w:rsidP="00FF4325">
      <w:pPr>
        <w:pStyle w:val="Standard"/>
        <w:spacing w:line="276" w:lineRule="auto"/>
        <w:ind w:firstLine="1008"/>
        <w:jc w:val="both"/>
        <w:rPr>
          <w:sz w:val="24"/>
          <w:szCs w:val="24"/>
        </w:rPr>
      </w:pPr>
    </w:p>
    <w:p w:rsidR="009430FE" w:rsidRPr="00195008" w:rsidRDefault="009430FE" w:rsidP="009430FE">
      <w:pPr>
        <w:ind w:left="5040"/>
        <w:jc w:val="both"/>
        <w:rPr>
          <w:sz w:val="24"/>
          <w:szCs w:val="24"/>
          <w:lang w:eastAsia="lt-LT"/>
        </w:rPr>
      </w:pPr>
      <w:r w:rsidRPr="00195008">
        <w:rPr>
          <w:sz w:val="24"/>
          <w:szCs w:val="24"/>
        </w:rPr>
        <w:t>Panevėžio rajono savivaldybės tarybos</w:t>
      </w:r>
    </w:p>
    <w:p w:rsidR="009430FE" w:rsidRPr="00195008" w:rsidRDefault="009430FE" w:rsidP="009430FE">
      <w:pPr>
        <w:pStyle w:val="Standard"/>
        <w:ind w:left="4320" w:firstLine="720"/>
        <w:jc w:val="both"/>
        <w:rPr>
          <w:sz w:val="24"/>
          <w:szCs w:val="24"/>
        </w:rPr>
      </w:pPr>
      <w:r w:rsidRPr="00195008">
        <w:rPr>
          <w:sz w:val="24"/>
          <w:szCs w:val="24"/>
        </w:rPr>
        <w:t xml:space="preserve">2021 m. </w:t>
      </w:r>
      <w:r>
        <w:rPr>
          <w:sz w:val="24"/>
          <w:szCs w:val="24"/>
        </w:rPr>
        <w:t xml:space="preserve">birželio </w:t>
      </w:r>
      <w:r w:rsidR="008D6DC1">
        <w:rPr>
          <w:sz w:val="24"/>
          <w:szCs w:val="24"/>
        </w:rPr>
        <w:t>29</w:t>
      </w:r>
      <w:r w:rsidRPr="00195008">
        <w:rPr>
          <w:sz w:val="24"/>
          <w:szCs w:val="24"/>
        </w:rPr>
        <w:t xml:space="preserve"> d. sprendimo Nr. T-</w:t>
      </w:r>
    </w:p>
    <w:p w:rsidR="009430FE" w:rsidRDefault="006A1192" w:rsidP="009430FE">
      <w:pPr>
        <w:pStyle w:val="Standard"/>
        <w:ind w:left="4320" w:firstLine="720"/>
        <w:rPr>
          <w:sz w:val="24"/>
          <w:szCs w:val="24"/>
        </w:rPr>
      </w:pPr>
      <w:r w:rsidRPr="00195008">
        <w:rPr>
          <w:sz w:val="24"/>
          <w:szCs w:val="24"/>
        </w:rPr>
        <w:t>P</w:t>
      </w:r>
      <w:r w:rsidR="009430FE" w:rsidRPr="00195008">
        <w:rPr>
          <w:sz w:val="24"/>
          <w:szCs w:val="24"/>
        </w:rPr>
        <w:t>riedas</w:t>
      </w:r>
    </w:p>
    <w:p w:rsidR="006A1192" w:rsidRDefault="006A1192" w:rsidP="009430FE">
      <w:pPr>
        <w:pStyle w:val="Standard"/>
        <w:ind w:left="4320" w:firstLine="720"/>
        <w:rPr>
          <w:sz w:val="24"/>
          <w:szCs w:val="24"/>
        </w:rPr>
      </w:pPr>
    </w:p>
    <w:p w:rsidR="009430FE" w:rsidRPr="00195008" w:rsidRDefault="009430FE" w:rsidP="009430FE">
      <w:pPr>
        <w:jc w:val="center"/>
        <w:rPr>
          <w:b/>
          <w:sz w:val="24"/>
          <w:szCs w:val="24"/>
        </w:rPr>
      </w:pPr>
      <w:r w:rsidRPr="00195008">
        <w:rPr>
          <w:b/>
          <w:sz w:val="24"/>
          <w:szCs w:val="24"/>
        </w:rPr>
        <w:t>TURTO SĄRAŠAS</w:t>
      </w:r>
    </w:p>
    <w:p w:rsidR="009430FE" w:rsidRPr="00195008" w:rsidRDefault="009430FE" w:rsidP="009430FE">
      <w:pPr>
        <w:jc w:val="center"/>
        <w:rPr>
          <w:b/>
          <w:sz w:val="24"/>
          <w:szCs w:val="24"/>
        </w:rPr>
      </w:pPr>
    </w:p>
    <w:tbl>
      <w:tblPr>
        <w:tblStyle w:val="Lentelstinklelis"/>
        <w:tblW w:w="9067" w:type="dxa"/>
        <w:tblLayout w:type="fixed"/>
        <w:tblLook w:val="04A0" w:firstRow="1" w:lastRow="0" w:firstColumn="1" w:lastColumn="0" w:noHBand="0" w:noVBand="1"/>
      </w:tblPr>
      <w:tblGrid>
        <w:gridCol w:w="704"/>
        <w:gridCol w:w="4111"/>
        <w:gridCol w:w="2551"/>
        <w:gridCol w:w="1701"/>
      </w:tblGrid>
      <w:tr w:rsidR="00B7114B" w:rsidRPr="006B44B8" w:rsidTr="00B7114B">
        <w:tc>
          <w:tcPr>
            <w:tcW w:w="704" w:type="dxa"/>
          </w:tcPr>
          <w:p w:rsidR="00B7114B" w:rsidRPr="00B7114B" w:rsidRDefault="00B7114B" w:rsidP="00DA0CA5">
            <w:pPr>
              <w:jc w:val="both"/>
              <w:rPr>
                <w:rFonts w:ascii="Times New Roman" w:hAnsi="Times New Roman"/>
                <w:sz w:val="24"/>
                <w:szCs w:val="24"/>
              </w:rPr>
            </w:pPr>
            <w:r w:rsidRPr="00B7114B">
              <w:rPr>
                <w:rFonts w:ascii="Times New Roman" w:hAnsi="Times New Roman"/>
                <w:sz w:val="24"/>
                <w:szCs w:val="24"/>
              </w:rPr>
              <w:t>Eil. Nr.</w:t>
            </w:r>
          </w:p>
        </w:tc>
        <w:tc>
          <w:tcPr>
            <w:tcW w:w="4111" w:type="dxa"/>
          </w:tcPr>
          <w:p w:rsidR="00B7114B" w:rsidRPr="00B7114B" w:rsidRDefault="00B7114B" w:rsidP="00DA0CA5">
            <w:pPr>
              <w:jc w:val="both"/>
              <w:rPr>
                <w:rFonts w:ascii="Times New Roman" w:hAnsi="Times New Roman"/>
                <w:sz w:val="24"/>
                <w:szCs w:val="24"/>
              </w:rPr>
            </w:pPr>
            <w:r w:rsidRPr="00B7114B">
              <w:rPr>
                <w:rFonts w:ascii="Times New Roman" w:hAnsi="Times New Roman"/>
                <w:sz w:val="24"/>
                <w:szCs w:val="24"/>
              </w:rPr>
              <w:t>Turto vieneto pavadinimas</w:t>
            </w:r>
          </w:p>
        </w:tc>
        <w:tc>
          <w:tcPr>
            <w:tcW w:w="2551" w:type="dxa"/>
          </w:tcPr>
          <w:p w:rsidR="00B7114B" w:rsidRPr="00B7114B" w:rsidRDefault="00B7114B" w:rsidP="006A1192">
            <w:pPr>
              <w:jc w:val="center"/>
              <w:rPr>
                <w:rFonts w:ascii="Times New Roman" w:hAnsi="Times New Roman"/>
                <w:sz w:val="24"/>
                <w:szCs w:val="24"/>
              </w:rPr>
            </w:pPr>
            <w:r w:rsidRPr="00B7114B">
              <w:rPr>
                <w:rFonts w:ascii="Times New Roman" w:hAnsi="Times New Roman"/>
                <w:sz w:val="24"/>
                <w:szCs w:val="24"/>
              </w:rPr>
              <w:t>Vieneto įsigijimo vertė</w:t>
            </w:r>
          </w:p>
          <w:p w:rsidR="00B7114B" w:rsidRPr="00B7114B" w:rsidRDefault="00B7114B" w:rsidP="006A1192">
            <w:pPr>
              <w:jc w:val="center"/>
              <w:rPr>
                <w:rFonts w:ascii="Times New Roman" w:hAnsi="Times New Roman"/>
                <w:sz w:val="24"/>
                <w:szCs w:val="24"/>
              </w:rPr>
            </w:pPr>
            <w:r w:rsidRPr="00B7114B">
              <w:rPr>
                <w:rFonts w:ascii="Times New Roman" w:hAnsi="Times New Roman"/>
                <w:sz w:val="24"/>
                <w:szCs w:val="24"/>
              </w:rPr>
              <w:t>Eur</w:t>
            </w:r>
          </w:p>
        </w:tc>
        <w:tc>
          <w:tcPr>
            <w:tcW w:w="1701" w:type="dxa"/>
          </w:tcPr>
          <w:p w:rsidR="00B7114B" w:rsidRPr="00B7114B" w:rsidRDefault="00B7114B" w:rsidP="006A1192">
            <w:pPr>
              <w:jc w:val="center"/>
              <w:rPr>
                <w:rFonts w:ascii="Times New Roman" w:hAnsi="Times New Roman"/>
                <w:sz w:val="24"/>
                <w:szCs w:val="24"/>
              </w:rPr>
            </w:pPr>
            <w:r w:rsidRPr="00B7114B">
              <w:rPr>
                <w:rFonts w:ascii="Times New Roman" w:hAnsi="Times New Roman"/>
                <w:sz w:val="24"/>
                <w:szCs w:val="24"/>
              </w:rPr>
              <w:t>Likutinė vertė</w:t>
            </w:r>
          </w:p>
          <w:p w:rsidR="00B7114B" w:rsidRPr="00B7114B" w:rsidRDefault="00B7114B" w:rsidP="006A1192">
            <w:pPr>
              <w:jc w:val="center"/>
              <w:rPr>
                <w:rFonts w:ascii="Times New Roman" w:hAnsi="Times New Roman"/>
                <w:sz w:val="24"/>
                <w:szCs w:val="24"/>
              </w:rPr>
            </w:pPr>
            <w:r w:rsidRPr="00B7114B">
              <w:rPr>
                <w:rFonts w:ascii="Times New Roman" w:hAnsi="Times New Roman"/>
                <w:sz w:val="24"/>
                <w:szCs w:val="24"/>
              </w:rPr>
              <w:t>Eur</w:t>
            </w:r>
          </w:p>
        </w:tc>
      </w:tr>
      <w:tr w:rsidR="00B7114B" w:rsidRPr="006B44B8" w:rsidTr="00B7114B">
        <w:tc>
          <w:tcPr>
            <w:tcW w:w="704" w:type="dxa"/>
          </w:tcPr>
          <w:p w:rsidR="00B7114B" w:rsidRPr="00B7114B" w:rsidRDefault="00B7114B" w:rsidP="00DA0CA5">
            <w:pPr>
              <w:jc w:val="center"/>
              <w:rPr>
                <w:rFonts w:ascii="Times New Roman" w:hAnsi="Times New Roman"/>
                <w:sz w:val="24"/>
                <w:szCs w:val="24"/>
              </w:rPr>
            </w:pPr>
            <w:r w:rsidRPr="00B7114B">
              <w:rPr>
                <w:rFonts w:ascii="Times New Roman" w:hAnsi="Times New Roman"/>
                <w:sz w:val="24"/>
                <w:szCs w:val="24"/>
              </w:rPr>
              <w:t>1.</w:t>
            </w:r>
          </w:p>
        </w:tc>
        <w:tc>
          <w:tcPr>
            <w:tcW w:w="4111" w:type="dxa"/>
          </w:tcPr>
          <w:p w:rsidR="00B7114B" w:rsidRPr="00B7114B" w:rsidRDefault="00B7114B" w:rsidP="00B7114B">
            <w:pPr>
              <w:rPr>
                <w:rFonts w:ascii="Times New Roman" w:hAnsi="Times New Roman"/>
                <w:sz w:val="24"/>
                <w:szCs w:val="24"/>
              </w:rPr>
            </w:pPr>
            <w:r w:rsidRPr="00B7114B">
              <w:rPr>
                <w:rFonts w:ascii="Times New Roman" w:hAnsi="Times New Roman"/>
                <w:sz w:val="24"/>
                <w:szCs w:val="24"/>
              </w:rPr>
              <w:t>PĮ (Mokomoji kompiuterinė priemonė) lokalizuota „Free Pascal“ programavimo sistema (įsigijimo metai 2005)</w:t>
            </w:r>
          </w:p>
        </w:tc>
        <w:tc>
          <w:tcPr>
            <w:tcW w:w="2551" w:type="dxa"/>
          </w:tcPr>
          <w:p w:rsidR="00B7114B" w:rsidRPr="00B7114B" w:rsidRDefault="00B7114B" w:rsidP="00DA0CA5">
            <w:pPr>
              <w:jc w:val="center"/>
              <w:rPr>
                <w:rFonts w:ascii="Times New Roman" w:hAnsi="Times New Roman"/>
                <w:sz w:val="24"/>
                <w:szCs w:val="24"/>
              </w:rPr>
            </w:pPr>
            <w:r w:rsidRPr="00B7114B">
              <w:rPr>
                <w:rFonts w:ascii="Times New Roman" w:hAnsi="Times New Roman"/>
                <w:sz w:val="24"/>
                <w:szCs w:val="24"/>
              </w:rPr>
              <w:t>4,92</w:t>
            </w:r>
          </w:p>
        </w:tc>
        <w:tc>
          <w:tcPr>
            <w:tcW w:w="1701" w:type="dxa"/>
          </w:tcPr>
          <w:p w:rsidR="00B7114B" w:rsidRPr="00B7114B" w:rsidRDefault="00B7114B" w:rsidP="00DA0CA5">
            <w:pPr>
              <w:jc w:val="center"/>
              <w:rPr>
                <w:rFonts w:ascii="Times New Roman" w:hAnsi="Times New Roman"/>
                <w:sz w:val="24"/>
                <w:szCs w:val="24"/>
              </w:rPr>
            </w:pPr>
            <w:r w:rsidRPr="00B7114B">
              <w:rPr>
                <w:rFonts w:ascii="Times New Roman" w:hAnsi="Times New Roman"/>
                <w:sz w:val="24"/>
                <w:szCs w:val="24"/>
              </w:rPr>
              <w:t>0</w:t>
            </w:r>
          </w:p>
        </w:tc>
      </w:tr>
      <w:tr w:rsidR="00B7114B" w:rsidRPr="006B44B8" w:rsidTr="00B7114B">
        <w:tc>
          <w:tcPr>
            <w:tcW w:w="704" w:type="dxa"/>
          </w:tcPr>
          <w:p w:rsidR="00B7114B" w:rsidRPr="00B7114B" w:rsidRDefault="00B7114B" w:rsidP="00DA0CA5">
            <w:pPr>
              <w:jc w:val="center"/>
              <w:rPr>
                <w:rFonts w:ascii="Times New Roman" w:hAnsi="Times New Roman"/>
                <w:sz w:val="24"/>
                <w:szCs w:val="24"/>
              </w:rPr>
            </w:pPr>
            <w:r w:rsidRPr="00B7114B">
              <w:rPr>
                <w:rFonts w:ascii="Times New Roman" w:hAnsi="Times New Roman"/>
                <w:sz w:val="24"/>
                <w:szCs w:val="24"/>
              </w:rPr>
              <w:t>2.</w:t>
            </w:r>
          </w:p>
        </w:tc>
        <w:tc>
          <w:tcPr>
            <w:tcW w:w="4111" w:type="dxa"/>
          </w:tcPr>
          <w:p w:rsidR="00B7114B" w:rsidRPr="00B7114B" w:rsidRDefault="00B7114B" w:rsidP="00DA0CA5">
            <w:pPr>
              <w:rPr>
                <w:rFonts w:ascii="Times New Roman" w:hAnsi="Times New Roman"/>
                <w:sz w:val="24"/>
                <w:szCs w:val="24"/>
              </w:rPr>
            </w:pPr>
            <w:r w:rsidRPr="00B7114B">
              <w:rPr>
                <w:rFonts w:ascii="Times New Roman" w:hAnsi="Times New Roman"/>
                <w:sz w:val="24"/>
                <w:szCs w:val="24"/>
              </w:rPr>
              <w:t>PĮ (Mokomoji kompiuterinė priemonė) kompiuterinis anglų-lietuvių, lietuvių-anglų kalbų žodynas „Alkonas“ CD (įsigijimo metai 2005)</w:t>
            </w:r>
          </w:p>
        </w:tc>
        <w:tc>
          <w:tcPr>
            <w:tcW w:w="2551" w:type="dxa"/>
          </w:tcPr>
          <w:p w:rsidR="00B7114B" w:rsidRPr="00B7114B" w:rsidRDefault="00B7114B" w:rsidP="00DA0CA5">
            <w:pPr>
              <w:jc w:val="center"/>
              <w:rPr>
                <w:rFonts w:ascii="Times New Roman" w:hAnsi="Times New Roman"/>
                <w:sz w:val="24"/>
                <w:szCs w:val="24"/>
              </w:rPr>
            </w:pPr>
            <w:r w:rsidRPr="00B7114B">
              <w:rPr>
                <w:rFonts w:ascii="Times New Roman" w:hAnsi="Times New Roman"/>
                <w:sz w:val="24"/>
                <w:szCs w:val="24"/>
              </w:rPr>
              <w:t>21,14</w:t>
            </w:r>
          </w:p>
        </w:tc>
        <w:tc>
          <w:tcPr>
            <w:tcW w:w="1701" w:type="dxa"/>
          </w:tcPr>
          <w:p w:rsidR="00B7114B" w:rsidRPr="00B7114B" w:rsidRDefault="00B7114B" w:rsidP="00DA0CA5">
            <w:pPr>
              <w:jc w:val="center"/>
              <w:rPr>
                <w:rFonts w:ascii="Times New Roman" w:hAnsi="Times New Roman"/>
                <w:sz w:val="24"/>
                <w:szCs w:val="24"/>
              </w:rPr>
            </w:pPr>
            <w:r w:rsidRPr="00B7114B">
              <w:rPr>
                <w:rFonts w:ascii="Times New Roman" w:hAnsi="Times New Roman"/>
                <w:sz w:val="24"/>
                <w:szCs w:val="24"/>
              </w:rPr>
              <w:t>0</w:t>
            </w:r>
          </w:p>
        </w:tc>
      </w:tr>
      <w:tr w:rsidR="00B7114B" w:rsidRPr="006B44B8" w:rsidTr="00B7114B">
        <w:tc>
          <w:tcPr>
            <w:tcW w:w="704" w:type="dxa"/>
          </w:tcPr>
          <w:p w:rsidR="00B7114B" w:rsidRPr="00B7114B" w:rsidRDefault="00B7114B" w:rsidP="00DA0CA5">
            <w:pPr>
              <w:jc w:val="center"/>
              <w:rPr>
                <w:rFonts w:ascii="Times New Roman" w:hAnsi="Times New Roman"/>
                <w:sz w:val="24"/>
                <w:szCs w:val="24"/>
              </w:rPr>
            </w:pPr>
            <w:r w:rsidRPr="00B7114B">
              <w:rPr>
                <w:rFonts w:ascii="Times New Roman" w:hAnsi="Times New Roman"/>
                <w:sz w:val="24"/>
                <w:szCs w:val="24"/>
              </w:rPr>
              <w:t>3.</w:t>
            </w:r>
          </w:p>
        </w:tc>
        <w:tc>
          <w:tcPr>
            <w:tcW w:w="4111" w:type="dxa"/>
          </w:tcPr>
          <w:p w:rsidR="00B7114B" w:rsidRPr="00B7114B" w:rsidRDefault="00B7114B" w:rsidP="00DA0CA5">
            <w:pPr>
              <w:rPr>
                <w:rFonts w:ascii="Times New Roman" w:hAnsi="Times New Roman"/>
                <w:sz w:val="24"/>
                <w:szCs w:val="24"/>
              </w:rPr>
            </w:pPr>
            <w:r w:rsidRPr="00B7114B">
              <w:rPr>
                <w:rFonts w:ascii="Times New Roman" w:hAnsi="Times New Roman"/>
                <w:sz w:val="24"/>
                <w:szCs w:val="24"/>
              </w:rPr>
              <w:t>PĮ (Mokomoji kompiuterinė priemonė) „Šaltinėlis“. Mokomasis žaidimas vaikams (įsigijimo metai 2005)</w:t>
            </w:r>
          </w:p>
        </w:tc>
        <w:tc>
          <w:tcPr>
            <w:tcW w:w="2551" w:type="dxa"/>
          </w:tcPr>
          <w:p w:rsidR="00B7114B" w:rsidRPr="00B7114B" w:rsidRDefault="00B7114B" w:rsidP="00DA0CA5">
            <w:pPr>
              <w:jc w:val="center"/>
              <w:rPr>
                <w:rFonts w:ascii="Times New Roman" w:hAnsi="Times New Roman"/>
                <w:sz w:val="24"/>
                <w:szCs w:val="24"/>
              </w:rPr>
            </w:pPr>
            <w:r w:rsidRPr="00B7114B">
              <w:rPr>
                <w:rFonts w:ascii="Times New Roman" w:hAnsi="Times New Roman"/>
                <w:sz w:val="24"/>
                <w:szCs w:val="24"/>
              </w:rPr>
              <w:t>17,09</w:t>
            </w:r>
          </w:p>
        </w:tc>
        <w:tc>
          <w:tcPr>
            <w:tcW w:w="1701" w:type="dxa"/>
          </w:tcPr>
          <w:p w:rsidR="00B7114B" w:rsidRPr="00B7114B" w:rsidRDefault="00B7114B" w:rsidP="00DA0CA5">
            <w:pPr>
              <w:jc w:val="center"/>
              <w:rPr>
                <w:rFonts w:ascii="Times New Roman" w:hAnsi="Times New Roman"/>
                <w:sz w:val="24"/>
                <w:szCs w:val="24"/>
              </w:rPr>
            </w:pPr>
            <w:r w:rsidRPr="00B7114B">
              <w:rPr>
                <w:rFonts w:ascii="Times New Roman" w:hAnsi="Times New Roman"/>
                <w:sz w:val="24"/>
                <w:szCs w:val="24"/>
              </w:rPr>
              <w:t>0</w:t>
            </w:r>
          </w:p>
        </w:tc>
      </w:tr>
      <w:tr w:rsidR="00B7114B" w:rsidRPr="006B44B8" w:rsidTr="00B7114B">
        <w:tc>
          <w:tcPr>
            <w:tcW w:w="704" w:type="dxa"/>
          </w:tcPr>
          <w:p w:rsidR="00B7114B" w:rsidRPr="00B7114B" w:rsidRDefault="00B7114B" w:rsidP="00DA0CA5">
            <w:pPr>
              <w:jc w:val="center"/>
              <w:rPr>
                <w:rFonts w:ascii="Times New Roman" w:hAnsi="Times New Roman"/>
                <w:sz w:val="24"/>
                <w:szCs w:val="24"/>
              </w:rPr>
            </w:pPr>
            <w:r w:rsidRPr="00B7114B">
              <w:rPr>
                <w:rFonts w:ascii="Times New Roman" w:hAnsi="Times New Roman"/>
                <w:sz w:val="24"/>
                <w:szCs w:val="24"/>
              </w:rPr>
              <w:t>4.</w:t>
            </w:r>
          </w:p>
        </w:tc>
        <w:tc>
          <w:tcPr>
            <w:tcW w:w="4111" w:type="dxa"/>
          </w:tcPr>
          <w:p w:rsidR="00B7114B" w:rsidRPr="00B7114B" w:rsidRDefault="00B7114B" w:rsidP="00DA0CA5">
            <w:pPr>
              <w:rPr>
                <w:rFonts w:ascii="Times New Roman" w:hAnsi="Times New Roman"/>
                <w:sz w:val="24"/>
                <w:szCs w:val="24"/>
              </w:rPr>
            </w:pPr>
            <w:r w:rsidRPr="00B7114B">
              <w:rPr>
                <w:rFonts w:ascii="Times New Roman" w:hAnsi="Times New Roman"/>
                <w:sz w:val="24"/>
                <w:szCs w:val="24"/>
              </w:rPr>
              <w:t>PĮ (Mokomoji kompiuterinė priemonė) „Lietuvos geografijos atlasas“ (įsigijimo metai 2005)</w:t>
            </w:r>
          </w:p>
        </w:tc>
        <w:tc>
          <w:tcPr>
            <w:tcW w:w="2551" w:type="dxa"/>
          </w:tcPr>
          <w:p w:rsidR="00B7114B" w:rsidRPr="00B7114B" w:rsidRDefault="00B7114B" w:rsidP="00DA0CA5">
            <w:pPr>
              <w:jc w:val="center"/>
              <w:rPr>
                <w:rFonts w:ascii="Times New Roman" w:hAnsi="Times New Roman"/>
                <w:sz w:val="24"/>
                <w:szCs w:val="24"/>
              </w:rPr>
            </w:pPr>
            <w:r w:rsidRPr="00B7114B">
              <w:rPr>
                <w:rFonts w:ascii="Times New Roman" w:hAnsi="Times New Roman"/>
                <w:sz w:val="24"/>
                <w:szCs w:val="24"/>
              </w:rPr>
              <w:t>7,82</w:t>
            </w:r>
          </w:p>
        </w:tc>
        <w:tc>
          <w:tcPr>
            <w:tcW w:w="1701" w:type="dxa"/>
          </w:tcPr>
          <w:p w:rsidR="00B7114B" w:rsidRPr="00B7114B" w:rsidRDefault="00B7114B" w:rsidP="00DA0CA5">
            <w:pPr>
              <w:jc w:val="center"/>
              <w:rPr>
                <w:rFonts w:ascii="Times New Roman" w:hAnsi="Times New Roman"/>
                <w:sz w:val="24"/>
                <w:szCs w:val="24"/>
              </w:rPr>
            </w:pPr>
            <w:r w:rsidRPr="00B7114B">
              <w:rPr>
                <w:rFonts w:ascii="Times New Roman" w:hAnsi="Times New Roman"/>
                <w:sz w:val="24"/>
                <w:szCs w:val="24"/>
              </w:rPr>
              <w:t>0</w:t>
            </w:r>
          </w:p>
        </w:tc>
      </w:tr>
      <w:tr w:rsidR="00B7114B" w:rsidRPr="006B44B8" w:rsidTr="00B7114B">
        <w:tc>
          <w:tcPr>
            <w:tcW w:w="704" w:type="dxa"/>
          </w:tcPr>
          <w:p w:rsidR="00B7114B" w:rsidRPr="00B7114B" w:rsidRDefault="00B7114B" w:rsidP="00DA0CA5">
            <w:pPr>
              <w:jc w:val="center"/>
              <w:rPr>
                <w:rFonts w:ascii="Times New Roman" w:hAnsi="Times New Roman"/>
                <w:sz w:val="24"/>
                <w:szCs w:val="24"/>
              </w:rPr>
            </w:pPr>
            <w:r w:rsidRPr="00B7114B">
              <w:rPr>
                <w:rFonts w:ascii="Times New Roman" w:hAnsi="Times New Roman"/>
                <w:sz w:val="24"/>
                <w:szCs w:val="24"/>
              </w:rPr>
              <w:t>5.</w:t>
            </w:r>
          </w:p>
        </w:tc>
        <w:tc>
          <w:tcPr>
            <w:tcW w:w="4111" w:type="dxa"/>
          </w:tcPr>
          <w:p w:rsidR="00B7114B" w:rsidRPr="00B7114B" w:rsidRDefault="00B7114B" w:rsidP="00DA0CA5">
            <w:pPr>
              <w:rPr>
                <w:rFonts w:ascii="Times New Roman" w:hAnsi="Times New Roman"/>
                <w:sz w:val="24"/>
                <w:szCs w:val="24"/>
              </w:rPr>
            </w:pPr>
            <w:r w:rsidRPr="00B7114B">
              <w:rPr>
                <w:rFonts w:ascii="Times New Roman" w:hAnsi="Times New Roman"/>
                <w:sz w:val="24"/>
                <w:szCs w:val="24"/>
              </w:rPr>
              <w:t>PĮ (Mokomoji kompiuterinė priemonė) „Įdomioji Lietuvos istorija“ (įsigijimo metai 2005)</w:t>
            </w:r>
          </w:p>
        </w:tc>
        <w:tc>
          <w:tcPr>
            <w:tcW w:w="2551" w:type="dxa"/>
          </w:tcPr>
          <w:p w:rsidR="00B7114B" w:rsidRPr="00B7114B" w:rsidRDefault="00B7114B" w:rsidP="00DA0CA5">
            <w:pPr>
              <w:jc w:val="center"/>
              <w:rPr>
                <w:rFonts w:ascii="Times New Roman" w:hAnsi="Times New Roman"/>
                <w:sz w:val="24"/>
                <w:szCs w:val="24"/>
              </w:rPr>
            </w:pPr>
            <w:r w:rsidRPr="00B7114B">
              <w:rPr>
                <w:rFonts w:ascii="Times New Roman" w:hAnsi="Times New Roman"/>
                <w:sz w:val="24"/>
                <w:szCs w:val="24"/>
              </w:rPr>
              <w:t>24,04</w:t>
            </w:r>
          </w:p>
        </w:tc>
        <w:tc>
          <w:tcPr>
            <w:tcW w:w="1701" w:type="dxa"/>
          </w:tcPr>
          <w:p w:rsidR="00B7114B" w:rsidRPr="00B7114B" w:rsidRDefault="00B7114B" w:rsidP="00DA0CA5">
            <w:pPr>
              <w:jc w:val="center"/>
              <w:rPr>
                <w:rFonts w:ascii="Times New Roman" w:hAnsi="Times New Roman"/>
                <w:sz w:val="24"/>
                <w:szCs w:val="24"/>
              </w:rPr>
            </w:pPr>
            <w:r w:rsidRPr="00B7114B">
              <w:rPr>
                <w:rFonts w:ascii="Times New Roman" w:hAnsi="Times New Roman"/>
                <w:sz w:val="24"/>
                <w:szCs w:val="24"/>
              </w:rPr>
              <w:t>0</w:t>
            </w:r>
          </w:p>
        </w:tc>
      </w:tr>
      <w:tr w:rsidR="00B7114B" w:rsidRPr="006B44B8" w:rsidTr="00B7114B">
        <w:tc>
          <w:tcPr>
            <w:tcW w:w="704" w:type="dxa"/>
          </w:tcPr>
          <w:p w:rsidR="00B7114B" w:rsidRPr="00B7114B" w:rsidRDefault="00B7114B" w:rsidP="00DA0CA5">
            <w:pPr>
              <w:jc w:val="center"/>
              <w:rPr>
                <w:rFonts w:ascii="Times New Roman" w:hAnsi="Times New Roman"/>
                <w:sz w:val="24"/>
                <w:szCs w:val="24"/>
              </w:rPr>
            </w:pPr>
            <w:r w:rsidRPr="00B7114B">
              <w:rPr>
                <w:rFonts w:ascii="Times New Roman" w:hAnsi="Times New Roman"/>
                <w:sz w:val="24"/>
                <w:szCs w:val="24"/>
              </w:rPr>
              <w:t>6.</w:t>
            </w:r>
          </w:p>
        </w:tc>
        <w:tc>
          <w:tcPr>
            <w:tcW w:w="4111" w:type="dxa"/>
          </w:tcPr>
          <w:p w:rsidR="00B7114B" w:rsidRPr="00B7114B" w:rsidRDefault="00B7114B" w:rsidP="00DA0CA5">
            <w:pPr>
              <w:rPr>
                <w:rFonts w:ascii="Times New Roman" w:hAnsi="Times New Roman"/>
                <w:sz w:val="24"/>
                <w:szCs w:val="24"/>
              </w:rPr>
            </w:pPr>
            <w:r w:rsidRPr="00B7114B">
              <w:rPr>
                <w:rFonts w:ascii="Times New Roman" w:hAnsi="Times New Roman"/>
                <w:sz w:val="24"/>
                <w:szCs w:val="24"/>
              </w:rPr>
              <w:t>Brošiūra su kompaktine plokštele „Atvirosios bendrosios paskirties ir mokomosios programos“ (įsigijimo metai 2005)</w:t>
            </w:r>
          </w:p>
        </w:tc>
        <w:tc>
          <w:tcPr>
            <w:tcW w:w="2551" w:type="dxa"/>
          </w:tcPr>
          <w:p w:rsidR="00B7114B" w:rsidRPr="00B7114B" w:rsidRDefault="00B7114B" w:rsidP="00DA0CA5">
            <w:pPr>
              <w:jc w:val="center"/>
              <w:rPr>
                <w:rFonts w:ascii="Times New Roman" w:hAnsi="Times New Roman"/>
                <w:sz w:val="24"/>
                <w:szCs w:val="24"/>
              </w:rPr>
            </w:pPr>
            <w:r w:rsidRPr="00B7114B">
              <w:rPr>
                <w:rFonts w:ascii="Times New Roman" w:hAnsi="Times New Roman"/>
                <w:sz w:val="24"/>
                <w:szCs w:val="24"/>
              </w:rPr>
              <w:t>5,79</w:t>
            </w:r>
          </w:p>
        </w:tc>
        <w:tc>
          <w:tcPr>
            <w:tcW w:w="1701" w:type="dxa"/>
          </w:tcPr>
          <w:p w:rsidR="00B7114B" w:rsidRPr="00B7114B" w:rsidRDefault="00B7114B" w:rsidP="00DA0CA5">
            <w:pPr>
              <w:jc w:val="center"/>
              <w:rPr>
                <w:rFonts w:ascii="Times New Roman" w:hAnsi="Times New Roman"/>
                <w:sz w:val="24"/>
                <w:szCs w:val="24"/>
              </w:rPr>
            </w:pPr>
            <w:r w:rsidRPr="00B7114B">
              <w:rPr>
                <w:rFonts w:ascii="Times New Roman" w:hAnsi="Times New Roman"/>
                <w:sz w:val="24"/>
                <w:szCs w:val="24"/>
              </w:rPr>
              <w:t>0</w:t>
            </w:r>
          </w:p>
        </w:tc>
      </w:tr>
      <w:tr w:rsidR="00B7114B" w:rsidRPr="006B44B8" w:rsidTr="00B7114B">
        <w:tc>
          <w:tcPr>
            <w:tcW w:w="704" w:type="dxa"/>
          </w:tcPr>
          <w:p w:rsidR="00B7114B" w:rsidRPr="00B7114B" w:rsidRDefault="00B7114B" w:rsidP="00DA0CA5">
            <w:pPr>
              <w:jc w:val="center"/>
              <w:rPr>
                <w:rFonts w:ascii="Times New Roman" w:hAnsi="Times New Roman"/>
                <w:sz w:val="24"/>
                <w:szCs w:val="24"/>
              </w:rPr>
            </w:pPr>
            <w:r w:rsidRPr="00B7114B">
              <w:rPr>
                <w:rFonts w:ascii="Times New Roman" w:hAnsi="Times New Roman"/>
                <w:sz w:val="24"/>
                <w:szCs w:val="24"/>
              </w:rPr>
              <w:t xml:space="preserve">7. </w:t>
            </w:r>
          </w:p>
        </w:tc>
        <w:tc>
          <w:tcPr>
            <w:tcW w:w="4111" w:type="dxa"/>
          </w:tcPr>
          <w:p w:rsidR="00B7114B" w:rsidRPr="00B7114B" w:rsidRDefault="00B7114B" w:rsidP="00B7114B">
            <w:pPr>
              <w:rPr>
                <w:rFonts w:ascii="Times New Roman" w:hAnsi="Times New Roman"/>
                <w:sz w:val="24"/>
                <w:szCs w:val="24"/>
              </w:rPr>
            </w:pPr>
            <w:r w:rsidRPr="00B7114B">
              <w:rPr>
                <w:rFonts w:ascii="Times New Roman" w:hAnsi="Times New Roman"/>
                <w:sz w:val="24"/>
                <w:szCs w:val="24"/>
              </w:rPr>
              <w:t>Asmeninis kompiuteris „VectorAK07“ (inventorinis Nr. 01380184, įsigijimo metai 2004)</w:t>
            </w:r>
          </w:p>
        </w:tc>
        <w:tc>
          <w:tcPr>
            <w:tcW w:w="2551" w:type="dxa"/>
          </w:tcPr>
          <w:p w:rsidR="00B7114B" w:rsidRPr="00B7114B" w:rsidRDefault="00B7114B" w:rsidP="00DA0CA5">
            <w:pPr>
              <w:jc w:val="center"/>
              <w:rPr>
                <w:rFonts w:ascii="Times New Roman" w:hAnsi="Times New Roman"/>
                <w:sz w:val="24"/>
                <w:szCs w:val="24"/>
              </w:rPr>
            </w:pPr>
            <w:r w:rsidRPr="00B7114B">
              <w:rPr>
                <w:rFonts w:ascii="Times New Roman" w:hAnsi="Times New Roman"/>
                <w:sz w:val="24"/>
                <w:szCs w:val="24"/>
              </w:rPr>
              <w:t>427,62</w:t>
            </w:r>
          </w:p>
        </w:tc>
        <w:tc>
          <w:tcPr>
            <w:tcW w:w="1701" w:type="dxa"/>
          </w:tcPr>
          <w:p w:rsidR="00B7114B" w:rsidRPr="00B7114B" w:rsidRDefault="00B7114B" w:rsidP="00DA0CA5">
            <w:pPr>
              <w:jc w:val="center"/>
              <w:rPr>
                <w:rFonts w:ascii="Times New Roman" w:hAnsi="Times New Roman"/>
                <w:sz w:val="24"/>
                <w:szCs w:val="24"/>
              </w:rPr>
            </w:pPr>
            <w:r w:rsidRPr="00B7114B">
              <w:rPr>
                <w:rFonts w:ascii="Times New Roman" w:hAnsi="Times New Roman"/>
                <w:sz w:val="24"/>
                <w:szCs w:val="24"/>
              </w:rPr>
              <w:t>0</w:t>
            </w:r>
          </w:p>
        </w:tc>
      </w:tr>
      <w:tr w:rsidR="00B7114B" w:rsidRPr="006B44B8" w:rsidTr="00B7114B">
        <w:tc>
          <w:tcPr>
            <w:tcW w:w="704" w:type="dxa"/>
          </w:tcPr>
          <w:p w:rsidR="00B7114B" w:rsidRPr="00B7114B" w:rsidRDefault="00B7114B" w:rsidP="00DA0CA5">
            <w:pPr>
              <w:jc w:val="center"/>
              <w:rPr>
                <w:rFonts w:ascii="Times New Roman" w:hAnsi="Times New Roman"/>
                <w:sz w:val="24"/>
                <w:szCs w:val="24"/>
              </w:rPr>
            </w:pPr>
            <w:r w:rsidRPr="00B7114B">
              <w:rPr>
                <w:rFonts w:ascii="Times New Roman" w:hAnsi="Times New Roman"/>
                <w:sz w:val="24"/>
                <w:szCs w:val="24"/>
              </w:rPr>
              <w:t xml:space="preserve">8. </w:t>
            </w:r>
          </w:p>
        </w:tc>
        <w:tc>
          <w:tcPr>
            <w:tcW w:w="4111" w:type="dxa"/>
          </w:tcPr>
          <w:p w:rsidR="00B7114B" w:rsidRPr="00B7114B" w:rsidRDefault="00B7114B" w:rsidP="008D6DC1">
            <w:pPr>
              <w:rPr>
                <w:rFonts w:ascii="Times New Roman" w:hAnsi="Times New Roman"/>
                <w:sz w:val="24"/>
                <w:szCs w:val="24"/>
              </w:rPr>
            </w:pPr>
            <w:r w:rsidRPr="00B7114B">
              <w:rPr>
                <w:rFonts w:ascii="Times New Roman" w:hAnsi="Times New Roman"/>
                <w:sz w:val="24"/>
                <w:szCs w:val="24"/>
              </w:rPr>
              <w:t>Nešiojamasis kompiuteris „Fujitsu Siemens Amilo Pro V7010“ (inventorinis Nr. 3801400001, įsigijimo metai 2006)</w:t>
            </w:r>
          </w:p>
        </w:tc>
        <w:tc>
          <w:tcPr>
            <w:tcW w:w="2551" w:type="dxa"/>
          </w:tcPr>
          <w:p w:rsidR="00B7114B" w:rsidRPr="00B7114B" w:rsidRDefault="00B7114B" w:rsidP="00DA0CA5">
            <w:pPr>
              <w:jc w:val="center"/>
              <w:rPr>
                <w:rFonts w:ascii="Times New Roman" w:hAnsi="Times New Roman"/>
                <w:sz w:val="24"/>
                <w:szCs w:val="24"/>
              </w:rPr>
            </w:pPr>
            <w:r w:rsidRPr="00B7114B">
              <w:rPr>
                <w:rFonts w:ascii="Times New Roman" w:hAnsi="Times New Roman"/>
                <w:sz w:val="24"/>
                <w:szCs w:val="24"/>
              </w:rPr>
              <w:t>906,22</w:t>
            </w:r>
          </w:p>
        </w:tc>
        <w:tc>
          <w:tcPr>
            <w:tcW w:w="1701" w:type="dxa"/>
          </w:tcPr>
          <w:p w:rsidR="00B7114B" w:rsidRPr="00B7114B" w:rsidRDefault="00B7114B" w:rsidP="00DA0CA5">
            <w:pPr>
              <w:jc w:val="center"/>
              <w:rPr>
                <w:rFonts w:ascii="Times New Roman" w:hAnsi="Times New Roman"/>
                <w:sz w:val="24"/>
                <w:szCs w:val="24"/>
              </w:rPr>
            </w:pPr>
            <w:r w:rsidRPr="00B7114B">
              <w:rPr>
                <w:rFonts w:ascii="Times New Roman" w:hAnsi="Times New Roman"/>
                <w:sz w:val="24"/>
                <w:szCs w:val="24"/>
              </w:rPr>
              <w:t>0</w:t>
            </w:r>
          </w:p>
        </w:tc>
      </w:tr>
    </w:tbl>
    <w:p w:rsidR="009430FE" w:rsidRPr="00195008" w:rsidRDefault="009430FE" w:rsidP="009430FE">
      <w:pPr>
        <w:pStyle w:val="Pagrindinistekstas"/>
        <w:ind w:left="699"/>
        <w:rPr>
          <w:sz w:val="24"/>
          <w:szCs w:val="24"/>
        </w:rPr>
      </w:pPr>
      <w:r w:rsidRPr="00195008">
        <w:rPr>
          <w:sz w:val="24"/>
          <w:szCs w:val="24"/>
        </w:rPr>
        <w:tab/>
      </w:r>
      <w:r w:rsidRPr="00195008">
        <w:rPr>
          <w:sz w:val="24"/>
          <w:szCs w:val="24"/>
        </w:rPr>
        <w:tab/>
      </w:r>
      <w:r w:rsidRPr="00195008">
        <w:rPr>
          <w:sz w:val="24"/>
          <w:szCs w:val="24"/>
        </w:rPr>
        <w:tab/>
        <w:t>_____________________</w:t>
      </w:r>
    </w:p>
    <w:p w:rsidR="00966C16" w:rsidRDefault="00966C16" w:rsidP="00FF4325">
      <w:pPr>
        <w:pStyle w:val="Standard"/>
        <w:spacing w:line="276" w:lineRule="auto"/>
        <w:ind w:firstLine="1008"/>
        <w:jc w:val="both"/>
        <w:rPr>
          <w:sz w:val="24"/>
          <w:szCs w:val="24"/>
        </w:rPr>
      </w:pPr>
    </w:p>
    <w:p w:rsidR="00966C16" w:rsidRDefault="00966C16" w:rsidP="00FF4325">
      <w:pPr>
        <w:pStyle w:val="Standard"/>
        <w:spacing w:line="276" w:lineRule="auto"/>
        <w:ind w:firstLine="1008"/>
        <w:jc w:val="both"/>
        <w:rPr>
          <w:sz w:val="24"/>
          <w:szCs w:val="24"/>
        </w:rPr>
      </w:pPr>
    </w:p>
    <w:p w:rsidR="00966C16" w:rsidRDefault="00966C16" w:rsidP="00FF4325">
      <w:pPr>
        <w:pStyle w:val="Standard"/>
        <w:spacing w:line="276" w:lineRule="auto"/>
        <w:ind w:firstLine="1008"/>
        <w:jc w:val="both"/>
        <w:rPr>
          <w:sz w:val="24"/>
          <w:szCs w:val="24"/>
        </w:rPr>
      </w:pPr>
    </w:p>
    <w:p w:rsidR="00966C16" w:rsidRDefault="00966C16" w:rsidP="00FF4325">
      <w:pPr>
        <w:pStyle w:val="Standard"/>
        <w:spacing w:line="276" w:lineRule="auto"/>
        <w:ind w:firstLine="1008"/>
        <w:jc w:val="both"/>
        <w:rPr>
          <w:sz w:val="24"/>
          <w:szCs w:val="24"/>
        </w:rPr>
      </w:pPr>
    </w:p>
    <w:p w:rsidR="00966C16" w:rsidRDefault="00966C16" w:rsidP="00FF4325">
      <w:pPr>
        <w:pStyle w:val="Standard"/>
        <w:spacing w:line="276" w:lineRule="auto"/>
        <w:ind w:firstLine="1008"/>
        <w:jc w:val="both"/>
        <w:rPr>
          <w:sz w:val="24"/>
          <w:szCs w:val="24"/>
        </w:rPr>
      </w:pPr>
    </w:p>
    <w:p w:rsidR="00966C16" w:rsidRDefault="00966C16" w:rsidP="00FF4325">
      <w:pPr>
        <w:pStyle w:val="Standard"/>
        <w:spacing w:line="276" w:lineRule="auto"/>
        <w:ind w:firstLine="1008"/>
        <w:jc w:val="both"/>
        <w:rPr>
          <w:sz w:val="24"/>
          <w:szCs w:val="24"/>
        </w:rPr>
      </w:pPr>
    </w:p>
    <w:p w:rsidR="00966C16" w:rsidRDefault="00966C16" w:rsidP="00FF4325">
      <w:pPr>
        <w:pStyle w:val="Standard"/>
        <w:spacing w:line="276" w:lineRule="auto"/>
        <w:ind w:firstLine="1008"/>
        <w:jc w:val="both"/>
        <w:rPr>
          <w:sz w:val="24"/>
          <w:szCs w:val="24"/>
        </w:rPr>
      </w:pPr>
    </w:p>
    <w:p w:rsidR="00966C16" w:rsidRDefault="00966C16" w:rsidP="00FF4325">
      <w:pPr>
        <w:pStyle w:val="Standard"/>
        <w:spacing w:line="276" w:lineRule="auto"/>
        <w:ind w:firstLine="1008"/>
        <w:jc w:val="both"/>
        <w:rPr>
          <w:sz w:val="24"/>
          <w:szCs w:val="24"/>
        </w:rPr>
      </w:pPr>
    </w:p>
    <w:p w:rsidR="00966C16" w:rsidRDefault="00966C16" w:rsidP="00FF4325">
      <w:pPr>
        <w:pStyle w:val="Standard"/>
        <w:spacing w:line="276" w:lineRule="auto"/>
        <w:ind w:firstLine="1008"/>
        <w:jc w:val="both"/>
        <w:rPr>
          <w:sz w:val="24"/>
          <w:szCs w:val="24"/>
        </w:rPr>
      </w:pPr>
    </w:p>
    <w:p w:rsidR="00966C16" w:rsidRDefault="00966C16" w:rsidP="00FF4325">
      <w:pPr>
        <w:pStyle w:val="Standard"/>
        <w:spacing w:line="276" w:lineRule="auto"/>
        <w:ind w:firstLine="1008"/>
        <w:jc w:val="both"/>
        <w:rPr>
          <w:sz w:val="24"/>
          <w:szCs w:val="24"/>
        </w:rPr>
      </w:pPr>
    </w:p>
    <w:p w:rsidR="00966C16" w:rsidRDefault="00966C16" w:rsidP="00FF4325">
      <w:pPr>
        <w:pStyle w:val="Standard"/>
        <w:spacing w:line="276" w:lineRule="auto"/>
        <w:ind w:firstLine="1008"/>
        <w:jc w:val="both"/>
        <w:rPr>
          <w:sz w:val="24"/>
          <w:szCs w:val="24"/>
        </w:rPr>
      </w:pPr>
    </w:p>
    <w:p w:rsidR="00966C16" w:rsidRDefault="00966C16" w:rsidP="00FF4325">
      <w:pPr>
        <w:pStyle w:val="Standard"/>
        <w:spacing w:line="276" w:lineRule="auto"/>
        <w:ind w:firstLine="1008"/>
        <w:jc w:val="both"/>
        <w:rPr>
          <w:sz w:val="24"/>
          <w:szCs w:val="24"/>
        </w:rPr>
      </w:pPr>
    </w:p>
    <w:p w:rsidR="009502C7" w:rsidRPr="006B44B8" w:rsidRDefault="00A57192" w:rsidP="009502C7">
      <w:pPr>
        <w:jc w:val="center"/>
        <w:rPr>
          <w:b/>
          <w:sz w:val="24"/>
          <w:szCs w:val="24"/>
        </w:rPr>
      </w:pPr>
      <w:r w:rsidRPr="006B44B8">
        <w:rPr>
          <w:b/>
          <w:sz w:val="24"/>
          <w:szCs w:val="24"/>
        </w:rPr>
        <w:lastRenderedPageBreak/>
        <w:t>PANEVĖŽIO RAJONO SAVIVALDYBĖS ADMINISTRACIJOS</w:t>
      </w:r>
    </w:p>
    <w:p w:rsidR="00A57192" w:rsidRPr="006B44B8" w:rsidRDefault="00A57192" w:rsidP="009502C7">
      <w:pPr>
        <w:jc w:val="center"/>
        <w:rPr>
          <w:b/>
          <w:sz w:val="24"/>
          <w:szCs w:val="24"/>
        </w:rPr>
      </w:pPr>
      <w:r w:rsidRPr="006B44B8">
        <w:rPr>
          <w:b/>
          <w:sz w:val="24"/>
          <w:szCs w:val="24"/>
        </w:rPr>
        <w:t>EKONOMIKOS IR TURTO VALDYMO SKYRIUS</w:t>
      </w:r>
    </w:p>
    <w:p w:rsidR="00A57192" w:rsidRPr="006B44B8" w:rsidRDefault="00A57192">
      <w:pPr>
        <w:rPr>
          <w:sz w:val="24"/>
          <w:szCs w:val="24"/>
        </w:rPr>
      </w:pPr>
    </w:p>
    <w:p w:rsidR="00A57192" w:rsidRPr="006B44B8" w:rsidRDefault="00A57192">
      <w:pPr>
        <w:rPr>
          <w:sz w:val="24"/>
          <w:szCs w:val="24"/>
        </w:rPr>
      </w:pPr>
      <w:r w:rsidRPr="006B44B8">
        <w:rPr>
          <w:sz w:val="24"/>
          <w:szCs w:val="24"/>
        </w:rPr>
        <w:t>Panevėžio rajono savivaldybės tarybai</w:t>
      </w:r>
    </w:p>
    <w:p w:rsidR="00A57192" w:rsidRPr="006B44B8" w:rsidRDefault="00A57192" w:rsidP="003329A9">
      <w:pPr>
        <w:rPr>
          <w:sz w:val="24"/>
          <w:szCs w:val="24"/>
        </w:rPr>
      </w:pPr>
    </w:p>
    <w:p w:rsidR="00A57192" w:rsidRPr="006B44B8" w:rsidRDefault="00A57192">
      <w:pPr>
        <w:jc w:val="center"/>
        <w:rPr>
          <w:b/>
          <w:sz w:val="24"/>
          <w:szCs w:val="24"/>
        </w:rPr>
      </w:pPr>
      <w:r w:rsidRPr="006B44B8">
        <w:rPr>
          <w:b/>
          <w:sz w:val="24"/>
          <w:szCs w:val="24"/>
        </w:rPr>
        <w:t xml:space="preserve">SPRENDIMO </w:t>
      </w:r>
      <w:r w:rsidRPr="006B44B8">
        <w:rPr>
          <w:b/>
          <w:bCs/>
          <w:sz w:val="24"/>
          <w:szCs w:val="24"/>
        </w:rPr>
        <w:t>„</w:t>
      </w:r>
      <w:r w:rsidRPr="006B44B8">
        <w:rPr>
          <w:b/>
          <w:bCs/>
          <w:caps/>
          <w:sz w:val="24"/>
          <w:szCs w:val="24"/>
        </w:rPr>
        <w:t>Dėl</w:t>
      </w:r>
      <w:r w:rsidR="001B13D2" w:rsidRPr="006B44B8">
        <w:rPr>
          <w:b/>
          <w:bCs/>
          <w:caps/>
          <w:sz w:val="24"/>
          <w:szCs w:val="24"/>
        </w:rPr>
        <w:t xml:space="preserve"> </w:t>
      </w:r>
      <w:r w:rsidR="003069EC" w:rsidRPr="006B44B8">
        <w:rPr>
          <w:b/>
          <w:bCs/>
          <w:sz w:val="24"/>
          <w:szCs w:val="24"/>
        </w:rPr>
        <w:t xml:space="preserve">TURTO </w:t>
      </w:r>
      <w:r w:rsidR="003069EC" w:rsidRPr="006B44B8">
        <w:rPr>
          <w:b/>
          <w:sz w:val="24"/>
          <w:szCs w:val="24"/>
        </w:rPr>
        <w:t>NURAŠYMO</w:t>
      </w:r>
      <w:r w:rsidRPr="006B44B8">
        <w:rPr>
          <w:b/>
          <w:bCs/>
          <w:sz w:val="24"/>
          <w:szCs w:val="24"/>
        </w:rPr>
        <w:t>“</w:t>
      </w:r>
      <w:r w:rsidRPr="006B44B8">
        <w:rPr>
          <w:b/>
          <w:sz w:val="24"/>
          <w:szCs w:val="24"/>
        </w:rPr>
        <w:t xml:space="preserve"> PROJEKTO</w:t>
      </w:r>
      <w:r w:rsidR="006A1192" w:rsidRPr="006A1192">
        <w:rPr>
          <w:b/>
          <w:sz w:val="24"/>
          <w:szCs w:val="24"/>
        </w:rPr>
        <w:t xml:space="preserve"> </w:t>
      </w:r>
      <w:r w:rsidR="006A1192" w:rsidRPr="006B44B8">
        <w:rPr>
          <w:b/>
          <w:sz w:val="24"/>
          <w:szCs w:val="24"/>
        </w:rPr>
        <w:t xml:space="preserve">AIŠKINAMASIS RAŠTAS </w:t>
      </w:r>
    </w:p>
    <w:p w:rsidR="00A57192" w:rsidRPr="006B44B8" w:rsidRDefault="00A57192">
      <w:pPr>
        <w:jc w:val="center"/>
        <w:rPr>
          <w:sz w:val="24"/>
          <w:szCs w:val="24"/>
        </w:rPr>
      </w:pPr>
    </w:p>
    <w:p w:rsidR="00A57192" w:rsidRPr="006B44B8" w:rsidRDefault="00A57192">
      <w:pPr>
        <w:jc w:val="center"/>
        <w:rPr>
          <w:sz w:val="24"/>
          <w:szCs w:val="24"/>
        </w:rPr>
      </w:pPr>
      <w:r w:rsidRPr="006B44B8">
        <w:rPr>
          <w:sz w:val="24"/>
          <w:szCs w:val="24"/>
        </w:rPr>
        <w:t>20</w:t>
      </w:r>
      <w:r w:rsidR="003069EC" w:rsidRPr="006B44B8">
        <w:rPr>
          <w:sz w:val="24"/>
          <w:szCs w:val="24"/>
        </w:rPr>
        <w:t>2</w:t>
      </w:r>
      <w:r w:rsidR="00E228EE">
        <w:rPr>
          <w:sz w:val="24"/>
          <w:szCs w:val="24"/>
        </w:rPr>
        <w:t>1</w:t>
      </w:r>
      <w:r w:rsidRPr="006B44B8">
        <w:rPr>
          <w:sz w:val="24"/>
          <w:szCs w:val="24"/>
        </w:rPr>
        <w:t xml:space="preserve"> m.</w:t>
      </w:r>
      <w:r w:rsidR="00C27FC2" w:rsidRPr="006B44B8">
        <w:rPr>
          <w:sz w:val="24"/>
          <w:szCs w:val="24"/>
        </w:rPr>
        <w:t xml:space="preserve"> </w:t>
      </w:r>
      <w:r w:rsidR="008C2A92">
        <w:rPr>
          <w:sz w:val="24"/>
          <w:szCs w:val="24"/>
        </w:rPr>
        <w:t xml:space="preserve">birželio </w:t>
      </w:r>
      <w:r w:rsidR="00D22A49">
        <w:rPr>
          <w:sz w:val="24"/>
          <w:szCs w:val="24"/>
        </w:rPr>
        <w:t xml:space="preserve">10 </w:t>
      </w:r>
      <w:r w:rsidR="001B13D2" w:rsidRPr="006B44B8">
        <w:rPr>
          <w:sz w:val="24"/>
          <w:szCs w:val="24"/>
        </w:rPr>
        <w:t xml:space="preserve"> </w:t>
      </w:r>
      <w:r w:rsidRPr="006B44B8">
        <w:rPr>
          <w:sz w:val="24"/>
          <w:szCs w:val="24"/>
        </w:rPr>
        <w:t xml:space="preserve">d.  </w:t>
      </w:r>
    </w:p>
    <w:p w:rsidR="00A57192" w:rsidRDefault="00A57192">
      <w:pPr>
        <w:jc w:val="center"/>
        <w:rPr>
          <w:sz w:val="24"/>
          <w:szCs w:val="24"/>
        </w:rPr>
      </w:pPr>
      <w:r w:rsidRPr="006B44B8">
        <w:rPr>
          <w:sz w:val="24"/>
          <w:szCs w:val="24"/>
        </w:rPr>
        <w:t>Panevėžys</w:t>
      </w:r>
    </w:p>
    <w:p w:rsidR="009F7EFB" w:rsidRPr="006B44B8" w:rsidRDefault="009F7EFB">
      <w:pPr>
        <w:jc w:val="center"/>
        <w:rPr>
          <w:sz w:val="24"/>
          <w:szCs w:val="24"/>
        </w:rPr>
      </w:pPr>
    </w:p>
    <w:p w:rsidR="00966C16" w:rsidRPr="00D22A49" w:rsidRDefault="009F7EFB" w:rsidP="009F7EFB">
      <w:pPr>
        <w:pStyle w:val="Sraopastraipa"/>
        <w:ind w:left="1134" w:firstLine="142"/>
        <w:jc w:val="both"/>
        <w:rPr>
          <w:b/>
          <w:sz w:val="24"/>
          <w:szCs w:val="24"/>
        </w:rPr>
      </w:pPr>
      <w:r w:rsidRPr="009F7EFB">
        <w:rPr>
          <w:b/>
          <w:sz w:val="24"/>
          <w:szCs w:val="24"/>
        </w:rPr>
        <w:t>1.</w:t>
      </w:r>
      <w:r>
        <w:rPr>
          <w:sz w:val="24"/>
          <w:szCs w:val="24"/>
        </w:rPr>
        <w:t xml:space="preserve"> </w:t>
      </w:r>
      <w:r w:rsidR="00966C16" w:rsidRPr="00D22A49">
        <w:rPr>
          <w:b/>
          <w:sz w:val="24"/>
          <w:szCs w:val="24"/>
        </w:rPr>
        <w:t xml:space="preserve"> Sprendimo projekto tikslai ir uždaviniai</w:t>
      </w:r>
    </w:p>
    <w:p w:rsidR="009F7EFB" w:rsidRPr="009F7EFB" w:rsidRDefault="009F7EFB" w:rsidP="00D22A49">
      <w:pPr>
        <w:ind w:firstLine="1296"/>
        <w:jc w:val="both"/>
        <w:rPr>
          <w:b/>
          <w:bCs/>
          <w:sz w:val="24"/>
          <w:szCs w:val="24"/>
        </w:rPr>
      </w:pPr>
      <w:r>
        <w:rPr>
          <w:color w:val="000000"/>
          <w:sz w:val="24"/>
          <w:szCs w:val="24"/>
        </w:rPr>
        <w:t>Sprendimo projekto t</w:t>
      </w:r>
      <w:r w:rsidRPr="009F7EFB">
        <w:rPr>
          <w:color w:val="000000"/>
          <w:sz w:val="24"/>
          <w:szCs w:val="24"/>
        </w:rPr>
        <w:t>ikslas – pripažint</w:t>
      </w:r>
      <w:r>
        <w:rPr>
          <w:color w:val="000000"/>
          <w:sz w:val="24"/>
          <w:szCs w:val="24"/>
        </w:rPr>
        <w:t>ą</w:t>
      </w:r>
      <w:r w:rsidRPr="009F7EFB">
        <w:rPr>
          <w:color w:val="000000"/>
          <w:sz w:val="24"/>
          <w:szCs w:val="24"/>
        </w:rPr>
        <w:t xml:space="preserve"> netinkamu</w:t>
      </w:r>
      <w:r>
        <w:rPr>
          <w:color w:val="000000"/>
          <w:sz w:val="24"/>
          <w:szCs w:val="24"/>
        </w:rPr>
        <w:t xml:space="preserve"> (negalimu)</w:t>
      </w:r>
      <w:r w:rsidRPr="009F7EFB">
        <w:rPr>
          <w:color w:val="000000"/>
          <w:sz w:val="24"/>
          <w:szCs w:val="24"/>
        </w:rPr>
        <w:t xml:space="preserve"> naudoti patikėjimo teise valdomą valstybės turtą </w:t>
      </w:r>
      <w:r>
        <w:rPr>
          <w:color w:val="000000"/>
          <w:sz w:val="24"/>
          <w:szCs w:val="24"/>
        </w:rPr>
        <w:t xml:space="preserve">bei Savivaldybės nuosavybės teise valdomą nekilnojamąjį turtą </w:t>
      </w:r>
      <w:r w:rsidRPr="009F7EFB">
        <w:rPr>
          <w:color w:val="000000"/>
          <w:sz w:val="24"/>
          <w:szCs w:val="24"/>
        </w:rPr>
        <w:t xml:space="preserve"> nurašyti</w:t>
      </w:r>
      <w:r>
        <w:rPr>
          <w:color w:val="000000"/>
          <w:sz w:val="24"/>
          <w:szCs w:val="24"/>
        </w:rPr>
        <w:t xml:space="preserve"> bei likviduoti. Siūlomas n</w:t>
      </w:r>
      <w:r w:rsidRPr="009F7EFB">
        <w:rPr>
          <w:color w:val="000000"/>
          <w:sz w:val="24"/>
          <w:szCs w:val="24"/>
        </w:rPr>
        <w:t>uraš</w:t>
      </w:r>
      <w:r>
        <w:rPr>
          <w:color w:val="000000"/>
          <w:sz w:val="24"/>
          <w:szCs w:val="24"/>
        </w:rPr>
        <w:t>yti</w:t>
      </w:r>
      <w:r w:rsidRPr="009F7EFB">
        <w:rPr>
          <w:color w:val="000000"/>
          <w:sz w:val="24"/>
          <w:szCs w:val="24"/>
        </w:rPr>
        <w:t xml:space="preserve"> turtas yra fiziškai susidėvėjęs ir netinkamas naudoti pagal jo tikslinę paskirtį.</w:t>
      </w:r>
    </w:p>
    <w:p w:rsidR="00A57192" w:rsidRPr="009F7EFB" w:rsidRDefault="007D5E50" w:rsidP="00D22A49">
      <w:pPr>
        <w:ind w:firstLine="1296"/>
        <w:jc w:val="both"/>
        <w:rPr>
          <w:b/>
          <w:bCs/>
          <w:sz w:val="24"/>
          <w:szCs w:val="24"/>
        </w:rPr>
      </w:pPr>
      <w:r w:rsidRPr="009F7EFB">
        <w:rPr>
          <w:b/>
          <w:bCs/>
          <w:sz w:val="24"/>
          <w:szCs w:val="24"/>
        </w:rPr>
        <w:t>2.</w:t>
      </w:r>
      <w:r w:rsidR="00966C16" w:rsidRPr="009F7EFB">
        <w:rPr>
          <w:b/>
          <w:sz w:val="24"/>
          <w:szCs w:val="24"/>
        </w:rPr>
        <w:t xml:space="preserve"> Siūlomos teisinio reguliavimo nuostatos</w:t>
      </w:r>
      <w:r w:rsidR="00966C16" w:rsidRPr="009F7EFB">
        <w:rPr>
          <w:b/>
          <w:bCs/>
          <w:sz w:val="24"/>
          <w:szCs w:val="24"/>
        </w:rPr>
        <w:t xml:space="preserve"> </w:t>
      </w:r>
    </w:p>
    <w:p w:rsidR="00600D49" w:rsidRDefault="00D66005" w:rsidP="00D22A49">
      <w:pPr>
        <w:jc w:val="both"/>
        <w:rPr>
          <w:sz w:val="24"/>
          <w:szCs w:val="24"/>
        </w:rPr>
      </w:pPr>
      <w:r w:rsidRPr="00D22A49">
        <w:rPr>
          <w:color w:val="000000"/>
          <w:spacing w:val="-3"/>
          <w:sz w:val="24"/>
          <w:szCs w:val="24"/>
        </w:rPr>
        <w:tab/>
      </w:r>
      <w:r w:rsidR="00634905" w:rsidRPr="00D22A49">
        <w:rPr>
          <w:bCs/>
          <w:color w:val="000000"/>
          <w:spacing w:val="-3"/>
          <w:sz w:val="24"/>
          <w:szCs w:val="24"/>
        </w:rPr>
        <w:t xml:space="preserve">Pagal </w:t>
      </w:r>
      <w:r w:rsidR="00634905" w:rsidRPr="00D22A49">
        <w:rPr>
          <w:color w:val="000000"/>
          <w:spacing w:val="-3"/>
          <w:sz w:val="24"/>
          <w:szCs w:val="24"/>
        </w:rPr>
        <w:t xml:space="preserve">Pripažinto nereikalingu arba netinkamu (negalimu) naudoti valstybės ir savivaldybių turto nurašymo, išardymo ir likvidavimo tvarkos aprašą, patvirtintą Lietuvos Respublikos Vyriausybės 2001 m. spalio 19 d. nutarimu Nr. 1250, sprendimą dėl </w:t>
      </w:r>
      <w:r w:rsidR="009F7EFB">
        <w:rPr>
          <w:color w:val="000000"/>
          <w:spacing w:val="-3"/>
          <w:sz w:val="24"/>
          <w:szCs w:val="24"/>
        </w:rPr>
        <w:t xml:space="preserve">valstybės turto ir </w:t>
      </w:r>
      <w:r w:rsidR="001704D1" w:rsidRPr="00D22A49">
        <w:rPr>
          <w:color w:val="000000"/>
          <w:spacing w:val="-3"/>
          <w:sz w:val="24"/>
          <w:szCs w:val="24"/>
        </w:rPr>
        <w:t xml:space="preserve">savivaldybei nuosavybės teise priklausančio nekilnojamojo turto priima </w:t>
      </w:r>
      <w:r w:rsidR="00DF0018">
        <w:rPr>
          <w:color w:val="000000"/>
          <w:spacing w:val="-3"/>
          <w:sz w:val="24"/>
          <w:szCs w:val="24"/>
        </w:rPr>
        <w:t>S</w:t>
      </w:r>
      <w:r w:rsidR="001704D1" w:rsidRPr="00D22A49">
        <w:rPr>
          <w:color w:val="000000"/>
          <w:spacing w:val="-3"/>
          <w:sz w:val="24"/>
          <w:szCs w:val="24"/>
        </w:rPr>
        <w:t>avivaldybės taryba.</w:t>
      </w:r>
      <w:r w:rsidR="001704D1" w:rsidRPr="00D22A49">
        <w:rPr>
          <w:sz w:val="24"/>
          <w:szCs w:val="24"/>
        </w:rPr>
        <w:tab/>
      </w:r>
    </w:p>
    <w:p w:rsidR="008C2A92" w:rsidRDefault="009F7EFB" w:rsidP="00DF0018">
      <w:pPr>
        <w:jc w:val="both"/>
        <w:rPr>
          <w:sz w:val="24"/>
          <w:szCs w:val="24"/>
        </w:rPr>
      </w:pPr>
      <w:r>
        <w:rPr>
          <w:sz w:val="24"/>
          <w:szCs w:val="24"/>
        </w:rPr>
        <w:tab/>
      </w:r>
      <w:r w:rsidRPr="00D22A49">
        <w:rPr>
          <w:sz w:val="24"/>
          <w:szCs w:val="24"/>
        </w:rPr>
        <w:t xml:space="preserve">Parengtas </w:t>
      </w:r>
      <w:r>
        <w:rPr>
          <w:sz w:val="24"/>
          <w:szCs w:val="24"/>
        </w:rPr>
        <w:t xml:space="preserve"> </w:t>
      </w:r>
      <w:r w:rsidRPr="00D22A49">
        <w:rPr>
          <w:sz w:val="24"/>
          <w:szCs w:val="24"/>
        </w:rPr>
        <w:t xml:space="preserve">sprendimo </w:t>
      </w:r>
      <w:r>
        <w:rPr>
          <w:sz w:val="24"/>
          <w:szCs w:val="24"/>
        </w:rPr>
        <w:t xml:space="preserve"> </w:t>
      </w:r>
      <w:r w:rsidRPr="00D22A49">
        <w:rPr>
          <w:sz w:val="24"/>
          <w:szCs w:val="24"/>
        </w:rPr>
        <w:t>projektas</w:t>
      </w:r>
      <w:r>
        <w:rPr>
          <w:sz w:val="24"/>
          <w:szCs w:val="24"/>
        </w:rPr>
        <w:t xml:space="preserve"> </w:t>
      </w:r>
      <w:r w:rsidRPr="00D22A49">
        <w:rPr>
          <w:sz w:val="24"/>
          <w:szCs w:val="24"/>
        </w:rPr>
        <w:t xml:space="preserve"> atsižvelgiant </w:t>
      </w:r>
      <w:r>
        <w:rPr>
          <w:sz w:val="24"/>
          <w:szCs w:val="24"/>
        </w:rPr>
        <w:t xml:space="preserve"> </w:t>
      </w:r>
      <w:r w:rsidRPr="00D22A49">
        <w:rPr>
          <w:sz w:val="24"/>
          <w:szCs w:val="24"/>
        </w:rPr>
        <w:t>į</w:t>
      </w:r>
      <w:r w:rsidR="008C2A92">
        <w:rPr>
          <w:sz w:val="24"/>
          <w:szCs w:val="24"/>
        </w:rPr>
        <w:t xml:space="preserve"> Ramygalos gimnazijos 2021-05-27 raštą Nr. SD-249 „Dėl dokumentų pateikimo“ ir  Panevėžio r. Vadoklių pagrindinės mokyklos</w:t>
      </w:r>
      <w:r w:rsidR="00DF0018">
        <w:rPr>
          <w:sz w:val="24"/>
          <w:szCs w:val="24"/>
        </w:rPr>
        <w:t xml:space="preserve">    </w:t>
      </w:r>
      <w:r w:rsidR="008C2A92">
        <w:rPr>
          <w:sz w:val="24"/>
          <w:szCs w:val="24"/>
        </w:rPr>
        <w:t xml:space="preserve"> 2021-05-20 raštą Nr. S-165. </w:t>
      </w:r>
    </w:p>
    <w:p w:rsidR="009F7EFB" w:rsidRPr="008C2A92" w:rsidRDefault="008C2A92" w:rsidP="00DF0018">
      <w:pPr>
        <w:jc w:val="both"/>
        <w:rPr>
          <w:sz w:val="24"/>
          <w:szCs w:val="24"/>
        </w:rPr>
      </w:pPr>
      <w:r>
        <w:rPr>
          <w:sz w:val="24"/>
          <w:szCs w:val="24"/>
        </w:rPr>
        <w:tab/>
      </w:r>
      <w:r w:rsidRPr="008C2A92">
        <w:rPr>
          <w:sz w:val="24"/>
          <w:szCs w:val="24"/>
        </w:rPr>
        <w:t>Gavus sutikimus iš Nacionalinės švietimo agentūros ir Lietuvos Respublikos</w:t>
      </w:r>
      <w:r w:rsidR="00DF0018">
        <w:rPr>
          <w:sz w:val="24"/>
          <w:szCs w:val="24"/>
        </w:rPr>
        <w:t xml:space="preserve"> </w:t>
      </w:r>
      <w:r w:rsidRPr="008C2A92">
        <w:rPr>
          <w:sz w:val="24"/>
          <w:szCs w:val="24"/>
        </w:rPr>
        <w:t>švietimo, mokslo ir sporto ministerijos  valstybės turtas  kompiuteriai ir mokomosios kompiuterinės programos bus  nurašomos ir likviduojamos teisės aktų nustatyta tvarka.</w:t>
      </w:r>
      <w:r w:rsidR="009F7EFB" w:rsidRPr="008C2A92">
        <w:rPr>
          <w:sz w:val="24"/>
          <w:szCs w:val="24"/>
        </w:rPr>
        <w:tab/>
      </w:r>
    </w:p>
    <w:p w:rsidR="00966C16" w:rsidRPr="00D22A49" w:rsidRDefault="00F422CC" w:rsidP="00D22A49">
      <w:pPr>
        <w:ind w:left="709"/>
        <w:jc w:val="both"/>
        <w:rPr>
          <w:b/>
          <w:sz w:val="24"/>
          <w:szCs w:val="24"/>
        </w:rPr>
      </w:pPr>
      <w:r w:rsidRPr="00D22A49">
        <w:rPr>
          <w:sz w:val="24"/>
          <w:szCs w:val="24"/>
        </w:rPr>
        <w:tab/>
      </w:r>
      <w:r w:rsidRPr="00D22A49">
        <w:rPr>
          <w:b/>
          <w:sz w:val="24"/>
          <w:szCs w:val="24"/>
        </w:rPr>
        <w:t>3</w:t>
      </w:r>
      <w:r w:rsidRPr="00D22A49">
        <w:rPr>
          <w:sz w:val="24"/>
          <w:szCs w:val="24"/>
        </w:rPr>
        <w:t xml:space="preserve">. </w:t>
      </w:r>
      <w:r w:rsidR="00966C16" w:rsidRPr="00D22A49">
        <w:rPr>
          <w:b/>
          <w:sz w:val="24"/>
          <w:szCs w:val="24"/>
        </w:rPr>
        <w:t>Laukiami rezultatai</w:t>
      </w:r>
    </w:p>
    <w:p w:rsidR="00F422CC" w:rsidRPr="00D22A49" w:rsidRDefault="00F422CC" w:rsidP="00D22A49">
      <w:pPr>
        <w:jc w:val="both"/>
        <w:rPr>
          <w:sz w:val="24"/>
          <w:szCs w:val="24"/>
        </w:rPr>
      </w:pPr>
      <w:r w:rsidRPr="00D22A49">
        <w:rPr>
          <w:sz w:val="24"/>
          <w:szCs w:val="24"/>
        </w:rPr>
        <w:tab/>
        <w:t xml:space="preserve">Vykdomi teisės aktai. </w:t>
      </w:r>
    </w:p>
    <w:p w:rsidR="00966C16" w:rsidRPr="00D22A49" w:rsidRDefault="00A57192" w:rsidP="00D22A49">
      <w:pPr>
        <w:ind w:left="709"/>
        <w:jc w:val="both"/>
        <w:rPr>
          <w:b/>
          <w:sz w:val="24"/>
          <w:szCs w:val="24"/>
        </w:rPr>
      </w:pPr>
      <w:r w:rsidRPr="00D22A49">
        <w:rPr>
          <w:color w:val="000000"/>
          <w:spacing w:val="-3"/>
          <w:sz w:val="24"/>
          <w:szCs w:val="24"/>
        </w:rPr>
        <w:tab/>
      </w:r>
      <w:r w:rsidR="00F422CC" w:rsidRPr="00D22A49">
        <w:rPr>
          <w:b/>
          <w:color w:val="000000"/>
          <w:spacing w:val="-3"/>
          <w:sz w:val="24"/>
          <w:szCs w:val="24"/>
        </w:rPr>
        <w:t>4</w:t>
      </w:r>
      <w:r w:rsidR="00F422CC" w:rsidRPr="00D22A49">
        <w:rPr>
          <w:color w:val="000000"/>
          <w:spacing w:val="-3"/>
          <w:sz w:val="24"/>
          <w:szCs w:val="24"/>
        </w:rPr>
        <w:t xml:space="preserve">. </w:t>
      </w:r>
      <w:r w:rsidR="00966C16" w:rsidRPr="00D22A49">
        <w:rPr>
          <w:b/>
          <w:sz w:val="24"/>
          <w:szCs w:val="24"/>
        </w:rPr>
        <w:t xml:space="preserve"> Lėšų poreikis ir šaltiniai</w:t>
      </w:r>
    </w:p>
    <w:p w:rsidR="00966C16" w:rsidRPr="00D22A49" w:rsidRDefault="00966C16" w:rsidP="00DF0018">
      <w:pPr>
        <w:ind w:left="709" w:firstLine="587"/>
        <w:jc w:val="both"/>
        <w:rPr>
          <w:b/>
          <w:sz w:val="24"/>
          <w:szCs w:val="24"/>
        </w:rPr>
      </w:pPr>
      <w:r w:rsidRPr="00D22A49">
        <w:rPr>
          <w:sz w:val="24"/>
          <w:szCs w:val="24"/>
        </w:rPr>
        <w:t>Sprendimui įgyvendinti bus reikalingos savivaldybės lėšos.</w:t>
      </w:r>
    </w:p>
    <w:p w:rsidR="00D22A49" w:rsidRPr="00D22A49" w:rsidRDefault="00A57192" w:rsidP="00D22A49">
      <w:pPr>
        <w:ind w:left="709"/>
        <w:jc w:val="both"/>
        <w:rPr>
          <w:sz w:val="24"/>
          <w:szCs w:val="24"/>
        </w:rPr>
      </w:pPr>
      <w:r w:rsidRPr="00D22A49">
        <w:rPr>
          <w:b/>
          <w:color w:val="000000"/>
          <w:sz w:val="24"/>
          <w:szCs w:val="24"/>
        </w:rPr>
        <w:tab/>
      </w:r>
      <w:r w:rsidR="00F422CC" w:rsidRPr="00D22A49">
        <w:rPr>
          <w:b/>
          <w:color w:val="000000"/>
          <w:sz w:val="24"/>
          <w:szCs w:val="24"/>
        </w:rPr>
        <w:t>5</w:t>
      </w:r>
      <w:r w:rsidR="00D22A49" w:rsidRPr="00D22A49">
        <w:rPr>
          <w:b/>
          <w:bCs/>
          <w:sz w:val="24"/>
          <w:szCs w:val="24"/>
        </w:rPr>
        <w:t>. Kiti sprendimui priimti reikalingi pagrindimai, skaičiavimai, paaiškinimai</w:t>
      </w:r>
    </w:p>
    <w:p w:rsidR="00D22A49" w:rsidRPr="00D22A49" w:rsidRDefault="009F7EFB" w:rsidP="00D22A49">
      <w:pPr>
        <w:ind w:left="709"/>
        <w:jc w:val="both"/>
        <w:rPr>
          <w:sz w:val="24"/>
          <w:szCs w:val="24"/>
        </w:rPr>
      </w:pPr>
      <w:r>
        <w:rPr>
          <w:sz w:val="24"/>
          <w:szCs w:val="24"/>
        </w:rPr>
        <w:t xml:space="preserve">         </w:t>
      </w:r>
      <w:r w:rsidR="00D22A49" w:rsidRPr="00D22A49">
        <w:rPr>
          <w:sz w:val="24"/>
          <w:szCs w:val="24"/>
        </w:rPr>
        <w:t>Nėra.</w:t>
      </w:r>
    </w:p>
    <w:p w:rsidR="00A57192" w:rsidRPr="006B44B8" w:rsidRDefault="00A57192" w:rsidP="00D22A49">
      <w:pPr>
        <w:jc w:val="both"/>
        <w:rPr>
          <w:sz w:val="24"/>
          <w:szCs w:val="24"/>
        </w:rPr>
      </w:pPr>
    </w:p>
    <w:p w:rsidR="00F851DD" w:rsidRPr="006B44B8" w:rsidRDefault="00F851DD">
      <w:pPr>
        <w:jc w:val="both"/>
        <w:rPr>
          <w:sz w:val="24"/>
          <w:szCs w:val="24"/>
        </w:rPr>
      </w:pPr>
    </w:p>
    <w:p w:rsidR="00A57192" w:rsidRDefault="00A57192">
      <w:pPr>
        <w:spacing w:after="120"/>
        <w:ind w:right="-1"/>
        <w:jc w:val="both"/>
        <w:rPr>
          <w:sz w:val="24"/>
          <w:szCs w:val="24"/>
        </w:rPr>
      </w:pPr>
      <w:r w:rsidRPr="006B44B8">
        <w:rPr>
          <w:sz w:val="24"/>
          <w:szCs w:val="24"/>
        </w:rPr>
        <w:t>Vyr. specialistė</w:t>
      </w:r>
      <w:r w:rsidRPr="006B44B8">
        <w:rPr>
          <w:sz w:val="24"/>
          <w:szCs w:val="24"/>
        </w:rPr>
        <w:tab/>
      </w:r>
      <w:r w:rsidRPr="006B44B8">
        <w:rPr>
          <w:sz w:val="24"/>
          <w:szCs w:val="24"/>
        </w:rPr>
        <w:tab/>
      </w:r>
      <w:r w:rsidRPr="006B44B8">
        <w:rPr>
          <w:sz w:val="24"/>
          <w:szCs w:val="24"/>
        </w:rPr>
        <w:tab/>
      </w:r>
      <w:r w:rsidRPr="006B44B8">
        <w:rPr>
          <w:sz w:val="24"/>
          <w:szCs w:val="24"/>
        </w:rPr>
        <w:tab/>
      </w:r>
      <w:r w:rsidRPr="006B44B8">
        <w:rPr>
          <w:sz w:val="24"/>
          <w:szCs w:val="24"/>
        </w:rPr>
        <w:tab/>
        <w:t>Jadvyga Ba</w:t>
      </w:r>
      <w:r w:rsidRPr="008E3927">
        <w:rPr>
          <w:sz w:val="24"/>
          <w:szCs w:val="24"/>
        </w:rPr>
        <w:t>lčienė</w:t>
      </w:r>
    </w:p>
    <w:sectPr w:rsidR="00A57192" w:rsidSect="00FD7793">
      <w:headerReference w:type="default" r:id="rId9"/>
      <w:type w:val="continuous"/>
      <w:pgSz w:w="11905" w:h="16837" w:code="9"/>
      <w:pgMar w:top="1077"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22D3" w:rsidRDefault="00AB22D3" w:rsidP="005B17D5">
      <w:r>
        <w:separator/>
      </w:r>
    </w:p>
  </w:endnote>
  <w:endnote w:type="continuationSeparator" w:id="0">
    <w:p w:rsidR="00AB22D3" w:rsidRDefault="00AB22D3" w:rsidP="005B1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22D3" w:rsidRDefault="00AB22D3" w:rsidP="005B17D5">
      <w:r>
        <w:separator/>
      </w:r>
    </w:p>
  </w:footnote>
  <w:footnote w:type="continuationSeparator" w:id="0">
    <w:p w:rsidR="00AB22D3" w:rsidRDefault="00AB22D3" w:rsidP="005B17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5D15" w:rsidRDefault="00915D15">
    <w:pPr>
      <w:pStyle w:val="Antrats"/>
      <w:jc w:val="center"/>
    </w:pPr>
  </w:p>
  <w:p w:rsidR="00915D15" w:rsidRDefault="00915D1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2B702B18"/>
    <w:multiLevelType w:val="hybridMultilevel"/>
    <w:tmpl w:val="8A02F7BE"/>
    <w:lvl w:ilvl="0" w:tplc="1C2AFAA8">
      <w:start w:val="1"/>
      <w:numFmt w:val="decimal"/>
      <w:lvlText w:val="%1."/>
      <w:lvlJc w:val="left"/>
      <w:pPr>
        <w:ind w:left="2014" w:hanging="360"/>
      </w:pPr>
      <w:rPr>
        <w:rFonts w:hint="default"/>
      </w:rPr>
    </w:lvl>
    <w:lvl w:ilvl="1" w:tplc="04270019" w:tentative="1">
      <w:start w:val="1"/>
      <w:numFmt w:val="lowerLetter"/>
      <w:lvlText w:val="%2."/>
      <w:lvlJc w:val="left"/>
      <w:pPr>
        <w:ind w:left="2734" w:hanging="360"/>
      </w:pPr>
    </w:lvl>
    <w:lvl w:ilvl="2" w:tplc="0427001B" w:tentative="1">
      <w:start w:val="1"/>
      <w:numFmt w:val="lowerRoman"/>
      <w:lvlText w:val="%3."/>
      <w:lvlJc w:val="right"/>
      <w:pPr>
        <w:ind w:left="3454" w:hanging="180"/>
      </w:pPr>
    </w:lvl>
    <w:lvl w:ilvl="3" w:tplc="0427000F" w:tentative="1">
      <w:start w:val="1"/>
      <w:numFmt w:val="decimal"/>
      <w:lvlText w:val="%4."/>
      <w:lvlJc w:val="left"/>
      <w:pPr>
        <w:ind w:left="4174" w:hanging="360"/>
      </w:pPr>
    </w:lvl>
    <w:lvl w:ilvl="4" w:tplc="04270019" w:tentative="1">
      <w:start w:val="1"/>
      <w:numFmt w:val="lowerLetter"/>
      <w:lvlText w:val="%5."/>
      <w:lvlJc w:val="left"/>
      <w:pPr>
        <w:ind w:left="4894" w:hanging="360"/>
      </w:pPr>
    </w:lvl>
    <w:lvl w:ilvl="5" w:tplc="0427001B" w:tentative="1">
      <w:start w:val="1"/>
      <w:numFmt w:val="lowerRoman"/>
      <w:lvlText w:val="%6."/>
      <w:lvlJc w:val="right"/>
      <w:pPr>
        <w:ind w:left="5614" w:hanging="180"/>
      </w:pPr>
    </w:lvl>
    <w:lvl w:ilvl="6" w:tplc="0427000F" w:tentative="1">
      <w:start w:val="1"/>
      <w:numFmt w:val="decimal"/>
      <w:lvlText w:val="%7."/>
      <w:lvlJc w:val="left"/>
      <w:pPr>
        <w:ind w:left="6334" w:hanging="360"/>
      </w:pPr>
    </w:lvl>
    <w:lvl w:ilvl="7" w:tplc="04270019" w:tentative="1">
      <w:start w:val="1"/>
      <w:numFmt w:val="lowerLetter"/>
      <w:lvlText w:val="%8."/>
      <w:lvlJc w:val="left"/>
      <w:pPr>
        <w:ind w:left="7054" w:hanging="360"/>
      </w:pPr>
    </w:lvl>
    <w:lvl w:ilvl="8" w:tplc="0427001B" w:tentative="1">
      <w:start w:val="1"/>
      <w:numFmt w:val="lowerRoman"/>
      <w:lvlText w:val="%9."/>
      <w:lvlJc w:val="right"/>
      <w:pPr>
        <w:ind w:left="7774" w:hanging="180"/>
      </w:pPr>
    </w:lvl>
  </w:abstractNum>
  <w:abstractNum w:abstractNumId="2" w15:restartNumberingAfterBreak="0">
    <w:nsid w:val="35F11399"/>
    <w:multiLevelType w:val="hybridMultilevel"/>
    <w:tmpl w:val="5D6C5DCE"/>
    <w:lvl w:ilvl="0" w:tplc="509CC5F8">
      <w:start w:val="1"/>
      <w:numFmt w:val="decimal"/>
      <w:lvlText w:val="%1."/>
      <w:lvlJc w:val="left"/>
      <w:pPr>
        <w:ind w:left="2374" w:hanging="360"/>
      </w:pPr>
      <w:rPr>
        <w:rFonts w:hint="default"/>
      </w:rPr>
    </w:lvl>
    <w:lvl w:ilvl="1" w:tplc="04270019" w:tentative="1">
      <w:start w:val="1"/>
      <w:numFmt w:val="lowerLetter"/>
      <w:lvlText w:val="%2."/>
      <w:lvlJc w:val="left"/>
      <w:pPr>
        <w:ind w:left="3094" w:hanging="360"/>
      </w:pPr>
    </w:lvl>
    <w:lvl w:ilvl="2" w:tplc="0427001B" w:tentative="1">
      <w:start w:val="1"/>
      <w:numFmt w:val="lowerRoman"/>
      <w:lvlText w:val="%3."/>
      <w:lvlJc w:val="right"/>
      <w:pPr>
        <w:ind w:left="3814" w:hanging="180"/>
      </w:pPr>
    </w:lvl>
    <w:lvl w:ilvl="3" w:tplc="0427000F" w:tentative="1">
      <w:start w:val="1"/>
      <w:numFmt w:val="decimal"/>
      <w:lvlText w:val="%4."/>
      <w:lvlJc w:val="left"/>
      <w:pPr>
        <w:ind w:left="4534" w:hanging="360"/>
      </w:pPr>
    </w:lvl>
    <w:lvl w:ilvl="4" w:tplc="04270019" w:tentative="1">
      <w:start w:val="1"/>
      <w:numFmt w:val="lowerLetter"/>
      <w:lvlText w:val="%5."/>
      <w:lvlJc w:val="left"/>
      <w:pPr>
        <w:ind w:left="5254" w:hanging="360"/>
      </w:pPr>
    </w:lvl>
    <w:lvl w:ilvl="5" w:tplc="0427001B" w:tentative="1">
      <w:start w:val="1"/>
      <w:numFmt w:val="lowerRoman"/>
      <w:lvlText w:val="%6."/>
      <w:lvlJc w:val="right"/>
      <w:pPr>
        <w:ind w:left="5974" w:hanging="180"/>
      </w:pPr>
    </w:lvl>
    <w:lvl w:ilvl="6" w:tplc="0427000F" w:tentative="1">
      <w:start w:val="1"/>
      <w:numFmt w:val="decimal"/>
      <w:lvlText w:val="%7."/>
      <w:lvlJc w:val="left"/>
      <w:pPr>
        <w:ind w:left="6694" w:hanging="360"/>
      </w:pPr>
    </w:lvl>
    <w:lvl w:ilvl="7" w:tplc="04270019" w:tentative="1">
      <w:start w:val="1"/>
      <w:numFmt w:val="lowerLetter"/>
      <w:lvlText w:val="%8."/>
      <w:lvlJc w:val="left"/>
      <w:pPr>
        <w:ind w:left="7414" w:hanging="360"/>
      </w:pPr>
    </w:lvl>
    <w:lvl w:ilvl="8" w:tplc="0427001B" w:tentative="1">
      <w:start w:val="1"/>
      <w:numFmt w:val="lowerRoman"/>
      <w:lvlText w:val="%9."/>
      <w:lvlJc w:val="right"/>
      <w:pPr>
        <w:ind w:left="8134" w:hanging="180"/>
      </w:pPr>
    </w:lvl>
  </w:abstractNum>
  <w:abstractNum w:abstractNumId="3" w15:restartNumberingAfterBreak="0">
    <w:nsid w:val="6BDD52A1"/>
    <w:multiLevelType w:val="hybridMultilevel"/>
    <w:tmpl w:val="6D14286E"/>
    <w:lvl w:ilvl="0" w:tplc="8D66136C">
      <w:start w:val="1"/>
      <w:numFmt w:val="decimal"/>
      <w:lvlText w:val="%1."/>
      <w:lvlJc w:val="left"/>
      <w:pPr>
        <w:ind w:left="1654" w:hanging="360"/>
      </w:pPr>
      <w:rPr>
        <w:rFonts w:hint="default"/>
        <w:sz w:val="24"/>
      </w:rPr>
    </w:lvl>
    <w:lvl w:ilvl="1" w:tplc="04270019" w:tentative="1">
      <w:start w:val="1"/>
      <w:numFmt w:val="lowerLetter"/>
      <w:lvlText w:val="%2."/>
      <w:lvlJc w:val="left"/>
      <w:pPr>
        <w:ind w:left="2374" w:hanging="360"/>
      </w:pPr>
    </w:lvl>
    <w:lvl w:ilvl="2" w:tplc="0427001B" w:tentative="1">
      <w:start w:val="1"/>
      <w:numFmt w:val="lowerRoman"/>
      <w:lvlText w:val="%3."/>
      <w:lvlJc w:val="right"/>
      <w:pPr>
        <w:ind w:left="3094" w:hanging="180"/>
      </w:pPr>
    </w:lvl>
    <w:lvl w:ilvl="3" w:tplc="0427000F" w:tentative="1">
      <w:start w:val="1"/>
      <w:numFmt w:val="decimal"/>
      <w:lvlText w:val="%4."/>
      <w:lvlJc w:val="left"/>
      <w:pPr>
        <w:ind w:left="3814" w:hanging="360"/>
      </w:pPr>
    </w:lvl>
    <w:lvl w:ilvl="4" w:tplc="04270019" w:tentative="1">
      <w:start w:val="1"/>
      <w:numFmt w:val="lowerLetter"/>
      <w:lvlText w:val="%5."/>
      <w:lvlJc w:val="left"/>
      <w:pPr>
        <w:ind w:left="4534" w:hanging="360"/>
      </w:pPr>
    </w:lvl>
    <w:lvl w:ilvl="5" w:tplc="0427001B" w:tentative="1">
      <w:start w:val="1"/>
      <w:numFmt w:val="lowerRoman"/>
      <w:lvlText w:val="%6."/>
      <w:lvlJc w:val="right"/>
      <w:pPr>
        <w:ind w:left="5254" w:hanging="180"/>
      </w:pPr>
    </w:lvl>
    <w:lvl w:ilvl="6" w:tplc="0427000F" w:tentative="1">
      <w:start w:val="1"/>
      <w:numFmt w:val="decimal"/>
      <w:lvlText w:val="%7."/>
      <w:lvlJc w:val="left"/>
      <w:pPr>
        <w:ind w:left="5974" w:hanging="360"/>
      </w:pPr>
    </w:lvl>
    <w:lvl w:ilvl="7" w:tplc="04270019" w:tentative="1">
      <w:start w:val="1"/>
      <w:numFmt w:val="lowerLetter"/>
      <w:lvlText w:val="%8."/>
      <w:lvlJc w:val="left"/>
      <w:pPr>
        <w:ind w:left="6694" w:hanging="360"/>
      </w:pPr>
    </w:lvl>
    <w:lvl w:ilvl="8" w:tplc="0427001B" w:tentative="1">
      <w:start w:val="1"/>
      <w:numFmt w:val="lowerRoman"/>
      <w:lvlText w:val="%9."/>
      <w:lvlJc w:val="right"/>
      <w:pPr>
        <w:ind w:left="7414"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318"/>
    <w:rsid w:val="00000251"/>
    <w:rsid w:val="00006910"/>
    <w:rsid w:val="00011B8F"/>
    <w:rsid w:val="00032DA0"/>
    <w:rsid w:val="00040E83"/>
    <w:rsid w:val="00042E8A"/>
    <w:rsid w:val="00047FA6"/>
    <w:rsid w:val="00061B24"/>
    <w:rsid w:val="00075DD8"/>
    <w:rsid w:val="00083BB6"/>
    <w:rsid w:val="000938FE"/>
    <w:rsid w:val="000A5B0F"/>
    <w:rsid w:val="000B53AB"/>
    <w:rsid w:val="000E22CC"/>
    <w:rsid w:val="001331E1"/>
    <w:rsid w:val="00137679"/>
    <w:rsid w:val="001457AB"/>
    <w:rsid w:val="00146D51"/>
    <w:rsid w:val="00166617"/>
    <w:rsid w:val="001704D1"/>
    <w:rsid w:val="00182CAC"/>
    <w:rsid w:val="00182FED"/>
    <w:rsid w:val="00186530"/>
    <w:rsid w:val="00186E76"/>
    <w:rsid w:val="001B13D2"/>
    <w:rsid w:val="001E56A1"/>
    <w:rsid w:val="001E5C41"/>
    <w:rsid w:val="001E5CB2"/>
    <w:rsid w:val="001E632B"/>
    <w:rsid w:val="0020130D"/>
    <w:rsid w:val="00230D53"/>
    <w:rsid w:val="002623B5"/>
    <w:rsid w:val="002759E0"/>
    <w:rsid w:val="0028604B"/>
    <w:rsid w:val="00291797"/>
    <w:rsid w:val="002B6BE4"/>
    <w:rsid w:val="002C394C"/>
    <w:rsid w:val="002E5D55"/>
    <w:rsid w:val="002F5849"/>
    <w:rsid w:val="0030379E"/>
    <w:rsid w:val="003069EC"/>
    <w:rsid w:val="0032135B"/>
    <w:rsid w:val="0032232F"/>
    <w:rsid w:val="003329A9"/>
    <w:rsid w:val="00357063"/>
    <w:rsid w:val="00364FBE"/>
    <w:rsid w:val="00367534"/>
    <w:rsid w:val="0037017F"/>
    <w:rsid w:val="00381BF0"/>
    <w:rsid w:val="00387B27"/>
    <w:rsid w:val="00391428"/>
    <w:rsid w:val="00395370"/>
    <w:rsid w:val="00397ED0"/>
    <w:rsid w:val="003A2475"/>
    <w:rsid w:val="003A28C7"/>
    <w:rsid w:val="003A2AF6"/>
    <w:rsid w:val="003B6A44"/>
    <w:rsid w:val="003E0CD3"/>
    <w:rsid w:val="003F20AB"/>
    <w:rsid w:val="00410EE6"/>
    <w:rsid w:val="004163F3"/>
    <w:rsid w:val="00435051"/>
    <w:rsid w:val="00450C07"/>
    <w:rsid w:val="004535A9"/>
    <w:rsid w:val="00457E99"/>
    <w:rsid w:val="004605F8"/>
    <w:rsid w:val="00475D6F"/>
    <w:rsid w:val="004A5284"/>
    <w:rsid w:val="004B1123"/>
    <w:rsid w:val="004C679F"/>
    <w:rsid w:val="004D146E"/>
    <w:rsid w:val="004D3ADE"/>
    <w:rsid w:val="004E5D7E"/>
    <w:rsid w:val="004F1D5B"/>
    <w:rsid w:val="00500C3D"/>
    <w:rsid w:val="005031F2"/>
    <w:rsid w:val="00523AD4"/>
    <w:rsid w:val="00525596"/>
    <w:rsid w:val="00546B98"/>
    <w:rsid w:val="00551C5F"/>
    <w:rsid w:val="0055216D"/>
    <w:rsid w:val="005527D0"/>
    <w:rsid w:val="005565C1"/>
    <w:rsid w:val="00560BC1"/>
    <w:rsid w:val="00563497"/>
    <w:rsid w:val="00565CCF"/>
    <w:rsid w:val="00571284"/>
    <w:rsid w:val="005841B0"/>
    <w:rsid w:val="00592FD5"/>
    <w:rsid w:val="0059682D"/>
    <w:rsid w:val="005B17D5"/>
    <w:rsid w:val="005B263B"/>
    <w:rsid w:val="005D0AA7"/>
    <w:rsid w:val="005F55E4"/>
    <w:rsid w:val="00600D49"/>
    <w:rsid w:val="00634905"/>
    <w:rsid w:val="0064765C"/>
    <w:rsid w:val="00676D4D"/>
    <w:rsid w:val="006776FE"/>
    <w:rsid w:val="006779BA"/>
    <w:rsid w:val="0069252E"/>
    <w:rsid w:val="006A1192"/>
    <w:rsid w:val="006A28BF"/>
    <w:rsid w:val="006A7B4D"/>
    <w:rsid w:val="006B385F"/>
    <w:rsid w:val="006B44B8"/>
    <w:rsid w:val="006C161C"/>
    <w:rsid w:val="006C2913"/>
    <w:rsid w:val="006C6A4A"/>
    <w:rsid w:val="006D204E"/>
    <w:rsid w:val="006E6B84"/>
    <w:rsid w:val="006F272B"/>
    <w:rsid w:val="007010EE"/>
    <w:rsid w:val="00716072"/>
    <w:rsid w:val="007404A9"/>
    <w:rsid w:val="00743FE4"/>
    <w:rsid w:val="0074696F"/>
    <w:rsid w:val="00752826"/>
    <w:rsid w:val="00765438"/>
    <w:rsid w:val="00765F5F"/>
    <w:rsid w:val="00787BDE"/>
    <w:rsid w:val="007902E3"/>
    <w:rsid w:val="007956A6"/>
    <w:rsid w:val="007A4AA8"/>
    <w:rsid w:val="007B5143"/>
    <w:rsid w:val="007D3F5B"/>
    <w:rsid w:val="007D5E50"/>
    <w:rsid w:val="007E61EF"/>
    <w:rsid w:val="007F23E4"/>
    <w:rsid w:val="008031A0"/>
    <w:rsid w:val="008050C9"/>
    <w:rsid w:val="00814D85"/>
    <w:rsid w:val="0082452B"/>
    <w:rsid w:val="008245D7"/>
    <w:rsid w:val="00825E03"/>
    <w:rsid w:val="008272CD"/>
    <w:rsid w:val="00857986"/>
    <w:rsid w:val="008863D0"/>
    <w:rsid w:val="00887C0E"/>
    <w:rsid w:val="008A0286"/>
    <w:rsid w:val="008B1424"/>
    <w:rsid w:val="008B17DB"/>
    <w:rsid w:val="008B2CD6"/>
    <w:rsid w:val="008B5271"/>
    <w:rsid w:val="008C2A92"/>
    <w:rsid w:val="008D1BE3"/>
    <w:rsid w:val="008D1D2C"/>
    <w:rsid w:val="008D6DC1"/>
    <w:rsid w:val="008D7219"/>
    <w:rsid w:val="008E3927"/>
    <w:rsid w:val="00903204"/>
    <w:rsid w:val="009118B0"/>
    <w:rsid w:val="00911A9D"/>
    <w:rsid w:val="00915D15"/>
    <w:rsid w:val="00916DAA"/>
    <w:rsid w:val="00937561"/>
    <w:rsid w:val="009430FE"/>
    <w:rsid w:val="009502C7"/>
    <w:rsid w:val="009638DE"/>
    <w:rsid w:val="00966C16"/>
    <w:rsid w:val="00966DC3"/>
    <w:rsid w:val="0098107C"/>
    <w:rsid w:val="009B29F7"/>
    <w:rsid w:val="009C06EE"/>
    <w:rsid w:val="009C33B5"/>
    <w:rsid w:val="009C6B73"/>
    <w:rsid w:val="009D2C7B"/>
    <w:rsid w:val="009F7EFB"/>
    <w:rsid w:val="00A00F7C"/>
    <w:rsid w:val="00A1296B"/>
    <w:rsid w:val="00A22A02"/>
    <w:rsid w:val="00A24479"/>
    <w:rsid w:val="00A3235E"/>
    <w:rsid w:val="00A3642E"/>
    <w:rsid w:val="00A57192"/>
    <w:rsid w:val="00A57607"/>
    <w:rsid w:val="00A60042"/>
    <w:rsid w:val="00A61712"/>
    <w:rsid w:val="00A96B33"/>
    <w:rsid w:val="00AB22D3"/>
    <w:rsid w:val="00AB7AD6"/>
    <w:rsid w:val="00AC590B"/>
    <w:rsid w:val="00AC7B77"/>
    <w:rsid w:val="00AD176E"/>
    <w:rsid w:val="00B22F65"/>
    <w:rsid w:val="00B37449"/>
    <w:rsid w:val="00B46A58"/>
    <w:rsid w:val="00B607F6"/>
    <w:rsid w:val="00B7114B"/>
    <w:rsid w:val="00B7644C"/>
    <w:rsid w:val="00B86458"/>
    <w:rsid w:val="00BB49D7"/>
    <w:rsid w:val="00BC13D5"/>
    <w:rsid w:val="00BE1A98"/>
    <w:rsid w:val="00BE6D2D"/>
    <w:rsid w:val="00C14695"/>
    <w:rsid w:val="00C173A5"/>
    <w:rsid w:val="00C25AC4"/>
    <w:rsid w:val="00C27FC2"/>
    <w:rsid w:val="00C30F8C"/>
    <w:rsid w:val="00C53377"/>
    <w:rsid w:val="00C81B91"/>
    <w:rsid w:val="00C91F9A"/>
    <w:rsid w:val="00C95951"/>
    <w:rsid w:val="00CA5708"/>
    <w:rsid w:val="00CB4776"/>
    <w:rsid w:val="00CD5076"/>
    <w:rsid w:val="00CE3D0D"/>
    <w:rsid w:val="00CE4959"/>
    <w:rsid w:val="00CF19A3"/>
    <w:rsid w:val="00D22A49"/>
    <w:rsid w:val="00D25C34"/>
    <w:rsid w:val="00D32682"/>
    <w:rsid w:val="00D63340"/>
    <w:rsid w:val="00D66005"/>
    <w:rsid w:val="00D733FA"/>
    <w:rsid w:val="00D94DB6"/>
    <w:rsid w:val="00DA7BE2"/>
    <w:rsid w:val="00DB5D9F"/>
    <w:rsid w:val="00DF0018"/>
    <w:rsid w:val="00DF367E"/>
    <w:rsid w:val="00E13D63"/>
    <w:rsid w:val="00E228EE"/>
    <w:rsid w:val="00E34094"/>
    <w:rsid w:val="00E41D97"/>
    <w:rsid w:val="00E434DD"/>
    <w:rsid w:val="00E8592C"/>
    <w:rsid w:val="00EB1837"/>
    <w:rsid w:val="00EB331D"/>
    <w:rsid w:val="00EC2963"/>
    <w:rsid w:val="00EC6548"/>
    <w:rsid w:val="00EC7C2B"/>
    <w:rsid w:val="00ED354C"/>
    <w:rsid w:val="00ED7E6F"/>
    <w:rsid w:val="00EF030D"/>
    <w:rsid w:val="00EF5092"/>
    <w:rsid w:val="00F10F57"/>
    <w:rsid w:val="00F17388"/>
    <w:rsid w:val="00F321F5"/>
    <w:rsid w:val="00F35485"/>
    <w:rsid w:val="00F41725"/>
    <w:rsid w:val="00F422CC"/>
    <w:rsid w:val="00F44CF3"/>
    <w:rsid w:val="00F542E0"/>
    <w:rsid w:val="00F612BB"/>
    <w:rsid w:val="00F67836"/>
    <w:rsid w:val="00F76C4C"/>
    <w:rsid w:val="00F8307D"/>
    <w:rsid w:val="00F851DD"/>
    <w:rsid w:val="00F934DC"/>
    <w:rsid w:val="00FC7D2C"/>
    <w:rsid w:val="00FD3318"/>
    <w:rsid w:val="00FD7793"/>
    <w:rsid w:val="00FF43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44776A43-12F1-4803-A31F-85EF111A2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C6B73"/>
    <w:pPr>
      <w:suppressAutoHyphens/>
    </w:pPr>
    <w:rPr>
      <w:lang w:eastAsia="ar-SA"/>
    </w:rPr>
  </w:style>
  <w:style w:type="paragraph" w:styleId="Antrat1">
    <w:name w:val="heading 1"/>
    <w:basedOn w:val="prastasis"/>
    <w:next w:val="prastasis"/>
    <w:qFormat/>
    <w:rsid w:val="009C6B73"/>
    <w:pPr>
      <w:keepNext/>
      <w:numPr>
        <w:numId w:val="1"/>
      </w:numPr>
      <w:jc w:val="center"/>
      <w:outlineLvl w:val="0"/>
    </w:pPr>
    <w:rPr>
      <w:sz w:val="24"/>
    </w:rPr>
  </w:style>
  <w:style w:type="paragraph" w:styleId="Antrat3">
    <w:name w:val="heading 3"/>
    <w:basedOn w:val="prastasis"/>
    <w:next w:val="prastasis"/>
    <w:qFormat/>
    <w:rsid w:val="009C6B73"/>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qFormat/>
    <w:rsid w:val="009C6B73"/>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rsid w:val="009C6B73"/>
  </w:style>
  <w:style w:type="character" w:customStyle="1" w:styleId="WW-Absatz-Standardschriftart">
    <w:name w:val="WW-Absatz-Standardschriftart"/>
    <w:rsid w:val="009C6B73"/>
  </w:style>
  <w:style w:type="character" w:customStyle="1" w:styleId="WW-Absatz-Standardschriftart1">
    <w:name w:val="WW-Absatz-Standardschriftart1"/>
    <w:rsid w:val="009C6B73"/>
  </w:style>
  <w:style w:type="character" w:customStyle="1" w:styleId="WW-Absatz-Standardschriftart11">
    <w:name w:val="WW-Absatz-Standardschriftart11"/>
    <w:rsid w:val="009C6B73"/>
  </w:style>
  <w:style w:type="character" w:customStyle="1" w:styleId="WW-Absatz-Standardschriftart111">
    <w:name w:val="WW-Absatz-Standardschriftart111"/>
    <w:rsid w:val="009C6B73"/>
  </w:style>
  <w:style w:type="character" w:customStyle="1" w:styleId="WW-Absatz-Standardschriftart1111">
    <w:name w:val="WW-Absatz-Standardschriftart1111"/>
    <w:rsid w:val="009C6B73"/>
  </w:style>
  <w:style w:type="character" w:customStyle="1" w:styleId="WW-Absatz-Standardschriftart11111">
    <w:name w:val="WW-Absatz-Standardschriftart11111"/>
    <w:rsid w:val="009C6B73"/>
  </w:style>
  <w:style w:type="character" w:customStyle="1" w:styleId="WW-Absatz-Standardschriftart111111">
    <w:name w:val="WW-Absatz-Standardschriftart111111"/>
    <w:rsid w:val="009C6B73"/>
  </w:style>
  <w:style w:type="character" w:customStyle="1" w:styleId="WW-Absatz-Standardschriftart1111111">
    <w:name w:val="WW-Absatz-Standardschriftart1111111"/>
    <w:rsid w:val="009C6B73"/>
  </w:style>
  <w:style w:type="character" w:customStyle="1" w:styleId="WW-Absatz-Standardschriftart11111111">
    <w:name w:val="WW-Absatz-Standardschriftart11111111"/>
    <w:rsid w:val="009C6B73"/>
  </w:style>
  <w:style w:type="character" w:customStyle="1" w:styleId="WW-Absatz-Standardschriftart111111111">
    <w:name w:val="WW-Absatz-Standardschriftart111111111"/>
    <w:rsid w:val="009C6B73"/>
  </w:style>
  <w:style w:type="character" w:customStyle="1" w:styleId="WW-Absatz-Standardschriftart1111111111">
    <w:name w:val="WW-Absatz-Standardschriftart1111111111"/>
    <w:rsid w:val="009C6B73"/>
  </w:style>
  <w:style w:type="character" w:customStyle="1" w:styleId="WW-Absatz-Standardschriftart11111111111">
    <w:name w:val="WW-Absatz-Standardschriftart11111111111"/>
    <w:rsid w:val="009C6B73"/>
  </w:style>
  <w:style w:type="character" w:customStyle="1" w:styleId="WW-Absatz-Standardschriftart111111111111">
    <w:name w:val="WW-Absatz-Standardschriftart111111111111"/>
    <w:rsid w:val="009C6B73"/>
  </w:style>
  <w:style w:type="character" w:customStyle="1" w:styleId="Numatytasispastraiposriftas1">
    <w:name w:val="Numatytasis pastraipos šriftas1"/>
    <w:rsid w:val="009C6B73"/>
  </w:style>
  <w:style w:type="character" w:customStyle="1" w:styleId="Numeravimosimboliai">
    <w:name w:val="Numeravimo simboliai"/>
    <w:rsid w:val="009C6B73"/>
  </w:style>
  <w:style w:type="paragraph" w:customStyle="1" w:styleId="Antrat10">
    <w:name w:val="Antraštė1"/>
    <w:basedOn w:val="prastasis"/>
    <w:next w:val="Pagrindinistekstas"/>
    <w:rsid w:val="009C6B73"/>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rsid w:val="009C6B73"/>
    <w:pPr>
      <w:spacing w:after="120"/>
    </w:pPr>
  </w:style>
  <w:style w:type="paragraph" w:styleId="Sraas">
    <w:name w:val="List"/>
    <w:basedOn w:val="Pagrindinistekstas"/>
    <w:rsid w:val="009C6B73"/>
    <w:rPr>
      <w:rFonts w:cs="Tahoma"/>
    </w:rPr>
  </w:style>
  <w:style w:type="paragraph" w:customStyle="1" w:styleId="Pavadinimas1">
    <w:name w:val="Pavadinimas1"/>
    <w:basedOn w:val="prastasis"/>
    <w:rsid w:val="009C6B73"/>
    <w:pPr>
      <w:suppressLineNumbers/>
      <w:spacing w:before="120" w:after="120"/>
    </w:pPr>
    <w:rPr>
      <w:rFonts w:cs="Tahoma"/>
      <w:i/>
      <w:iCs/>
      <w:sz w:val="24"/>
      <w:szCs w:val="24"/>
    </w:rPr>
  </w:style>
  <w:style w:type="paragraph" w:customStyle="1" w:styleId="Rodykl">
    <w:name w:val="Rodyklė"/>
    <w:basedOn w:val="prastasis"/>
    <w:rsid w:val="009C6B73"/>
    <w:pPr>
      <w:suppressLineNumbers/>
    </w:pPr>
    <w:rPr>
      <w:rFonts w:cs="Tahoma"/>
    </w:rPr>
  </w:style>
  <w:style w:type="paragraph" w:styleId="Pavadinimas">
    <w:name w:val="Title"/>
    <w:basedOn w:val="Antrat10"/>
    <w:next w:val="Paantrat"/>
    <w:qFormat/>
    <w:rsid w:val="009C6B73"/>
  </w:style>
  <w:style w:type="paragraph" w:styleId="Paantrat">
    <w:name w:val="Subtitle"/>
    <w:basedOn w:val="Antrat10"/>
    <w:next w:val="Pagrindinistekstas"/>
    <w:qFormat/>
    <w:rsid w:val="009C6B73"/>
    <w:pPr>
      <w:jc w:val="center"/>
    </w:pPr>
    <w:rPr>
      <w:i/>
      <w:iCs/>
    </w:rPr>
  </w:style>
  <w:style w:type="paragraph" w:styleId="Antrats">
    <w:name w:val="header"/>
    <w:basedOn w:val="prastasis"/>
    <w:link w:val="AntratsDiagrama"/>
    <w:uiPriority w:val="99"/>
    <w:rsid w:val="009C6B73"/>
    <w:pPr>
      <w:tabs>
        <w:tab w:val="center" w:pos="4153"/>
        <w:tab w:val="right" w:pos="8306"/>
      </w:tabs>
    </w:pPr>
  </w:style>
  <w:style w:type="paragraph" w:styleId="Pagrindiniotekstotrauka">
    <w:name w:val="Body Text Indent"/>
    <w:basedOn w:val="prastasis"/>
    <w:rsid w:val="009C6B73"/>
    <w:pPr>
      <w:ind w:left="1440"/>
    </w:pPr>
    <w:rPr>
      <w:b/>
      <w:sz w:val="24"/>
    </w:rPr>
  </w:style>
  <w:style w:type="paragraph" w:styleId="HTMLiankstoformatuotas">
    <w:name w:val="HTML Preformatted"/>
    <w:basedOn w:val="prastasis"/>
    <w:rsid w:val="009C6B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agrindiniotekstotrauka31">
    <w:name w:val="Pagrindinio teksto įtrauka 31"/>
    <w:basedOn w:val="prastasis"/>
    <w:rsid w:val="009C6B73"/>
    <w:pPr>
      <w:spacing w:after="120"/>
      <w:ind w:left="283"/>
    </w:pPr>
    <w:rPr>
      <w:sz w:val="16"/>
      <w:szCs w:val="16"/>
    </w:rPr>
  </w:style>
  <w:style w:type="paragraph" w:styleId="Debesliotekstas">
    <w:name w:val="Balloon Text"/>
    <w:basedOn w:val="prastasis"/>
    <w:rsid w:val="009C6B73"/>
    <w:rPr>
      <w:rFonts w:ascii="Tahoma" w:hAnsi="Tahoma" w:cs="Tahoma"/>
      <w:sz w:val="16"/>
      <w:szCs w:val="16"/>
    </w:rPr>
  </w:style>
  <w:style w:type="paragraph" w:customStyle="1" w:styleId="prastasistinklapis">
    <w:name w:val="Įprastasis (tinklapis)"/>
    <w:basedOn w:val="prastasis"/>
    <w:rsid w:val="009C6B73"/>
    <w:pPr>
      <w:spacing w:before="280" w:after="280"/>
    </w:pPr>
    <w:rPr>
      <w:sz w:val="24"/>
      <w:szCs w:val="24"/>
      <w:lang w:val="en-US"/>
    </w:rPr>
  </w:style>
  <w:style w:type="paragraph" w:customStyle="1" w:styleId="Lentelsturinys">
    <w:name w:val="Lentelės turinys"/>
    <w:basedOn w:val="prastasis"/>
    <w:rsid w:val="009C6B73"/>
    <w:pPr>
      <w:suppressLineNumbers/>
    </w:pPr>
  </w:style>
  <w:style w:type="paragraph" w:customStyle="1" w:styleId="Lentelsantrat">
    <w:name w:val="Lentelės antraštė"/>
    <w:basedOn w:val="Lentelsturinys"/>
    <w:rsid w:val="009C6B73"/>
    <w:pPr>
      <w:jc w:val="center"/>
    </w:pPr>
    <w:rPr>
      <w:b/>
      <w:bCs/>
    </w:rPr>
  </w:style>
  <w:style w:type="paragraph" w:customStyle="1" w:styleId="Standard">
    <w:name w:val="Standard"/>
    <w:rsid w:val="005527D0"/>
    <w:pPr>
      <w:suppressAutoHyphens/>
      <w:autoSpaceDN w:val="0"/>
      <w:textAlignment w:val="baseline"/>
    </w:pPr>
    <w:rPr>
      <w:kern w:val="3"/>
    </w:rPr>
  </w:style>
  <w:style w:type="paragraph" w:styleId="Betarp">
    <w:name w:val="No Spacing"/>
    <w:uiPriority w:val="1"/>
    <w:qFormat/>
    <w:rsid w:val="008245D7"/>
    <w:pPr>
      <w:suppressAutoHyphens/>
    </w:pPr>
    <w:rPr>
      <w:lang w:eastAsia="ar-SA"/>
    </w:rPr>
  </w:style>
  <w:style w:type="table" w:styleId="Lentelstinklelis">
    <w:name w:val="Table Grid"/>
    <w:basedOn w:val="prastojilentel"/>
    <w:uiPriority w:val="39"/>
    <w:rsid w:val="009B29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8E39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8A028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5B17D5"/>
    <w:pPr>
      <w:tabs>
        <w:tab w:val="center" w:pos="4819"/>
        <w:tab w:val="right" w:pos="9638"/>
      </w:tabs>
    </w:pPr>
  </w:style>
  <w:style w:type="character" w:customStyle="1" w:styleId="PoratDiagrama">
    <w:name w:val="Poraštė Diagrama"/>
    <w:basedOn w:val="Numatytasispastraiposriftas"/>
    <w:link w:val="Porat"/>
    <w:uiPriority w:val="99"/>
    <w:rsid w:val="005B17D5"/>
    <w:rPr>
      <w:lang w:eastAsia="ar-SA"/>
    </w:rPr>
  </w:style>
  <w:style w:type="character" w:customStyle="1" w:styleId="AntratsDiagrama">
    <w:name w:val="Antraštės Diagrama"/>
    <w:basedOn w:val="Numatytasispastraiposriftas"/>
    <w:link w:val="Antrats"/>
    <w:uiPriority w:val="99"/>
    <w:rsid w:val="005B17D5"/>
    <w:rPr>
      <w:lang w:eastAsia="ar-SA"/>
    </w:rPr>
  </w:style>
  <w:style w:type="paragraph" w:customStyle="1" w:styleId="v1msonormal">
    <w:name w:val="v1msonormal"/>
    <w:basedOn w:val="prastasis"/>
    <w:rsid w:val="00F934DC"/>
    <w:pPr>
      <w:suppressAutoHyphens w:val="0"/>
      <w:spacing w:before="100" w:beforeAutospacing="1" w:after="100" w:afterAutospacing="1"/>
    </w:pPr>
    <w:rPr>
      <w:rFonts w:ascii="Calibri" w:eastAsiaTheme="minorHAnsi" w:hAnsi="Calibri" w:cs="Calibri"/>
      <w:sz w:val="22"/>
      <w:szCs w:val="22"/>
      <w:lang w:eastAsia="lt-LT"/>
    </w:rPr>
  </w:style>
  <w:style w:type="paragraph" w:styleId="Sraopastraipa">
    <w:name w:val="List Paragraph"/>
    <w:basedOn w:val="prastasis"/>
    <w:uiPriority w:val="34"/>
    <w:qFormat/>
    <w:rsid w:val="00C91F9A"/>
    <w:pPr>
      <w:ind w:left="720"/>
      <w:contextualSpacing/>
    </w:pPr>
  </w:style>
  <w:style w:type="character" w:customStyle="1" w:styleId="PagrindinistekstasDiagrama">
    <w:name w:val="Pagrindinis tekstas Diagrama"/>
    <w:basedOn w:val="Numatytasispastraiposriftas"/>
    <w:link w:val="Pagrindinistekstas"/>
    <w:rsid w:val="009430FE"/>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319444">
      <w:bodyDiv w:val="1"/>
      <w:marLeft w:val="0"/>
      <w:marRight w:val="0"/>
      <w:marTop w:val="0"/>
      <w:marBottom w:val="0"/>
      <w:divBdr>
        <w:top w:val="none" w:sz="0" w:space="0" w:color="auto"/>
        <w:left w:val="none" w:sz="0" w:space="0" w:color="auto"/>
        <w:bottom w:val="none" w:sz="0" w:space="0" w:color="auto"/>
        <w:right w:val="none" w:sz="0" w:space="0" w:color="auto"/>
      </w:divBdr>
    </w:div>
    <w:div w:id="90973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51B1AC-2E8A-4015-92A5-6F2AD17F1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3213</Words>
  <Characters>1832</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Vjuriste</dc:creator>
  <cp:lastModifiedBy>Jadvyga Balciene</cp:lastModifiedBy>
  <cp:revision>2</cp:revision>
  <cp:lastPrinted>2020-08-05T09:19:00Z</cp:lastPrinted>
  <dcterms:created xsi:type="dcterms:W3CDTF">2021-06-11T05:09:00Z</dcterms:created>
  <dcterms:modified xsi:type="dcterms:W3CDTF">2021-06-11T05:09:00Z</dcterms:modified>
</cp:coreProperties>
</file>