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0E5F7A">
        <w:rPr>
          <w:rFonts w:ascii="Times New Roman" w:hAnsi="Times New Roman" w:cs="Times New Roman"/>
          <w:b/>
          <w:sz w:val="24"/>
          <w:szCs w:val="24"/>
        </w:rPr>
        <w:t>IŲ</w:t>
      </w:r>
      <w:r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0E5F7A">
        <w:rPr>
          <w:rFonts w:ascii="Times New Roman" w:hAnsi="Times New Roman" w:cs="Times New Roman"/>
          <w:b/>
          <w:sz w:val="24"/>
          <w:szCs w:val="24"/>
        </w:rPr>
        <w:t>Ų</w:t>
      </w:r>
      <w:r w:rsidR="006F5B84">
        <w:rPr>
          <w:rFonts w:ascii="Times New Roman" w:hAnsi="Times New Roman" w:cs="Times New Roman"/>
          <w:b/>
          <w:sz w:val="24"/>
          <w:szCs w:val="24"/>
        </w:rPr>
        <w:t xml:space="preserve"> SUTEIKIMO</w:t>
      </w:r>
      <w:r w:rsidR="000E5F7A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DF3A85">
        <w:rPr>
          <w:rFonts w:ascii="Times New Roman" w:hAnsi="Times New Roman" w:cs="Times New Roman"/>
          <w:sz w:val="24"/>
        </w:rPr>
        <w:t>1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DF3A85">
        <w:rPr>
          <w:rFonts w:ascii="Times New Roman" w:hAnsi="Times New Roman" w:cs="Times New Roman"/>
          <w:sz w:val="24"/>
        </w:rPr>
        <w:t>birželi</w:t>
      </w:r>
      <w:r w:rsidR="008A0793">
        <w:rPr>
          <w:rFonts w:ascii="Times New Roman" w:hAnsi="Times New Roman" w:cs="Times New Roman"/>
          <w:sz w:val="24"/>
        </w:rPr>
        <w:t>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6F5B84">
        <w:rPr>
          <w:rFonts w:ascii="Times New Roman" w:hAnsi="Times New Roman" w:cs="Times New Roman"/>
          <w:sz w:val="24"/>
        </w:rPr>
        <w:t>2</w:t>
      </w:r>
      <w:r w:rsidR="00DF3A85">
        <w:rPr>
          <w:rFonts w:ascii="Times New Roman" w:hAnsi="Times New Roman" w:cs="Times New Roman"/>
          <w:sz w:val="24"/>
        </w:rPr>
        <w:t>9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</w:t>
      </w:r>
      <w:r w:rsidR="000F1247">
        <w:rPr>
          <w:sz w:val="24"/>
          <w:lang w:val="lt-LT"/>
        </w:rPr>
        <w:t>1</w:t>
      </w:r>
      <w:r w:rsidRPr="004B6147">
        <w:rPr>
          <w:sz w:val="24"/>
          <w:lang w:val="lt-LT"/>
        </w:rPr>
        <w:t>-</w:t>
      </w:r>
      <w:r w:rsidR="00856A1A">
        <w:rPr>
          <w:sz w:val="24"/>
          <w:lang w:val="lt-LT"/>
        </w:rPr>
        <w:t>0</w:t>
      </w:r>
      <w:r w:rsidR="000F1247">
        <w:rPr>
          <w:sz w:val="24"/>
          <w:lang w:val="lt-LT"/>
        </w:rPr>
        <w:t>6</w:t>
      </w:r>
      <w:r w:rsidRPr="004B6147">
        <w:rPr>
          <w:sz w:val="24"/>
          <w:lang w:val="lt-LT"/>
        </w:rPr>
        <w:t>-</w:t>
      </w:r>
      <w:r w:rsidR="006F5B84">
        <w:rPr>
          <w:sz w:val="24"/>
          <w:lang w:val="lt-LT"/>
        </w:rPr>
        <w:t>0</w:t>
      </w:r>
      <w:r w:rsidR="000F1247">
        <w:rPr>
          <w:sz w:val="24"/>
          <w:lang w:val="lt-LT"/>
        </w:rPr>
        <w:t>7</w:t>
      </w:r>
      <w:r w:rsidRPr="004B6147">
        <w:rPr>
          <w:sz w:val="24"/>
          <w:lang w:val="lt-LT"/>
        </w:rPr>
        <w:t xml:space="preserve"> posėdžio protokolą Nr. DK-</w:t>
      </w:r>
      <w:r w:rsidR="000F1247">
        <w:rPr>
          <w:sz w:val="24"/>
          <w:lang w:val="lt-LT"/>
        </w:rPr>
        <w:t>62</w:t>
      </w:r>
      <w:r w:rsidRPr="004B6147">
        <w:rPr>
          <w:sz w:val="24"/>
          <w:lang w:val="lt-LT"/>
        </w:rPr>
        <w:t>, Savivaldybės taryba n u s p r e n d ž i a:</w:t>
      </w:r>
    </w:p>
    <w:p w:rsidR="000F1247" w:rsidRPr="000F1247" w:rsidRDefault="000F1247" w:rsidP="000F12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F1247">
        <w:rPr>
          <w:sz w:val="24"/>
          <w:lang w:val="lt-LT"/>
        </w:rPr>
        <w:t xml:space="preserve">1. Suteikti: </w:t>
      </w:r>
    </w:p>
    <w:p w:rsidR="000F1247" w:rsidRPr="000F1247" w:rsidRDefault="000F1247" w:rsidP="000F12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F1247">
        <w:rPr>
          <w:sz w:val="24"/>
          <w:lang w:val="lt-LT"/>
        </w:rPr>
        <w:t xml:space="preserve">1.1. </w:t>
      </w:r>
      <w:proofErr w:type="spellStart"/>
      <w:r>
        <w:rPr>
          <w:sz w:val="24"/>
          <w:lang w:val="lt-LT"/>
        </w:rPr>
        <w:t>Nausodės</w:t>
      </w:r>
      <w:proofErr w:type="spellEnd"/>
      <w:r w:rsidRPr="000F1247">
        <w:rPr>
          <w:sz w:val="24"/>
          <w:lang w:val="lt-LT"/>
        </w:rPr>
        <w:t xml:space="preserve"> k., Panevėžio sen., Panevėžio r., </w:t>
      </w:r>
      <w:r>
        <w:rPr>
          <w:sz w:val="24"/>
          <w:lang w:val="lt-LT"/>
        </w:rPr>
        <w:t>projektuojam</w:t>
      </w:r>
      <w:r w:rsidRPr="000F1247">
        <w:rPr>
          <w:sz w:val="24"/>
          <w:lang w:val="lt-LT"/>
        </w:rPr>
        <w:t xml:space="preserve">os gatvės pavadinimą –                               </w:t>
      </w:r>
      <w:r>
        <w:rPr>
          <w:sz w:val="24"/>
          <w:lang w:val="lt-LT"/>
        </w:rPr>
        <w:t>Antano Kiaunės</w:t>
      </w:r>
      <w:r w:rsidRPr="000F1247">
        <w:rPr>
          <w:sz w:val="24"/>
          <w:lang w:val="lt-LT"/>
        </w:rPr>
        <w:t xml:space="preserve"> g. (1 priedas);</w:t>
      </w:r>
    </w:p>
    <w:p w:rsidR="000F1247" w:rsidRPr="000F1247" w:rsidRDefault="000F1247" w:rsidP="000F12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F1247">
        <w:rPr>
          <w:sz w:val="24"/>
          <w:lang w:val="lt-LT"/>
        </w:rPr>
        <w:t xml:space="preserve">1.2. </w:t>
      </w:r>
      <w:r>
        <w:rPr>
          <w:sz w:val="24"/>
          <w:lang w:val="lt-LT"/>
        </w:rPr>
        <w:t>Paežerio I</w:t>
      </w:r>
      <w:r w:rsidRPr="000F1247">
        <w:rPr>
          <w:sz w:val="24"/>
          <w:lang w:val="lt-LT"/>
        </w:rPr>
        <w:t xml:space="preserve"> k., Panevėžio sen., Panevėžio r., </w:t>
      </w:r>
      <w:r w:rsidR="00DF3A85" w:rsidRPr="00DF3A85">
        <w:rPr>
          <w:sz w:val="24"/>
          <w:lang w:val="lt-LT"/>
        </w:rPr>
        <w:t xml:space="preserve">esamos gatvės pavadinimą –                               Riešutų g. (3 priedas). </w:t>
      </w:r>
    </w:p>
    <w:p w:rsidR="00840EE9" w:rsidRDefault="000F1247" w:rsidP="000F12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F1247">
        <w:rPr>
          <w:sz w:val="24"/>
          <w:lang w:val="lt-LT"/>
        </w:rPr>
        <w:t xml:space="preserve">2. </w:t>
      </w:r>
      <w:r w:rsidR="00DF3A85" w:rsidRPr="00DF3A85">
        <w:rPr>
          <w:sz w:val="24"/>
          <w:lang w:val="lt-LT"/>
        </w:rPr>
        <w:t>Pakeisti</w:t>
      </w:r>
      <w:r w:rsidRPr="000F1247">
        <w:rPr>
          <w:sz w:val="24"/>
          <w:lang w:val="lt-LT"/>
        </w:rPr>
        <w:t xml:space="preserve"> </w:t>
      </w:r>
      <w:r w:rsidR="00DF3A85">
        <w:rPr>
          <w:sz w:val="24"/>
          <w:lang w:val="lt-LT"/>
        </w:rPr>
        <w:t>Vyčių k</w:t>
      </w:r>
      <w:r w:rsidR="00DF3A85" w:rsidRPr="00DF3A85">
        <w:rPr>
          <w:sz w:val="24"/>
          <w:lang w:val="lt-LT"/>
        </w:rPr>
        <w:t xml:space="preserve">., </w:t>
      </w:r>
      <w:proofErr w:type="spellStart"/>
      <w:r w:rsidR="00DF3A85">
        <w:rPr>
          <w:sz w:val="24"/>
          <w:lang w:val="lt-LT"/>
        </w:rPr>
        <w:t>Velžio</w:t>
      </w:r>
      <w:proofErr w:type="spellEnd"/>
      <w:r w:rsidR="00DF3A85" w:rsidRPr="00DF3A85">
        <w:rPr>
          <w:sz w:val="24"/>
          <w:lang w:val="lt-LT"/>
        </w:rPr>
        <w:t xml:space="preserve"> sen., Panevėžio r., </w:t>
      </w:r>
      <w:proofErr w:type="spellStart"/>
      <w:r w:rsidR="00DF3A85">
        <w:rPr>
          <w:sz w:val="24"/>
          <w:lang w:val="lt-LT"/>
        </w:rPr>
        <w:t>Velžio</w:t>
      </w:r>
      <w:proofErr w:type="spellEnd"/>
      <w:r w:rsidR="00DF3A85">
        <w:rPr>
          <w:sz w:val="24"/>
          <w:lang w:val="lt-LT"/>
        </w:rPr>
        <w:t xml:space="preserve"> kelio</w:t>
      </w:r>
      <w:r w:rsidR="00DF3A85" w:rsidRPr="00DF3A85">
        <w:rPr>
          <w:sz w:val="24"/>
          <w:lang w:val="lt-LT"/>
        </w:rPr>
        <w:t xml:space="preserve"> gatvės geografines charakteristikas pagal pateiktą schemą</w:t>
      </w:r>
      <w:r w:rsidRPr="000F1247">
        <w:rPr>
          <w:sz w:val="24"/>
          <w:lang w:val="lt-LT"/>
        </w:rPr>
        <w:t xml:space="preserve"> (3 priedas). 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723D09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-</w:t>
      </w:r>
      <w:r w:rsidR="00531BED">
        <w:rPr>
          <w:sz w:val="24"/>
          <w:szCs w:val="24"/>
          <w:lang w:val="lt-LT"/>
        </w:rPr>
        <w:t>0</w:t>
      </w:r>
      <w:r w:rsidR="00723D09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>-</w:t>
      </w:r>
      <w:r w:rsidR="006F5B84">
        <w:rPr>
          <w:sz w:val="24"/>
          <w:szCs w:val="24"/>
          <w:lang w:val="lt-LT"/>
        </w:rPr>
        <w:t>0</w:t>
      </w:r>
      <w:r w:rsidR="00723D09">
        <w:rPr>
          <w:sz w:val="24"/>
          <w:szCs w:val="24"/>
          <w:lang w:val="lt-LT"/>
        </w:rPr>
        <w:t>8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Pr="00BB0BFF" w:rsidRDefault="00AD5ADC" w:rsidP="000E5F7A">
      <w:pPr>
        <w:pStyle w:val="Antrat1"/>
        <w:jc w:val="center"/>
        <w:rPr>
          <w:szCs w:val="24"/>
          <w:lang w:val="en-AU"/>
        </w:rPr>
      </w:pPr>
      <w:r>
        <w:t>AI</w:t>
      </w:r>
      <w:r w:rsidR="00BB0BFF">
        <w:t>ŠKINAMASIS RAŠTAS DĖL SPRENDIMO</w:t>
      </w:r>
      <w:r>
        <w:t xml:space="preserve"> ,,</w:t>
      </w:r>
      <w:r w:rsidR="009C7F70">
        <w:t xml:space="preserve">DĖL </w:t>
      </w:r>
      <w:r w:rsidR="000E5F7A" w:rsidRPr="000E5F7A">
        <w:rPr>
          <w:b/>
        </w:rPr>
        <w:t>GATVIŲ PAVADINIMŲ SUTEIKIMO IR KEITIMO</w:t>
      </w:r>
      <w:r w:rsidRPr="00BB0BFF">
        <w:rPr>
          <w:szCs w:val="24"/>
        </w:rPr>
        <w:t xml:space="preserve">“ </w:t>
      </w:r>
      <w:r w:rsidRPr="00BB0BFF">
        <w:t>PROJEKTO</w:t>
      </w:r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DF3A85">
        <w:rPr>
          <w:sz w:val="24"/>
          <w:lang w:val="lt-LT"/>
        </w:rPr>
        <w:t>1</w:t>
      </w:r>
      <w:r>
        <w:rPr>
          <w:sz w:val="24"/>
          <w:lang w:val="lt-LT"/>
        </w:rPr>
        <w:t xml:space="preserve"> m. </w:t>
      </w:r>
      <w:r w:rsidR="00DF3A85">
        <w:rPr>
          <w:sz w:val="24"/>
          <w:lang w:val="lt-LT"/>
        </w:rPr>
        <w:t>birželi</w:t>
      </w:r>
      <w:r w:rsidR="00643313">
        <w:rPr>
          <w:sz w:val="24"/>
          <w:lang w:val="lt-LT"/>
        </w:rPr>
        <w:t>o</w:t>
      </w:r>
      <w:r w:rsidR="00294498">
        <w:rPr>
          <w:sz w:val="24"/>
          <w:lang w:val="lt-LT"/>
        </w:rPr>
        <w:t xml:space="preserve"> </w:t>
      </w:r>
      <w:r w:rsidR="002D561F">
        <w:rPr>
          <w:sz w:val="24"/>
          <w:lang w:val="lt-LT"/>
        </w:rPr>
        <w:t>2</w:t>
      </w:r>
      <w:r w:rsidR="00DF3A85">
        <w:rPr>
          <w:sz w:val="24"/>
          <w:lang w:val="lt-LT"/>
        </w:rPr>
        <w:t>9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</w:t>
      </w:r>
      <w:bookmarkStart w:id="0" w:name="_GoBack"/>
      <w:bookmarkEnd w:id="0"/>
      <w:r>
        <w:rPr>
          <w:sz w:val="24"/>
          <w:lang w:val="lt-LT"/>
        </w:rPr>
        <w:t>deklaruoti gyvenamąją</w:t>
      </w:r>
      <w:r w:rsidR="00BB0BFF">
        <w:rPr>
          <w:sz w:val="24"/>
          <w:lang w:val="lt-LT"/>
        </w:rPr>
        <w:t xml:space="preserve"> </w:t>
      </w:r>
      <w:r>
        <w:rPr>
          <w:sz w:val="24"/>
          <w:lang w:val="lt-LT"/>
        </w:rPr>
        <w:t>/</w:t>
      </w:r>
      <w:r w:rsidR="00BB0BFF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verslo vietą, reikalinga suteikti pastatams </w:t>
      </w:r>
      <w:r w:rsidR="002D561F">
        <w:rPr>
          <w:sz w:val="24"/>
          <w:lang w:val="lt-LT"/>
        </w:rPr>
        <w:t xml:space="preserve">ar žemės sklypams </w:t>
      </w:r>
      <w:r>
        <w:rPr>
          <w:sz w:val="24"/>
          <w:lang w:val="lt-LT"/>
        </w:rPr>
        <w:t>adresus. Adresai suteikiami Savivaldybės administracijos direktoriaus įsakymu po to, kai Adresų registre įregistruojama gatvė. Tik esant gatvių kodams galima nekilnojamojo turto</w:t>
      </w:r>
      <w:r w:rsidR="002D561F">
        <w:rPr>
          <w:sz w:val="24"/>
          <w:lang w:val="lt-LT"/>
        </w:rPr>
        <w:t xml:space="preserve"> </w:t>
      </w:r>
      <w:r>
        <w:rPr>
          <w:sz w:val="24"/>
          <w:lang w:val="lt-LT"/>
        </w:rPr>
        <w:t>registracija 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</w:t>
      </w:r>
      <w:r w:rsidR="006F5B84" w:rsidRPr="006F5B84">
        <w:rPr>
          <w:sz w:val="24"/>
          <w:lang w:val="lt-LT"/>
        </w:rPr>
        <w:t>ka</w:t>
      </w:r>
      <w:r w:rsidR="006F5B84">
        <w:rPr>
          <w:sz w:val="24"/>
          <w:lang w:val="lt-LT"/>
        </w:rPr>
        <w:t>i gyvenamosiose vietovėse, kuri</w:t>
      </w:r>
      <w:r w:rsidR="006F5B84" w:rsidRPr="006F5B84">
        <w:rPr>
          <w:sz w:val="24"/>
          <w:lang w:val="lt-LT"/>
        </w:rPr>
        <w:t>ose buvo suteikti numeriai be gatvių pavadinimų, suformuojami nauji adreso objektai ir jų yra daugiau kaip 20, privalo būti įregistruotos gatvės</w:t>
      </w:r>
      <w:r w:rsidR="006F5B84">
        <w:rPr>
          <w:sz w:val="24"/>
          <w:lang w:val="lt-LT"/>
        </w:rPr>
        <w:t>, o</w:t>
      </w:r>
      <w:r w:rsidR="006F5B84" w:rsidRPr="006F5B84">
        <w:rPr>
          <w:sz w:val="24"/>
          <w:lang w:val="lt-LT"/>
        </w:rPr>
        <w:t xml:space="preserve"> adresai privalo būti pakeisti priskiriant juos konkrečiai gatvei.</w:t>
      </w:r>
      <w:r>
        <w:rPr>
          <w:sz w:val="24"/>
          <w:lang w:val="lt-LT"/>
        </w:rPr>
        <w:t xml:space="preserve"> </w:t>
      </w:r>
      <w:r w:rsidR="002D561F">
        <w:rPr>
          <w:sz w:val="24"/>
          <w:lang w:val="lt-LT"/>
        </w:rPr>
        <w:t>G</w:t>
      </w:r>
      <w:r w:rsidR="002D561F" w:rsidRPr="002D561F">
        <w:rPr>
          <w:sz w:val="24"/>
          <w:lang w:val="lt-LT"/>
        </w:rPr>
        <w:t>atvių pavadinimus tvirtina Savivaldybės taryba. VĮ Registrų centras įregistruoja gatvės pavadinimą Gatvių bei adresų registre ir suteikia kodą.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4B6147" w:rsidRDefault="00584576" w:rsidP="00584576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DF3A85">
        <w:rPr>
          <w:sz w:val="24"/>
          <w:lang w:val="lt-LT"/>
        </w:rPr>
        <w:t>1</w:t>
      </w:r>
      <w:r w:rsidR="00856A1A" w:rsidRPr="00856A1A">
        <w:rPr>
          <w:sz w:val="24"/>
          <w:lang w:val="lt-LT"/>
        </w:rPr>
        <w:t>-0</w:t>
      </w:r>
      <w:r w:rsidR="00DF3A85">
        <w:rPr>
          <w:sz w:val="24"/>
          <w:lang w:val="lt-LT"/>
        </w:rPr>
        <w:t>6</w:t>
      </w:r>
      <w:r w:rsidR="00856A1A" w:rsidRPr="00856A1A">
        <w:rPr>
          <w:sz w:val="24"/>
          <w:lang w:val="lt-LT"/>
        </w:rPr>
        <w:t>-</w:t>
      </w:r>
      <w:r w:rsidR="006F5B84">
        <w:rPr>
          <w:sz w:val="24"/>
          <w:lang w:val="lt-LT"/>
        </w:rPr>
        <w:t>0</w:t>
      </w:r>
      <w:r w:rsidR="00DF3A85">
        <w:rPr>
          <w:sz w:val="24"/>
          <w:lang w:val="lt-LT"/>
        </w:rPr>
        <w:t>7</w:t>
      </w:r>
      <w:r w:rsidR="00856A1A" w:rsidRPr="00856A1A">
        <w:rPr>
          <w:sz w:val="24"/>
          <w:lang w:val="lt-LT"/>
        </w:rPr>
        <w:t xml:space="preserve"> posėdžio protokolą Nr. DK-</w:t>
      </w:r>
      <w:r w:rsidR="00DF3A85">
        <w:rPr>
          <w:sz w:val="24"/>
          <w:lang w:val="lt-LT"/>
        </w:rPr>
        <w:t>62</w:t>
      </w:r>
      <w:r>
        <w:rPr>
          <w:sz w:val="24"/>
          <w:shd w:val="clear" w:color="auto" w:fill="FFFFFF"/>
          <w:lang w:val="lt-LT"/>
        </w:rPr>
        <w:t xml:space="preserve"> 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BB0BFF">
        <w:rPr>
          <w:sz w:val="24"/>
          <w:shd w:val="clear" w:color="auto" w:fill="FFFFFF"/>
          <w:lang w:val="lt-LT"/>
        </w:rPr>
        <w:t>įteisinti</w:t>
      </w:r>
      <w:r w:rsidR="00F67151" w:rsidRPr="00F67151">
        <w:rPr>
          <w:sz w:val="24"/>
          <w:shd w:val="clear" w:color="auto" w:fill="FFFFFF"/>
          <w:lang w:val="lt-LT"/>
        </w:rPr>
        <w:t xml:space="preserve"> </w:t>
      </w:r>
      <w:proofErr w:type="spellStart"/>
      <w:r w:rsidR="001D13B5" w:rsidRPr="001D13B5">
        <w:rPr>
          <w:sz w:val="24"/>
          <w:shd w:val="clear" w:color="auto" w:fill="FFFFFF"/>
          <w:lang w:val="lt-LT"/>
        </w:rPr>
        <w:t>Nausodės</w:t>
      </w:r>
      <w:proofErr w:type="spellEnd"/>
      <w:r w:rsidR="001D13B5" w:rsidRPr="001D13B5">
        <w:rPr>
          <w:sz w:val="24"/>
          <w:shd w:val="clear" w:color="auto" w:fill="FFFFFF"/>
          <w:lang w:val="lt-LT"/>
        </w:rPr>
        <w:t xml:space="preserve"> k., Panevėžio sen.,</w:t>
      </w:r>
      <w:r w:rsidR="001D13B5">
        <w:rPr>
          <w:sz w:val="24"/>
          <w:shd w:val="clear" w:color="auto" w:fill="FFFFFF"/>
          <w:lang w:val="lt-LT"/>
        </w:rPr>
        <w:t xml:space="preserve"> projektuojamos</w:t>
      </w:r>
      <w:r w:rsidR="00DF3A85" w:rsidRPr="00DF3A85">
        <w:rPr>
          <w:sz w:val="24"/>
          <w:shd w:val="clear" w:color="auto" w:fill="FFFFFF"/>
          <w:lang w:val="lt-LT"/>
        </w:rPr>
        <w:t xml:space="preserve"> gatvės pavadinimą, suteikiant </w:t>
      </w:r>
      <w:r w:rsidR="001D13B5">
        <w:rPr>
          <w:sz w:val="24"/>
          <w:shd w:val="clear" w:color="auto" w:fill="FFFFFF"/>
          <w:lang w:val="lt-LT"/>
        </w:rPr>
        <w:t>Antano Kiaunės</w:t>
      </w:r>
      <w:r w:rsidR="00DF3A85" w:rsidRPr="00DF3A85">
        <w:rPr>
          <w:sz w:val="24"/>
          <w:shd w:val="clear" w:color="auto" w:fill="FFFFFF"/>
          <w:lang w:val="lt-LT"/>
        </w:rPr>
        <w:t xml:space="preserve"> (</w:t>
      </w:r>
      <w:r w:rsidR="001D13B5">
        <w:rPr>
          <w:sz w:val="24"/>
          <w:shd w:val="clear" w:color="auto" w:fill="FFFFFF"/>
          <w:lang w:val="lt-LT"/>
        </w:rPr>
        <w:t>Laisvės kovų dalyvis, Krekenavos šaulių būrio vadas, Birželio 23-iosios sukilimo dalyvis</w:t>
      </w:r>
      <w:r w:rsidR="00DF3A85" w:rsidRPr="00DF3A85">
        <w:rPr>
          <w:sz w:val="24"/>
          <w:shd w:val="clear" w:color="auto" w:fill="FFFFFF"/>
          <w:lang w:val="lt-LT"/>
        </w:rPr>
        <w:t>) pavadinimą</w:t>
      </w:r>
      <w:r w:rsidR="001D13B5">
        <w:rPr>
          <w:sz w:val="24"/>
          <w:shd w:val="clear" w:color="auto" w:fill="FFFFFF"/>
          <w:lang w:val="lt-LT"/>
        </w:rPr>
        <w:t xml:space="preserve">, </w:t>
      </w:r>
      <w:r w:rsidR="00DF3A85" w:rsidRPr="00DF3A85">
        <w:rPr>
          <w:sz w:val="24"/>
          <w:shd w:val="clear" w:color="auto" w:fill="FFFFFF"/>
          <w:lang w:val="lt-LT"/>
        </w:rPr>
        <w:t xml:space="preserve"> </w:t>
      </w:r>
      <w:r w:rsidR="00316C46" w:rsidRPr="00316C46">
        <w:rPr>
          <w:sz w:val="24"/>
          <w:shd w:val="clear" w:color="auto" w:fill="FFFFFF"/>
          <w:lang w:val="lt-LT"/>
        </w:rPr>
        <w:t xml:space="preserve">Paežerio I k., Panevėžio sen., </w:t>
      </w:r>
      <w:r w:rsidR="00F67151" w:rsidRPr="00F67151">
        <w:rPr>
          <w:sz w:val="24"/>
          <w:shd w:val="clear" w:color="auto" w:fill="FFFFFF"/>
          <w:lang w:val="lt-LT"/>
        </w:rPr>
        <w:t>esam</w:t>
      </w:r>
      <w:r w:rsidR="006F5B84">
        <w:rPr>
          <w:sz w:val="24"/>
          <w:shd w:val="clear" w:color="auto" w:fill="FFFFFF"/>
          <w:lang w:val="lt-LT"/>
        </w:rPr>
        <w:t>os</w:t>
      </w:r>
      <w:r w:rsidR="00F67151" w:rsidRPr="00F67151">
        <w:rPr>
          <w:sz w:val="24"/>
          <w:shd w:val="clear" w:color="auto" w:fill="FFFFFF"/>
          <w:lang w:val="lt-LT"/>
        </w:rPr>
        <w:t xml:space="preserve"> gatv</w:t>
      </w:r>
      <w:r w:rsidR="006F5B84">
        <w:rPr>
          <w:sz w:val="24"/>
          <w:shd w:val="clear" w:color="auto" w:fill="FFFFFF"/>
          <w:lang w:val="lt-LT"/>
        </w:rPr>
        <w:t>ės</w:t>
      </w:r>
      <w:r w:rsidR="00F67151" w:rsidRPr="00F67151">
        <w:rPr>
          <w:sz w:val="24"/>
          <w:shd w:val="clear" w:color="auto" w:fill="FFFFFF"/>
          <w:lang w:val="lt-LT"/>
        </w:rPr>
        <w:t xml:space="preserve"> pavadinim</w:t>
      </w:r>
      <w:r w:rsidR="006F5B84">
        <w:rPr>
          <w:sz w:val="24"/>
          <w:shd w:val="clear" w:color="auto" w:fill="FFFFFF"/>
          <w:lang w:val="lt-LT"/>
        </w:rPr>
        <w:t>ą</w:t>
      </w:r>
      <w:r w:rsidR="00F67151" w:rsidRPr="00F67151">
        <w:rPr>
          <w:sz w:val="24"/>
          <w:shd w:val="clear" w:color="auto" w:fill="FFFFFF"/>
          <w:lang w:val="lt-LT"/>
        </w:rPr>
        <w:t>, suteikiant</w:t>
      </w:r>
      <w:r w:rsidR="00F67151">
        <w:rPr>
          <w:sz w:val="24"/>
          <w:shd w:val="clear" w:color="auto" w:fill="FFFFFF"/>
          <w:lang w:val="lt-LT"/>
        </w:rPr>
        <w:t xml:space="preserve"> </w:t>
      </w:r>
      <w:r w:rsidR="00316C46">
        <w:rPr>
          <w:sz w:val="24"/>
          <w:szCs w:val="24"/>
          <w:lang w:val="lt-LT"/>
        </w:rPr>
        <w:t>Riešutų</w:t>
      </w:r>
      <w:r w:rsidR="00F67151" w:rsidRPr="00F67151">
        <w:rPr>
          <w:sz w:val="24"/>
          <w:shd w:val="clear" w:color="auto" w:fill="FFFFFF"/>
          <w:lang w:val="lt-LT"/>
        </w:rPr>
        <w:t xml:space="preserve"> </w:t>
      </w:r>
      <w:r w:rsidR="00316C46">
        <w:rPr>
          <w:sz w:val="24"/>
          <w:shd w:val="clear" w:color="auto" w:fill="FFFFFF"/>
          <w:lang w:val="lt-LT"/>
        </w:rPr>
        <w:t xml:space="preserve">gatvės </w:t>
      </w:r>
      <w:r w:rsidR="00F67151" w:rsidRPr="00F67151">
        <w:rPr>
          <w:sz w:val="24"/>
          <w:shd w:val="clear" w:color="auto" w:fill="FFFFFF"/>
          <w:lang w:val="lt-LT"/>
        </w:rPr>
        <w:t>pavadinim</w:t>
      </w:r>
      <w:r w:rsidR="006F5B84">
        <w:rPr>
          <w:sz w:val="24"/>
          <w:shd w:val="clear" w:color="auto" w:fill="FFFFFF"/>
          <w:lang w:val="lt-LT"/>
        </w:rPr>
        <w:t>ą</w:t>
      </w:r>
      <w:r w:rsidR="00316C46">
        <w:rPr>
          <w:sz w:val="24"/>
          <w:shd w:val="clear" w:color="auto" w:fill="FFFFFF"/>
          <w:lang w:val="lt-LT"/>
        </w:rPr>
        <w:t>,</w:t>
      </w:r>
      <w:r w:rsidR="00DF3A85" w:rsidRPr="00DF3A85">
        <w:t xml:space="preserve"> </w:t>
      </w:r>
      <w:r w:rsidR="00DF3A85" w:rsidRPr="00DF3A85">
        <w:rPr>
          <w:sz w:val="24"/>
          <w:shd w:val="clear" w:color="auto" w:fill="FFFFFF"/>
          <w:lang w:val="lt-LT"/>
        </w:rPr>
        <w:t xml:space="preserve">patikslinti </w:t>
      </w:r>
      <w:r w:rsidR="00316C46" w:rsidRPr="00316C46">
        <w:rPr>
          <w:sz w:val="24"/>
          <w:shd w:val="clear" w:color="auto" w:fill="FFFFFF"/>
          <w:lang w:val="lt-LT"/>
        </w:rPr>
        <w:t xml:space="preserve">Vyčių k., </w:t>
      </w:r>
      <w:proofErr w:type="spellStart"/>
      <w:r w:rsidR="00316C46" w:rsidRPr="00316C46">
        <w:rPr>
          <w:sz w:val="24"/>
          <w:shd w:val="clear" w:color="auto" w:fill="FFFFFF"/>
          <w:lang w:val="lt-LT"/>
        </w:rPr>
        <w:t>Velžio</w:t>
      </w:r>
      <w:proofErr w:type="spellEnd"/>
      <w:r w:rsidR="00316C46" w:rsidRPr="00316C46">
        <w:rPr>
          <w:sz w:val="24"/>
          <w:shd w:val="clear" w:color="auto" w:fill="FFFFFF"/>
          <w:lang w:val="lt-LT"/>
        </w:rPr>
        <w:t xml:space="preserve"> sen., </w:t>
      </w:r>
      <w:proofErr w:type="spellStart"/>
      <w:r w:rsidR="00316C46">
        <w:rPr>
          <w:sz w:val="24"/>
          <w:shd w:val="clear" w:color="auto" w:fill="FFFFFF"/>
          <w:lang w:val="lt-LT"/>
        </w:rPr>
        <w:t>Velžio</w:t>
      </w:r>
      <w:proofErr w:type="spellEnd"/>
      <w:r w:rsidR="00316C46">
        <w:rPr>
          <w:sz w:val="24"/>
          <w:shd w:val="clear" w:color="auto" w:fill="FFFFFF"/>
          <w:lang w:val="lt-LT"/>
        </w:rPr>
        <w:t xml:space="preserve"> kelias</w:t>
      </w:r>
      <w:r w:rsidR="00DF3A85" w:rsidRPr="00DF3A85">
        <w:rPr>
          <w:sz w:val="24"/>
          <w:shd w:val="clear" w:color="auto" w:fill="FFFFFF"/>
          <w:lang w:val="lt-LT"/>
        </w:rPr>
        <w:t xml:space="preserve"> gatvės geografines charakteristikas (gat</w:t>
      </w:r>
      <w:r w:rsidR="00316C46">
        <w:rPr>
          <w:sz w:val="24"/>
          <w:shd w:val="clear" w:color="auto" w:fill="FFFFFF"/>
          <w:lang w:val="lt-LT"/>
        </w:rPr>
        <w:t>vės pratęsimas).</w:t>
      </w:r>
    </w:p>
    <w:p w:rsidR="00BB0BFF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BB0BFF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279" w:rsidRDefault="00555279">
      <w:r>
        <w:separator/>
      </w:r>
    </w:p>
  </w:endnote>
  <w:endnote w:type="continuationSeparator" w:id="0">
    <w:p w:rsidR="00555279" w:rsidRDefault="0055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279" w:rsidRDefault="00555279">
      <w:r>
        <w:separator/>
      </w:r>
    </w:p>
  </w:footnote>
  <w:footnote w:type="continuationSeparator" w:id="0">
    <w:p w:rsidR="00555279" w:rsidRDefault="00555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D029C"/>
    <w:rsid w:val="000D5E27"/>
    <w:rsid w:val="000E03FA"/>
    <w:rsid w:val="000E17FC"/>
    <w:rsid w:val="000E5F7A"/>
    <w:rsid w:val="000F1247"/>
    <w:rsid w:val="000F4308"/>
    <w:rsid w:val="00135E2E"/>
    <w:rsid w:val="00144654"/>
    <w:rsid w:val="00162EBD"/>
    <w:rsid w:val="0019307F"/>
    <w:rsid w:val="00197112"/>
    <w:rsid w:val="001B68D9"/>
    <w:rsid w:val="001B6DCC"/>
    <w:rsid w:val="001D13B5"/>
    <w:rsid w:val="001D3800"/>
    <w:rsid w:val="001D415E"/>
    <w:rsid w:val="001D60A2"/>
    <w:rsid w:val="001E6327"/>
    <w:rsid w:val="00216062"/>
    <w:rsid w:val="0023046C"/>
    <w:rsid w:val="00257531"/>
    <w:rsid w:val="00280A05"/>
    <w:rsid w:val="00291ED4"/>
    <w:rsid w:val="00294498"/>
    <w:rsid w:val="002968B6"/>
    <w:rsid w:val="002A17D0"/>
    <w:rsid w:val="002C4E66"/>
    <w:rsid w:val="002D561F"/>
    <w:rsid w:val="003127E8"/>
    <w:rsid w:val="00316C46"/>
    <w:rsid w:val="00344B10"/>
    <w:rsid w:val="00350164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B1003"/>
    <w:rsid w:val="004B6147"/>
    <w:rsid w:val="004D0687"/>
    <w:rsid w:val="004D0C24"/>
    <w:rsid w:val="004D4320"/>
    <w:rsid w:val="00531BED"/>
    <w:rsid w:val="00552792"/>
    <w:rsid w:val="00555279"/>
    <w:rsid w:val="0056294C"/>
    <w:rsid w:val="00562B4A"/>
    <w:rsid w:val="00572A18"/>
    <w:rsid w:val="00584576"/>
    <w:rsid w:val="005A542C"/>
    <w:rsid w:val="005D1C7C"/>
    <w:rsid w:val="005E2FD4"/>
    <w:rsid w:val="005F3755"/>
    <w:rsid w:val="00602CF2"/>
    <w:rsid w:val="00605FB1"/>
    <w:rsid w:val="006108E9"/>
    <w:rsid w:val="00613F4C"/>
    <w:rsid w:val="00643313"/>
    <w:rsid w:val="00647B34"/>
    <w:rsid w:val="006A0D1C"/>
    <w:rsid w:val="006A3D41"/>
    <w:rsid w:val="006D5032"/>
    <w:rsid w:val="006E1476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6710D"/>
    <w:rsid w:val="007F6837"/>
    <w:rsid w:val="00840EE9"/>
    <w:rsid w:val="00844419"/>
    <w:rsid w:val="00853666"/>
    <w:rsid w:val="00856A1A"/>
    <w:rsid w:val="008651BA"/>
    <w:rsid w:val="00896320"/>
    <w:rsid w:val="008A0793"/>
    <w:rsid w:val="008A6FB2"/>
    <w:rsid w:val="008E085A"/>
    <w:rsid w:val="008E454C"/>
    <w:rsid w:val="008E65C5"/>
    <w:rsid w:val="009620F8"/>
    <w:rsid w:val="00973268"/>
    <w:rsid w:val="00973409"/>
    <w:rsid w:val="0097740D"/>
    <w:rsid w:val="00983F9E"/>
    <w:rsid w:val="00994680"/>
    <w:rsid w:val="009B3A36"/>
    <w:rsid w:val="009C7F70"/>
    <w:rsid w:val="009E10EF"/>
    <w:rsid w:val="009E267B"/>
    <w:rsid w:val="009F3916"/>
    <w:rsid w:val="009F4491"/>
    <w:rsid w:val="00A22C18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3A85"/>
    <w:rsid w:val="00E057D3"/>
    <w:rsid w:val="00E06385"/>
    <w:rsid w:val="00E3068F"/>
    <w:rsid w:val="00E36146"/>
    <w:rsid w:val="00E87F36"/>
    <w:rsid w:val="00E97844"/>
    <w:rsid w:val="00EA5B23"/>
    <w:rsid w:val="00EA6A56"/>
    <w:rsid w:val="00EB23A9"/>
    <w:rsid w:val="00ED1604"/>
    <w:rsid w:val="00EF11D4"/>
    <w:rsid w:val="00F22B92"/>
    <w:rsid w:val="00F67151"/>
    <w:rsid w:val="00FB0DB7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2432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2020-09-10T05:54:00Z</cp:lastPrinted>
  <dcterms:created xsi:type="dcterms:W3CDTF">2021-06-08T10:41:00Z</dcterms:created>
  <dcterms:modified xsi:type="dcterms:W3CDTF">2021-06-08T11:22:00Z</dcterms:modified>
</cp:coreProperties>
</file>