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7DF1D2" w14:textId="77777777" w:rsidR="006D0B58" w:rsidRDefault="00D33121" w:rsidP="006D0B58">
      <w:pPr>
        <w:jc w:val="center"/>
        <w:rPr>
          <w:b/>
          <w:caps/>
        </w:rPr>
      </w:pPr>
      <w:r>
        <w:rPr>
          <w:b/>
          <w:caps/>
        </w:rPr>
        <w:t>DĖL PANEVĖŽIO RAJONO SAVIVALDYBĖS TARYBOS 2019 M. RUGSĖJO 26 D. SPRENDIMO NR. T-182 „</w:t>
      </w:r>
      <w:r w:rsidR="006D0B58">
        <w:rPr>
          <w:b/>
          <w:caps/>
        </w:rPr>
        <w:t xml:space="preserve">Dėl </w:t>
      </w:r>
      <w:r w:rsidR="006D0B58">
        <w:rPr>
          <w:b/>
          <w:bCs/>
          <w:lang w:eastAsia="lt-LT"/>
        </w:rPr>
        <w:t xml:space="preserve">PAGALBOS PINIGŲ MOKĖJIMO UŽ TĖVŲ GLOBOS NETEKUSIŲ VAIKŲ GLOBĄ (RŪPYBĄ) </w:t>
      </w:r>
      <w:r w:rsidR="006D0B58">
        <w:rPr>
          <w:b/>
          <w:lang w:eastAsia="lt-LT"/>
        </w:rPr>
        <w:t>PANEVĖŽIO</w:t>
      </w:r>
      <w:r w:rsidR="006D0B58">
        <w:rPr>
          <w:b/>
          <w:bCs/>
          <w:lang w:eastAsia="lt-LT"/>
        </w:rPr>
        <w:t xml:space="preserve"> RAJONO SAVIVALDYBĖJE TVARKOS APRAŠO PATVIRTINIMO</w:t>
      </w:r>
      <w:r>
        <w:rPr>
          <w:b/>
          <w:bCs/>
          <w:lang w:eastAsia="lt-LT"/>
        </w:rPr>
        <w:t>“ PAKEITIMO</w:t>
      </w:r>
    </w:p>
    <w:p w14:paraId="62B2B4CB" w14:textId="77777777" w:rsidR="006D0B58" w:rsidRDefault="006D0B58" w:rsidP="006D0B58">
      <w:pPr>
        <w:jc w:val="center"/>
      </w:pPr>
    </w:p>
    <w:p w14:paraId="7CCEAFBA" w14:textId="34915FC9" w:rsidR="006D0B58" w:rsidRDefault="006D0B58" w:rsidP="006D0B58">
      <w:pPr>
        <w:jc w:val="center"/>
      </w:pPr>
      <w:r>
        <w:t>20</w:t>
      </w:r>
      <w:r w:rsidR="00D33121">
        <w:t>2</w:t>
      </w:r>
      <w:r w:rsidR="00D067AB">
        <w:t>1</w:t>
      </w:r>
      <w:r>
        <w:t xml:space="preserve"> m. </w:t>
      </w:r>
      <w:r w:rsidR="00D067AB">
        <w:t>sausio 21</w:t>
      </w:r>
      <w:r>
        <w:t xml:space="preserve"> d. Nr. T-</w:t>
      </w:r>
    </w:p>
    <w:p w14:paraId="20386690" w14:textId="77777777" w:rsidR="006D0B58" w:rsidRDefault="000B441A" w:rsidP="006D0B58">
      <w:pPr>
        <w:jc w:val="center"/>
      </w:pPr>
      <w:r>
        <w:t>Panevėžys</w:t>
      </w:r>
    </w:p>
    <w:p w14:paraId="2EC35CAF" w14:textId="77777777" w:rsidR="006D0B58" w:rsidRDefault="006D0B58" w:rsidP="006D0B58"/>
    <w:p w14:paraId="17C76C29" w14:textId="77777777" w:rsidR="006D0B58" w:rsidRDefault="006D0B58" w:rsidP="006D0B58">
      <w:pPr>
        <w:tabs>
          <w:tab w:val="center" w:pos="4153"/>
          <w:tab w:val="right" w:pos="8306"/>
        </w:tabs>
      </w:pPr>
    </w:p>
    <w:p w14:paraId="588D186A" w14:textId="77777777" w:rsidR="00D33121" w:rsidRPr="00A77E88" w:rsidRDefault="005F4CB0" w:rsidP="00D33121">
      <w:pPr>
        <w:ind w:firstLine="720"/>
        <w:jc w:val="both"/>
      </w:pPr>
      <w:r>
        <w:rPr>
          <w:lang w:eastAsia="ar-SA" w:bidi="he-IL"/>
        </w:rPr>
        <w:t>Vadovaudamasi</w:t>
      </w:r>
      <w:r w:rsidR="006D0B58">
        <w:rPr>
          <w:lang w:eastAsia="ar-SA" w:bidi="he-IL"/>
        </w:rPr>
        <w:t xml:space="preserve"> Lietuvos Respublikos vietos savivaldos įstatymo </w:t>
      </w:r>
      <w:r w:rsidR="00D33121">
        <w:rPr>
          <w:lang w:eastAsia="ar-SA" w:bidi="he-IL"/>
        </w:rPr>
        <w:t>18</w:t>
      </w:r>
      <w:r w:rsidR="006D0B58">
        <w:rPr>
          <w:lang w:eastAsia="ar-SA" w:bidi="he-IL"/>
        </w:rPr>
        <w:t xml:space="preserve"> straipsnio 1</w:t>
      </w:r>
      <w:r w:rsidR="00D33121">
        <w:rPr>
          <w:lang w:eastAsia="ar-SA" w:bidi="he-IL"/>
        </w:rPr>
        <w:t xml:space="preserve"> dalimi</w:t>
      </w:r>
      <w:r>
        <w:rPr>
          <w:lang w:eastAsia="ar-SA" w:bidi="he-IL"/>
        </w:rPr>
        <w:t>,</w:t>
      </w:r>
      <w:r w:rsidR="00D33121">
        <w:rPr>
          <w:lang w:eastAsia="ar-SA" w:bidi="he-IL"/>
        </w:rPr>
        <w:t xml:space="preserve"> </w:t>
      </w:r>
      <w:r w:rsidR="00D33121" w:rsidRPr="00A77E88">
        <w:t>Panev</w:t>
      </w:r>
      <w:r w:rsidR="00D33121">
        <w:t>ėžio rajono savivaldybės taryba</w:t>
      </w:r>
      <w:r w:rsidR="00D33121" w:rsidRPr="00A77E88">
        <w:t xml:space="preserve"> n u s p r e n d ž i a:   </w:t>
      </w:r>
    </w:p>
    <w:p w14:paraId="37EE8B33" w14:textId="77777777" w:rsidR="00D33121" w:rsidRDefault="00D33121" w:rsidP="00E634A7">
      <w:pPr>
        <w:ind w:firstLine="720"/>
        <w:jc w:val="both"/>
      </w:pPr>
      <w:r>
        <w:t>1. Pakeisti P</w:t>
      </w:r>
      <w:r w:rsidRPr="00D33121">
        <w:rPr>
          <w:lang w:eastAsia="lt-LT"/>
        </w:rPr>
        <w:t xml:space="preserve">agalbos pinigų mokėjimo už tėvų globos netekusių vaikų globą (rūpybą) </w:t>
      </w:r>
      <w:r>
        <w:rPr>
          <w:lang w:eastAsia="lt-LT"/>
        </w:rPr>
        <w:t>P</w:t>
      </w:r>
      <w:r w:rsidRPr="00D33121">
        <w:rPr>
          <w:lang w:eastAsia="lt-LT"/>
        </w:rPr>
        <w:t>anevėžio rajono savivaldybėje tvarkos apraš</w:t>
      </w:r>
      <w:r w:rsidR="005F4CB0">
        <w:rPr>
          <w:lang w:eastAsia="lt-LT"/>
        </w:rPr>
        <w:t>o</w:t>
      </w:r>
      <w:r w:rsidR="005F4CB0">
        <w:t>, patvirtinto</w:t>
      </w:r>
      <w:r>
        <w:t xml:space="preserve"> Panevėžio rajono savivaldybės tarybos 2019 m. rugsėjo 26 d. sprendimu Nr. T-182 „Dėl </w:t>
      </w:r>
      <w:r>
        <w:rPr>
          <w:lang w:eastAsia="lt-LT"/>
        </w:rPr>
        <w:t>P</w:t>
      </w:r>
      <w:r w:rsidRPr="00D33121">
        <w:rPr>
          <w:lang w:eastAsia="lt-LT"/>
        </w:rPr>
        <w:t xml:space="preserve">agalbos pinigų mokėjimo už tėvų globos netekusių vaikų globą (rūpybą) </w:t>
      </w:r>
      <w:r>
        <w:rPr>
          <w:lang w:eastAsia="lt-LT"/>
        </w:rPr>
        <w:t>P</w:t>
      </w:r>
      <w:r w:rsidRPr="00D33121">
        <w:rPr>
          <w:lang w:eastAsia="lt-LT"/>
        </w:rPr>
        <w:t>anevėžio rajono savivaldybėje tvarkos aprašo</w:t>
      </w:r>
      <w:r>
        <w:t xml:space="preserve"> patvirtinimo“</w:t>
      </w:r>
      <w:r w:rsidR="005F4CB0">
        <w:t>,</w:t>
      </w:r>
      <w:r w:rsidR="00E634A7">
        <w:t xml:space="preserve"> </w:t>
      </w:r>
      <w:r>
        <w:t>4 punktą ir jį išdėstyti taip:</w:t>
      </w:r>
    </w:p>
    <w:p w14:paraId="555F048F" w14:textId="52C410E8" w:rsidR="00D33121" w:rsidRDefault="00D33121" w:rsidP="00D33121">
      <w:pPr>
        <w:ind w:firstLine="720"/>
        <w:jc w:val="both"/>
        <w:rPr>
          <w:rFonts w:eastAsia="Calibri"/>
        </w:rPr>
      </w:pPr>
      <w:r>
        <w:t>„</w:t>
      </w:r>
      <w:r w:rsidR="005A49F9">
        <w:t>4.</w:t>
      </w:r>
      <w:r w:rsidR="005A49F9">
        <w:rPr>
          <w:lang w:eastAsia="lt-LT"/>
        </w:rPr>
        <w:t xml:space="preserve"> Socialiniams globėjams </w:t>
      </w:r>
      <w:r w:rsidR="005A49F9">
        <w:rPr>
          <w:lang w:bidi="he-IL"/>
        </w:rPr>
        <w:t xml:space="preserve">(rūpintojams), globėjams (rūpintojams) giminaičiams, budintiems globotojams ir šeimynų dalyviams mokama </w:t>
      </w:r>
      <w:r w:rsidR="00D067AB">
        <w:rPr>
          <w:lang w:bidi="he-IL"/>
        </w:rPr>
        <w:t>4</w:t>
      </w:r>
      <w:r w:rsidR="005A49F9">
        <w:rPr>
          <w:lang w:bidi="he-IL"/>
        </w:rPr>
        <w:t xml:space="preserve"> bazinių socialinių išmokų dydžio išmoka per mėnesį už kiekvieną jo šeimoje globojamą vaiką, neatsižvelgiant į vaiko amžių ar neįgalumo lygį.</w:t>
      </w:r>
      <w:r>
        <w:rPr>
          <w:rFonts w:eastAsia="Calibri"/>
        </w:rPr>
        <w:t>“</w:t>
      </w:r>
      <w:r w:rsidR="005A49F9">
        <w:rPr>
          <w:rFonts w:eastAsia="Calibri"/>
        </w:rPr>
        <w:t>.</w:t>
      </w:r>
    </w:p>
    <w:p w14:paraId="393EC468" w14:textId="63868EEA" w:rsidR="006D0B58" w:rsidRDefault="006D0B58" w:rsidP="00D33121">
      <w:pPr>
        <w:tabs>
          <w:tab w:val="left" w:pos="709"/>
        </w:tabs>
        <w:ind w:firstLine="709"/>
        <w:jc w:val="both"/>
      </w:pPr>
      <w:r>
        <w:rPr>
          <w:lang w:eastAsia="ar-SA" w:bidi="he-IL"/>
        </w:rPr>
        <w:t>2. Sprendimas įsigalioja 20</w:t>
      </w:r>
      <w:r w:rsidR="005A49F9">
        <w:rPr>
          <w:lang w:eastAsia="ar-SA" w:bidi="he-IL"/>
        </w:rPr>
        <w:t>2</w:t>
      </w:r>
      <w:r w:rsidR="00D067AB">
        <w:rPr>
          <w:lang w:eastAsia="ar-SA" w:bidi="he-IL"/>
        </w:rPr>
        <w:t>1</w:t>
      </w:r>
      <w:r>
        <w:rPr>
          <w:lang w:eastAsia="ar-SA" w:bidi="he-IL"/>
        </w:rPr>
        <w:t xml:space="preserve"> m. </w:t>
      </w:r>
      <w:r w:rsidR="00D067AB">
        <w:rPr>
          <w:lang w:eastAsia="ar-SA" w:bidi="he-IL"/>
        </w:rPr>
        <w:t>sausio</w:t>
      </w:r>
      <w:r>
        <w:rPr>
          <w:lang w:eastAsia="ar-SA" w:bidi="he-IL"/>
        </w:rPr>
        <w:t xml:space="preserve"> 1 d.</w:t>
      </w:r>
    </w:p>
    <w:p w14:paraId="3801972F" w14:textId="77777777" w:rsidR="006D0B58" w:rsidRDefault="006D0B58" w:rsidP="006D0B58">
      <w:pPr>
        <w:jc w:val="both"/>
      </w:pPr>
    </w:p>
    <w:p w14:paraId="3011B1E7" w14:textId="77777777" w:rsidR="00D80F7F" w:rsidRDefault="00D80F7F" w:rsidP="00D80F7F">
      <w:pPr>
        <w:pStyle w:val="Pagrindinistekstas"/>
        <w:jc w:val="both"/>
      </w:pPr>
    </w:p>
    <w:p w14:paraId="31E2BDDD" w14:textId="77777777" w:rsidR="006A5585" w:rsidRDefault="006A5585" w:rsidP="006A5585">
      <w:pPr>
        <w:jc w:val="both"/>
        <w:rPr>
          <w:rFonts w:cs="Times New Roman"/>
        </w:rPr>
      </w:pPr>
    </w:p>
    <w:p w14:paraId="629AA40B" w14:textId="77777777" w:rsidR="004D68E5" w:rsidRDefault="004D68E5" w:rsidP="006A5585">
      <w:pPr>
        <w:jc w:val="both"/>
        <w:rPr>
          <w:rFonts w:cs="Times New Roman"/>
        </w:rPr>
      </w:pPr>
    </w:p>
    <w:p w14:paraId="61943540" w14:textId="77777777" w:rsidR="004D68E5" w:rsidRDefault="004D68E5" w:rsidP="006A5585">
      <w:pPr>
        <w:jc w:val="both"/>
        <w:rPr>
          <w:rFonts w:cs="Times New Roman"/>
        </w:rPr>
      </w:pPr>
    </w:p>
    <w:p w14:paraId="0DCBD0BD" w14:textId="77777777" w:rsidR="004D68E5" w:rsidRDefault="004D68E5" w:rsidP="006A5585">
      <w:pPr>
        <w:jc w:val="both"/>
        <w:rPr>
          <w:rFonts w:cs="Times New Roman"/>
        </w:rPr>
      </w:pPr>
    </w:p>
    <w:p w14:paraId="5F139922" w14:textId="77777777" w:rsidR="004D68E5" w:rsidRDefault="004D68E5" w:rsidP="006A5585">
      <w:pPr>
        <w:jc w:val="both"/>
        <w:rPr>
          <w:rFonts w:cs="Times New Roman"/>
        </w:rPr>
      </w:pPr>
    </w:p>
    <w:p w14:paraId="0DE68938" w14:textId="77777777" w:rsidR="004D68E5" w:rsidRDefault="004D68E5" w:rsidP="006A5585">
      <w:pPr>
        <w:jc w:val="both"/>
        <w:rPr>
          <w:rFonts w:cs="Times New Roman"/>
        </w:rPr>
      </w:pPr>
    </w:p>
    <w:p w14:paraId="602AD0FB" w14:textId="77777777" w:rsidR="002705E9" w:rsidRDefault="002705E9" w:rsidP="006A5585">
      <w:pPr>
        <w:jc w:val="both"/>
        <w:rPr>
          <w:rFonts w:cs="Times New Roman"/>
        </w:rPr>
      </w:pPr>
    </w:p>
    <w:p w14:paraId="65A00A64" w14:textId="77777777" w:rsidR="004D68E5" w:rsidRDefault="004D68E5" w:rsidP="006A5585">
      <w:pPr>
        <w:jc w:val="both"/>
        <w:rPr>
          <w:rFonts w:cs="Times New Roman"/>
        </w:rPr>
      </w:pPr>
    </w:p>
    <w:p w14:paraId="47BB9D08" w14:textId="77777777" w:rsidR="004D68E5" w:rsidRDefault="004D68E5" w:rsidP="006A5585">
      <w:pPr>
        <w:jc w:val="both"/>
        <w:rPr>
          <w:rFonts w:cs="Times New Roman"/>
        </w:rPr>
      </w:pPr>
    </w:p>
    <w:p w14:paraId="03841BAB" w14:textId="77777777" w:rsidR="004D68E5" w:rsidRDefault="004D68E5" w:rsidP="006A5585">
      <w:pPr>
        <w:jc w:val="both"/>
        <w:rPr>
          <w:rFonts w:cs="Times New Roman"/>
        </w:rPr>
      </w:pPr>
    </w:p>
    <w:p w14:paraId="7E2627D7" w14:textId="77777777" w:rsidR="004D68E5" w:rsidRDefault="004D68E5" w:rsidP="006A5585">
      <w:pPr>
        <w:jc w:val="both"/>
        <w:rPr>
          <w:rFonts w:cs="Times New Roman"/>
        </w:rPr>
      </w:pPr>
    </w:p>
    <w:p w14:paraId="18D35034" w14:textId="77777777" w:rsidR="004D68E5" w:rsidRDefault="004D68E5" w:rsidP="006A5585">
      <w:pPr>
        <w:jc w:val="both"/>
        <w:rPr>
          <w:rFonts w:cs="Times New Roman"/>
        </w:rPr>
      </w:pPr>
    </w:p>
    <w:p w14:paraId="7DB8A059" w14:textId="77777777" w:rsidR="004D68E5" w:rsidRDefault="004D68E5" w:rsidP="006A5585">
      <w:pPr>
        <w:jc w:val="both"/>
        <w:rPr>
          <w:rFonts w:cs="Times New Roman"/>
        </w:rPr>
      </w:pPr>
    </w:p>
    <w:p w14:paraId="2EEC5EC9" w14:textId="77777777" w:rsidR="004D68E5" w:rsidRDefault="004D68E5" w:rsidP="006A5585">
      <w:pPr>
        <w:jc w:val="both"/>
        <w:rPr>
          <w:rFonts w:cs="Times New Roman"/>
        </w:rPr>
      </w:pPr>
    </w:p>
    <w:p w14:paraId="3CFD0097" w14:textId="77777777" w:rsidR="004D68E5" w:rsidRDefault="004D68E5" w:rsidP="006A5585">
      <w:pPr>
        <w:jc w:val="both"/>
        <w:rPr>
          <w:rFonts w:cs="Times New Roman"/>
        </w:rPr>
      </w:pPr>
    </w:p>
    <w:p w14:paraId="510C63D7" w14:textId="77777777" w:rsidR="004D68E5" w:rsidRDefault="004D68E5" w:rsidP="006A5585">
      <w:pPr>
        <w:jc w:val="both"/>
        <w:rPr>
          <w:rFonts w:cs="Times New Roman"/>
        </w:rPr>
      </w:pPr>
    </w:p>
    <w:p w14:paraId="635F17C7" w14:textId="77777777" w:rsidR="004D68E5" w:rsidRDefault="004D68E5" w:rsidP="006A5585">
      <w:pPr>
        <w:jc w:val="both"/>
        <w:rPr>
          <w:rFonts w:cs="Times New Roman"/>
        </w:rPr>
      </w:pPr>
    </w:p>
    <w:p w14:paraId="522023FB" w14:textId="77777777" w:rsidR="00C4263D" w:rsidRDefault="00C4263D" w:rsidP="006A5585">
      <w:pPr>
        <w:jc w:val="both"/>
        <w:rPr>
          <w:rFonts w:cs="Times New Roman"/>
        </w:rPr>
      </w:pPr>
    </w:p>
    <w:p w14:paraId="3611233C" w14:textId="77777777" w:rsidR="00C4263D" w:rsidRDefault="00C4263D" w:rsidP="006A5585">
      <w:pPr>
        <w:jc w:val="both"/>
        <w:rPr>
          <w:rFonts w:cs="Times New Roman"/>
        </w:rPr>
      </w:pPr>
    </w:p>
    <w:p w14:paraId="4A818079" w14:textId="77777777" w:rsidR="00E634A7" w:rsidRDefault="00E634A7" w:rsidP="006A5585">
      <w:pPr>
        <w:jc w:val="both"/>
        <w:rPr>
          <w:rFonts w:cs="Times New Roman"/>
        </w:rPr>
      </w:pPr>
    </w:p>
    <w:p w14:paraId="652A8D54" w14:textId="77777777" w:rsidR="00E634A7" w:rsidRDefault="00E634A7" w:rsidP="006A5585">
      <w:pPr>
        <w:jc w:val="both"/>
        <w:rPr>
          <w:rFonts w:cs="Times New Roman"/>
        </w:rPr>
      </w:pPr>
    </w:p>
    <w:p w14:paraId="2C7CB485" w14:textId="77777777" w:rsidR="00E634A7" w:rsidRDefault="00E634A7" w:rsidP="006A5585">
      <w:pPr>
        <w:jc w:val="both"/>
        <w:rPr>
          <w:rFonts w:cs="Times New Roman"/>
        </w:rPr>
      </w:pPr>
    </w:p>
    <w:p w14:paraId="47262676" w14:textId="77777777" w:rsidR="006A5585" w:rsidRDefault="006A5585" w:rsidP="006A5585">
      <w:pPr>
        <w:jc w:val="both"/>
        <w:rPr>
          <w:rFonts w:cs="Times New Roman"/>
        </w:rPr>
      </w:pPr>
    </w:p>
    <w:p w14:paraId="1D9E5609" w14:textId="77777777" w:rsidR="006A5585" w:rsidRDefault="002B480E" w:rsidP="006A5585">
      <w:pPr>
        <w:jc w:val="both"/>
        <w:rPr>
          <w:rFonts w:cs="Times New Roman"/>
        </w:rPr>
      </w:pPr>
      <w:r>
        <w:rPr>
          <w:rFonts w:cs="Times New Roman"/>
        </w:rPr>
        <w:t>Virginija Savickienė</w:t>
      </w:r>
    </w:p>
    <w:p w14:paraId="5E575097" w14:textId="25B0BFCF" w:rsidR="002B480E" w:rsidRDefault="002B480E" w:rsidP="006A5585">
      <w:pPr>
        <w:jc w:val="both"/>
        <w:rPr>
          <w:rFonts w:cs="Times New Roman"/>
        </w:rPr>
      </w:pPr>
      <w:r>
        <w:rPr>
          <w:rFonts w:cs="Times New Roman"/>
        </w:rPr>
        <w:t>20</w:t>
      </w:r>
      <w:r w:rsidR="005A49F9">
        <w:rPr>
          <w:rFonts w:cs="Times New Roman"/>
        </w:rPr>
        <w:t>2</w:t>
      </w:r>
      <w:r w:rsidR="00D067AB">
        <w:rPr>
          <w:rFonts w:cs="Times New Roman"/>
        </w:rPr>
        <w:t>1</w:t>
      </w:r>
      <w:r>
        <w:rPr>
          <w:rFonts w:cs="Times New Roman"/>
        </w:rPr>
        <w:t>-</w:t>
      </w:r>
      <w:r w:rsidR="00D067AB">
        <w:rPr>
          <w:rFonts w:cs="Times New Roman"/>
        </w:rPr>
        <w:t>01</w:t>
      </w:r>
      <w:r>
        <w:rPr>
          <w:rFonts w:cs="Times New Roman"/>
        </w:rPr>
        <w:t>-</w:t>
      </w:r>
      <w:r w:rsidR="00D067AB">
        <w:rPr>
          <w:rFonts w:cs="Times New Roman"/>
        </w:rPr>
        <w:t>06</w:t>
      </w:r>
    </w:p>
    <w:p w14:paraId="56BB88F8" w14:textId="77777777" w:rsidR="00FA5461" w:rsidRDefault="00FA5461" w:rsidP="00CB5D0F">
      <w:pPr>
        <w:tabs>
          <w:tab w:val="left" w:pos="1418"/>
        </w:tabs>
        <w:jc w:val="center"/>
        <w:rPr>
          <w:b/>
          <w:kern w:val="2"/>
        </w:rPr>
      </w:pPr>
      <w:r>
        <w:rPr>
          <w:b/>
        </w:rPr>
        <w:lastRenderedPageBreak/>
        <w:t>PANEVĖŽIO RAJONO SAVIVALDYBĖS ADMINISTRACIJOS</w:t>
      </w:r>
    </w:p>
    <w:p w14:paraId="7382834F" w14:textId="77777777" w:rsidR="00FA5461" w:rsidRDefault="00FA5461" w:rsidP="00FA5461">
      <w:pPr>
        <w:jc w:val="center"/>
        <w:rPr>
          <w:b/>
        </w:rPr>
      </w:pPr>
      <w:r>
        <w:rPr>
          <w:b/>
        </w:rPr>
        <w:t>SOCIALINĖS PARAMOS SKYRIUS</w:t>
      </w:r>
    </w:p>
    <w:p w14:paraId="70F45925" w14:textId="77777777" w:rsidR="00FA5461" w:rsidRPr="005F4CB0" w:rsidRDefault="00FA5461" w:rsidP="00FA5461">
      <w:pPr>
        <w:jc w:val="both"/>
      </w:pPr>
    </w:p>
    <w:p w14:paraId="690CCC90" w14:textId="77777777" w:rsidR="00FA5461" w:rsidRDefault="00FA5461" w:rsidP="00FA5461">
      <w:pPr>
        <w:jc w:val="both"/>
      </w:pPr>
      <w:r>
        <w:t>Panevėžio rajono savivaldybės tarybai</w:t>
      </w:r>
    </w:p>
    <w:p w14:paraId="2B108E59" w14:textId="77777777" w:rsidR="00FA5461" w:rsidRPr="005F4CB0" w:rsidRDefault="00FA5461" w:rsidP="00FA5461"/>
    <w:p w14:paraId="3531C499" w14:textId="77777777" w:rsidR="00FA5461" w:rsidRDefault="00FA5461" w:rsidP="00FA5461">
      <w:pPr>
        <w:jc w:val="center"/>
        <w:rPr>
          <w:b/>
        </w:rPr>
      </w:pPr>
      <w:r>
        <w:rPr>
          <w:b/>
        </w:rPr>
        <w:t>AIŠKINAMASIS RAŠTAS DĖL SPRENDIMO</w:t>
      </w:r>
      <w:r w:rsidR="005A49F9">
        <w:rPr>
          <w:b/>
        </w:rPr>
        <w:t xml:space="preserve"> „DĖL </w:t>
      </w:r>
      <w:r w:rsidR="005A49F9">
        <w:rPr>
          <w:b/>
          <w:caps/>
        </w:rPr>
        <w:t xml:space="preserve">PANEVĖŽIO RAJONO SAVIVALDYBĖS TARYBOS 2019 M. RUGSĖJO 26 D. SPRENDIMO NR. T-182 „Dėl </w:t>
      </w:r>
      <w:r w:rsidR="005A49F9">
        <w:rPr>
          <w:b/>
          <w:bCs/>
          <w:lang w:eastAsia="lt-LT"/>
        </w:rPr>
        <w:t xml:space="preserve">PAGALBOS PINIGŲ MOKĖJIMO UŽ TĖVŲ GLOBOS NETEKUSIŲ VAIKŲ GLOBĄ (RŪPYBĄ) </w:t>
      </w:r>
      <w:r w:rsidR="005A49F9">
        <w:rPr>
          <w:b/>
          <w:lang w:eastAsia="lt-LT"/>
        </w:rPr>
        <w:t>PANEVĖŽIO</w:t>
      </w:r>
      <w:r w:rsidR="005A49F9">
        <w:rPr>
          <w:b/>
          <w:bCs/>
          <w:lang w:eastAsia="lt-LT"/>
        </w:rPr>
        <w:t xml:space="preserve"> RAJONO SAVIVALDYBĖJE TVARKOS APRAŠO PATVIRTINIMO“ PAKEITIMO</w:t>
      </w:r>
      <w:r>
        <w:rPr>
          <w:b/>
        </w:rPr>
        <w:t>“ PROJEKTO</w:t>
      </w:r>
    </w:p>
    <w:p w14:paraId="514FFA5F" w14:textId="77777777" w:rsidR="00FA5461" w:rsidRPr="005F4CB0" w:rsidRDefault="00FA5461" w:rsidP="00FA5461">
      <w:pPr>
        <w:jc w:val="center"/>
      </w:pPr>
    </w:p>
    <w:p w14:paraId="0444F1B9" w14:textId="2E5AD812" w:rsidR="00FA5461" w:rsidRDefault="00FA5461" w:rsidP="00FA5461">
      <w:pPr>
        <w:jc w:val="center"/>
      </w:pPr>
      <w:r>
        <w:t>20</w:t>
      </w:r>
      <w:r w:rsidR="005A49F9">
        <w:t>2</w:t>
      </w:r>
      <w:r w:rsidR="00D067AB">
        <w:t>1</w:t>
      </w:r>
      <w:r>
        <w:t xml:space="preserve"> m. </w:t>
      </w:r>
      <w:r w:rsidR="00D067AB">
        <w:t>sausio 6</w:t>
      </w:r>
      <w:r>
        <w:t xml:space="preserve"> d. </w:t>
      </w:r>
    </w:p>
    <w:p w14:paraId="63F9E633" w14:textId="77777777" w:rsidR="00FA5461" w:rsidRDefault="00FA5461" w:rsidP="00FA5461">
      <w:pPr>
        <w:jc w:val="center"/>
      </w:pPr>
      <w:r>
        <w:t>Panevėžys</w:t>
      </w:r>
    </w:p>
    <w:p w14:paraId="050121E0" w14:textId="77777777" w:rsidR="00FA5461" w:rsidRDefault="00FA5461" w:rsidP="00FA5461">
      <w:pPr>
        <w:ind w:hanging="1701"/>
      </w:pPr>
      <w:r>
        <w:tab/>
      </w:r>
      <w:r>
        <w:tab/>
      </w:r>
    </w:p>
    <w:p w14:paraId="37FFA1FA" w14:textId="77777777" w:rsidR="00D067AB" w:rsidRDefault="00FA5461" w:rsidP="005F4CB0">
      <w:pPr>
        <w:ind w:hanging="1701"/>
        <w:jc w:val="both"/>
        <w:rPr>
          <w:b/>
        </w:rPr>
      </w:pPr>
      <w:r>
        <w:tab/>
      </w:r>
      <w:r>
        <w:tab/>
      </w:r>
      <w:r>
        <w:rPr>
          <w:b/>
        </w:rPr>
        <w:t>Projekto rengimą paskatinusios priežastys.</w:t>
      </w:r>
      <w:r w:rsidR="005F4CB0">
        <w:rPr>
          <w:b/>
        </w:rPr>
        <w:t xml:space="preserve"> </w:t>
      </w:r>
    </w:p>
    <w:p w14:paraId="177D3EB5" w14:textId="64F5B694" w:rsidR="00FA5461" w:rsidRPr="005F4CB0" w:rsidRDefault="005A49F9" w:rsidP="00D067AB">
      <w:pPr>
        <w:ind w:firstLine="709"/>
        <w:jc w:val="both"/>
        <w:rPr>
          <w:b/>
        </w:rPr>
      </w:pPr>
      <w:r>
        <w:rPr>
          <w:lang w:eastAsia="lt-LT"/>
        </w:rPr>
        <w:t xml:space="preserve">Socialiniams globėjams </w:t>
      </w:r>
      <w:r>
        <w:rPr>
          <w:lang w:bidi="he-IL"/>
        </w:rPr>
        <w:t xml:space="preserve">(rūpintojams), globėjams (rūpintojams) giminaičiams, budintiems globotojams ir šeimynų dalyviams mokama </w:t>
      </w:r>
      <w:r w:rsidR="00D067AB">
        <w:rPr>
          <w:lang w:bidi="he-IL"/>
        </w:rPr>
        <w:t>3</w:t>
      </w:r>
      <w:r>
        <w:rPr>
          <w:lang w:bidi="he-IL"/>
        </w:rPr>
        <w:t xml:space="preserve"> bazinių socialinių išmokų dydžio išmoka per mėnesį už kiekvieną jo šeimoje globojamą vaiką, neatsižvelgiant į vaiko amžių ar neįgalumo lygį, yra per maža.</w:t>
      </w:r>
      <w:r>
        <w:t xml:space="preserve"> </w:t>
      </w:r>
    </w:p>
    <w:p w14:paraId="2508653E" w14:textId="77777777" w:rsidR="00D067AB" w:rsidRDefault="00FA5461" w:rsidP="005F4CB0">
      <w:pPr>
        <w:jc w:val="both"/>
        <w:rPr>
          <w:b/>
        </w:rPr>
      </w:pPr>
      <w:r>
        <w:rPr>
          <w:b/>
        </w:rPr>
        <w:tab/>
        <w:t>Projekto esmė ir parengto projekto tikslai.</w:t>
      </w:r>
      <w:r w:rsidR="005F4CB0">
        <w:rPr>
          <w:b/>
        </w:rPr>
        <w:t xml:space="preserve"> </w:t>
      </w:r>
    </w:p>
    <w:p w14:paraId="3ADB5F4D" w14:textId="416A45E6" w:rsidR="00FA5461" w:rsidRDefault="005A49F9" w:rsidP="00D067AB">
      <w:pPr>
        <w:ind w:firstLine="709"/>
        <w:jc w:val="both"/>
        <w:rPr>
          <w:bCs/>
        </w:rPr>
      </w:pPr>
      <w:r>
        <w:t xml:space="preserve">Įgyvendinant Perėjimo nuo institucinės globos prie šeimoje ir bendruomenėje teikiamų paslaugų likusiems be tėvų globos vaikams 2014–2020 metų veiksmų planą, prioritetu laikoma vaiko globa (rūpyba) šeimoje, todėl Panevėžio rajono savivaldybės taryba 2019 m. rugsėjo 26 d. sprendimu Nr. T-182 patvirtino </w:t>
      </w:r>
      <w:r>
        <w:rPr>
          <w:lang w:eastAsia="lt-LT"/>
        </w:rPr>
        <w:t>Pagalbos pinigų mokėjimo už tėvų globos netekusių vaikų globą (rūpybą) Panevėžio rajono savivaldybėje tvarkos aprašą</w:t>
      </w:r>
      <w:r w:rsidRPr="005F4CB0">
        <w:t xml:space="preserve">, </w:t>
      </w:r>
      <w:r w:rsidR="00510308" w:rsidRPr="00510308">
        <w:rPr>
          <w:bCs/>
        </w:rPr>
        <w:t>nustat</w:t>
      </w:r>
      <w:r>
        <w:rPr>
          <w:bCs/>
        </w:rPr>
        <w:t>ė</w:t>
      </w:r>
      <w:r w:rsidR="00510308" w:rsidRPr="00510308">
        <w:rPr>
          <w:bCs/>
        </w:rPr>
        <w:t xml:space="preserve"> pagalbos pinigų dydžio ir mokėjimo už tėvų globos netekusių vaikų priežiūrą ir globą (rūpybą) iš Panevėžio rajono savivaldybės biudžeto tvarką</w:t>
      </w:r>
      <w:r w:rsidR="00510308">
        <w:rPr>
          <w:bCs/>
        </w:rPr>
        <w:t>.</w:t>
      </w:r>
    </w:p>
    <w:p w14:paraId="64F5659F" w14:textId="5C3250FB" w:rsidR="00D067AB" w:rsidRPr="00D067AB" w:rsidRDefault="00D067AB" w:rsidP="005F4CB0">
      <w:pPr>
        <w:jc w:val="both"/>
        <w:rPr>
          <w:bCs/>
        </w:rPr>
      </w:pPr>
      <w:r>
        <w:rPr>
          <w:bCs/>
        </w:rPr>
        <w:tab/>
        <w:t xml:space="preserve">Panevėžio rajono savivaldybės tarybos  2020 m. gegužės 28 d. sprendimu Nr. T-127 </w:t>
      </w:r>
      <w:r>
        <w:rPr>
          <w:lang w:eastAsia="lt-LT"/>
        </w:rPr>
        <w:t xml:space="preserve">Pagalbos pinigų mokėjimo už tėvų globos netekusių vaikų globą (rūpybą) Panevėžio rajono savivaldybėje tvarkos aprašo 4 punktas buvo pakeistas ir nuo 2020 m. birželio 1 d. socialiniams globėjams </w:t>
      </w:r>
      <w:r>
        <w:rPr>
          <w:lang w:bidi="he-IL"/>
        </w:rPr>
        <w:t xml:space="preserve">(rūpintojams), globėjams (rūpintojams) giminaičiams, budintiems globotojams ir šeimynų dalyviams mokama </w:t>
      </w:r>
      <w:r w:rsidR="00CE6AC6">
        <w:rPr>
          <w:lang w:bidi="he-IL"/>
        </w:rPr>
        <w:t>3</w:t>
      </w:r>
      <w:r>
        <w:rPr>
          <w:lang w:bidi="he-IL"/>
        </w:rPr>
        <w:t xml:space="preserve"> bazinių socialinių išmokų dydžio išmoka per mėnesį už kiekvieną jo šeimoje globojamą vaiką, neatsižvelgiant į vaiko amžių ar neįgalumo lygį</w:t>
      </w:r>
      <w:r w:rsidR="00E2123F">
        <w:rPr>
          <w:lang w:bidi="he-IL"/>
        </w:rPr>
        <w:t>.</w:t>
      </w:r>
    </w:p>
    <w:p w14:paraId="0CE3D3A2" w14:textId="62084D7A" w:rsidR="00BA6D6C" w:rsidRDefault="00BA6D6C" w:rsidP="008149FD">
      <w:pPr>
        <w:ind w:firstLine="709"/>
        <w:jc w:val="both"/>
      </w:pPr>
      <w:r>
        <w:t xml:space="preserve">Sprendimo projektu siūloma pakeisti </w:t>
      </w:r>
      <w:r>
        <w:rPr>
          <w:lang w:eastAsia="lt-LT"/>
        </w:rPr>
        <w:t>Pagalbos pinigų mokėjimo už tėvų globos netekusių vaikų globą (rūpybą) Panevėžio rajono savivaldybėje tvarkos aprašo 4 p</w:t>
      </w:r>
      <w:r w:rsidR="005F4CB0">
        <w:rPr>
          <w:lang w:eastAsia="lt-LT"/>
        </w:rPr>
        <w:t xml:space="preserve">unktą taip: vietoj </w:t>
      </w:r>
      <w:r w:rsidR="00E2123F">
        <w:rPr>
          <w:lang w:eastAsia="lt-LT"/>
        </w:rPr>
        <w:t>3</w:t>
      </w:r>
      <w:r w:rsidR="005F4CB0">
        <w:rPr>
          <w:lang w:eastAsia="lt-LT"/>
        </w:rPr>
        <w:t xml:space="preserve"> BSI įrašyti</w:t>
      </w:r>
      <w:r>
        <w:rPr>
          <w:lang w:eastAsia="lt-LT"/>
        </w:rPr>
        <w:t xml:space="preserve"> </w:t>
      </w:r>
      <w:r w:rsidR="00E2123F">
        <w:rPr>
          <w:lang w:eastAsia="lt-LT"/>
        </w:rPr>
        <w:t>4</w:t>
      </w:r>
      <w:r>
        <w:rPr>
          <w:lang w:eastAsia="lt-LT"/>
        </w:rPr>
        <w:t xml:space="preserve"> BSI.</w:t>
      </w:r>
    </w:p>
    <w:p w14:paraId="1B3AAC58" w14:textId="3EB183DF" w:rsidR="00510308" w:rsidRPr="008149FD" w:rsidRDefault="008149FD" w:rsidP="008149FD">
      <w:pPr>
        <w:ind w:firstLine="709"/>
        <w:jc w:val="both"/>
      </w:pPr>
      <w:r>
        <w:t>Panevėžio rajono</w:t>
      </w:r>
      <w:r w:rsidR="00510308" w:rsidRPr="008149FD">
        <w:t xml:space="preserve"> savivaldybėje 20</w:t>
      </w:r>
      <w:r w:rsidR="00BA6D6C">
        <w:t>2</w:t>
      </w:r>
      <w:r w:rsidR="00E2123F">
        <w:t>1</w:t>
      </w:r>
      <w:r w:rsidR="00510308" w:rsidRPr="008149FD">
        <w:t xml:space="preserve"> m. </w:t>
      </w:r>
      <w:r w:rsidR="00E2123F">
        <w:t>sausio 1</w:t>
      </w:r>
      <w:r w:rsidR="00510308" w:rsidRPr="008149FD">
        <w:t xml:space="preserve"> d. </w:t>
      </w:r>
      <w:r w:rsidR="00110484">
        <w:t xml:space="preserve">duomenimis </w:t>
      </w:r>
      <w:r w:rsidR="00510308" w:rsidRPr="008149FD">
        <w:t xml:space="preserve">yra </w:t>
      </w:r>
      <w:r>
        <w:t>5</w:t>
      </w:r>
      <w:r w:rsidR="0009792D">
        <w:t>9</w:t>
      </w:r>
      <w:r>
        <w:t xml:space="preserve"> globėjai</w:t>
      </w:r>
      <w:r w:rsidR="00510308" w:rsidRPr="008149FD">
        <w:t>, globojan</w:t>
      </w:r>
      <w:r>
        <w:t>tys</w:t>
      </w:r>
      <w:r w:rsidR="00510308" w:rsidRPr="008149FD">
        <w:t xml:space="preserve"> </w:t>
      </w:r>
      <w:r w:rsidR="00BA6D6C">
        <w:t>7</w:t>
      </w:r>
      <w:r w:rsidR="0009792D">
        <w:t>9</w:t>
      </w:r>
      <w:r w:rsidR="00510308" w:rsidRPr="008149FD">
        <w:t xml:space="preserve"> tėvų globos netekus</w:t>
      </w:r>
      <w:r w:rsidR="00BA6D6C">
        <w:t>ius</w:t>
      </w:r>
      <w:r>
        <w:t xml:space="preserve"> vaik</w:t>
      </w:r>
      <w:r w:rsidR="00BA6D6C">
        <w:t>us</w:t>
      </w:r>
      <w:r w:rsidR="00510308" w:rsidRPr="008149FD">
        <w:t xml:space="preserve">, </w:t>
      </w:r>
      <w:r w:rsidR="00BA6D6C">
        <w:t>2</w:t>
      </w:r>
      <w:r w:rsidR="00510308" w:rsidRPr="008149FD">
        <w:t xml:space="preserve"> budintys globotojai prižiūri </w:t>
      </w:r>
      <w:r w:rsidR="00BA6D6C">
        <w:t>3</w:t>
      </w:r>
      <w:r w:rsidR="00510308" w:rsidRPr="008149FD">
        <w:t xml:space="preserve"> vaik</w:t>
      </w:r>
      <w:r>
        <w:t>us,</w:t>
      </w:r>
      <w:r w:rsidR="00510308" w:rsidRPr="008149FD">
        <w:t xml:space="preserve"> </w:t>
      </w:r>
      <w:r>
        <w:t xml:space="preserve">vienoje </w:t>
      </w:r>
      <w:r w:rsidR="00510308" w:rsidRPr="008149FD">
        <w:t>šeimyno</w:t>
      </w:r>
      <w:r>
        <w:t>j</w:t>
      </w:r>
      <w:r w:rsidR="00510308" w:rsidRPr="008149FD">
        <w:t>e globojami (</w:t>
      </w:r>
      <w:r w:rsidR="004C4450">
        <w:t>rūpinami</w:t>
      </w:r>
      <w:r w:rsidR="00510308" w:rsidRPr="008149FD">
        <w:t xml:space="preserve">) </w:t>
      </w:r>
      <w:r w:rsidR="00BA6D6C">
        <w:t>4</w:t>
      </w:r>
      <w:r w:rsidR="00510308" w:rsidRPr="008149FD">
        <w:t xml:space="preserve"> vaik</w:t>
      </w:r>
      <w:r w:rsidR="00BA6D6C">
        <w:t>ai</w:t>
      </w:r>
      <w:r w:rsidR="00510308" w:rsidRPr="008149FD">
        <w:t>.</w:t>
      </w:r>
    </w:p>
    <w:p w14:paraId="34F2722D" w14:textId="77777777" w:rsidR="00510308" w:rsidRPr="008149FD" w:rsidRDefault="00510308" w:rsidP="00BA6D6C">
      <w:pPr>
        <w:ind w:firstLine="709"/>
        <w:jc w:val="both"/>
      </w:pPr>
      <w:r w:rsidRPr="008149FD">
        <w:t>Šiuo sprendimo projektu siekiama užtikrinti, kad pagalbos pinigai būtų mokami kiekvienai šeimai, kuri prižiūrės ar globos (rūpinsis) tėvų globos netekusiu</w:t>
      </w:r>
      <w:r w:rsidR="00AE319E">
        <w:t>s</w:t>
      </w:r>
      <w:r w:rsidRPr="008149FD">
        <w:t xml:space="preserve"> vaiku</w:t>
      </w:r>
      <w:r w:rsidR="00AE319E">
        <w:t>s</w:t>
      </w:r>
      <w:r w:rsidRPr="008149FD">
        <w:t xml:space="preserve">. </w:t>
      </w:r>
    </w:p>
    <w:p w14:paraId="735DFF3F" w14:textId="77777777" w:rsidR="00E2123F" w:rsidRDefault="00FA5461" w:rsidP="005F4CB0">
      <w:pPr>
        <w:ind w:firstLine="709"/>
        <w:jc w:val="both"/>
      </w:pPr>
      <w:r>
        <w:rPr>
          <w:b/>
        </w:rPr>
        <w:t>Sprendimo priėmimo būtinybė ir laukiami pozityvūs rezultatai.</w:t>
      </w:r>
      <w:r w:rsidR="005F4CB0">
        <w:t xml:space="preserve"> </w:t>
      </w:r>
    </w:p>
    <w:p w14:paraId="541309C1" w14:textId="6B889F8E" w:rsidR="00FA5461" w:rsidRDefault="005F4CB0" w:rsidP="005F4CB0">
      <w:pPr>
        <w:ind w:firstLine="709"/>
        <w:jc w:val="both"/>
      </w:pPr>
      <w:r>
        <w:t>Priėmus sprendimą</w:t>
      </w:r>
      <w:r w:rsidR="00BA6D6C">
        <w:t xml:space="preserve"> </w:t>
      </w:r>
      <w:r w:rsidR="005A470F">
        <w:t>savivaldybė</w:t>
      </w:r>
      <w:r>
        <w:t xml:space="preserve"> geriau</w:t>
      </w:r>
      <w:r w:rsidR="005A470F">
        <w:t xml:space="preserve"> prisidė</w:t>
      </w:r>
      <w:r w:rsidR="00BA6D6C">
        <w:t>s</w:t>
      </w:r>
      <w:r w:rsidR="005A470F">
        <w:t xml:space="preserve"> prie vaikų globos (rūpybos) skatinimo rajone, perėjimo nuo institucinės globos prie bendruomeninių paslaugų teikimo tėvų globos netekusiems vaikams.</w:t>
      </w:r>
    </w:p>
    <w:p w14:paraId="00FF5443" w14:textId="77777777" w:rsidR="00E2123F" w:rsidRDefault="00FA5461" w:rsidP="00FA5461">
      <w:pPr>
        <w:jc w:val="both"/>
        <w:rPr>
          <w:b/>
        </w:rPr>
      </w:pPr>
      <w:r>
        <w:tab/>
      </w:r>
      <w:r>
        <w:rPr>
          <w:b/>
        </w:rPr>
        <w:t>Galimos neigiamos pasekmės priėmus projektą, kokių priemonių reikėtų imtis, kad tokių pasekmių būtų išvengta.</w:t>
      </w:r>
      <w:r w:rsidR="005F4CB0">
        <w:rPr>
          <w:b/>
        </w:rPr>
        <w:t xml:space="preserve"> </w:t>
      </w:r>
    </w:p>
    <w:p w14:paraId="796A100B" w14:textId="78160D0B" w:rsidR="00FA5461" w:rsidRPr="005F4CB0" w:rsidRDefault="00FA5461" w:rsidP="00E2123F">
      <w:pPr>
        <w:ind w:firstLine="709"/>
        <w:jc w:val="both"/>
        <w:rPr>
          <w:b/>
        </w:rPr>
      </w:pPr>
      <w:r>
        <w:t>Neigiamų pasekmių nenumatoma.</w:t>
      </w:r>
    </w:p>
    <w:p w14:paraId="49866EC0" w14:textId="77777777" w:rsidR="00E2123F" w:rsidRDefault="00FA5461" w:rsidP="00FA5461">
      <w:pPr>
        <w:jc w:val="both"/>
        <w:rPr>
          <w:b/>
        </w:rPr>
      </w:pPr>
      <w:r>
        <w:tab/>
      </w:r>
      <w:r>
        <w:rPr>
          <w:b/>
        </w:rPr>
        <w:t>Galiojantys teisės aktai, kuriuos būtina pakeisti priėmus teikiamą projektą.</w:t>
      </w:r>
      <w:r w:rsidR="005F4CB0">
        <w:rPr>
          <w:b/>
        </w:rPr>
        <w:t xml:space="preserve"> </w:t>
      </w:r>
    </w:p>
    <w:p w14:paraId="74F67B84" w14:textId="5E504C27" w:rsidR="00FA5461" w:rsidRPr="005F4CB0" w:rsidRDefault="00FA5461" w:rsidP="00E2123F">
      <w:pPr>
        <w:ind w:firstLine="709"/>
        <w:jc w:val="both"/>
        <w:rPr>
          <w:b/>
        </w:rPr>
      </w:pPr>
      <w:r>
        <w:t>Nėra.</w:t>
      </w:r>
    </w:p>
    <w:p w14:paraId="3547D4E1" w14:textId="77777777" w:rsidR="00E2123F" w:rsidRDefault="00FA5461" w:rsidP="00FA5461">
      <w:pPr>
        <w:jc w:val="both"/>
        <w:rPr>
          <w:b/>
        </w:rPr>
      </w:pPr>
      <w:r>
        <w:tab/>
      </w:r>
      <w:r>
        <w:rPr>
          <w:b/>
        </w:rPr>
        <w:t>Reikiami paskaičiavimai, išlaidų sąmatos bei finansavimo šaltiniai, reikalingi sprendimui įgyvendinti.</w:t>
      </w:r>
      <w:r w:rsidR="005F4CB0">
        <w:rPr>
          <w:b/>
        </w:rPr>
        <w:t xml:space="preserve"> </w:t>
      </w:r>
    </w:p>
    <w:p w14:paraId="2EED6B2B" w14:textId="4553A759" w:rsidR="00FA5461" w:rsidRPr="005F4CB0" w:rsidRDefault="005A470F" w:rsidP="00E2123F">
      <w:pPr>
        <w:ind w:firstLine="709"/>
        <w:jc w:val="both"/>
        <w:rPr>
          <w:b/>
        </w:rPr>
      </w:pPr>
      <w:r>
        <w:t xml:space="preserve">Pagalbos pinigai mokami iš </w:t>
      </w:r>
      <w:r w:rsidR="005F4CB0">
        <w:t>s</w:t>
      </w:r>
      <w:r>
        <w:t xml:space="preserve">avivaldybės biudžeto lėšų. </w:t>
      </w:r>
    </w:p>
    <w:p w14:paraId="65351FF8" w14:textId="5908E850" w:rsidR="005A470F" w:rsidRDefault="005A470F" w:rsidP="00FA5461">
      <w:pPr>
        <w:jc w:val="both"/>
      </w:pPr>
      <w:r>
        <w:tab/>
        <w:t>Už vieną tėvų globos netekusį</w:t>
      </w:r>
      <w:r w:rsidR="005F4CB0">
        <w:t xml:space="preserve"> vaiką jo globėjui (rūpintojui)</w:t>
      </w:r>
      <w:r>
        <w:t xml:space="preserve"> kiekvieną mėnesį </w:t>
      </w:r>
      <w:r w:rsidR="00E2123F">
        <w:t xml:space="preserve">nuo 2020 m. birželio 1 d. </w:t>
      </w:r>
      <w:r w:rsidR="00CE045E">
        <w:t xml:space="preserve">iki </w:t>
      </w:r>
      <w:r w:rsidR="00E2123F">
        <w:t xml:space="preserve">2021 m. sausio </w:t>
      </w:r>
      <w:r w:rsidR="00CE045E">
        <w:t xml:space="preserve">1 d. </w:t>
      </w:r>
      <w:r w:rsidR="00E2123F">
        <w:t xml:space="preserve">buvo </w:t>
      </w:r>
      <w:r>
        <w:t xml:space="preserve">mokama </w:t>
      </w:r>
      <w:r w:rsidR="00E2123F">
        <w:t>3</w:t>
      </w:r>
      <w:r>
        <w:t xml:space="preserve"> BSI dydžio išmoka (</w:t>
      </w:r>
      <w:r w:rsidR="00E2123F">
        <w:t>117</w:t>
      </w:r>
      <w:r>
        <w:t xml:space="preserve">,00 Eur), per </w:t>
      </w:r>
      <w:r w:rsidR="00CE045E">
        <w:t>pusę metų</w:t>
      </w:r>
      <w:r>
        <w:t xml:space="preserve"> – </w:t>
      </w:r>
      <w:r w:rsidR="00E2123F">
        <w:t>702</w:t>
      </w:r>
      <w:r>
        <w:t>,00 Eur.</w:t>
      </w:r>
    </w:p>
    <w:p w14:paraId="3EE31D8B" w14:textId="29F12069" w:rsidR="00E2123F" w:rsidRDefault="00E2123F" w:rsidP="00E2123F">
      <w:pPr>
        <w:jc w:val="center"/>
      </w:pPr>
      <w:r>
        <w:lastRenderedPageBreak/>
        <w:t>2</w:t>
      </w:r>
    </w:p>
    <w:p w14:paraId="421854A5" w14:textId="08846DE3" w:rsidR="00CE045E" w:rsidRDefault="00CE045E" w:rsidP="00FA5461">
      <w:pPr>
        <w:jc w:val="both"/>
      </w:pPr>
      <w:r>
        <w:tab/>
        <w:t xml:space="preserve">Už vieną tėvų globos netekusį vaiką jo globėjui (rūpintojui), kiekvieną mėnesį nuo </w:t>
      </w:r>
      <w:r w:rsidR="00E2123F">
        <w:t>202</w:t>
      </w:r>
      <w:r w:rsidR="001861A0">
        <w:t>1</w:t>
      </w:r>
      <w:r w:rsidR="00E2123F">
        <w:t xml:space="preserve"> m. sausio 1 d.</w:t>
      </w:r>
      <w:r>
        <w:t xml:space="preserve"> mokama </w:t>
      </w:r>
      <w:r w:rsidR="00E2123F">
        <w:t>4</w:t>
      </w:r>
      <w:r>
        <w:t xml:space="preserve"> BSI dydžio išmoka (1</w:t>
      </w:r>
      <w:r w:rsidR="00E2123F">
        <w:t>60</w:t>
      </w:r>
      <w:r>
        <w:t xml:space="preserve">,00 Eur), per </w:t>
      </w:r>
      <w:r w:rsidR="00E2123F">
        <w:t>metus</w:t>
      </w:r>
      <w:r>
        <w:t xml:space="preserve"> – </w:t>
      </w:r>
      <w:r w:rsidR="004C4450">
        <w:t>1</w:t>
      </w:r>
      <w:r w:rsidR="00EB0AD4">
        <w:t xml:space="preserve"> </w:t>
      </w:r>
      <w:r w:rsidR="004C4450">
        <w:t>920</w:t>
      </w:r>
      <w:r>
        <w:t>,00 Eur</w:t>
      </w:r>
      <w:r w:rsidR="00E634A7">
        <w:t xml:space="preserve">., t. y. </w:t>
      </w:r>
      <w:r w:rsidR="004C4450">
        <w:t>750,00</w:t>
      </w:r>
      <w:r w:rsidR="00E634A7">
        <w:t xml:space="preserve"> Eur daugiau</w:t>
      </w:r>
      <w:r w:rsidR="005F4CB0">
        <w:t xml:space="preserve"> negu </w:t>
      </w:r>
      <w:r w:rsidR="004C4450">
        <w:t>per 2020 metus</w:t>
      </w:r>
      <w:r w:rsidR="00E634A7">
        <w:t>.</w:t>
      </w:r>
    </w:p>
    <w:p w14:paraId="3A7418D5" w14:textId="6EEB6F7E" w:rsidR="00E634A7" w:rsidRDefault="005A470F" w:rsidP="005F4CB0">
      <w:pPr>
        <w:jc w:val="both"/>
      </w:pPr>
      <w:r>
        <w:tab/>
        <w:t>20</w:t>
      </w:r>
      <w:r w:rsidR="000A0483">
        <w:t>2</w:t>
      </w:r>
      <w:r w:rsidR="004C4450">
        <w:t>1</w:t>
      </w:r>
      <w:r>
        <w:t xml:space="preserve"> m. </w:t>
      </w:r>
      <w:r w:rsidR="004C4450">
        <w:t>sausio</w:t>
      </w:r>
      <w:r>
        <w:t xml:space="preserve"> 1 d. duomenimis Panevėžio rajono savivaldybėje yra 8</w:t>
      </w:r>
      <w:r w:rsidR="0009792D">
        <w:t>6</w:t>
      </w:r>
      <w:r>
        <w:t xml:space="preserve"> tėvų globos netek</w:t>
      </w:r>
      <w:r w:rsidR="0009792D">
        <w:t>ę</w:t>
      </w:r>
      <w:r>
        <w:t xml:space="preserve"> vaik</w:t>
      </w:r>
      <w:r w:rsidR="0009792D">
        <w:t>ai</w:t>
      </w:r>
      <w:r>
        <w:t>, globojam</w:t>
      </w:r>
      <w:r w:rsidR="0009792D">
        <w:t>i</w:t>
      </w:r>
      <w:r>
        <w:t xml:space="preserve"> pas socialinius globėjus (rūpintojus), globėjus (rūpintojus) giminaičius, budinčius globotojus ir šeimynoje</w:t>
      </w:r>
      <w:r w:rsidR="00BE25C3">
        <w:t>.</w:t>
      </w:r>
    </w:p>
    <w:p w14:paraId="1E9BAB60" w14:textId="1F79F29D" w:rsidR="000A0483" w:rsidRDefault="00BE25C3" w:rsidP="00FA5461">
      <w:pPr>
        <w:jc w:val="both"/>
      </w:pPr>
      <w:r>
        <w:tab/>
      </w:r>
      <w:r w:rsidR="0009792D">
        <w:t xml:space="preserve">Nuo </w:t>
      </w:r>
      <w:r w:rsidR="004C4450">
        <w:t>2021 m.</w:t>
      </w:r>
      <w:r w:rsidR="0009792D">
        <w:t xml:space="preserve"> sausio mėnesio mokant pagalbos pinigus už 1 globojamą vaiką po 3 BSI</w:t>
      </w:r>
      <w:r w:rsidR="0009792D">
        <w:br/>
      </w:r>
      <w:r w:rsidR="000A0483">
        <w:t xml:space="preserve"> – 8</w:t>
      </w:r>
      <w:r w:rsidR="0009792D">
        <w:t>6</w:t>
      </w:r>
      <w:r w:rsidR="000A0483">
        <w:t xml:space="preserve"> vaik</w:t>
      </w:r>
      <w:r w:rsidR="0009792D">
        <w:t>ai</w:t>
      </w:r>
      <w:r w:rsidR="000A0483">
        <w:t xml:space="preserve"> x </w:t>
      </w:r>
      <w:r w:rsidR="004C4450">
        <w:t>1</w:t>
      </w:r>
      <w:r w:rsidR="00EB0AD4">
        <w:t xml:space="preserve"> </w:t>
      </w:r>
      <w:r w:rsidR="0009792D">
        <w:t>44</w:t>
      </w:r>
      <w:r w:rsidR="004C4450">
        <w:t>0,00</w:t>
      </w:r>
      <w:r w:rsidR="00D9638A">
        <w:t xml:space="preserve"> Eur </w:t>
      </w:r>
      <w:r w:rsidR="00D9638A">
        <w:rPr>
          <w:lang w:val="en-US"/>
        </w:rPr>
        <w:t>=</w:t>
      </w:r>
      <w:r w:rsidR="00D9638A">
        <w:t xml:space="preserve"> </w:t>
      </w:r>
      <w:r w:rsidR="004C4450">
        <w:t>1</w:t>
      </w:r>
      <w:r w:rsidR="0009792D">
        <w:t>23</w:t>
      </w:r>
      <w:r w:rsidR="004C4450">
        <w:t xml:space="preserve"> </w:t>
      </w:r>
      <w:r w:rsidR="0009792D">
        <w:t>84</w:t>
      </w:r>
      <w:r w:rsidR="004C4450">
        <w:t>0,00</w:t>
      </w:r>
      <w:r w:rsidR="00D9638A">
        <w:t xml:space="preserve"> Eur.</w:t>
      </w:r>
    </w:p>
    <w:p w14:paraId="69A69A3E" w14:textId="47697B6C" w:rsidR="0009792D" w:rsidRDefault="0009792D" w:rsidP="0009792D">
      <w:pPr>
        <w:jc w:val="both"/>
      </w:pPr>
      <w:r>
        <w:tab/>
        <w:t>Nuo 2021 m. sausio mėnesio mokant pagalbos pinigus už 1 globojamą vaiką po 4 BSI</w:t>
      </w:r>
      <w:r>
        <w:br/>
        <w:t xml:space="preserve"> – 86 vaikai x 1 920,00 Eur </w:t>
      </w:r>
      <w:r>
        <w:rPr>
          <w:lang w:val="en-US"/>
        </w:rPr>
        <w:t>=</w:t>
      </w:r>
      <w:r>
        <w:t xml:space="preserve"> 165 120,00 Eur., t. y. 41 280,00 Eur daugiau negu mokant po 3 BSI.</w:t>
      </w:r>
    </w:p>
    <w:p w14:paraId="550A5558" w14:textId="2D2875C7" w:rsidR="005A470F" w:rsidRDefault="00D9638A" w:rsidP="00FA5461">
      <w:pPr>
        <w:jc w:val="both"/>
      </w:pPr>
      <w:r>
        <w:tab/>
      </w:r>
      <w:r w:rsidR="00BE25C3">
        <w:t xml:space="preserve">Tarybos sprendimo įgyvendinimui per metus reikės apie </w:t>
      </w:r>
      <w:r w:rsidR="0009792D">
        <w:t>165 120</w:t>
      </w:r>
      <w:r w:rsidR="009410B1">
        <w:t>,00 Eur</w:t>
      </w:r>
      <w:r w:rsidR="00E634A7">
        <w:t>.</w:t>
      </w:r>
    </w:p>
    <w:p w14:paraId="0878F826" w14:textId="77777777" w:rsidR="002C1D82" w:rsidRDefault="002C1D82" w:rsidP="00FA5461">
      <w:pPr>
        <w:jc w:val="both"/>
      </w:pPr>
      <w:r>
        <w:tab/>
        <w:t>Sprendimo projektui reikalingas antikorupcinis vertinimas.</w:t>
      </w:r>
    </w:p>
    <w:p w14:paraId="23D481DA" w14:textId="043B2C29" w:rsidR="00B978B0" w:rsidRDefault="00B978B0" w:rsidP="00191C04"/>
    <w:p w14:paraId="6D19E4B4" w14:textId="77777777" w:rsidR="0009792D" w:rsidRDefault="0009792D" w:rsidP="00191C04"/>
    <w:p w14:paraId="2A865CF1" w14:textId="77777777" w:rsidR="00021E11" w:rsidRDefault="00FA5461" w:rsidP="00191C04">
      <w:pPr>
        <w:rPr>
          <w:b/>
          <w:kern w:val="2"/>
        </w:rPr>
      </w:pPr>
      <w:r>
        <w:t>Skyriaus vedėja</w:t>
      </w:r>
      <w:r>
        <w:tab/>
      </w:r>
      <w:r>
        <w:tab/>
      </w:r>
      <w:r>
        <w:tab/>
      </w:r>
      <w:r w:rsidR="00191C04">
        <w:tab/>
      </w:r>
      <w:r w:rsidR="00191C04">
        <w:tab/>
      </w:r>
      <w:r w:rsidR="002C1D82">
        <w:tab/>
      </w:r>
      <w:r w:rsidR="00191C04">
        <w:tab/>
      </w:r>
      <w:r w:rsidR="00191C04">
        <w:tab/>
      </w:r>
      <w:r w:rsidR="002C1D82">
        <w:t>Virginija Savickienė</w:t>
      </w:r>
    </w:p>
    <w:sectPr w:rsidR="00021E11" w:rsidSect="00B700E7">
      <w:headerReference w:type="even" r:id="rId8"/>
      <w:headerReference w:type="default" r:id="rId9"/>
      <w:footerReference w:type="even" r:id="rId10"/>
      <w:footerReference w:type="default" r:id="rId11"/>
      <w:headerReference w:type="first" r:id="rId12"/>
      <w:footerReference w:type="first" r:id="rId13"/>
      <w:pgSz w:w="11906" w:h="16838" w:code="9"/>
      <w:pgMar w:top="851" w:right="567" w:bottom="284" w:left="1701" w:header="567" w:footer="28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EBF80" w14:textId="77777777" w:rsidR="00D73E43" w:rsidRDefault="00D73E43" w:rsidP="00B53A01">
      <w:r>
        <w:separator/>
      </w:r>
    </w:p>
  </w:endnote>
  <w:endnote w:type="continuationSeparator" w:id="0">
    <w:p w14:paraId="58C89010" w14:textId="77777777" w:rsidR="00D73E43" w:rsidRDefault="00D73E43" w:rsidP="00B5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210FE" w14:textId="77777777" w:rsidR="00094BAE" w:rsidRDefault="00094BA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8C48B" w14:textId="77777777" w:rsidR="00094BAE" w:rsidRDefault="00094BA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E31BE" w14:textId="77777777" w:rsidR="00094BAE" w:rsidRDefault="00094BA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9860C1" w14:textId="77777777" w:rsidR="00D73E43" w:rsidRDefault="00D73E43" w:rsidP="00B53A01">
      <w:r>
        <w:separator/>
      </w:r>
    </w:p>
  </w:footnote>
  <w:footnote w:type="continuationSeparator" w:id="0">
    <w:p w14:paraId="5F1ED0C8" w14:textId="77777777" w:rsidR="00D73E43" w:rsidRDefault="00D73E43" w:rsidP="00B53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92CD4" w14:textId="77777777" w:rsidR="00094BAE" w:rsidRDefault="00094BA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1EF5A" w14:textId="77777777" w:rsidR="00094BAE" w:rsidRDefault="00094BA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5DB46" w14:textId="77777777" w:rsidR="00CB301F" w:rsidRPr="00D76EB9" w:rsidRDefault="00094BAE" w:rsidP="00B53A01">
    <w:pPr>
      <w:pStyle w:val="Antrats"/>
      <w:jc w:val="center"/>
      <w:rPr>
        <w:b/>
      </w:rPr>
    </w:pPr>
    <w:r>
      <w:tab/>
    </w:r>
    <w:r w:rsidRPr="00D76EB9">
      <w:rPr>
        <w:b/>
      </w:rPr>
      <w:t xml:space="preserve">                                                                       Projektas</w:t>
    </w:r>
  </w:p>
  <w:p w14:paraId="24B9DFE7" w14:textId="77777777" w:rsidR="00B53A01" w:rsidRDefault="00021E11" w:rsidP="00B53A01">
    <w:pPr>
      <w:pStyle w:val="Antrats"/>
      <w:jc w:val="center"/>
    </w:pPr>
    <w:r w:rsidRPr="00C87549">
      <w:rPr>
        <w:rFonts w:eastAsia="Times New Roman" w:cs="Times New Roman"/>
        <w:sz w:val="20"/>
        <w:szCs w:val="20"/>
        <w:lang w:eastAsia="ru-RU" w:bidi="ar-SA"/>
      </w:rPr>
      <w:object w:dxaOrig="729" w:dyaOrig="864" w14:anchorId="53BF1A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49.5pt">
          <v:imagedata r:id="rId1" o:title=""/>
        </v:shape>
        <o:OLEObject Type="Embed" ProgID="PI3.Image" ShapeID="_x0000_i1025" DrawAspect="Content" ObjectID="_1671614080" r:id="rId2"/>
      </w:object>
    </w:r>
  </w:p>
  <w:p w14:paraId="09CF61BC" w14:textId="77777777" w:rsidR="000A521C" w:rsidRPr="000A521C" w:rsidRDefault="000A521C" w:rsidP="00B53A01">
    <w:pPr>
      <w:pStyle w:val="Antrats"/>
      <w:jc w:val="center"/>
      <w:rPr>
        <w:b/>
      </w:rPr>
    </w:pPr>
    <w:r>
      <w:tab/>
    </w:r>
    <w:r>
      <w:tab/>
    </w:r>
  </w:p>
  <w:p w14:paraId="73E52157" w14:textId="77777777" w:rsidR="00B53A01" w:rsidRDefault="00B53A01" w:rsidP="00B53A01">
    <w:pPr>
      <w:pStyle w:val="Antrats"/>
      <w:jc w:val="center"/>
      <w:rPr>
        <w:b/>
        <w:sz w:val="28"/>
      </w:rPr>
    </w:pPr>
    <w:r>
      <w:rPr>
        <w:b/>
        <w:sz w:val="28"/>
      </w:rPr>
      <w:t xml:space="preserve">PANEVĖŽIO RAJONO SAVIVALDYBĖS TARYBA </w:t>
    </w:r>
  </w:p>
  <w:p w14:paraId="383D01B7" w14:textId="77777777" w:rsidR="00B53A01" w:rsidRPr="0093566E" w:rsidRDefault="00B53A01" w:rsidP="00B53A01">
    <w:pPr>
      <w:pStyle w:val="Antrats"/>
      <w:jc w:val="center"/>
      <w:rPr>
        <w:b/>
      </w:rPr>
    </w:pPr>
  </w:p>
  <w:p w14:paraId="17778DBE" w14:textId="77777777" w:rsidR="0093566E" w:rsidRPr="0093566E" w:rsidRDefault="0093566E" w:rsidP="0093566E">
    <w:pPr>
      <w:pStyle w:val="Antrats"/>
      <w:jc w:val="center"/>
      <w:rPr>
        <w:b/>
        <w:sz w:val="28"/>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cs="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cs="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cs="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15:restartNumberingAfterBreak="0">
    <w:nsid w:val="0BD10381"/>
    <w:multiLevelType w:val="hybridMultilevel"/>
    <w:tmpl w:val="2E4EF668"/>
    <w:lvl w:ilvl="0" w:tplc="CE1E13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A75572"/>
    <w:multiLevelType w:val="multilevel"/>
    <w:tmpl w:val="82CEB858"/>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3CD4669"/>
    <w:multiLevelType w:val="hybridMultilevel"/>
    <w:tmpl w:val="A42EE6D0"/>
    <w:lvl w:ilvl="0" w:tplc="55B0BACC">
      <w:start w:val="1"/>
      <w:numFmt w:val="decimal"/>
      <w:lvlText w:val="%1."/>
      <w:lvlJc w:val="left"/>
      <w:pPr>
        <w:tabs>
          <w:tab w:val="num" w:pos="1275"/>
        </w:tabs>
        <w:ind w:left="1275" w:hanging="360"/>
      </w:pPr>
      <w:rPr>
        <w:rFonts w:hint="default"/>
      </w:rPr>
    </w:lvl>
    <w:lvl w:ilvl="1" w:tplc="C8C60258">
      <w:numFmt w:val="none"/>
      <w:lvlText w:val=""/>
      <w:lvlJc w:val="left"/>
      <w:pPr>
        <w:tabs>
          <w:tab w:val="num" w:pos="360"/>
        </w:tabs>
      </w:pPr>
    </w:lvl>
    <w:lvl w:ilvl="2" w:tplc="32EA9FFC">
      <w:numFmt w:val="none"/>
      <w:lvlText w:val=""/>
      <w:lvlJc w:val="left"/>
      <w:pPr>
        <w:tabs>
          <w:tab w:val="num" w:pos="360"/>
        </w:tabs>
      </w:pPr>
    </w:lvl>
    <w:lvl w:ilvl="3" w:tplc="FC84103C">
      <w:numFmt w:val="none"/>
      <w:lvlText w:val=""/>
      <w:lvlJc w:val="left"/>
      <w:pPr>
        <w:tabs>
          <w:tab w:val="num" w:pos="360"/>
        </w:tabs>
      </w:pPr>
    </w:lvl>
    <w:lvl w:ilvl="4" w:tplc="5226EC0C">
      <w:numFmt w:val="none"/>
      <w:lvlText w:val=""/>
      <w:lvlJc w:val="left"/>
      <w:pPr>
        <w:tabs>
          <w:tab w:val="num" w:pos="360"/>
        </w:tabs>
      </w:pPr>
    </w:lvl>
    <w:lvl w:ilvl="5" w:tplc="43A0A4C4">
      <w:numFmt w:val="none"/>
      <w:lvlText w:val=""/>
      <w:lvlJc w:val="left"/>
      <w:pPr>
        <w:tabs>
          <w:tab w:val="num" w:pos="360"/>
        </w:tabs>
      </w:pPr>
    </w:lvl>
    <w:lvl w:ilvl="6" w:tplc="7E56291E">
      <w:numFmt w:val="none"/>
      <w:lvlText w:val=""/>
      <w:lvlJc w:val="left"/>
      <w:pPr>
        <w:tabs>
          <w:tab w:val="num" w:pos="360"/>
        </w:tabs>
      </w:pPr>
    </w:lvl>
    <w:lvl w:ilvl="7" w:tplc="EE049DB4">
      <w:numFmt w:val="none"/>
      <w:lvlText w:val=""/>
      <w:lvlJc w:val="left"/>
      <w:pPr>
        <w:tabs>
          <w:tab w:val="num" w:pos="360"/>
        </w:tabs>
      </w:pPr>
    </w:lvl>
    <w:lvl w:ilvl="8" w:tplc="7DA004D8">
      <w:numFmt w:val="none"/>
      <w:lvlText w:val=""/>
      <w:lvlJc w:val="left"/>
      <w:pPr>
        <w:tabs>
          <w:tab w:val="num" w:pos="360"/>
        </w:tabs>
      </w:pPr>
    </w:lvl>
  </w:abstractNum>
  <w:abstractNum w:abstractNumId="5" w15:restartNumberingAfterBreak="0">
    <w:nsid w:val="1ACB1309"/>
    <w:multiLevelType w:val="hybridMultilevel"/>
    <w:tmpl w:val="77FA1E96"/>
    <w:lvl w:ilvl="0" w:tplc="A22C0B94">
      <w:start w:val="1"/>
      <w:numFmt w:val="decimal"/>
      <w:lvlText w:val="%1."/>
      <w:lvlJc w:val="left"/>
      <w:pPr>
        <w:tabs>
          <w:tab w:val="num" w:pos="1275"/>
        </w:tabs>
        <w:ind w:left="1275" w:hanging="360"/>
      </w:pPr>
      <w:rPr>
        <w:rFonts w:hint="default"/>
      </w:rPr>
    </w:lvl>
    <w:lvl w:ilvl="1" w:tplc="04270019" w:tentative="1">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6" w15:restartNumberingAfterBreak="0">
    <w:nsid w:val="40CC1A31"/>
    <w:multiLevelType w:val="hybridMultilevel"/>
    <w:tmpl w:val="A5D43A6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cs="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cs="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cs="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8" w15:restartNumberingAfterBreak="0">
    <w:nsid w:val="43455EC6"/>
    <w:multiLevelType w:val="hybridMultilevel"/>
    <w:tmpl w:val="5D8C5662"/>
    <w:lvl w:ilvl="0" w:tplc="553C6E92">
      <w:numFmt w:val="bullet"/>
      <w:lvlText w:val=""/>
      <w:lvlJc w:val="left"/>
      <w:pPr>
        <w:ind w:left="720" w:hanging="360"/>
      </w:pPr>
      <w:rPr>
        <w:rFonts w:ascii="Symbol" w:eastAsia="SimSun" w:hAnsi="Symbol" w:cs="Mang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436403DB"/>
    <w:multiLevelType w:val="hybridMultilevel"/>
    <w:tmpl w:val="5D38A524"/>
    <w:lvl w:ilvl="0" w:tplc="9A1A715C">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0" w15:restartNumberingAfterBreak="0">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7237DE"/>
    <w:multiLevelType w:val="hybridMultilevel"/>
    <w:tmpl w:val="D930945E"/>
    <w:lvl w:ilvl="0" w:tplc="0427000F">
      <w:start w:val="1"/>
      <w:numFmt w:val="decimal"/>
      <w:lvlText w:val="%1."/>
      <w:lvlJc w:val="left"/>
      <w:pPr>
        <w:ind w:left="1789" w:hanging="360"/>
      </w:p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2" w15:restartNumberingAfterBreak="0">
    <w:nsid w:val="4FB230B2"/>
    <w:multiLevelType w:val="hybridMultilevel"/>
    <w:tmpl w:val="027A5D02"/>
    <w:lvl w:ilvl="0" w:tplc="4AAE668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3" w15:restartNumberingAfterBreak="0">
    <w:nsid w:val="5A3868E3"/>
    <w:multiLevelType w:val="hybridMultilevel"/>
    <w:tmpl w:val="25A4649A"/>
    <w:lvl w:ilvl="0" w:tplc="DCA061B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4" w15:restartNumberingAfterBreak="0">
    <w:nsid w:val="5B69037C"/>
    <w:multiLevelType w:val="hybridMultilevel"/>
    <w:tmpl w:val="AD288C78"/>
    <w:lvl w:ilvl="0" w:tplc="0427000F">
      <w:start w:val="1"/>
      <w:numFmt w:val="decimal"/>
      <w:lvlText w:val="%1."/>
      <w:lvlJc w:val="left"/>
      <w:pPr>
        <w:tabs>
          <w:tab w:val="num" w:pos="1635"/>
        </w:tabs>
        <w:ind w:left="1635" w:hanging="360"/>
      </w:pPr>
    </w:lvl>
    <w:lvl w:ilvl="1" w:tplc="04270019" w:tentative="1">
      <w:start w:val="1"/>
      <w:numFmt w:val="lowerLetter"/>
      <w:lvlText w:val="%2."/>
      <w:lvlJc w:val="left"/>
      <w:pPr>
        <w:tabs>
          <w:tab w:val="num" w:pos="2355"/>
        </w:tabs>
        <w:ind w:left="2355" w:hanging="360"/>
      </w:pPr>
    </w:lvl>
    <w:lvl w:ilvl="2" w:tplc="0427001B" w:tentative="1">
      <w:start w:val="1"/>
      <w:numFmt w:val="lowerRoman"/>
      <w:lvlText w:val="%3."/>
      <w:lvlJc w:val="right"/>
      <w:pPr>
        <w:tabs>
          <w:tab w:val="num" w:pos="3075"/>
        </w:tabs>
        <w:ind w:left="3075" w:hanging="180"/>
      </w:pPr>
    </w:lvl>
    <w:lvl w:ilvl="3" w:tplc="0427000F" w:tentative="1">
      <w:start w:val="1"/>
      <w:numFmt w:val="decimal"/>
      <w:lvlText w:val="%4."/>
      <w:lvlJc w:val="left"/>
      <w:pPr>
        <w:tabs>
          <w:tab w:val="num" w:pos="3795"/>
        </w:tabs>
        <w:ind w:left="3795" w:hanging="360"/>
      </w:pPr>
    </w:lvl>
    <w:lvl w:ilvl="4" w:tplc="04270019" w:tentative="1">
      <w:start w:val="1"/>
      <w:numFmt w:val="lowerLetter"/>
      <w:lvlText w:val="%5."/>
      <w:lvlJc w:val="left"/>
      <w:pPr>
        <w:tabs>
          <w:tab w:val="num" w:pos="4515"/>
        </w:tabs>
        <w:ind w:left="4515" w:hanging="360"/>
      </w:pPr>
    </w:lvl>
    <w:lvl w:ilvl="5" w:tplc="0427001B" w:tentative="1">
      <w:start w:val="1"/>
      <w:numFmt w:val="lowerRoman"/>
      <w:lvlText w:val="%6."/>
      <w:lvlJc w:val="right"/>
      <w:pPr>
        <w:tabs>
          <w:tab w:val="num" w:pos="5235"/>
        </w:tabs>
        <w:ind w:left="5235" w:hanging="180"/>
      </w:pPr>
    </w:lvl>
    <w:lvl w:ilvl="6" w:tplc="0427000F" w:tentative="1">
      <w:start w:val="1"/>
      <w:numFmt w:val="decimal"/>
      <w:lvlText w:val="%7."/>
      <w:lvlJc w:val="left"/>
      <w:pPr>
        <w:tabs>
          <w:tab w:val="num" w:pos="5955"/>
        </w:tabs>
        <w:ind w:left="5955" w:hanging="360"/>
      </w:pPr>
    </w:lvl>
    <w:lvl w:ilvl="7" w:tplc="04270019" w:tentative="1">
      <w:start w:val="1"/>
      <w:numFmt w:val="lowerLetter"/>
      <w:lvlText w:val="%8."/>
      <w:lvlJc w:val="left"/>
      <w:pPr>
        <w:tabs>
          <w:tab w:val="num" w:pos="6675"/>
        </w:tabs>
        <w:ind w:left="6675" w:hanging="360"/>
      </w:pPr>
    </w:lvl>
    <w:lvl w:ilvl="8" w:tplc="0427001B" w:tentative="1">
      <w:start w:val="1"/>
      <w:numFmt w:val="lowerRoman"/>
      <w:lvlText w:val="%9."/>
      <w:lvlJc w:val="right"/>
      <w:pPr>
        <w:tabs>
          <w:tab w:val="num" w:pos="7395"/>
        </w:tabs>
        <w:ind w:left="7395" w:hanging="180"/>
      </w:pPr>
    </w:lvl>
  </w:abstractNum>
  <w:abstractNum w:abstractNumId="15" w15:restartNumberingAfterBreak="0">
    <w:nsid w:val="61E678A3"/>
    <w:multiLevelType w:val="hybridMultilevel"/>
    <w:tmpl w:val="908EFA66"/>
    <w:lvl w:ilvl="0" w:tplc="0427000F">
      <w:start w:val="1"/>
      <w:numFmt w:val="decimal"/>
      <w:lvlText w:val="%1."/>
      <w:lvlJc w:val="left"/>
      <w:pPr>
        <w:ind w:left="1069" w:hanging="360"/>
      </w:p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63C13857"/>
    <w:multiLevelType w:val="hybridMultilevel"/>
    <w:tmpl w:val="BDCCC138"/>
    <w:lvl w:ilvl="0" w:tplc="BD5874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5E679C4"/>
    <w:multiLevelType w:val="hybridMultilevel"/>
    <w:tmpl w:val="D3D2A1DA"/>
    <w:lvl w:ilvl="0" w:tplc="C1B25686">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8" w15:restartNumberingAfterBreak="0">
    <w:nsid w:val="664B14C2"/>
    <w:multiLevelType w:val="multilevel"/>
    <w:tmpl w:val="B7CEE146"/>
    <w:lvl w:ilvl="0">
      <w:start w:val="1"/>
      <w:numFmt w:val="decimal"/>
      <w:lvlText w:val="%1."/>
      <w:lvlJc w:val="left"/>
      <w:pPr>
        <w:ind w:left="928" w:hanging="360"/>
      </w:pPr>
      <w:rPr>
        <w:rFonts w:hint="default"/>
        <w:color w:val="auto"/>
      </w:rPr>
    </w:lvl>
    <w:lvl w:ilvl="1">
      <w:start w:val="1"/>
      <w:numFmt w:val="decimal"/>
      <w:isLgl/>
      <w:lvlText w:val="%1.%2."/>
      <w:lvlJc w:val="left"/>
      <w:pPr>
        <w:ind w:left="1288" w:hanging="360"/>
      </w:pPr>
      <w:rPr>
        <w:rFonts w:hint="default"/>
        <w:color w:val="auto"/>
      </w:rPr>
    </w:lvl>
    <w:lvl w:ilvl="2">
      <w:start w:val="1"/>
      <w:numFmt w:val="decimal"/>
      <w:isLgl/>
      <w:lvlText w:val="%1.%2.%3."/>
      <w:lvlJc w:val="left"/>
      <w:pPr>
        <w:ind w:left="2008" w:hanging="720"/>
      </w:pPr>
      <w:rPr>
        <w:rFonts w:hint="default"/>
        <w:color w:val="auto"/>
      </w:rPr>
    </w:lvl>
    <w:lvl w:ilvl="3">
      <w:start w:val="1"/>
      <w:numFmt w:val="decimal"/>
      <w:isLgl/>
      <w:lvlText w:val="%1.%2.%3.%4."/>
      <w:lvlJc w:val="left"/>
      <w:pPr>
        <w:ind w:left="2368" w:hanging="720"/>
      </w:pPr>
      <w:rPr>
        <w:rFonts w:hint="default"/>
        <w:color w:val="auto"/>
      </w:rPr>
    </w:lvl>
    <w:lvl w:ilvl="4">
      <w:start w:val="1"/>
      <w:numFmt w:val="decimal"/>
      <w:isLgl/>
      <w:lvlText w:val="%1.%2.%3.%4.%5."/>
      <w:lvlJc w:val="left"/>
      <w:pPr>
        <w:ind w:left="3088" w:hanging="1080"/>
      </w:pPr>
      <w:rPr>
        <w:rFonts w:hint="default"/>
        <w:color w:val="auto"/>
      </w:rPr>
    </w:lvl>
    <w:lvl w:ilvl="5">
      <w:start w:val="1"/>
      <w:numFmt w:val="decimal"/>
      <w:isLgl/>
      <w:lvlText w:val="%1.%2.%3.%4.%5.%6."/>
      <w:lvlJc w:val="left"/>
      <w:pPr>
        <w:ind w:left="3448" w:hanging="1080"/>
      </w:pPr>
      <w:rPr>
        <w:rFonts w:hint="default"/>
        <w:color w:val="auto"/>
      </w:rPr>
    </w:lvl>
    <w:lvl w:ilvl="6">
      <w:start w:val="1"/>
      <w:numFmt w:val="decimal"/>
      <w:isLgl/>
      <w:lvlText w:val="%1.%2.%3.%4.%5.%6.%7."/>
      <w:lvlJc w:val="left"/>
      <w:pPr>
        <w:ind w:left="4168" w:hanging="1440"/>
      </w:pPr>
      <w:rPr>
        <w:rFonts w:hint="default"/>
        <w:color w:val="auto"/>
      </w:rPr>
    </w:lvl>
    <w:lvl w:ilvl="7">
      <w:start w:val="1"/>
      <w:numFmt w:val="decimal"/>
      <w:isLgl/>
      <w:lvlText w:val="%1.%2.%3.%4.%5.%6.%7.%8."/>
      <w:lvlJc w:val="left"/>
      <w:pPr>
        <w:ind w:left="4528" w:hanging="1440"/>
      </w:pPr>
      <w:rPr>
        <w:rFonts w:hint="default"/>
        <w:color w:val="auto"/>
      </w:rPr>
    </w:lvl>
    <w:lvl w:ilvl="8">
      <w:start w:val="1"/>
      <w:numFmt w:val="decimal"/>
      <w:isLgl/>
      <w:lvlText w:val="%1.%2.%3.%4.%5.%6.%7.%8.%9."/>
      <w:lvlJc w:val="left"/>
      <w:pPr>
        <w:ind w:left="5248" w:hanging="1800"/>
      </w:pPr>
      <w:rPr>
        <w:rFonts w:hint="default"/>
        <w:color w:val="auto"/>
      </w:rPr>
    </w:lvl>
  </w:abstractNum>
  <w:abstractNum w:abstractNumId="19" w15:restartNumberingAfterBreak="0">
    <w:nsid w:val="6DF77741"/>
    <w:multiLevelType w:val="hybridMultilevel"/>
    <w:tmpl w:val="17CA18F6"/>
    <w:lvl w:ilvl="0" w:tplc="9836F0EC">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0" w15:restartNumberingAfterBreak="0">
    <w:nsid w:val="6EAF7544"/>
    <w:multiLevelType w:val="multilevel"/>
    <w:tmpl w:val="35A2F936"/>
    <w:lvl w:ilvl="0">
      <w:start w:val="1"/>
      <w:numFmt w:val="decimal"/>
      <w:lvlText w:val="%1."/>
      <w:lvlJc w:val="left"/>
      <w:pPr>
        <w:ind w:left="114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21" w15:restartNumberingAfterBreak="0">
    <w:nsid w:val="78BC0846"/>
    <w:multiLevelType w:val="hybridMultilevel"/>
    <w:tmpl w:val="0FC6871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7E9C01D5"/>
    <w:multiLevelType w:val="hybridMultilevel"/>
    <w:tmpl w:val="5A7CDB50"/>
    <w:lvl w:ilvl="0" w:tplc="F7D69030">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num w:numId="1">
    <w:abstractNumId w:val="5"/>
  </w:num>
  <w:num w:numId="2">
    <w:abstractNumId w:val="14"/>
  </w:num>
  <w:num w:numId="3">
    <w:abstractNumId w:val="7"/>
  </w:num>
  <w:num w:numId="4">
    <w:abstractNumId w:val="10"/>
  </w:num>
  <w:num w:numId="5">
    <w:abstractNumId w:val="21"/>
  </w:num>
  <w:num w:numId="6">
    <w:abstractNumId w:val="2"/>
  </w:num>
  <w:num w:numId="7">
    <w:abstractNumId w:val="0"/>
  </w:num>
  <w:num w:numId="8">
    <w:abstractNumId w:val="22"/>
  </w:num>
  <w:num w:numId="9">
    <w:abstractNumId w:val="4"/>
  </w:num>
  <w:num w:numId="10">
    <w:abstractNumId w:val="13"/>
  </w:num>
  <w:num w:numId="11">
    <w:abstractNumId w:val="19"/>
  </w:num>
  <w:num w:numId="12">
    <w:abstractNumId w:val="1"/>
  </w:num>
  <w:num w:numId="13">
    <w:abstractNumId w:val="12"/>
  </w:num>
  <w:num w:numId="14">
    <w:abstractNumId w:val="9"/>
  </w:num>
  <w:num w:numId="15">
    <w:abstractNumId w:val="17"/>
  </w:num>
  <w:num w:numId="16">
    <w:abstractNumId w:val="20"/>
  </w:num>
  <w:num w:numId="17">
    <w:abstractNumId w:val="3"/>
  </w:num>
  <w:num w:numId="18">
    <w:abstractNumId w:val="18"/>
  </w:num>
  <w:num w:numId="19">
    <w:abstractNumId w:val="8"/>
  </w:num>
  <w:num w:numId="20">
    <w:abstractNumId w:val="16"/>
  </w:num>
  <w:num w:numId="21">
    <w:abstractNumId w:val="15"/>
  </w:num>
  <w:num w:numId="22">
    <w:abstractNumId w:val="1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A01"/>
    <w:rsid w:val="0000475A"/>
    <w:rsid w:val="00016260"/>
    <w:rsid w:val="00021E11"/>
    <w:rsid w:val="00031E51"/>
    <w:rsid w:val="00033417"/>
    <w:rsid w:val="000354BC"/>
    <w:rsid w:val="000415D3"/>
    <w:rsid w:val="0004790D"/>
    <w:rsid w:val="0006144F"/>
    <w:rsid w:val="00063AC8"/>
    <w:rsid w:val="0008671E"/>
    <w:rsid w:val="00094BAE"/>
    <w:rsid w:val="0009589E"/>
    <w:rsid w:val="0009792D"/>
    <w:rsid w:val="000A0483"/>
    <w:rsid w:val="000A521C"/>
    <w:rsid w:val="000A6149"/>
    <w:rsid w:val="000B441A"/>
    <w:rsid w:val="000B4C0A"/>
    <w:rsid w:val="000B5842"/>
    <w:rsid w:val="000D287D"/>
    <w:rsid w:val="000D6FE7"/>
    <w:rsid w:val="000D79F0"/>
    <w:rsid w:val="000E4AF1"/>
    <w:rsid w:val="000E4B84"/>
    <w:rsid w:val="00110484"/>
    <w:rsid w:val="00120B59"/>
    <w:rsid w:val="00123AF9"/>
    <w:rsid w:val="00154ED8"/>
    <w:rsid w:val="00160656"/>
    <w:rsid w:val="00162B89"/>
    <w:rsid w:val="00165689"/>
    <w:rsid w:val="00170E0E"/>
    <w:rsid w:val="00173956"/>
    <w:rsid w:val="00176EB2"/>
    <w:rsid w:val="001839C2"/>
    <w:rsid w:val="00185E87"/>
    <w:rsid w:val="001861A0"/>
    <w:rsid w:val="001917D6"/>
    <w:rsid w:val="00191C04"/>
    <w:rsid w:val="001C1E90"/>
    <w:rsid w:val="00202EC1"/>
    <w:rsid w:val="002036D4"/>
    <w:rsid w:val="00205274"/>
    <w:rsid w:val="00210FBE"/>
    <w:rsid w:val="00211E91"/>
    <w:rsid w:val="00221B9A"/>
    <w:rsid w:val="002454BD"/>
    <w:rsid w:val="00251901"/>
    <w:rsid w:val="00261468"/>
    <w:rsid w:val="002705E9"/>
    <w:rsid w:val="002715FB"/>
    <w:rsid w:val="002738CB"/>
    <w:rsid w:val="002926FF"/>
    <w:rsid w:val="002B480E"/>
    <w:rsid w:val="002B7AFC"/>
    <w:rsid w:val="002C1D82"/>
    <w:rsid w:val="002C2316"/>
    <w:rsid w:val="002D5FB8"/>
    <w:rsid w:val="002F5477"/>
    <w:rsid w:val="00367EC8"/>
    <w:rsid w:val="00380191"/>
    <w:rsid w:val="00381243"/>
    <w:rsid w:val="00386F0F"/>
    <w:rsid w:val="003C4E33"/>
    <w:rsid w:val="003D4A21"/>
    <w:rsid w:val="003D7408"/>
    <w:rsid w:val="003E74C1"/>
    <w:rsid w:val="003F1AA1"/>
    <w:rsid w:val="003F6C62"/>
    <w:rsid w:val="004017DE"/>
    <w:rsid w:val="00406117"/>
    <w:rsid w:val="004072BE"/>
    <w:rsid w:val="00410B9D"/>
    <w:rsid w:val="004138F9"/>
    <w:rsid w:val="00414D83"/>
    <w:rsid w:val="00431161"/>
    <w:rsid w:val="00453693"/>
    <w:rsid w:val="00457A56"/>
    <w:rsid w:val="00473D0B"/>
    <w:rsid w:val="0048708A"/>
    <w:rsid w:val="004B0D4A"/>
    <w:rsid w:val="004C0317"/>
    <w:rsid w:val="004C2714"/>
    <w:rsid w:val="004C428A"/>
    <w:rsid w:val="004C4450"/>
    <w:rsid w:val="004C6EBA"/>
    <w:rsid w:val="004D2DCF"/>
    <w:rsid w:val="004D56DE"/>
    <w:rsid w:val="004D68E5"/>
    <w:rsid w:val="004E738A"/>
    <w:rsid w:val="004F0999"/>
    <w:rsid w:val="00501211"/>
    <w:rsid w:val="00502E27"/>
    <w:rsid w:val="00510308"/>
    <w:rsid w:val="00510A27"/>
    <w:rsid w:val="005148D4"/>
    <w:rsid w:val="005311D8"/>
    <w:rsid w:val="00534ADF"/>
    <w:rsid w:val="0053536B"/>
    <w:rsid w:val="00542B56"/>
    <w:rsid w:val="00550D14"/>
    <w:rsid w:val="005613CA"/>
    <w:rsid w:val="00575E18"/>
    <w:rsid w:val="005762EB"/>
    <w:rsid w:val="0059068E"/>
    <w:rsid w:val="00596FCA"/>
    <w:rsid w:val="00597815"/>
    <w:rsid w:val="005A05B8"/>
    <w:rsid w:val="005A3CA0"/>
    <w:rsid w:val="005A470F"/>
    <w:rsid w:val="005A49F9"/>
    <w:rsid w:val="005B2298"/>
    <w:rsid w:val="005B470E"/>
    <w:rsid w:val="005C1A07"/>
    <w:rsid w:val="005C36CE"/>
    <w:rsid w:val="005C64A6"/>
    <w:rsid w:val="005F4CB0"/>
    <w:rsid w:val="006054C3"/>
    <w:rsid w:val="00613307"/>
    <w:rsid w:val="0065009A"/>
    <w:rsid w:val="006874CF"/>
    <w:rsid w:val="006A2E4E"/>
    <w:rsid w:val="006A5585"/>
    <w:rsid w:val="006A62B7"/>
    <w:rsid w:val="006B1B00"/>
    <w:rsid w:val="006D0B58"/>
    <w:rsid w:val="006D199B"/>
    <w:rsid w:val="006E236D"/>
    <w:rsid w:val="00700234"/>
    <w:rsid w:val="00700594"/>
    <w:rsid w:val="007070E4"/>
    <w:rsid w:val="00726989"/>
    <w:rsid w:val="007432B7"/>
    <w:rsid w:val="0074526E"/>
    <w:rsid w:val="00745521"/>
    <w:rsid w:val="00751765"/>
    <w:rsid w:val="00753A5B"/>
    <w:rsid w:val="007666A3"/>
    <w:rsid w:val="00766FB7"/>
    <w:rsid w:val="0078169D"/>
    <w:rsid w:val="00787FE2"/>
    <w:rsid w:val="00794E25"/>
    <w:rsid w:val="007B2034"/>
    <w:rsid w:val="007D5853"/>
    <w:rsid w:val="007E16C5"/>
    <w:rsid w:val="007E2852"/>
    <w:rsid w:val="007E368A"/>
    <w:rsid w:val="007E48EE"/>
    <w:rsid w:val="00800DB4"/>
    <w:rsid w:val="008018CD"/>
    <w:rsid w:val="00812494"/>
    <w:rsid w:val="00812AD3"/>
    <w:rsid w:val="008149FD"/>
    <w:rsid w:val="00815DD8"/>
    <w:rsid w:val="008223AD"/>
    <w:rsid w:val="00827D01"/>
    <w:rsid w:val="008360FF"/>
    <w:rsid w:val="00852655"/>
    <w:rsid w:val="00860563"/>
    <w:rsid w:val="008821A6"/>
    <w:rsid w:val="00882497"/>
    <w:rsid w:val="00897B34"/>
    <w:rsid w:val="008A6729"/>
    <w:rsid w:val="008B1EF3"/>
    <w:rsid w:val="008C055B"/>
    <w:rsid w:val="008C666F"/>
    <w:rsid w:val="008C7FB1"/>
    <w:rsid w:val="008D244E"/>
    <w:rsid w:val="008D5244"/>
    <w:rsid w:val="008F23BF"/>
    <w:rsid w:val="008F4A1D"/>
    <w:rsid w:val="008F5E8C"/>
    <w:rsid w:val="00901E51"/>
    <w:rsid w:val="00914057"/>
    <w:rsid w:val="00916D59"/>
    <w:rsid w:val="0092128B"/>
    <w:rsid w:val="00924049"/>
    <w:rsid w:val="009260A6"/>
    <w:rsid w:val="009262D3"/>
    <w:rsid w:val="0093566E"/>
    <w:rsid w:val="009410B1"/>
    <w:rsid w:val="009447BA"/>
    <w:rsid w:val="009522F7"/>
    <w:rsid w:val="00973E9F"/>
    <w:rsid w:val="0097595F"/>
    <w:rsid w:val="0097780D"/>
    <w:rsid w:val="009779F4"/>
    <w:rsid w:val="00980B2A"/>
    <w:rsid w:val="00982C50"/>
    <w:rsid w:val="00990B35"/>
    <w:rsid w:val="009A5D9C"/>
    <w:rsid w:val="009B0182"/>
    <w:rsid w:val="009C689A"/>
    <w:rsid w:val="009D0595"/>
    <w:rsid w:val="009E0B9A"/>
    <w:rsid w:val="00A17DE4"/>
    <w:rsid w:val="00A51118"/>
    <w:rsid w:val="00A628B8"/>
    <w:rsid w:val="00A71A4C"/>
    <w:rsid w:val="00A857EE"/>
    <w:rsid w:val="00A92690"/>
    <w:rsid w:val="00A97294"/>
    <w:rsid w:val="00A9767D"/>
    <w:rsid w:val="00AA1B18"/>
    <w:rsid w:val="00AB4BE0"/>
    <w:rsid w:val="00AD5C61"/>
    <w:rsid w:val="00AE319E"/>
    <w:rsid w:val="00AE6077"/>
    <w:rsid w:val="00AF1AEC"/>
    <w:rsid w:val="00AF6045"/>
    <w:rsid w:val="00B13543"/>
    <w:rsid w:val="00B152DF"/>
    <w:rsid w:val="00B15AF9"/>
    <w:rsid w:val="00B16A36"/>
    <w:rsid w:val="00B31496"/>
    <w:rsid w:val="00B421DD"/>
    <w:rsid w:val="00B53A01"/>
    <w:rsid w:val="00B56901"/>
    <w:rsid w:val="00B700E7"/>
    <w:rsid w:val="00B905C1"/>
    <w:rsid w:val="00B978B0"/>
    <w:rsid w:val="00BA1397"/>
    <w:rsid w:val="00BA6D6C"/>
    <w:rsid w:val="00BA7E77"/>
    <w:rsid w:val="00BB30B3"/>
    <w:rsid w:val="00BB6D53"/>
    <w:rsid w:val="00BB7D86"/>
    <w:rsid w:val="00BC1452"/>
    <w:rsid w:val="00BC2D4E"/>
    <w:rsid w:val="00BD35A1"/>
    <w:rsid w:val="00BD35A9"/>
    <w:rsid w:val="00BE25C3"/>
    <w:rsid w:val="00BF36A0"/>
    <w:rsid w:val="00BF43C5"/>
    <w:rsid w:val="00BF5676"/>
    <w:rsid w:val="00C009ED"/>
    <w:rsid w:val="00C01995"/>
    <w:rsid w:val="00C05B30"/>
    <w:rsid w:val="00C07F70"/>
    <w:rsid w:val="00C222E8"/>
    <w:rsid w:val="00C22824"/>
    <w:rsid w:val="00C30C39"/>
    <w:rsid w:val="00C30E06"/>
    <w:rsid w:val="00C31765"/>
    <w:rsid w:val="00C4263D"/>
    <w:rsid w:val="00C52A08"/>
    <w:rsid w:val="00C84796"/>
    <w:rsid w:val="00C9316E"/>
    <w:rsid w:val="00CA7797"/>
    <w:rsid w:val="00CB28A0"/>
    <w:rsid w:val="00CB301F"/>
    <w:rsid w:val="00CB5D0F"/>
    <w:rsid w:val="00CB7BF5"/>
    <w:rsid w:val="00CE045E"/>
    <w:rsid w:val="00CE37CE"/>
    <w:rsid w:val="00CE67ED"/>
    <w:rsid w:val="00CE6AC6"/>
    <w:rsid w:val="00D067AB"/>
    <w:rsid w:val="00D1402E"/>
    <w:rsid w:val="00D33121"/>
    <w:rsid w:val="00D343E1"/>
    <w:rsid w:val="00D35304"/>
    <w:rsid w:val="00D57B1F"/>
    <w:rsid w:val="00D61597"/>
    <w:rsid w:val="00D70B9C"/>
    <w:rsid w:val="00D73E43"/>
    <w:rsid w:val="00D76EB9"/>
    <w:rsid w:val="00D80F7F"/>
    <w:rsid w:val="00D81927"/>
    <w:rsid w:val="00D82636"/>
    <w:rsid w:val="00D82B95"/>
    <w:rsid w:val="00D9022D"/>
    <w:rsid w:val="00D9638A"/>
    <w:rsid w:val="00DC04B0"/>
    <w:rsid w:val="00DC3FAF"/>
    <w:rsid w:val="00DD0AD7"/>
    <w:rsid w:val="00DF4829"/>
    <w:rsid w:val="00DF6AA5"/>
    <w:rsid w:val="00E05035"/>
    <w:rsid w:val="00E128EF"/>
    <w:rsid w:val="00E12C7F"/>
    <w:rsid w:val="00E2123F"/>
    <w:rsid w:val="00E27002"/>
    <w:rsid w:val="00E57F21"/>
    <w:rsid w:val="00E61ECA"/>
    <w:rsid w:val="00E634A7"/>
    <w:rsid w:val="00E86413"/>
    <w:rsid w:val="00EA51B6"/>
    <w:rsid w:val="00EB0AD4"/>
    <w:rsid w:val="00ED3B48"/>
    <w:rsid w:val="00EE136C"/>
    <w:rsid w:val="00EE7CDE"/>
    <w:rsid w:val="00EF20AA"/>
    <w:rsid w:val="00EF7C11"/>
    <w:rsid w:val="00F01A12"/>
    <w:rsid w:val="00F03982"/>
    <w:rsid w:val="00F0535C"/>
    <w:rsid w:val="00F20D62"/>
    <w:rsid w:val="00F25118"/>
    <w:rsid w:val="00F35F9C"/>
    <w:rsid w:val="00F44EBA"/>
    <w:rsid w:val="00F629ED"/>
    <w:rsid w:val="00F67EB2"/>
    <w:rsid w:val="00F7266A"/>
    <w:rsid w:val="00F802F4"/>
    <w:rsid w:val="00F84ECA"/>
    <w:rsid w:val="00F86F0B"/>
    <w:rsid w:val="00FA5461"/>
    <w:rsid w:val="00FB410C"/>
    <w:rsid w:val="00FB62AA"/>
    <w:rsid w:val="00FB7FA1"/>
    <w:rsid w:val="00FC4035"/>
    <w:rsid w:val="00FC7C33"/>
    <w:rsid w:val="00FD0DEA"/>
    <w:rsid w:val="00FE403B"/>
    <w:rsid w:val="00FF40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EF6CF94"/>
  <w15:docId w15:val="{4C74FEC4-3303-4057-92A5-F5833DBFB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40BD"/>
    <w:pPr>
      <w:widowControl w:val="0"/>
      <w:suppressAutoHyphens/>
    </w:pPr>
    <w:rPr>
      <w:rFonts w:eastAsia="SimSun" w:cs="Mangal"/>
      <w:kern w:val="1"/>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rsid w:val="00FF40BD"/>
    <w:pPr>
      <w:keepNext/>
      <w:spacing w:before="240" w:after="120"/>
    </w:pPr>
    <w:rPr>
      <w:rFonts w:ascii="Arial" w:eastAsia="Microsoft YaHei" w:hAnsi="Arial"/>
      <w:sz w:val="28"/>
      <w:szCs w:val="28"/>
    </w:rPr>
  </w:style>
  <w:style w:type="paragraph" w:styleId="Pagrindinistekstas">
    <w:name w:val="Body Text"/>
    <w:basedOn w:val="prastasis"/>
    <w:link w:val="PagrindinistekstasDiagrama"/>
    <w:rsid w:val="00FF40BD"/>
    <w:pPr>
      <w:spacing w:after="120"/>
    </w:pPr>
  </w:style>
  <w:style w:type="character" w:customStyle="1" w:styleId="PagrindinistekstasDiagrama">
    <w:name w:val="Pagrindinis tekstas Diagrama"/>
    <w:link w:val="Pagrindinistekstas"/>
    <w:rsid w:val="0093566E"/>
    <w:rPr>
      <w:rFonts w:eastAsia="SimSun" w:cs="Mangal"/>
      <w:kern w:val="1"/>
      <w:sz w:val="24"/>
      <w:szCs w:val="24"/>
      <w:lang w:eastAsia="zh-CN" w:bidi="hi-IN"/>
    </w:rPr>
  </w:style>
  <w:style w:type="paragraph" w:styleId="Sraas">
    <w:name w:val="List"/>
    <w:basedOn w:val="Pagrindinistekstas"/>
    <w:rsid w:val="00FF40BD"/>
  </w:style>
  <w:style w:type="paragraph" w:styleId="Antrat">
    <w:name w:val="caption"/>
    <w:basedOn w:val="prastasis"/>
    <w:qFormat/>
    <w:rsid w:val="00FF40BD"/>
    <w:pPr>
      <w:suppressLineNumbers/>
      <w:spacing w:before="120" w:after="120"/>
    </w:pPr>
    <w:rPr>
      <w:i/>
      <w:iCs/>
    </w:rPr>
  </w:style>
  <w:style w:type="paragraph" w:customStyle="1" w:styleId="Index">
    <w:name w:val="Index"/>
    <w:basedOn w:val="prastasis"/>
    <w:rsid w:val="00FF40BD"/>
    <w:pPr>
      <w:suppressLineNumbers/>
    </w:pPr>
  </w:style>
  <w:style w:type="paragraph" w:styleId="Antrats">
    <w:name w:val="header"/>
    <w:basedOn w:val="prastasis"/>
    <w:link w:val="AntratsDiagrama"/>
    <w:rsid w:val="00FF40BD"/>
    <w:pPr>
      <w:suppressLineNumbers/>
      <w:tabs>
        <w:tab w:val="center" w:pos="4819"/>
        <w:tab w:val="right" w:pos="9638"/>
      </w:tabs>
    </w:pPr>
  </w:style>
  <w:style w:type="character" w:customStyle="1" w:styleId="AntratsDiagrama">
    <w:name w:val="Antraštės Diagrama"/>
    <w:link w:val="Antrats"/>
    <w:rsid w:val="0093566E"/>
    <w:rPr>
      <w:rFonts w:eastAsia="SimSun" w:cs="Mangal"/>
      <w:kern w:val="1"/>
      <w:sz w:val="24"/>
      <w:szCs w:val="24"/>
      <w:lang w:eastAsia="zh-CN" w:bidi="hi-IN"/>
    </w:rPr>
  </w:style>
  <w:style w:type="paragraph" w:styleId="Porat">
    <w:name w:val="footer"/>
    <w:basedOn w:val="prastasis"/>
    <w:link w:val="PoratDiagrama"/>
    <w:uiPriority w:val="99"/>
    <w:unhideWhenUsed/>
    <w:rsid w:val="00B53A01"/>
    <w:pPr>
      <w:tabs>
        <w:tab w:val="center" w:pos="4819"/>
        <w:tab w:val="right" w:pos="9638"/>
      </w:tabs>
    </w:pPr>
    <w:rPr>
      <w:szCs w:val="21"/>
    </w:rPr>
  </w:style>
  <w:style w:type="character" w:customStyle="1" w:styleId="PoratDiagrama">
    <w:name w:val="Poraštė Diagrama"/>
    <w:link w:val="Porat"/>
    <w:uiPriority w:val="99"/>
    <w:rsid w:val="00B53A01"/>
    <w:rPr>
      <w:rFonts w:eastAsia="SimSun" w:cs="Mangal"/>
      <w:kern w:val="1"/>
      <w:sz w:val="24"/>
      <w:szCs w:val="21"/>
      <w:lang w:eastAsia="zh-CN" w:bidi="hi-IN"/>
    </w:rPr>
  </w:style>
  <w:style w:type="paragraph" w:customStyle="1" w:styleId="Default">
    <w:name w:val="Default"/>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Pagrindiniotekstotrauka">
    <w:name w:val="Body Text Indent"/>
    <w:basedOn w:val="prastasis"/>
    <w:link w:val="PagrindiniotekstotraukaDiagrama"/>
    <w:unhideWhenUsed/>
    <w:rsid w:val="0093566E"/>
    <w:pPr>
      <w:spacing w:after="120"/>
      <w:ind w:left="283"/>
    </w:pPr>
    <w:rPr>
      <w:szCs w:val="21"/>
    </w:rPr>
  </w:style>
  <w:style w:type="character" w:customStyle="1" w:styleId="PagrindiniotekstotraukaDiagrama">
    <w:name w:val="Pagrindinio teksto įtrauka Diagrama"/>
    <w:link w:val="Pagrindiniotekstotrauka"/>
    <w:rsid w:val="0093566E"/>
    <w:rPr>
      <w:rFonts w:eastAsia="SimSun" w:cs="Mangal"/>
      <w:kern w:val="1"/>
      <w:sz w:val="24"/>
      <w:szCs w:val="21"/>
      <w:lang w:eastAsia="zh-CN" w:bidi="hi-IN"/>
    </w:rPr>
  </w:style>
  <w:style w:type="paragraph" w:styleId="HTMLiankstoformatuotas">
    <w:name w:val="HTML Preformatted"/>
    <w:basedOn w:val="prastasis"/>
    <w:link w:val="HTMLiankstoformatuotasDiagrama"/>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iankstoformatuotasDiagrama">
    <w:name w:val="HTML iš anksto formatuotas Diagrama"/>
    <w:link w:val="HTMLiankstoformatuotas"/>
    <w:uiPriority w:val="99"/>
    <w:rsid w:val="0093566E"/>
    <w:rPr>
      <w:rFonts w:ascii="Courier New" w:hAnsi="Courier New" w:cs="Courier New"/>
    </w:rPr>
  </w:style>
  <w:style w:type="paragraph" w:styleId="Puslapioinaostekstas">
    <w:name w:val="footnote text"/>
    <w:basedOn w:val="prastasis"/>
    <w:link w:val="PuslapioinaostekstasDiagrama"/>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PuslapioinaostekstasDiagrama">
    <w:name w:val="Puslapio išnašos tekstas Diagrama"/>
    <w:basedOn w:val="Numatytasispastraiposriftas"/>
    <w:link w:val="Puslapioinaostekstas"/>
    <w:semiHidden/>
    <w:rsid w:val="0093566E"/>
  </w:style>
  <w:style w:type="character" w:styleId="Puslapioinaosnuoroda">
    <w:name w:val="footnote reference"/>
    <w:semiHidden/>
    <w:rsid w:val="0093566E"/>
    <w:rPr>
      <w:vertAlign w:val="superscript"/>
    </w:rPr>
  </w:style>
  <w:style w:type="character" w:styleId="Puslapionumeris">
    <w:name w:val="page number"/>
    <w:basedOn w:val="Numatytasispastraiposriftas"/>
    <w:rsid w:val="0093566E"/>
  </w:style>
  <w:style w:type="character" w:customStyle="1" w:styleId="KomentarotekstasDiagrama">
    <w:name w:val="Komentaro tekstas Diagrama"/>
    <w:basedOn w:val="Numatytasispastraiposriftas"/>
    <w:link w:val="Komentarotekstas"/>
    <w:semiHidden/>
    <w:rsid w:val="0093566E"/>
  </w:style>
  <w:style w:type="paragraph" w:styleId="Komentarotekstas">
    <w:name w:val="annotation text"/>
    <w:basedOn w:val="prastasis"/>
    <w:link w:val="KomentarotekstasDiagrama"/>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KomentarotemaDiagrama">
    <w:name w:val="Komentaro tema Diagrama"/>
    <w:link w:val="Komentarotema"/>
    <w:semiHidden/>
    <w:rsid w:val="0093566E"/>
    <w:rPr>
      <w:b/>
      <w:bCs/>
    </w:rPr>
  </w:style>
  <w:style w:type="paragraph" w:styleId="Komentarotema">
    <w:name w:val="annotation subject"/>
    <w:basedOn w:val="Komentarotekstas"/>
    <w:next w:val="Komentarotekstas"/>
    <w:link w:val="KomentarotemaDiagrama"/>
    <w:semiHidden/>
    <w:rsid w:val="0093566E"/>
    <w:rPr>
      <w:b/>
      <w:bCs/>
    </w:rPr>
  </w:style>
  <w:style w:type="character" w:customStyle="1" w:styleId="DebesliotekstasDiagrama">
    <w:name w:val="Debesėlio tekstas Diagrama"/>
    <w:link w:val="Debesliotekstas"/>
    <w:semiHidden/>
    <w:rsid w:val="0093566E"/>
    <w:rPr>
      <w:rFonts w:ascii="Tahoma" w:hAnsi="Tahoma" w:cs="Tahoma"/>
      <w:sz w:val="16"/>
      <w:szCs w:val="16"/>
    </w:rPr>
  </w:style>
  <w:style w:type="paragraph" w:styleId="Debesliotekstas">
    <w:name w:val="Balloon Text"/>
    <w:basedOn w:val="prastasis"/>
    <w:link w:val="DebesliotekstasDiagrama"/>
    <w:semiHidden/>
    <w:rsid w:val="0093566E"/>
    <w:pPr>
      <w:suppressAutoHyphens w:val="0"/>
      <w:adjustRightInd w:val="0"/>
      <w:spacing w:line="360" w:lineRule="atLeast"/>
      <w:jc w:val="both"/>
      <w:textAlignment w:val="baseline"/>
    </w:pPr>
    <w:rPr>
      <w:rFonts w:ascii="Tahoma" w:eastAsia="Times New Roman" w:hAnsi="Tahoma" w:cs="Tahoma"/>
      <w:kern w:val="0"/>
      <w:sz w:val="16"/>
      <w:szCs w:val="16"/>
      <w:lang w:eastAsia="lt-LT" w:bidi="ar-SA"/>
    </w:rPr>
  </w:style>
  <w:style w:type="paragraph" w:customStyle="1" w:styleId="Pagrindinistekstas1">
    <w:name w:val="Pagrindinis tekstas1"/>
    <w:rsid w:val="0093566E"/>
    <w:pPr>
      <w:autoSpaceDE w:val="0"/>
      <w:autoSpaceDN w:val="0"/>
      <w:adjustRightInd w:val="0"/>
      <w:ind w:firstLine="312"/>
      <w:jc w:val="both"/>
    </w:pPr>
    <w:rPr>
      <w:rFonts w:ascii="TimesLT" w:hAnsi="TimesLT"/>
      <w:lang w:val="en-US" w:eastAsia="en-US"/>
    </w:rPr>
  </w:style>
  <w:style w:type="paragraph" w:styleId="Pavadinimas">
    <w:name w:val="Title"/>
    <w:basedOn w:val="prastasis"/>
    <w:link w:val="PavadinimasDiagrama"/>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PavadinimasDiagrama">
    <w:name w:val="Pavadinimas Diagrama"/>
    <w:link w:val="Pavadinimas"/>
    <w:rsid w:val="0093566E"/>
    <w:rPr>
      <w:b/>
      <w:bCs/>
      <w:sz w:val="24"/>
      <w:szCs w:val="24"/>
      <w:lang w:val="en-US" w:eastAsia="en-US"/>
    </w:rPr>
  </w:style>
  <w:style w:type="paragraph" w:styleId="Pagrindinistekstas2">
    <w:name w:val="Body Text 2"/>
    <w:basedOn w:val="prastasis"/>
    <w:link w:val="Pagrindinistekstas2Diagrama"/>
    <w:uiPriority w:val="99"/>
    <w:unhideWhenUsed/>
    <w:rsid w:val="00914057"/>
    <w:pPr>
      <w:spacing w:after="120" w:line="480" w:lineRule="auto"/>
    </w:pPr>
    <w:rPr>
      <w:szCs w:val="21"/>
    </w:rPr>
  </w:style>
  <w:style w:type="character" w:customStyle="1" w:styleId="Pagrindinistekstas2Diagrama">
    <w:name w:val="Pagrindinis tekstas 2 Diagrama"/>
    <w:link w:val="Pagrindinistekstas2"/>
    <w:uiPriority w:val="99"/>
    <w:rsid w:val="00914057"/>
    <w:rPr>
      <w:rFonts w:eastAsia="SimSun" w:cs="Mangal"/>
      <w:kern w:val="1"/>
      <w:sz w:val="24"/>
      <w:szCs w:val="21"/>
      <w:lang w:eastAsia="zh-CN" w:bidi="hi-IN"/>
    </w:rPr>
  </w:style>
  <w:style w:type="paragraph" w:styleId="Pagrindiniotekstotrauka2">
    <w:name w:val="Body Text Indent 2"/>
    <w:basedOn w:val="prastasis"/>
    <w:link w:val="Pagrindiniotekstotrauka2Diagrama"/>
    <w:uiPriority w:val="99"/>
    <w:unhideWhenUsed/>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Pagrindiniotekstotrauka2Diagrama">
    <w:name w:val="Pagrindinio teksto įtrauka 2 Diagrama"/>
    <w:link w:val="Pagrindiniotekstotrauka2"/>
    <w:uiPriority w:val="99"/>
    <w:rsid w:val="00CB7BF5"/>
    <w:rPr>
      <w:lang w:eastAsia="ru-RU"/>
    </w:rPr>
  </w:style>
  <w:style w:type="character" w:customStyle="1" w:styleId="apple-converted-space">
    <w:name w:val="apple-converted-space"/>
    <w:rsid w:val="006874CF"/>
  </w:style>
  <w:style w:type="paragraph" w:styleId="Sraopastraipa">
    <w:name w:val="List Paragraph"/>
    <w:basedOn w:val="prastasis"/>
    <w:uiPriority w:val="99"/>
    <w:qFormat/>
    <w:rsid w:val="00FB62AA"/>
    <w:pPr>
      <w:ind w:left="720"/>
      <w:contextualSpacing/>
    </w:pPr>
    <w:rPr>
      <w:szCs w:val="21"/>
    </w:rPr>
  </w:style>
  <w:style w:type="character" w:styleId="Hipersaitas">
    <w:name w:val="Hyperlink"/>
    <w:uiPriority w:val="99"/>
    <w:unhideWhenUsed/>
    <w:rsid w:val="006A55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8374614">
      <w:bodyDiv w:val="1"/>
      <w:marLeft w:val="0"/>
      <w:marRight w:val="0"/>
      <w:marTop w:val="0"/>
      <w:marBottom w:val="0"/>
      <w:divBdr>
        <w:top w:val="none" w:sz="0" w:space="0" w:color="auto"/>
        <w:left w:val="none" w:sz="0" w:space="0" w:color="auto"/>
        <w:bottom w:val="none" w:sz="0" w:space="0" w:color="auto"/>
        <w:right w:val="none" w:sz="0" w:space="0" w:color="auto"/>
      </w:divBdr>
      <w:divsChild>
        <w:div w:id="982999383">
          <w:marLeft w:val="0"/>
          <w:marRight w:val="0"/>
          <w:marTop w:val="0"/>
          <w:marBottom w:val="0"/>
          <w:divBdr>
            <w:top w:val="none" w:sz="0" w:space="0" w:color="auto"/>
            <w:left w:val="none" w:sz="0" w:space="0" w:color="auto"/>
            <w:bottom w:val="none" w:sz="0" w:space="0" w:color="auto"/>
            <w:right w:val="none" w:sz="0" w:space="0" w:color="auto"/>
          </w:divBdr>
        </w:div>
        <w:div w:id="1830444399">
          <w:marLeft w:val="0"/>
          <w:marRight w:val="0"/>
          <w:marTop w:val="0"/>
          <w:marBottom w:val="0"/>
          <w:divBdr>
            <w:top w:val="none" w:sz="0" w:space="0" w:color="auto"/>
            <w:left w:val="none" w:sz="0" w:space="0" w:color="auto"/>
            <w:bottom w:val="none" w:sz="0" w:space="0" w:color="auto"/>
            <w:right w:val="none" w:sz="0" w:space="0" w:color="auto"/>
          </w:divBdr>
        </w:div>
      </w:divsChild>
    </w:div>
    <w:div w:id="793594160">
      <w:bodyDiv w:val="1"/>
      <w:marLeft w:val="0"/>
      <w:marRight w:val="0"/>
      <w:marTop w:val="0"/>
      <w:marBottom w:val="0"/>
      <w:divBdr>
        <w:top w:val="none" w:sz="0" w:space="0" w:color="auto"/>
        <w:left w:val="none" w:sz="0" w:space="0" w:color="auto"/>
        <w:bottom w:val="none" w:sz="0" w:space="0" w:color="auto"/>
        <w:right w:val="none" w:sz="0" w:space="0" w:color="auto"/>
      </w:divBdr>
    </w:div>
    <w:div w:id="1589076787">
      <w:bodyDiv w:val="1"/>
      <w:marLeft w:val="0"/>
      <w:marRight w:val="0"/>
      <w:marTop w:val="0"/>
      <w:marBottom w:val="0"/>
      <w:divBdr>
        <w:top w:val="none" w:sz="0" w:space="0" w:color="auto"/>
        <w:left w:val="none" w:sz="0" w:space="0" w:color="auto"/>
        <w:bottom w:val="none" w:sz="0" w:space="0" w:color="auto"/>
        <w:right w:val="none" w:sz="0" w:space="0" w:color="auto"/>
      </w:divBdr>
    </w:div>
    <w:div w:id="1918201798">
      <w:bodyDiv w:val="1"/>
      <w:marLeft w:val="225"/>
      <w:marRight w:val="225"/>
      <w:marTop w:val="0"/>
      <w:marBottom w:val="0"/>
      <w:divBdr>
        <w:top w:val="none" w:sz="0" w:space="0" w:color="auto"/>
        <w:left w:val="none" w:sz="0" w:space="0" w:color="auto"/>
        <w:bottom w:val="none" w:sz="0" w:space="0" w:color="auto"/>
        <w:right w:val="none" w:sz="0" w:space="0" w:color="auto"/>
      </w:divBdr>
      <w:divsChild>
        <w:div w:id="1907299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55535-30C3-4964-87C3-7DBC3E27D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3457</Words>
  <Characters>1971</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Visvaldas Beinaras</dc:creator>
  <cp:keywords/>
  <cp:lastModifiedBy>Virginija Savickiene</cp:lastModifiedBy>
  <cp:revision>11</cp:revision>
  <cp:lastPrinted>2021-01-08T10:28:00Z</cp:lastPrinted>
  <dcterms:created xsi:type="dcterms:W3CDTF">2021-01-06T13:19:00Z</dcterms:created>
  <dcterms:modified xsi:type="dcterms:W3CDTF">2021-01-08T10:28:00Z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