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78" w:rsidRDefault="00DE3878" w:rsidP="0013624C">
      <w:pPr>
        <w:pStyle w:val="Antrats"/>
      </w:pPr>
    </w:p>
    <w:p w:rsidR="00B07407" w:rsidRPr="0013624C" w:rsidRDefault="001E4560" w:rsidP="0013624C">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w:t>
      </w:r>
      <w:r w:rsidR="0013624C">
        <w:rPr>
          <w:b/>
          <w:sz w:val="24"/>
          <w:szCs w:val="24"/>
        </w:rPr>
        <w:t xml:space="preserve">   </w:t>
      </w:r>
      <w:r w:rsidR="002249B3" w:rsidRPr="002249B3">
        <w:rPr>
          <w:b/>
          <w:sz w:val="24"/>
          <w:szCs w:val="24"/>
        </w:rPr>
        <w:t>Projektas</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E80870" w:rsidRDefault="00E80870" w:rsidP="00E80870">
      <w:pPr>
        <w:pStyle w:val="Pagrindinistekstas"/>
      </w:pPr>
      <w:r>
        <w:t xml:space="preserve">DĖL PANEVĖŽIO </w:t>
      </w:r>
      <w:r w:rsidR="00472017">
        <w:t>RAJONO SAVIVALDYBĖS TARYBOS 2016</w:t>
      </w:r>
      <w:r>
        <w:t xml:space="preserve"> M. RUGSĖJO </w:t>
      </w:r>
      <w:r w:rsidR="00472017">
        <w:t>29</w:t>
      </w:r>
      <w:r w:rsidR="0013624C">
        <w:t xml:space="preserve"> D. SPRENDIMO</w:t>
      </w:r>
      <w:r w:rsidR="00472017">
        <w:t xml:space="preserve"> NR. T-166</w:t>
      </w:r>
      <w:r>
        <w:t xml:space="preserve"> „DĖL </w:t>
      </w:r>
      <w:r w:rsidR="00472017">
        <w:t>SPAUDINIŲ LEIDYBOS PROJEKTŲ VERTINIMO KOMISIJOS SUDARYMO, JOS DARBO REGLAMENTO IR SPAUDINIŲ LEIDYBOS PROJEKTŲ DALINIO FINANSAVIMO IŠ SAVIVALDYBĖS BIUDŽETO LĖŠŲ NUOSTATŲ PATVIRTINIMO</w:t>
      </w:r>
      <w:r>
        <w:t xml:space="preserve">“ PAKEITIMO </w:t>
      </w:r>
    </w:p>
    <w:p w:rsidR="00B07407" w:rsidRDefault="00B07407">
      <w:pPr>
        <w:rPr>
          <w:sz w:val="24"/>
          <w:lang w:val="lt-LT"/>
        </w:rPr>
      </w:pPr>
    </w:p>
    <w:p w:rsidR="00E573A4" w:rsidRDefault="004C4FE9" w:rsidP="00E573A4">
      <w:pPr>
        <w:jc w:val="center"/>
        <w:rPr>
          <w:sz w:val="24"/>
          <w:lang w:val="lt-LT"/>
        </w:rPr>
      </w:pPr>
      <w:r>
        <w:rPr>
          <w:sz w:val="24"/>
          <w:lang w:val="lt-LT"/>
        </w:rPr>
        <w:t>2021</w:t>
      </w:r>
      <w:r w:rsidR="00E573A4">
        <w:rPr>
          <w:sz w:val="24"/>
          <w:lang w:val="lt-LT"/>
        </w:rPr>
        <w:t xml:space="preserve"> m. </w:t>
      </w:r>
      <w:r w:rsidR="00472017">
        <w:rPr>
          <w:sz w:val="24"/>
          <w:lang w:val="lt-LT"/>
        </w:rPr>
        <w:t>vasario  25</w:t>
      </w:r>
      <w:r w:rsidR="00CD7CFE">
        <w:rPr>
          <w:sz w:val="24"/>
          <w:lang w:val="lt-LT"/>
        </w:rPr>
        <w:t xml:space="preserve"> d. </w:t>
      </w:r>
      <w:r w:rsidR="00E573A4">
        <w:rPr>
          <w:sz w:val="24"/>
          <w:lang w:val="lt-LT"/>
        </w:rPr>
        <w:t>Nr. T-</w:t>
      </w:r>
    </w:p>
    <w:p w:rsidR="00E573A4" w:rsidRDefault="00E573A4" w:rsidP="00E573A4">
      <w:pPr>
        <w:jc w:val="center"/>
        <w:rPr>
          <w:sz w:val="24"/>
          <w:lang w:val="lt-LT"/>
        </w:rPr>
      </w:pPr>
      <w:r>
        <w:rPr>
          <w:sz w:val="24"/>
          <w:lang w:val="lt-LT"/>
        </w:rPr>
        <w:t>Panevėžys</w:t>
      </w:r>
    </w:p>
    <w:p w:rsidR="00E573A4" w:rsidRDefault="00E573A4" w:rsidP="00E573A4">
      <w:pPr>
        <w:rPr>
          <w:sz w:val="24"/>
          <w:lang w:val="lt-LT"/>
        </w:rPr>
      </w:pPr>
    </w:p>
    <w:p w:rsidR="00E80870" w:rsidRPr="00F16E40" w:rsidRDefault="00E573A4" w:rsidP="00E80870">
      <w:pPr>
        <w:jc w:val="both"/>
        <w:rPr>
          <w:sz w:val="24"/>
          <w:lang w:val="lt-LT"/>
        </w:rPr>
      </w:pPr>
      <w:r>
        <w:rPr>
          <w:sz w:val="24"/>
          <w:lang w:val="lt-LT"/>
        </w:rPr>
        <w:tab/>
      </w:r>
      <w:r w:rsidR="00E80870">
        <w:rPr>
          <w:sz w:val="24"/>
          <w:lang w:val="lt-LT"/>
        </w:rPr>
        <w:t>Vadovaudamasi Lietuvos Respublikos vietos savivaldos įstatymo 18 straipsnio</w:t>
      </w:r>
      <w:r w:rsidR="008E7A21">
        <w:rPr>
          <w:sz w:val="24"/>
          <w:lang w:val="lt-LT"/>
        </w:rPr>
        <w:t xml:space="preserve"> 1 dalimi, </w:t>
      </w:r>
      <w:r w:rsidR="008E7A21" w:rsidRPr="00F16E40">
        <w:rPr>
          <w:sz w:val="24"/>
          <w:lang w:val="lt-LT"/>
        </w:rPr>
        <w:t>Savivaldybės taryba n u s p r e n d ž i a:</w:t>
      </w:r>
    </w:p>
    <w:p w:rsidR="00E80870" w:rsidRPr="00F16E40" w:rsidRDefault="00E80870" w:rsidP="00E80870">
      <w:pPr>
        <w:ind w:firstLine="710"/>
        <w:jc w:val="both"/>
        <w:rPr>
          <w:sz w:val="24"/>
          <w:szCs w:val="24"/>
          <w:lang w:val="lt-LT"/>
        </w:rPr>
      </w:pPr>
      <w:r w:rsidRPr="00F16E40">
        <w:rPr>
          <w:sz w:val="24"/>
          <w:lang w:val="lt-LT"/>
        </w:rPr>
        <w:t xml:space="preserve">Pakeisti </w:t>
      </w:r>
      <w:r w:rsidR="00472017" w:rsidRPr="00F16E40">
        <w:rPr>
          <w:sz w:val="24"/>
          <w:lang w:val="lt-LT"/>
        </w:rPr>
        <w:t xml:space="preserve">Spaudinių leidybos projektų vertinimo komisijos darbo reglamentą, patvirtintą Panevėžio rajono savivaldybės tarybos 2016 m. rugsėjo 29 d. sprendimu Nr. T-166 „Dėl </w:t>
      </w:r>
      <w:r w:rsidR="00472017" w:rsidRPr="00F16E40">
        <w:rPr>
          <w:sz w:val="24"/>
          <w:szCs w:val="24"/>
          <w:lang w:val="lt-LT"/>
        </w:rPr>
        <w:t>Spaudinių leidybos projektų vertinimo komisijos sudarymo, jos darbo reglamento ir Spaudinių leidybos projektų dalinio finansavimo iš savivaldybės biudžeto lėšų nuostatų patvirtinimo“:</w:t>
      </w:r>
    </w:p>
    <w:p w:rsidR="00E80870" w:rsidRDefault="00472017" w:rsidP="00472017">
      <w:pPr>
        <w:widowControl w:val="0"/>
        <w:rPr>
          <w:rFonts w:eastAsia="SimSun" w:cs="Mangal"/>
          <w:bCs/>
          <w:kern w:val="1"/>
          <w:sz w:val="24"/>
          <w:szCs w:val="24"/>
          <w:lang w:val="lt-LT"/>
        </w:rPr>
      </w:pPr>
      <w:r>
        <w:rPr>
          <w:rFonts w:eastAsia="SimSun" w:cs="Mangal"/>
          <w:b/>
          <w:bCs/>
          <w:kern w:val="1"/>
          <w:sz w:val="24"/>
          <w:szCs w:val="24"/>
          <w:lang w:val="lt-LT"/>
        </w:rPr>
        <w:tab/>
      </w:r>
      <w:r>
        <w:rPr>
          <w:rFonts w:eastAsia="SimSun" w:cs="Mangal"/>
          <w:bCs/>
          <w:kern w:val="1"/>
          <w:sz w:val="24"/>
          <w:szCs w:val="24"/>
          <w:lang w:val="lt-LT"/>
        </w:rPr>
        <w:t xml:space="preserve">1. pakeisti </w:t>
      </w:r>
      <w:r w:rsidR="00F16E40">
        <w:rPr>
          <w:rFonts w:eastAsia="SimSun" w:cs="Mangal"/>
          <w:bCs/>
          <w:kern w:val="1"/>
          <w:sz w:val="24"/>
          <w:szCs w:val="24"/>
          <w:lang w:val="lt-LT"/>
        </w:rPr>
        <w:t>8 punktą ir jį išdėstyti taip:</w:t>
      </w:r>
    </w:p>
    <w:p w:rsidR="00F16E40" w:rsidRPr="00472017" w:rsidRDefault="00F16E40" w:rsidP="005D775D">
      <w:pPr>
        <w:widowControl w:val="0"/>
        <w:jc w:val="both"/>
        <w:rPr>
          <w:rFonts w:eastAsia="SimSun" w:cs="Mangal"/>
          <w:bCs/>
          <w:kern w:val="1"/>
          <w:sz w:val="24"/>
          <w:szCs w:val="24"/>
          <w:lang w:val="lt-LT"/>
        </w:rPr>
      </w:pPr>
      <w:r>
        <w:rPr>
          <w:rFonts w:eastAsia="SimSun" w:cs="Mangal"/>
          <w:bCs/>
          <w:kern w:val="1"/>
          <w:sz w:val="24"/>
          <w:szCs w:val="24"/>
          <w:lang w:val="lt-LT"/>
        </w:rPr>
        <w:tab/>
        <w:t>„8. Komisijos darbą organizuoja ir techniškai aptarnauja Kanceliarijos skyrius. Komisijai vadovauja ir jos posėdžiams pirmininkauja Komisijos pirmininkas. Jam nesant, jo funkcijas vykdo Komisijos pirmininko pavaduotojas. Komisijos veiklos forma yra posėdžiai, kurie rengiami pagal poreikį, atsižvelgiant į pateiktas paraiškas ir jų nagrinėjimo terminus.“;</w:t>
      </w:r>
    </w:p>
    <w:p w:rsidR="00CA3F0E" w:rsidRDefault="005D775D" w:rsidP="00AC3C50">
      <w:pPr>
        <w:ind w:firstLine="720"/>
        <w:jc w:val="both"/>
        <w:rPr>
          <w:sz w:val="24"/>
          <w:lang w:val="lt-LT"/>
        </w:rPr>
      </w:pPr>
      <w:r>
        <w:rPr>
          <w:sz w:val="24"/>
          <w:lang w:val="lt-LT"/>
        </w:rPr>
        <w:t>2. pakeisti 11 punktą ir jį išdėstyti taip:</w:t>
      </w:r>
    </w:p>
    <w:p w:rsidR="005D775D" w:rsidRDefault="005D775D" w:rsidP="00AC3C50">
      <w:pPr>
        <w:ind w:firstLine="720"/>
        <w:jc w:val="both"/>
        <w:rPr>
          <w:sz w:val="24"/>
          <w:lang w:val="lt-LT"/>
        </w:rPr>
      </w:pPr>
      <w:r>
        <w:rPr>
          <w:sz w:val="24"/>
          <w:lang w:val="lt-LT"/>
        </w:rPr>
        <w:t>„11. Komisijos posėdžius protokoluoja Kanceliarijos skyriaus vyriausiasis ryšių su visuomene specialistas, kuris nėra Komisijos narys.“;</w:t>
      </w:r>
    </w:p>
    <w:p w:rsidR="005D775D" w:rsidRDefault="005D775D" w:rsidP="00AC3C50">
      <w:pPr>
        <w:ind w:firstLine="720"/>
        <w:jc w:val="both"/>
        <w:rPr>
          <w:sz w:val="24"/>
          <w:lang w:val="lt-LT"/>
        </w:rPr>
      </w:pPr>
      <w:r>
        <w:rPr>
          <w:sz w:val="24"/>
          <w:lang w:val="lt-LT"/>
        </w:rPr>
        <w:t>3. pakeisti 14 punktą ir jį išdėstyti tai</w:t>
      </w:r>
      <w:r w:rsidR="00B140DC">
        <w:rPr>
          <w:sz w:val="24"/>
          <w:lang w:val="lt-LT"/>
        </w:rPr>
        <w:t>p</w:t>
      </w:r>
      <w:r>
        <w:rPr>
          <w:sz w:val="24"/>
          <w:lang w:val="lt-LT"/>
        </w:rPr>
        <w:t>:</w:t>
      </w:r>
    </w:p>
    <w:p w:rsidR="005D775D" w:rsidRDefault="005D775D" w:rsidP="00AC3C50">
      <w:pPr>
        <w:ind w:firstLine="720"/>
        <w:jc w:val="both"/>
        <w:rPr>
          <w:sz w:val="24"/>
          <w:lang w:val="lt-LT"/>
        </w:rPr>
      </w:pPr>
      <w:r>
        <w:rPr>
          <w:sz w:val="24"/>
          <w:lang w:val="lt-LT"/>
        </w:rPr>
        <w:t xml:space="preserve">„14. Kanceliarijos skyriaus vyriausiasis ryšių su visuomene specialistas apie organizuojamus posėdžius Komisijos nariams turi pranešti žodžiu arba raštu ne vėliau kaip </w:t>
      </w:r>
      <w:r w:rsidR="00B140DC">
        <w:rPr>
          <w:sz w:val="24"/>
          <w:lang w:val="lt-LT"/>
        </w:rPr>
        <w:t xml:space="preserve">prieš </w:t>
      </w:r>
      <w:r>
        <w:rPr>
          <w:sz w:val="24"/>
          <w:lang w:val="lt-LT"/>
        </w:rPr>
        <w:t>3 darbo dienas iki posėdžio.“;</w:t>
      </w:r>
    </w:p>
    <w:p w:rsidR="005D775D" w:rsidRDefault="005D775D" w:rsidP="00AC3C50">
      <w:pPr>
        <w:ind w:firstLine="720"/>
        <w:jc w:val="both"/>
        <w:rPr>
          <w:sz w:val="24"/>
          <w:lang w:val="lt-LT"/>
        </w:rPr>
      </w:pPr>
      <w:r>
        <w:rPr>
          <w:sz w:val="24"/>
          <w:lang w:val="lt-LT"/>
        </w:rPr>
        <w:t>4. pakeisti 15 punktą ir jį išdėstyti taip:</w:t>
      </w:r>
    </w:p>
    <w:p w:rsidR="005D775D" w:rsidRDefault="005D775D" w:rsidP="00AC3C50">
      <w:pPr>
        <w:ind w:firstLine="720"/>
        <w:jc w:val="both"/>
        <w:rPr>
          <w:sz w:val="24"/>
          <w:lang w:val="lt-LT"/>
        </w:rPr>
      </w:pPr>
      <w:r>
        <w:rPr>
          <w:sz w:val="24"/>
          <w:lang w:val="lt-LT"/>
        </w:rPr>
        <w:t>„15. Informaciją apie Komisijos priimtus sprendimus informacinėmis priemonėmis teikia Komisijos pirmininkas ar jo įgaliotas Komisijos narys. Už Komisijos dokumentų registravimą, konkurso paskelbimą, Komisijos darbotvarkės sudarymą, medžiagos išsiuntimą Komisijos nariams, posėdžių protokolų įforminimą, sprendimų išsiuntimą ir kt. atsakingas Kanceliarijos skyriaus vyriausiasis ryšių su visuomene specialistas.“.</w:t>
      </w:r>
    </w:p>
    <w:p w:rsidR="00CA3F0E" w:rsidRDefault="00CA3F0E" w:rsidP="00AC3C50">
      <w:pPr>
        <w:ind w:firstLine="720"/>
        <w:jc w:val="both"/>
        <w:rPr>
          <w:sz w:val="24"/>
          <w:lang w:val="lt-LT"/>
        </w:rPr>
      </w:pPr>
    </w:p>
    <w:p w:rsidR="00CA3F0E" w:rsidRDefault="00CA3F0E" w:rsidP="00AC3C50">
      <w:pPr>
        <w:ind w:firstLine="720"/>
        <w:jc w:val="both"/>
        <w:rPr>
          <w:sz w:val="24"/>
          <w:lang w:val="lt-LT"/>
        </w:rPr>
      </w:pPr>
    </w:p>
    <w:p w:rsidR="00CA3F0E" w:rsidRDefault="00CA3F0E" w:rsidP="00AC3C50">
      <w:pPr>
        <w:ind w:firstLine="720"/>
        <w:jc w:val="both"/>
        <w:rPr>
          <w:sz w:val="24"/>
          <w:lang w:val="lt-LT"/>
        </w:rPr>
      </w:pPr>
    </w:p>
    <w:p w:rsidR="008F5C51" w:rsidRDefault="008F5C51" w:rsidP="00E573A4">
      <w:pPr>
        <w:jc w:val="both"/>
        <w:rPr>
          <w:sz w:val="24"/>
          <w:lang w:val="lt-LT"/>
        </w:rPr>
      </w:pPr>
    </w:p>
    <w:p w:rsidR="008F5C51" w:rsidRDefault="008F5C51" w:rsidP="00E573A4">
      <w:pPr>
        <w:jc w:val="both"/>
        <w:rPr>
          <w:sz w:val="24"/>
          <w:lang w:val="lt-LT"/>
        </w:rPr>
      </w:pPr>
    </w:p>
    <w:p w:rsidR="00E80870" w:rsidRDefault="00E80870" w:rsidP="00E573A4">
      <w:pPr>
        <w:jc w:val="both"/>
        <w:rPr>
          <w:sz w:val="24"/>
          <w:lang w:val="lt-LT"/>
        </w:rPr>
      </w:pPr>
    </w:p>
    <w:p w:rsidR="00CD7CFE" w:rsidRDefault="00CD7CFE" w:rsidP="00E573A4">
      <w:pPr>
        <w:jc w:val="both"/>
        <w:rPr>
          <w:sz w:val="24"/>
          <w:lang w:val="lt-LT"/>
        </w:rPr>
      </w:pPr>
    </w:p>
    <w:p w:rsidR="00E80870" w:rsidRDefault="00CA3F0E" w:rsidP="00E80870">
      <w:pPr>
        <w:jc w:val="both"/>
        <w:rPr>
          <w:sz w:val="24"/>
          <w:lang w:val="lt-LT"/>
        </w:rPr>
      </w:pPr>
      <w:r>
        <w:rPr>
          <w:sz w:val="24"/>
          <w:lang w:val="lt-LT"/>
        </w:rPr>
        <w:t>Stasė Venslavičienė</w:t>
      </w:r>
    </w:p>
    <w:p w:rsidR="00CA3F0E" w:rsidRDefault="007953CD" w:rsidP="00E80870">
      <w:pPr>
        <w:jc w:val="both"/>
        <w:rPr>
          <w:sz w:val="24"/>
          <w:lang w:val="lt-LT"/>
        </w:rPr>
      </w:pPr>
      <w:r>
        <w:rPr>
          <w:sz w:val="24"/>
          <w:lang w:val="lt-LT"/>
        </w:rPr>
        <w:t>2021-02-04</w:t>
      </w:r>
    </w:p>
    <w:p w:rsidR="00CA3F0E" w:rsidRDefault="00CA3F0E" w:rsidP="00E80870">
      <w:pPr>
        <w:jc w:val="both"/>
        <w:rPr>
          <w:sz w:val="24"/>
          <w:lang w:val="lt-LT"/>
        </w:rPr>
      </w:pPr>
    </w:p>
    <w:p w:rsidR="00E573A4" w:rsidRPr="00E80870" w:rsidRDefault="00E573A4" w:rsidP="00E80870">
      <w:pPr>
        <w:ind w:left="720" w:firstLine="720"/>
        <w:jc w:val="both"/>
        <w:rPr>
          <w:sz w:val="24"/>
          <w:lang w:val="lt-LT"/>
        </w:rPr>
      </w:pPr>
      <w:r>
        <w:rPr>
          <w:b/>
          <w:sz w:val="24"/>
          <w:szCs w:val="24"/>
        </w:rPr>
        <w:t>PANEVĖŽIO RAJONO SAVIVALDYBĖS ADMINISTRACIJOS</w:t>
      </w:r>
    </w:p>
    <w:p w:rsidR="00E573A4" w:rsidRDefault="00E573A4" w:rsidP="00E573A4">
      <w:pPr>
        <w:jc w:val="center"/>
        <w:rPr>
          <w:b/>
          <w:sz w:val="24"/>
          <w:szCs w:val="24"/>
        </w:rPr>
      </w:pPr>
      <w:r>
        <w:rPr>
          <w:b/>
          <w:sz w:val="24"/>
          <w:szCs w:val="24"/>
        </w:rPr>
        <w:t>PERSONALO ADMINISTRAVIMO SKYRIUS</w:t>
      </w:r>
    </w:p>
    <w:p w:rsidR="00E573A4" w:rsidRDefault="00E573A4" w:rsidP="00E573A4">
      <w:pPr>
        <w:rPr>
          <w:lang w:val="lt-LT"/>
        </w:rPr>
      </w:pPr>
    </w:p>
    <w:p w:rsidR="00E573A4" w:rsidRDefault="00E573A4" w:rsidP="00E573A4">
      <w:pPr>
        <w:rPr>
          <w:sz w:val="24"/>
          <w:szCs w:val="24"/>
          <w:lang w:val="lt-LT"/>
        </w:rPr>
      </w:pPr>
      <w:r>
        <w:rPr>
          <w:sz w:val="24"/>
          <w:szCs w:val="24"/>
          <w:lang w:val="lt-LT"/>
        </w:rPr>
        <w:t>Panevėžio rajono savivaldybės tarybai</w:t>
      </w:r>
    </w:p>
    <w:p w:rsidR="00E573A4" w:rsidRDefault="00E573A4" w:rsidP="00E573A4">
      <w:pPr>
        <w:rPr>
          <w:lang w:val="lt-LT"/>
        </w:rPr>
      </w:pPr>
    </w:p>
    <w:p w:rsidR="00E80870" w:rsidRDefault="00E573A4" w:rsidP="00CD7CFE">
      <w:pPr>
        <w:pStyle w:val="Pagrindinistekstas"/>
      </w:pPr>
      <w:r>
        <w:t>AIŠKINAMASIS RAŠTAS DĖL SPRENDIMO „</w:t>
      </w:r>
      <w:r w:rsidR="007D3F3C">
        <w:t xml:space="preserve">DĖL PANEVĖŽIO RAJONO SAVIVALDYBĖS TARYBOS 2016 M. RUGSĖJO 29 D. SPRENDIMO NR. T-166 „DĖL SPAUDINIŲ LEIDYBOS PROJEKTŲ VERTINIMO KOMISIJOS SUDARYMO, JOS DARBO REGLAMENTO IR SPAUDINIŲ LEIDYBOS PROJEKTŲ DALINIO FINANSAVIMO IŠ SAVIVALDYBĖS BIUDŽETO LĖŠŲ NUOSTATŲ PATVIRTINIMO“ </w:t>
      </w:r>
      <w:r w:rsidR="00E80870">
        <w:t xml:space="preserve"> PAKEITIMO</w:t>
      </w:r>
      <w:r w:rsidR="007D3F3C">
        <w:t>“</w:t>
      </w:r>
      <w:r w:rsidR="00E80870">
        <w:t xml:space="preserve"> </w:t>
      </w:r>
    </w:p>
    <w:p w:rsidR="00E573A4" w:rsidRDefault="00E573A4" w:rsidP="00E573A4">
      <w:pPr>
        <w:rPr>
          <w:sz w:val="24"/>
          <w:lang w:val="lt-LT"/>
        </w:rPr>
      </w:pPr>
    </w:p>
    <w:p w:rsidR="00E573A4" w:rsidRDefault="00CA3F0E" w:rsidP="00E573A4">
      <w:pPr>
        <w:jc w:val="center"/>
        <w:rPr>
          <w:sz w:val="24"/>
          <w:lang w:val="lt-LT"/>
        </w:rPr>
      </w:pPr>
      <w:r>
        <w:rPr>
          <w:sz w:val="24"/>
          <w:lang w:val="lt-LT"/>
        </w:rPr>
        <w:t>2021-</w:t>
      </w:r>
      <w:r w:rsidR="007953CD">
        <w:rPr>
          <w:sz w:val="24"/>
          <w:lang w:val="lt-LT"/>
        </w:rPr>
        <w:t>02-04</w:t>
      </w:r>
    </w:p>
    <w:p w:rsidR="00E573A4" w:rsidRDefault="00E573A4" w:rsidP="00E573A4">
      <w:pPr>
        <w:jc w:val="center"/>
        <w:rPr>
          <w:sz w:val="24"/>
          <w:lang w:val="lt-LT"/>
        </w:rPr>
      </w:pPr>
      <w:r>
        <w:rPr>
          <w:sz w:val="24"/>
          <w:lang w:val="lt-LT"/>
        </w:rPr>
        <w:t>Panevėžys</w:t>
      </w:r>
    </w:p>
    <w:p w:rsidR="00C1364F" w:rsidRDefault="00C1364F" w:rsidP="00E573A4">
      <w:pPr>
        <w:jc w:val="center"/>
        <w:rPr>
          <w:sz w:val="24"/>
          <w:lang w:val="lt-LT"/>
        </w:rPr>
      </w:pPr>
    </w:p>
    <w:p w:rsidR="00E573A4" w:rsidRPr="000F280C" w:rsidRDefault="00E573A4" w:rsidP="000F280C">
      <w:pPr>
        <w:ind w:firstLine="710"/>
        <w:jc w:val="both"/>
        <w:rPr>
          <w:sz w:val="24"/>
          <w:szCs w:val="24"/>
          <w:lang w:val="lt-LT"/>
        </w:rPr>
      </w:pPr>
      <w:r>
        <w:rPr>
          <w:sz w:val="24"/>
          <w:lang w:val="lt-LT"/>
        </w:rPr>
        <w:tab/>
      </w:r>
      <w:r>
        <w:rPr>
          <w:b/>
          <w:bCs/>
          <w:sz w:val="24"/>
          <w:lang w:val="lt-LT"/>
        </w:rPr>
        <w:t xml:space="preserve">1. </w:t>
      </w:r>
      <w:r w:rsidR="005D775D">
        <w:rPr>
          <w:b/>
          <w:bCs/>
          <w:sz w:val="24"/>
          <w:lang w:val="lt-LT"/>
        </w:rPr>
        <w:t>Sprendimo projekto tikslai ir uždaviniai.</w:t>
      </w:r>
      <w:r w:rsidR="000F280C">
        <w:rPr>
          <w:b/>
          <w:bCs/>
          <w:sz w:val="24"/>
          <w:lang w:val="lt-LT"/>
        </w:rPr>
        <w:t xml:space="preserve"> </w:t>
      </w:r>
      <w:r w:rsidR="000F280C" w:rsidRPr="00F16E40">
        <w:rPr>
          <w:sz w:val="24"/>
          <w:lang w:val="lt-LT"/>
        </w:rPr>
        <w:t xml:space="preserve">Pakeisti Spaudinių leidybos projektų vertinimo komisijos darbo reglamentą, patvirtintą Panevėžio rajono savivaldybės tarybos 2016 m. rugsėjo 29 d. sprendimu Nr. T-166 „Dėl </w:t>
      </w:r>
      <w:r w:rsidR="000F280C" w:rsidRPr="00F16E40">
        <w:rPr>
          <w:sz w:val="24"/>
          <w:szCs w:val="24"/>
          <w:lang w:val="lt-LT"/>
        </w:rPr>
        <w:t>Spaudinių leidybos projektų vertinimo komisijos sudarymo, jos darbo reglamento ir Spaudinių leidybos projektų dalinio finansavimo iš savivaldybės biudž</w:t>
      </w:r>
      <w:r w:rsidR="000F280C">
        <w:rPr>
          <w:sz w:val="24"/>
          <w:szCs w:val="24"/>
          <w:lang w:val="lt-LT"/>
        </w:rPr>
        <w:t>eto lėšų nuostatų patvirtinimo“.</w:t>
      </w:r>
    </w:p>
    <w:p w:rsidR="00E1035D" w:rsidRPr="00CD7CFE" w:rsidRDefault="00E573A4" w:rsidP="000F280C">
      <w:pPr>
        <w:tabs>
          <w:tab w:val="left" w:pos="1080"/>
        </w:tabs>
        <w:ind w:firstLine="720"/>
        <w:jc w:val="both"/>
        <w:rPr>
          <w:sz w:val="24"/>
          <w:lang w:val="lt-LT"/>
        </w:rPr>
      </w:pPr>
      <w:r>
        <w:rPr>
          <w:b/>
          <w:sz w:val="24"/>
          <w:lang w:val="lt-LT"/>
        </w:rPr>
        <w:t xml:space="preserve">2. </w:t>
      </w:r>
      <w:r w:rsidR="005D775D">
        <w:rPr>
          <w:b/>
          <w:sz w:val="24"/>
          <w:lang w:val="lt-LT"/>
        </w:rPr>
        <w:t>Siūlomos teisinio reguliavimo nuostatos.</w:t>
      </w:r>
      <w:r>
        <w:rPr>
          <w:sz w:val="24"/>
          <w:lang w:val="lt-LT"/>
        </w:rPr>
        <w:t xml:space="preserve"> </w:t>
      </w:r>
      <w:r w:rsidR="000F280C">
        <w:rPr>
          <w:sz w:val="24"/>
          <w:lang w:val="lt-LT"/>
        </w:rPr>
        <w:t xml:space="preserve">Spaudinių leidybos projektų vertinimo komisijos darbo reglamentas keičiamas dėl Savivaldybės </w:t>
      </w:r>
      <w:bookmarkStart w:id="0" w:name="_GoBack"/>
      <w:bookmarkEnd w:id="0"/>
      <w:r w:rsidR="00277556" w:rsidRPr="001E4560">
        <w:rPr>
          <w:sz w:val="24"/>
          <w:lang w:val="lt-LT"/>
        </w:rPr>
        <w:t>administracijos struktūros pertvarkymo – kalbos tvarkytojo funkcija iš Švietimo, kultūros ir sporto skyriaus perkelta į Kanceliarijos skyrių.</w:t>
      </w:r>
      <w:r w:rsidR="000F280C">
        <w:rPr>
          <w:sz w:val="24"/>
          <w:lang w:val="lt-LT"/>
        </w:rPr>
        <w:t xml:space="preserve"> Sprendimo projekte įrašoma, kad </w:t>
      </w:r>
      <w:r w:rsidR="000F280C">
        <w:rPr>
          <w:rFonts w:eastAsia="SimSun" w:cs="Mangal"/>
          <w:bCs/>
          <w:kern w:val="1"/>
          <w:sz w:val="24"/>
          <w:szCs w:val="24"/>
          <w:lang w:val="lt-LT"/>
        </w:rPr>
        <w:t>Komisijos darbą organizuoja ir techniškai aptarnauja Kanceliarijos skyrius</w:t>
      </w:r>
      <w:r w:rsidR="00277556">
        <w:rPr>
          <w:rFonts w:eastAsia="SimSun" w:cs="Mangal"/>
          <w:bCs/>
          <w:kern w:val="1"/>
          <w:sz w:val="24"/>
          <w:szCs w:val="24"/>
          <w:lang w:val="lt-LT"/>
        </w:rPr>
        <w:t>,</w:t>
      </w:r>
      <w:r w:rsidR="000F280C">
        <w:rPr>
          <w:rFonts w:eastAsia="SimSun" w:cs="Mangal"/>
          <w:bCs/>
          <w:kern w:val="1"/>
          <w:sz w:val="24"/>
          <w:szCs w:val="24"/>
          <w:lang w:val="lt-LT"/>
        </w:rPr>
        <w:t xml:space="preserve"> ir nurodoma, jo</w:t>
      </w:r>
      <w:r w:rsidR="00277556">
        <w:rPr>
          <w:rFonts w:eastAsia="SimSun" w:cs="Mangal"/>
          <w:bCs/>
          <w:kern w:val="1"/>
          <w:sz w:val="24"/>
          <w:szCs w:val="24"/>
          <w:lang w:val="lt-LT"/>
        </w:rPr>
        <w:t>g</w:t>
      </w:r>
      <w:r w:rsidR="000F280C">
        <w:rPr>
          <w:rFonts w:eastAsia="SimSun" w:cs="Mangal"/>
          <w:bCs/>
          <w:kern w:val="1"/>
          <w:sz w:val="24"/>
          <w:szCs w:val="24"/>
          <w:lang w:val="lt-LT"/>
        </w:rPr>
        <w:t xml:space="preserve"> Kanceliarijos skyriaus vyriausiasis ryšių su visuomene specialistas protokoluoja Komisijos posėdžius ir atlieka kitas su Komisijos veiklos organizavimu susijusias funkcijas.</w:t>
      </w:r>
    </w:p>
    <w:p w:rsidR="00E573A4" w:rsidRPr="007953CD" w:rsidRDefault="00E573A4" w:rsidP="007953CD">
      <w:pPr>
        <w:jc w:val="both"/>
        <w:rPr>
          <w:sz w:val="24"/>
          <w:szCs w:val="24"/>
          <w:lang w:val="lt-LT"/>
        </w:rPr>
      </w:pPr>
      <w:r w:rsidRPr="003B2AE8">
        <w:rPr>
          <w:sz w:val="24"/>
          <w:szCs w:val="24"/>
          <w:lang w:val="lt-LT"/>
        </w:rPr>
        <w:tab/>
      </w:r>
      <w:r w:rsidRPr="003B2AE8">
        <w:rPr>
          <w:b/>
          <w:bCs/>
          <w:sz w:val="24"/>
          <w:szCs w:val="24"/>
          <w:lang w:val="lt-LT"/>
        </w:rPr>
        <w:t xml:space="preserve">3. </w:t>
      </w:r>
      <w:r w:rsidR="005D775D">
        <w:rPr>
          <w:b/>
          <w:bCs/>
          <w:sz w:val="24"/>
          <w:szCs w:val="24"/>
          <w:lang w:val="lt-LT"/>
        </w:rPr>
        <w:t>Laukiami rezultatai.</w:t>
      </w:r>
      <w:r w:rsidR="00CD7CFE">
        <w:rPr>
          <w:sz w:val="24"/>
          <w:szCs w:val="24"/>
          <w:lang w:val="lt-LT"/>
        </w:rPr>
        <w:t xml:space="preserve"> </w:t>
      </w:r>
      <w:r w:rsidR="009911EA">
        <w:rPr>
          <w:bCs/>
          <w:sz w:val="24"/>
          <w:lang w:val="lt-LT"/>
        </w:rPr>
        <w:t>Užtikrinamas funkcijų vykdymas.</w:t>
      </w:r>
    </w:p>
    <w:p w:rsidR="00E573A4" w:rsidRPr="00CD7CFE" w:rsidRDefault="00E573A4" w:rsidP="000F280C">
      <w:pPr>
        <w:jc w:val="both"/>
        <w:rPr>
          <w:b/>
          <w:bCs/>
          <w:sz w:val="24"/>
          <w:lang w:val="lt-LT"/>
        </w:rPr>
      </w:pPr>
      <w:r w:rsidRPr="00D53CA7">
        <w:rPr>
          <w:sz w:val="24"/>
          <w:lang w:val="lt-LT"/>
        </w:rPr>
        <w:tab/>
      </w:r>
      <w:r w:rsidRPr="00D53CA7">
        <w:rPr>
          <w:b/>
          <w:sz w:val="24"/>
          <w:lang w:val="lt-LT"/>
        </w:rPr>
        <w:t xml:space="preserve">4. </w:t>
      </w:r>
      <w:r w:rsidR="000F280C">
        <w:rPr>
          <w:b/>
          <w:sz w:val="24"/>
          <w:lang w:val="lt-LT"/>
        </w:rPr>
        <w:t>Lėšų poreikis ir šaltiniai.</w:t>
      </w:r>
      <w:r w:rsidR="007D3F3C">
        <w:rPr>
          <w:sz w:val="24"/>
          <w:lang w:val="lt-LT"/>
        </w:rPr>
        <w:t xml:space="preserve"> Nereikalingas.</w:t>
      </w:r>
    </w:p>
    <w:p w:rsidR="002F7040" w:rsidRPr="007D3F3C" w:rsidRDefault="00E573A4" w:rsidP="000F280C">
      <w:pPr>
        <w:jc w:val="both"/>
        <w:rPr>
          <w:sz w:val="24"/>
          <w:szCs w:val="24"/>
          <w:lang w:val="lt-LT"/>
        </w:rPr>
      </w:pPr>
      <w:r>
        <w:rPr>
          <w:sz w:val="24"/>
          <w:lang w:val="lt-LT"/>
        </w:rPr>
        <w:tab/>
      </w:r>
      <w:r w:rsidR="000F280C">
        <w:rPr>
          <w:b/>
          <w:sz w:val="24"/>
          <w:lang w:val="lt-LT"/>
        </w:rPr>
        <w:t>5. Kiti sprendimui priimti reikalingi pagrindimai, skaičiavimai ar paaiškinimai.</w:t>
      </w:r>
      <w:r w:rsidR="007D3F3C">
        <w:rPr>
          <w:b/>
          <w:sz w:val="24"/>
          <w:lang w:val="lt-LT"/>
        </w:rPr>
        <w:t xml:space="preserve"> </w:t>
      </w:r>
      <w:r w:rsidR="007D3F3C">
        <w:rPr>
          <w:sz w:val="24"/>
          <w:lang w:val="lt-LT"/>
        </w:rPr>
        <w:t>Nėra.</w:t>
      </w:r>
    </w:p>
    <w:p w:rsidR="009A245F" w:rsidRDefault="009A245F" w:rsidP="00C1364F">
      <w:pPr>
        <w:jc w:val="both"/>
        <w:rPr>
          <w:sz w:val="24"/>
          <w:szCs w:val="24"/>
          <w:lang w:val="lt-LT"/>
        </w:rPr>
      </w:pPr>
    </w:p>
    <w:p w:rsidR="007D3F3C" w:rsidRDefault="007D3F3C" w:rsidP="00C1364F">
      <w:pPr>
        <w:jc w:val="both"/>
        <w:rPr>
          <w:sz w:val="24"/>
          <w:szCs w:val="24"/>
          <w:lang w:val="lt-LT"/>
        </w:rPr>
      </w:pPr>
    </w:p>
    <w:p w:rsidR="007D3F3C" w:rsidRDefault="007D3F3C" w:rsidP="00C1364F">
      <w:pPr>
        <w:jc w:val="both"/>
        <w:rPr>
          <w:sz w:val="24"/>
          <w:szCs w:val="24"/>
          <w:lang w:val="lt-LT"/>
        </w:rPr>
      </w:pPr>
    </w:p>
    <w:p w:rsidR="00E573A4" w:rsidRPr="00B95CEE" w:rsidRDefault="009911EA" w:rsidP="00EF4B03">
      <w:pPr>
        <w:jc w:val="both"/>
        <w:rPr>
          <w:sz w:val="24"/>
          <w:szCs w:val="24"/>
        </w:rPr>
      </w:pPr>
      <w:r>
        <w:rPr>
          <w:sz w:val="24"/>
          <w:lang w:val="lt-LT"/>
        </w:rPr>
        <w:t>Skyriaus 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Stasė Venslavičienė</w:t>
      </w:r>
    </w:p>
    <w:sectPr w:rsidR="00E573A4" w:rsidRPr="00B95CEE"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61E"/>
    <w:rsid w:val="0000075E"/>
    <w:rsid w:val="00000BF7"/>
    <w:rsid w:val="00000F58"/>
    <w:rsid w:val="00001928"/>
    <w:rsid w:val="00001BCD"/>
    <w:rsid w:val="000072A9"/>
    <w:rsid w:val="0001032D"/>
    <w:rsid w:val="00011D9D"/>
    <w:rsid w:val="000145C6"/>
    <w:rsid w:val="0001564E"/>
    <w:rsid w:val="000157E6"/>
    <w:rsid w:val="00016E20"/>
    <w:rsid w:val="00017CF9"/>
    <w:rsid w:val="000269E8"/>
    <w:rsid w:val="000320B4"/>
    <w:rsid w:val="000337AA"/>
    <w:rsid w:val="00056438"/>
    <w:rsid w:val="000565CB"/>
    <w:rsid w:val="00066DC0"/>
    <w:rsid w:val="00067BB2"/>
    <w:rsid w:val="00071886"/>
    <w:rsid w:val="0007241E"/>
    <w:rsid w:val="00074427"/>
    <w:rsid w:val="00075E56"/>
    <w:rsid w:val="00090F20"/>
    <w:rsid w:val="00091449"/>
    <w:rsid w:val="0009668E"/>
    <w:rsid w:val="000A69A1"/>
    <w:rsid w:val="000A6D2E"/>
    <w:rsid w:val="000C1F71"/>
    <w:rsid w:val="000C22B0"/>
    <w:rsid w:val="000D063A"/>
    <w:rsid w:val="000D24F7"/>
    <w:rsid w:val="000F03A3"/>
    <w:rsid w:val="000F280C"/>
    <w:rsid w:val="000F42B4"/>
    <w:rsid w:val="000F4CE6"/>
    <w:rsid w:val="000F6C87"/>
    <w:rsid w:val="0010269E"/>
    <w:rsid w:val="00133187"/>
    <w:rsid w:val="00133229"/>
    <w:rsid w:val="0013624C"/>
    <w:rsid w:val="00136527"/>
    <w:rsid w:val="00137D49"/>
    <w:rsid w:val="0014071E"/>
    <w:rsid w:val="00145423"/>
    <w:rsid w:val="00146610"/>
    <w:rsid w:val="00152FB1"/>
    <w:rsid w:val="00164442"/>
    <w:rsid w:val="00177D21"/>
    <w:rsid w:val="00177F87"/>
    <w:rsid w:val="00187E64"/>
    <w:rsid w:val="001933D4"/>
    <w:rsid w:val="001A108E"/>
    <w:rsid w:val="001A3CD9"/>
    <w:rsid w:val="001C2743"/>
    <w:rsid w:val="001D459F"/>
    <w:rsid w:val="001D6C42"/>
    <w:rsid w:val="001E07AC"/>
    <w:rsid w:val="001E4560"/>
    <w:rsid w:val="001E6056"/>
    <w:rsid w:val="001F3139"/>
    <w:rsid w:val="001F3A81"/>
    <w:rsid w:val="001F4385"/>
    <w:rsid w:val="002035BF"/>
    <w:rsid w:val="00207D33"/>
    <w:rsid w:val="00210746"/>
    <w:rsid w:val="002110EB"/>
    <w:rsid w:val="00212254"/>
    <w:rsid w:val="00215088"/>
    <w:rsid w:val="002249B3"/>
    <w:rsid w:val="00226D70"/>
    <w:rsid w:val="0023599D"/>
    <w:rsid w:val="00255031"/>
    <w:rsid w:val="00255619"/>
    <w:rsid w:val="00260034"/>
    <w:rsid w:val="002649FA"/>
    <w:rsid w:val="00270D78"/>
    <w:rsid w:val="002759FB"/>
    <w:rsid w:val="002769D6"/>
    <w:rsid w:val="00277556"/>
    <w:rsid w:val="00285F02"/>
    <w:rsid w:val="00297398"/>
    <w:rsid w:val="002A09C4"/>
    <w:rsid w:val="002A333A"/>
    <w:rsid w:val="002A3748"/>
    <w:rsid w:val="002A38BF"/>
    <w:rsid w:val="002B7D0D"/>
    <w:rsid w:val="002C2A60"/>
    <w:rsid w:val="002D1B12"/>
    <w:rsid w:val="002D527F"/>
    <w:rsid w:val="002E035E"/>
    <w:rsid w:val="002F0BDE"/>
    <w:rsid w:val="002F22DC"/>
    <w:rsid w:val="002F3112"/>
    <w:rsid w:val="002F7040"/>
    <w:rsid w:val="00301FA0"/>
    <w:rsid w:val="00302DA6"/>
    <w:rsid w:val="00305732"/>
    <w:rsid w:val="00313F47"/>
    <w:rsid w:val="0031512A"/>
    <w:rsid w:val="00316E44"/>
    <w:rsid w:val="0033312E"/>
    <w:rsid w:val="00341F8A"/>
    <w:rsid w:val="0034381D"/>
    <w:rsid w:val="00350C17"/>
    <w:rsid w:val="00354AA0"/>
    <w:rsid w:val="00357A85"/>
    <w:rsid w:val="00376730"/>
    <w:rsid w:val="003779D4"/>
    <w:rsid w:val="00382355"/>
    <w:rsid w:val="00382D1F"/>
    <w:rsid w:val="003839AF"/>
    <w:rsid w:val="00383E43"/>
    <w:rsid w:val="003858F8"/>
    <w:rsid w:val="00387236"/>
    <w:rsid w:val="003913F2"/>
    <w:rsid w:val="0039144F"/>
    <w:rsid w:val="0039160C"/>
    <w:rsid w:val="00392908"/>
    <w:rsid w:val="003959D9"/>
    <w:rsid w:val="003A56B7"/>
    <w:rsid w:val="003B2355"/>
    <w:rsid w:val="003B2AE8"/>
    <w:rsid w:val="003C02C6"/>
    <w:rsid w:val="003C17E8"/>
    <w:rsid w:val="003C3687"/>
    <w:rsid w:val="003C42DC"/>
    <w:rsid w:val="003F0EBC"/>
    <w:rsid w:val="003F392F"/>
    <w:rsid w:val="003F7F10"/>
    <w:rsid w:val="00416F70"/>
    <w:rsid w:val="00417ADF"/>
    <w:rsid w:val="00421420"/>
    <w:rsid w:val="00427034"/>
    <w:rsid w:val="00432703"/>
    <w:rsid w:val="00444531"/>
    <w:rsid w:val="00444A3F"/>
    <w:rsid w:val="00453082"/>
    <w:rsid w:val="004718C3"/>
    <w:rsid w:val="00472017"/>
    <w:rsid w:val="004748D9"/>
    <w:rsid w:val="00475B92"/>
    <w:rsid w:val="00492B97"/>
    <w:rsid w:val="004959AF"/>
    <w:rsid w:val="004A0C71"/>
    <w:rsid w:val="004A2C9B"/>
    <w:rsid w:val="004A4375"/>
    <w:rsid w:val="004B016A"/>
    <w:rsid w:val="004B2BE1"/>
    <w:rsid w:val="004C4FE9"/>
    <w:rsid w:val="004C6209"/>
    <w:rsid w:val="004C7730"/>
    <w:rsid w:val="004D77E1"/>
    <w:rsid w:val="004E2C13"/>
    <w:rsid w:val="004F2B70"/>
    <w:rsid w:val="005025FE"/>
    <w:rsid w:val="00510CFC"/>
    <w:rsid w:val="005123E0"/>
    <w:rsid w:val="00521799"/>
    <w:rsid w:val="00522597"/>
    <w:rsid w:val="005254CD"/>
    <w:rsid w:val="00527AD2"/>
    <w:rsid w:val="00535B46"/>
    <w:rsid w:val="0053782D"/>
    <w:rsid w:val="00540E71"/>
    <w:rsid w:val="00544DB3"/>
    <w:rsid w:val="00546543"/>
    <w:rsid w:val="005636DE"/>
    <w:rsid w:val="00573AA6"/>
    <w:rsid w:val="0057757D"/>
    <w:rsid w:val="005A1C74"/>
    <w:rsid w:val="005B5F89"/>
    <w:rsid w:val="005C0367"/>
    <w:rsid w:val="005D5DAA"/>
    <w:rsid w:val="005D775D"/>
    <w:rsid w:val="005E1CB7"/>
    <w:rsid w:val="005E1F97"/>
    <w:rsid w:val="005E283F"/>
    <w:rsid w:val="005F3F29"/>
    <w:rsid w:val="005F6B7B"/>
    <w:rsid w:val="0060012D"/>
    <w:rsid w:val="00605C86"/>
    <w:rsid w:val="0062039B"/>
    <w:rsid w:val="00626AF6"/>
    <w:rsid w:val="00634550"/>
    <w:rsid w:val="0065051F"/>
    <w:rsid w:val="006514E5"/>
    <w:rsid w:val="006573E7"/>
    <w:rsid w:val="006620F2"/>
    <w:rsid w:val="006642F0"/>
    <w:rsid w:val="006669E2"/>
    <w:rsid w:val="006737E7"/>
    <w:rsid w:val="00677561"/>
    <w:rsid w:val="00682738"/>
    <w:rsid w:val="00682B54"/>
    <w:rsid w:val="006870ED"/>
    <w:rsid w:val="00694433"/>
    <w:rsid w:val="006A4F2F"/>
    <w:rsid w:val="006A7FE3"/>
    <w:rsid w:val="006B54CF"/>
    <w:rsid w:val="006E09CE"/>
    <w:rsid w:val="006E347E"/>
    <w:rsid w:val="006E5BC3"/>
    <w:rsid w:val="006E74F3"/>
    <w:rsid w:val="006E7C16"/>
    <w:rsid w:val="006F509F"/>
    <w:rsid w:val="007136DF"/>
    <w:rsid w:val="007253F2"/>
    <w:rsid w:val="00736A97"/>
    <w:rsid w:val="007476F6"/>
    <w:rsid w:val="007548A4"/>
    <w:rsid w:val="0076329A"/>
    <w:rsid w:val="00767340"/>
    <w:rsid w:val="00775BBB"/>
    <w:rsid w:val="00776326"/>
    <w:rsid w:val="00777C8F"/>
    <w:rsid w:val="0078046E"/>
    <w:rsid w:val="007853D6"/>
    <w:rsid w:val="007934C5"/>
    <w:rsid w:val="007953CD"/>
    <w:rsid w:val="007A0378"/>
    <w:rsid w:val="007A4ECB"/>
    <w:rsid w:val="007A5322"/>
    <w:rsid w:val="007A5928"/>
    <w:rsid w:val="007B1F25"/>
    <w:rsid w:val="007B56CB"/>
    <w:rsid w:val="007B6765"/>
    <w:rsid w:val="007C7CFE"/>
    <w:rsid w:val="007D3F3C"/>
    <w:rsid w:val="007E1782"/>
    <w:rsid w:val="007E4FB1"/>
    <w:rsid w:val="007F6801"/>
    <w:rsid w:val="00801598"/>
    <w:rsid w:val="008028E0"/>
    <w:rsid w:val="008142EE"/>
    <w:rsid w:val="00815117"/>
    <w:rsid w:val="00825F4F"/>
    <w:rsid w:val="008471B7"/>
    <w:rsid w:val="00874A20"/>
    <w:rsid w:val="00884634"/>
    <w:rsid w:val="0089358D"/>
    <w:rsid w:val="008A0FA1"/>
    <w:rsid w:val="008A726E"/>
    <w:rsid w:val="008B0C0B"/>
    <w:rsid w:val="008B2125"/>
    <w:rsid w:val="008B3D1F"/>
    <w:rsid w:val="008B40F9"/>
    <w:rsid w:val="008C2D7D"/>
    <w:rsid w:val="008C61B4"/>
    <w:rsid w:val="008D26C6"/>
    <w:rsid w:val="008D3039"/>
    <w:rsid w:val="008D5B73"/>
    <w:rsid w:val="008D636D"/>
    <w:rsid w:val="008D7242"/>
    <w:rsid w:val="008E2329"/>
    <w:rsid w:val="008E7A21"/>
    <w:rsid w:val="008F1A6E"/>
    <w:rsid w:val="008F5C51"/>
    <w:rsid w:val="008F7537"/>
    <w:rsid w:val="00901E5B"/>
    <w:rsid w:val="00902DC5"/>
    <w:rsid w:val="0090370C"/>
    <w:rsid w:val="009049C4"/>
    <w:rsid w:val="00910EB6"/>
    <w:rsid w:val="00915761"/>
    <w:rsid w:val="00917144"/>
    <w:rsid w:val="00934B6F"/>
    <w:rsid w:val="009415B3"/>
    <w:rsid w:val="00942E09"/>
    <w:rsid w:val="00945BD9"/>
    <w:rsid w:val="009512E0"/>
    <w:rsid w:val="00957EEF"/>
    <w:rsid w:val="00960F0B"/>
    <w:rsid w:val="00970912"/>
    <w:rsid w:val="009776CB"/>
    <w:rsid w:val="00987E81"/>
    <w:rsid w:val="009911EA"/>
    <w:rsid w:val="009A245F"/>
    <w:rsid w:val="009A66C5"/>
    <w:rsid w:val="009B2B6E"/>
    <w:rsid w:val="009C1BD0"/>
    <w:rsid w:val="009C3732"/>
    <w:rsid w:val="009C71F6"/>
    <w:rsid w:val="009D7921"/>
    <w:rsid w:val="009F0A93"/>
    <w:rsid w:val="009F5720"/>
    <w:rsid w:val="009F584C"/>
    <w:rsid w:val="00A05DA3"/>
    <w:rsid w:val="00A2120B"/>
    <w:rsid w:val="00A24292"/>
    <w:rsid w:val="00A25AA2"/>
    <w:rsid w:val="00A36C64"/>
    <w:rsid w:val="00A428D6"/>
    <w:rsid w:val="00A47341"/>
    <w:rsid w:val="00A52D7A"/>
    <w:rsid w:val="00A53680"/>
    <w:rsid w:val="00A6325D"/>
    <w:rsid w:val="00A65A05"/>
    <w:rsid w:val="00A72EF7"/>
    <w:rsid w:val="00A8118C"/>
    <w:rsid w:val="00A823D6"/>
    <w:rsid w:val="00A84B38"/>
    <w:rsid w:val="00AA596D"/>
    <w:rsid w:val="00AB4682"/>
    <w:rsid w:val="00AC3C50"/>
    <w:rsid w:val="00AC4E78"/>
    <w:rsid w:val="00AD103F"/>
    <w:rsid w:val="00AD5FE6"/>
    <w:rsid w:val="00AD6F62"/>
    <w:rsid w:val="00AE48B3"/>
    <w:rsid w:val="00AF24F9"/>
    <w:rsid w:val="00AF3E8E"/>
    <w:rsid w:val="00B00057"/>
    <w:rsid w:val="00B01157"/>
    <w:rsid w:val="00B07407"/>
    <w:rsid w:val="00B140DC"/>
    <w:rsid w:val="00B2326C"/>
    <w:rsid w:val="00B23353"/>
    <w:rsid w:val="00B25861"/>
    <w:rsid w:val="00B262CF"/>
    <w:rsid w:val="00B31ADE"/>
    <w:rsid w:val="00B3254F"/>
    <w:rsid w:val="00B35562"/>
    <w:rsid w:val="00B36A3E"/>
    <w:rsid w:val="00B400D8"/>
    <w:rsid w:val="00B43051"/>
    <w:rsid w:val="00B43DAB"/>
    <w:rsid w:val="00B4777C"/>
    <w:rsid w:val="00B66A36"/>
    <w:rsid w:val="00B80A46"/>
    <w:rsid w:val="00B82E80"/>
    <w:rsid w:val="00B92E4F"/>
    <w:rsid w:val="00B93F91"/>
    <w:rsid w:val="00B95CEE"/>
    <w:rsid w:val="00BA4802"/>
    <w:rsid w:val="00BD15B3"/>
    <w:rsid w:val="00BD5877"/>
    <w:rsid w:val="00BE4E2E"/>
    <w:rsid w:val="00BF427D"/>
    <w:rsid w:val="00C110CA"/>
    <w:rsid w:val="00C11926"/>
    <w:rsid w:val="00C1233D"/>
    <w:rsid w:val="00C12D33"/>
    <w:rsid w:val="00C12D8F"/>
    <w:rsid w:val="00C1364F"/>
    <w:rsid w:val="00C23FF2"/>
    <w:rsid w:val="00C26FB5"/>
    <w:rsid w:val="00C30CAF"/>
    <w:rsid w:val="00C3384C"/>
    <w:rsid w:val="00C35A32"/>
    <w:rsid w:val="00C43F69"/>
    <w:rsid w:val="00C44ACC"/>
    <w:rsid w:val="00C44CDC"/>
    <w:rsid w:val="00C54EEA"/>
    <w:rsid w:val="00C72940"/>
    <w:rsid w:val="00C74DFF"/>
    <w:rsid w:val="00C755FC"/>
    <w:rsid w:val="00C76545"/>
    <w:rsid w:val="00C85B34"/>
    <w:rsid w:val="00C97C2D"/>
    <w:rsid w:val="00C97FFB"/>
    <w:rsid w:val="00CA309B"/>
    <w:rsid w:val="00CA3F0E"/>
    <w:rsid w:val="00CA6A57"/>
    <w:rsid w:val="00CB05D8"/>
    <w:rsid w:val="00CB6511"/>
    <w:rsid w:val="00CC4F71"/>
    <w:rsid w:val="00CD7CFE"/>
    <w:rsid w:val="00CE2F45"/>
    <w:rsid w:val="00CE485A"/>
    <w:rsid w:val="00CE4B13"/>
    <w:rsid w:val="00CE7BD6"/>
    <w:rsid w:val="00CF0304"/>
    <w:rsid w:val="00CF6066"/>
    <w:rsid w:val="00D3243B"/>
    <w:rsid w:val="00D366DE"/>
    <w:rsid w:val="00D40C05"/>
    <w:rsid w:val="00D44ADC"/>
    <w:rsid w:val="00D53CA7"/>
    <w:rsid w:val="00D62D7C"/>
    <w:rsid w:val="00D64391"/>
    <w:rsid w:val="00D747B2"/>
    <w:rsid w:val="00D758BE"/>
    <w:rsid w:val="00D82A3A"/>
    <w:rsid w:val="00D8303B"/>
    <w:rsid w:val="00DB663E"/>
    <w:rsid w:val="00DD2325"/>
    <w:rsid w:val="00DD30D9"/>
    <w:rsid w:val="00DD7EF0"/>
    <w:rsid w:val="00DE3878"/>
    <w:rsid w:val="00DF015A"/>
    <w:rsid w:val="00DF10B6"/>
    <w:rsid w:val="00DF18CB"/>
    <w:rsid w:val="00E1035D"/>
    <w:rsid w:val="00E33CED"/>
    <w:rsid w:val="00E34110"/>
    <w:rsid w:val="00E4183E"/>
    <w:rsid w:val="00E47AEF"/>
    <w:rsid w:val="00E55DEF"/>
    <w:rsid w:val="00E573A4"/>
    <w:rsid w:val="00E60DF9"/>
    <w:rsid w:val="00E61626"/>
    <w:rsid w:val="00E80870"/>
    <w:rsid w:val="00E85063"/>
    <w:rsid w:val="00E905C7"/>
    <w:rsid w:val="00E92E0E"/>
    <w:rsid w:val="00EA22DE"/>
    <w:rsid w:val="00EA43E0"/>
    <w:rsid w:val="00EB5970"/>
    <w:rsid w:val="00EB6340"/>
    <w:rsid w:val="00EC15E1"/>
    <w:rsid w:val="00EC19BD"/>
    <w:rsid w:val="00EC3855"/>
    <w:rsid w:val="00ED31DB"/>
    <w:rsid w:val="00ED34C8"/>
    <w:rsid w:val="00EF2529"/>
    <w:rsid w:val="00EF4B03"/>
    <w:rsid w:val="00EF5CD6"/>
    <w:rsid w:val="00F11F6B"/>
    <w:rsid w:val="00F133B9"/>
    <w:rsid w:val="00F156EB"/>
    <w:rsid w:val="00F16E40"/>
    <w:rsid w:val="00F20508"/>
    <w:rsid w:val="00F21F41"/>
    <w:rsid w:val="00F27CF1"/>
    <w:rsid w:val="00F30D89"/>
    <w:rsid w:val="00F31EDD"/>
    <w:rsid w:val="00F40A02"/>
    <w:rsid w:val="00F46473"/>
    <w:rsid w:val="00F478BD"/>
    <w:rsid w:val="00F5594B"/>
    <w:rsid w:val="00F629FD"/>
    <w:rsid w:val="00F658B1"/>
    <w:rsid w:val="00F707EE"/>
    <w:rsid w:val="00F71EA5"/>
    <w:rsid w:val="00F726F7"/>
    <w:rsid w:val="00F738E4"/>
    <w:rsid w:val="00F752DD"/>
    <w:rsid w:val="00F754A9"/>
    <w:rsid w:val="00F8050B"/>
    <w:rsid w:val="00F93701"/>
    <w:rsid w:val="00FE0FD4"/>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36F5-254E-4054-A636-93487368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2558</Words>
  <Characters>1459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2021-01-07T14:01:00Z</cp:lastPrinted>
  <dcterms:created xsi:type="dcterms:W3CDTF">2021-02-05T12:43:00Z</dcterms:created>
  <dcterms:modified xsi:type="dcterms:W3CDTF">2021-02-05T12:43:00Z</dcterms:modified>
</cp:coreProperties>
</file>